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350" w:lineRule="auto"/>
        <w:ind w:right="500"/>
        <w:rPr>
          <w:color w:val="auto"/>
          <w:sz w:val="20"/>
          <w:szCs w:val="20"/>
        </w:rPr>
      </w:pPr>
      <w:r>
        <w:rPr>
          <w:rFonts w:ascii="Arial" w:hAnsi="Arial" w:eastAsia="Arial" w:cs="Arial"/>
          <w:b/>
          <w:bCs/>
          <w:color w:val="auto"/>
          <w:sz w:val="32"/>
          <w:szCs w:val="32"/>
        </w:rPr>
        <w:t>The Impact of Cannabidiol on Intestinal Tumorigenesis: A Pilot Study on Caco-2 Cell</w:t>
      </w:r>
    </w:p>
    <w:p>
      <w:pPr>
        <w:spacing w:after="0" w:line="2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5"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rPr>
        <w:t>ABSTRACT</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r>
        <w:rPr>
          <w:rFonts w:ascii="Arial" w:hAnsi="Arial" w:eastAsia="Arial" w:cs="Arial"/>
          <w:color w:val="auto"/>
          <w:sz w:val="23"/>
          <w:szCs w:val="23"/>
        </w:rPr>
        <w:t>Colorectal cancer (CRC) is the third most prevalent cause of cancer-related deaths worldwide. Despite the availability of early diagnosis and treatment options, which could potentially increase the 5-year survival rate, the accessibility of such CRC management measures remains limited due to cost barriers and uneven healthcare infrastructure globally. This underscores an urgent need for effective preventive methods and affordable treatments.Cannabidiol (CBD), a compound derived from cannabis, has garnered attention as a potential natural therapeutic agent. This study investigates the influence of CBD on the serotonin pathway and intestinal tumorigenesis. Serotonin, primarily produced in the intestine, is not only a critical neurotransmitter but also has complex and multifaceted biological functions. In this investigation, Caco-2 cells were exposed to CBD, and we observed an increase in serotonin levels. The treatment elevated the expression</w:t>
      </w:r>
      <w:bookmarkStart w:id="1" w:name="page6"/>
      <w:bookmarkEnd w:id="1"/>
      <w:r>
        <w:rPr>
          <w:rFonts w:hint="default" w:ascii="Arial" w:hAnsi="Arial" w:eastAsia="Arial" w:cs="Arial"/>
          <w:color w:val="auto"/>
          <w:sz w:val="23"/>
          <w:szCs w:val="23"/>
          <w:lang w:val="en-US"/>
        </w:rPr>
        <w:t xml:space="preserve"> </w:t>
      </w:r>
      <w:bookmarkStart w:id="86" w:name="_GoBack"/>
      <w:bookmarkEnd w:id="86"/>
      <w:r>
        <w:rPr>
          <w:rFonts w:ascii="Arial" w:hAnsi="Arial" w:eastAsia="Arial" w:cs="Arial"/>
          <w:color w:val="auto"/>
          <w:sz w:val="24"/>
          <w:szCs w:val="24"/>
        </w:rPr>
        <w:t>of several genes related to serotonin such as TPH, SLC6A4, HTR2A, HTR1D, HTR2C, and HTR4, with a notable increase in TPH and HTR2C. Concurrently, CBD exhibited an enhancement in immune response and significant inhibition of the Wnt signaling pathway, implying a protective role of CBD in CRC. Given the dual roles of serotonin in CRC — protective in early stages and promotive in later stages — the interaction between serotonin, the Wnt signaling pathway, and the immune system necessitates further research. Our findings shed new light on the potential role of CBD in inflammatory colorectal tumors, suggesting that CBD could be a promising candidate for CRC immunotherapy.</w:t>
      </w: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rPr>
          <w:color w:val="auto"/>
          <w:sz w:val="20"/>
          <w:szCs w:val="20"/>
        </w:rPr>
      </w:pPr>
      <w:r>
        <w:rPr>
          <w:rFonts w:ascii="Arial" w:hAnsi="Arial" w:eastAsia="Arial" w:cs="Arial"/>
          <w:b/>
          <w:bCs/>
          <w:i/>
          <w:iCs/>
          <w:color w:val="auto"/>
          <w:sz w:val="24"/>
          <w:szCs w:val="24"/>
        </w:rPr>
        <w:t>Key words:</w:t>
      </w:r>
      <w:r>
        <w:rPr>
          <w:rFonts w:ascii="Arial" w:hAnsi="Arial" w:eastAsia="Arial" w:cs="Arial"/>
          <w:color w:val="auto"/>
          <w:sz w:val="24"/>
          <w:szCs w:val="24"/>
        </w:rPr>
        <w:t xml:space="preserve"> Canabidiol, Colorectal Cancer, Serotonin pathway, Wnt-signaling.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III</w:t>
      </w:r>
    </w:p>
    <w:p>
      <w:pPr>
        <w:sectPr>
          <w:pgSz w:w="12240" w:h="15840"/>
          <w:pgMar w:top="1440" w:right="1440" w:bottom="140" w:left="1440" w:header="0" w:footer="0" w:gutter="0"/>
          <w:cols w:equalWidth="0" w:num="1">
            <w:col w:w="9360"/>
          </w:cols>
        </w:sectPr>
      </w:pPr>
    </w:p>
    <w:p>
      <w:pPr>
        <w:spacing w:after="0" w:line="45" w:lineRule="exact"/>
        <w:rPr>
          <w:color w:val="auto"/>
          <w:sz w:val="20"/>
          <w:szCs w:val="20"/>
        </w:rPr>
      </w:pPr>
      <w:bookmarkStart w:id="2" w:name="page7"/>
      <w:bookmarkEnd w:id="2"/>
    </w:p>
    <w:p>
      <w:pPr>
        <w:spacing w:after="0"/>
        <w:ind w:left="3380"/>
        <w:rPr>
          <w:color w:val="auto"/>
          <w:sz w:val="20"/>
          <w:szCs w:val="20"/>
        </w:rPr>
      </w:pPr>
      <w:r>
        <w:rPr>
          <w:rFonts w:ascii="Arial" w:hAnsi="Arial" w:eastAsia="Arial" w:cs="Arial"/>
          <w:b/>
          <w:bCs/>
          <w:color w:val="auto"/>
          <w:sz w:val="24"/>
          <w:szCs w:val="24"/>
        </w:rPr>
        <w:t>TABLE OF CONTENTS</w:t>
      </w:r>
    </w:p>
    <w:p>
      <w:pPr>
        <w:spacing w:after="0" w:line="200" w:lineRule="exact"/>
        <w:rPr>
          <w:color w:val="auto"/>
          <w:sz w:val="20"/>
          <w:szCs w:val="20"/>
        </w:rPr>
      </w:pPr>
    </w:p>
    <w:p>
      <w:pPr>
        <w:spacing w:after="0" w:line="327" w:lineRule="exact"/>
        <w:rPr>
          <w:color w:val="auto"/>
          <w:sz w:val="20"/>
          <w:szCs w:val="20"/>
        </w:rPr>
      </w:pPr>
    </w:p>
    <w:p>
      <w:pPr>
        <w:tabs>
          <w:tab w:val="left" w:leader="dot" w:pos="9260"/>
        </w:tabs>
        <w:spacing w:after="0"/>
        <w:rPr>
          <w:rFonts w:ascii="Calibri" w:hAnsi="Calibri" w:eastAsia="Calibri" w:cs="Calibri"/>
          <w:b/>
          <w:bCs/>
          <w:i/>
          <w:iCs/>
          <w:color w:val="auto"/>
          <w:sz w:val="24"/>
          <w:szCs w:val="24"/>
        </w:rPr>
      </w:pPr>
      <w:r>
        <w:fldChar w:fldCharType="begin"/>
      </w:r>
      <w:r>
        <w:instrText xml:space="preserve"> HYPERLINK \l "page4" \h </w:instrText>
      </w:r>
      <w:r>
        <w:fldChar w:fldCharType="separate"/>
      </w:r>
      <w:r>
        <w:rPr>
          <w:rFonts w:ascii="Calibri" w:hAnsi="Calibri" w:eastAsia="Calibri" w:cs="Calibri"/>
          <w:b/>
          <w:bCs/>
          <w:i/>
          <w:iCs/>
          <w:color w:val="auto"/>
          <w:sz w:val="24"/>
          <w:szCs w:val="24"/>
        </w:rPr>
        <w:t>ACKNOWLEDGMENT</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"page4" \h </w:instrText>
      </w:r>
      <w:r>
        <w:fldChar w:fldCharType="separate"/>
      </w:r>
      <w:r>
        <w:rPr>
          <w:rFonts w:ascii="Calibri" w:hAnsi="Calibri" w:eastAsia="Calibri" w:cs="Calibri"/>
          <w:b/>
          <w:bCs/>
          <w:i/>
          <w:iCs/>
          <w:color w:val="auto"/>
          <w:sz w:val="24"/>
          <w:szCs w:val="24"/>
        </w:rPr>
        <w:t>I</w:t>
      </w:r>
      <w:r>
        <w:rPr>
          <w:rFonts w:ascii="Calibri" w:hAnsi="Calibri" w:eastAsia="Calibri" w:cs="Calibri"/>
          <w:b/>
          <w:bCs/>
          <w:i/>
          <w:iCs/>
          <w:color w:val="auto"/>
          <w:sz w:val="24"/>
          <w:szCs w:val="24"/>
        </w:rPr>
        <w:fldChar w:fldCharType="end"/>
      </w:r>
    </w:p>
    <w:p>
      <w:pPr>
        <w:spacing w:after="0" w:line="127" w:lineRule="exact"/>
        <w:rPr>
          <w:color w:val="auto"/>
          <w:sz w:val="20"/>
          <w:szCs w:val="20"/>
        </w:rPr>
      </w:pPr>
    </w:p>
    <w:p>
      <w:pPr>
        <w:tabs>
          <w:tab w:val="left" w:leader="dot" w:pos="9200"/>
        </w:tabs>
        <w:spacing w:after="0"/>
        <w:rPr>
          <w:rFonts w:ascii="Calibri" w:hAnsi="Calibri" w:eastAsia="Calibri" w:cs="Calibri"/>
          <w:b/>
          <w:bCs/>
          <w:i/>
          <w:iCs/>
          <w:color w:val="auto"/>
          <w:sz w:val="24"/>
          <w:szCs w:val="24"/>
        </w:rPr>
      </w:pPr>
      <w:r>
        <w:fldChar w:fldCharType="begin"/>
      </w:r>
      <w:r>
        <w:instrText xml:space="preserve"> HYPERLINK \l "page5" \h </w:instrText>
      </w:r>
      <w:r>
        <w:fldChar w:fldCharType="separate"/>
      </w:r>
      <w:r>
        <w:rPr>
          <w:rFonts w:ascii="Calibri" w:hAnsi="Calibri" w:eastAsia="Calibri" w:cs="Calibri"/>
          <w:b/>
          <w:bCs/>
          <w:i/>
          <w:iCs/>
          <w:color w:val="auto"/>
          <w:sz w:val="24"/>
          <w:szCs w:val="24"/>
        </w:rPr>
        <w:t>ABSTRACT</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"page5" \h </w:instrText>
      </w:r>
      <w:r>
        <w:fldChar w:fldCharType="separate"/>
      </w:r>
      <w:r>
        <w:rPr>
          <w:rFonts w:ascii="Calibri" w:hAnsi="Calibri" w:eastAsia="Calibri" w:cs="Calibri"/>
          <w:b/>
          <w:bCs/>
          <w:i/>
          <w:iCs/>
          <w:color w:val="auto"/>
          <w:sz w:val="24"/>
          <w:szCs w:val="24"/>
        </w:rPr>
        <w:t>II</w:t>
      </w:r>
      <w:r>
        <w:rPr>
          <w:rFonts w:ascii="Calibri" w:hAnsi="Calibri" w:eastAsia="Calibri" w:cs="Calibri"/>
          <w:b/>
          <w:bCs/>
          <w:i/>
          <w:iCs/>
          <w:color w:val="auto"/>
          <w:sz w:val="24"/>
          <w:szCs w:val="24"/>
        </w:rPr>
        <w:fldChar w:fldCharType="end"/>
      </w:r>
    </w:p>
    <w:p>
      <w:pPr>
        <w:spacing w:after="0" w:line="127" w:lineRule="exact"/>
        <w:rPr>
          <w:color w:val="auto"/>
          <w:sz w:val="20"/>
          <w:szCs w:val="20"/>
        </w:rPr>
      </w:pPr>
    </w:p>
    <w:p>
      <w:pPr>
        <w:tabs>
          <w:tab w:val="left" w:leader="dot" w:pos="9120"/>
        </w:tabs>
        <w:spacing w:after="0"/>
        <w:rPr>
          <w:rFonts w:ascii="Calibri" w:hAnsi="Calibri" w:eastAsia="Calibri" w:cs="Calibri"/>
          <w:b/>
          <w:bCs/>
          <w:i/>
          <w:iCs/>
          <w:color w:val="auto"/>
          <w:sz w:val="24"/>
          <w:szCs w:val="24"/>
        </w:rPr>
      </w:pPr>
      <w:r>
        <w:fldChar w:fldCharType="begin"/>
      </w:r>
      <w:r>
        <w:instrText xml:space="preserve"> HYPERLINK \l "page9" \h </w:instrText>
      </w:r>
      <w:r>
        <w:fldChar w:fldCharType="separate"/>
      </w:r>
      <w:r>
        <w:rPr>
          <w:rFonts w:ascii="Calibri" w:hAnsi="Calibri" w:eastAsia="Calibri" w:cs="Calibri"/>
          <w:b/>
          <w:bCs/>
          <w:i/>
          <w:iCs/>
          <w:color w:val="auto"/>
          <w:sz w:val="24"/>
          <w:szCs w:val="24"/>
        </w:rPr>
        <w:t>LIST OF TABLES</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"page9" \h </w:instrText>
      </w:r>
      <w:r>
        <w:fldChar w:fldCharType="separate"/>
      </w:r>
      <w:r>
        <w:rPr>
          <w:rFonts w:ascii="Calibri" w:hAnsi="Calibri" w:eastAsia="Calibri" w:cs="Calibri"/>
          <w:b/>
          <w:bCs/>
          <w:i/>
          <w:iCs/>
          <w:color w:val="auto"/>
          <w:sz w:val="24"/>
          <w:szCs w:val="24"/>
        </w:rPr>
        <w:t>VI</w:t>
      </w:r>
      <w:r>
        <w:rPr>
          <w:rFonts w:ascii="Calibri" w:hAnsi="Calibri" w:eastAsia="Calibri" w:cs="Calibri"/>
          <w:b/>
          <w:bCs/>
          <w:i/>
          <w:iCs/>
          <w:color w:val="auto"/>
          <w:sz w:val="24"/>
          <w:szCs w:val="24"/>
        </w:rPr>
        <w:fldChar w:fldCharType="end"/>
      </w:r>
    </w:p>
    <w:p>
      <w:pPr>
        <w:spacing w:after="0" w:line="127" w:lineRule="exact"/>
        <w:rPr>
          <w:color w:val="auto"/>
          <w:sz w:val="20"/>
          <w:szCs w:val="20"/>
        </w:rPr>
      </w:pPr>
    </w:p>
    <w:p>
      <w:pPr>
        <w:tabs>
          <w:tab w:val="left" w:leader="dot" w:pos="9060"/>
        </w:tabs>
        <w:spacing w:after="0"/>
        <w:rPr>
          <w:rFonts w:ascii="Calibri" w:hAnsi="Calibri" w:eastAsia="Calibri" w:cs="Calibri"/>
          <w:b/>
          <w:bCs/>
          <w:i/>
          <w:iCs/>
          <w:color w:val="auto"/>
          <w:sz w:val="24"/>
          <w:szCs w:val="24"/>
        </w:rPr>
      </w:pPr>
      <w:r>
        <w:fldChar w:fldCharType="begin"/>
      </w:r>
      <w:r>
        <w:instrText xml:space="preserve"> HYPERLINK \l "page10" \h </w:instrText>
      </w:r>
      <w:r>
        <w:fldChar w:fldCharType="separate"/>
      </w:r>
      <w:r>
        <w:rPr>
          <w:rFonts w:ascii="Calibri" w:hAnsi="Calibri" w:eastAsia="Calibri" w:cs="Calibri"/>
          <w:b/>
          <w:bCs/>
          <w:i/>
          <w:iCs/>
          <w:color w:val="auto"/>
          <w:sz w:val="24"/>
          <w:szCs w:val="24"/>
        </w:rPr>
        <w:t>LIST OF FIGURES</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"page10" \h </w:instrText>
      </w:r>
      <w:r>
        <w:fldChar w:fldCharType="separate"/>
      </w:r>
      <w:r>
        <w:rPr>
          <w:rFonts w:ascii="Calibri" w:hAnsi="Calibri" w:eastAsia="Calibri" w:cs="Calibri"/>
          <w:b/>
          <w:bCs/>
          <w:i/>
          <w:iCs/>
          <w:color w:val="auto"/>
          <w:sz w:val="24"/>
          <w:szCs w:val="24"/>
        </w:rPr>
        <w:t>VII</w:t>
      </w:r>
      <w:r>
        <w:rPr>
          <w:rFonts w:ascii="Calibri" w:hAnsi="Calibri" w:eastAsia="Calibri" w:cs="Calibri"/>
          <w:b/>
          <w:bCs/>
          <w:i/>
          <w:iCs/>
          <w:color w:val="auto"/>
          <w:sz w:val="24"/>
          <w:szCs w:val="24"/>
        </w:rPr>
        <w:fldChar w:fldCharType="end"/>
      </w:r>
    </w:p>
    <w:p>
      <w:pPr>
        <w:spacing w:after="0" w:line="128" w:lineRule="exact"/>
        <w:rPr>
          <w:color w:val="auto"/>
          <w:sz w:val="20"/>
          <w:szCs w:val="20"/>
        </w:rPr>
      </w:pPr>
    </w:p>
    <w:p>
      <w:pPr>
        <w:tabs>
          <w:tab w:val="left" w:leader="dot" w:pos="9220"/>
        </w:tabs>
        <w:spacing w:after="0"/>
        <w:rPr>
          <w:rFonts w:ascii="Calibri" w:hAnsi="Calibri" w:eastAsia="Calibri" w:cs="Calibri"/>
          <w:b/>
          <w:bCs/>
          <w:i/>
          <w:iCs/>
          <w:color w:val="auto"/>
          <w:sz w:val="23"/>
          <w:szCs w:val="23"/>
        </w:rPr>
      </w:pPr>
      <w:r>
        <w:fldChar w:fldCharType="begin"/>
      </w:r>
      <w:r>
        <w:instrText xml:space="preserve"> HYPERLINK \l "page11" \h </w:instrText>
      </w:r>
      <w:r>
        <w:fldChar w:fldCharType="separate"/>
      </w:r>
      <w:r>
        <w:rPr>
          <w:rFonts w:ascii="Calibri" w:hAnsi="Calibri" w:eastAsia="Calibri" w:cs="Calibri"/>
          <w:b/>
          <w:bCs/>
          <w:i/>
          <w:iCs/>
          <w:color w:val="auto"/>
          <w:sz w:val="24"/>
          <w:szCs w:val="24"/>
        </w:rPr>
        <w:t>CHAPTER 1</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"page11" \h </w:instrText>
      </w:r>
      <w:r>
        <w:fldChar w:fldCharType="separate"/>
      </w:r>
      <w:r>
        <w:rPr>
          <w:rFonts w:ascii="Calibri" w:hAnsi="Calibri" w:eastAsia="Calibri" w:cs="Calibri"/>
          <w:b/>
          <w:bCs/>
          <w:i/>
          <w:iCs/>
          <w:color w:val="auto"/>
          <w:sz w:val="23"/>
          <w:szCs w:val="23"/>
        </w:rPr>
        <w:t>1</w:t>
      </w:r>
      <w:r>
        <w:rPr>
          <w:rFonts w:ascii="Calibri" w:hAnsi="Calibri" w:eastAsia="Calibri" w:cs="Calibri"/>
          <w:b/>
          <w:bCs/>
          <w:i/>
          <w:iCs/>
          <w:color w:val="auto"/>
          <w:sz w:val="23"/>
          <w:szCs w:val="23"/>
        </w:rPr>
        <w:fldChar w:fldCharType="end"/>
      </w:r>
    </w:p>
    <w:p>
      <w:pPr>
        <w:spacing w:after="0" w:line="127" w:lineRule="exact"/>
        <w:rPr>
          <w:color w:val="auto"/>
          <w:sz w:val="20"/>
          <w:szCs w:val="20"/>
        </w:rPr>
      </w:pPr>
    </w:p>
    <w:p>
      <w:pPr>
        <w:tabs>
          <w:tab w:val="left" w:leader="dot" w:pos="9220"/>
        </w:tabs>
        <w:spacing w:after="0"/>
        <w:rPr>
          <w:rFonts w:ascii="Calibri" w:hAnsi="Calibri" w:eastAsia="Calibri" w:cs="Calibri"/>
          <w:b/>
          <w:bCs/>
          <w:i/>
          <w:iCs/>
          <w:color w:val="auto"/>
          <w:sz w:val="23"/>
          <w:szCs w:val="23"/>
        </w:rPr>
      </w:pPr>
      <w:r>
        <w:fldChar w:fldCharType="begin"/>
      </w:r>
      <w:r>
        <w:instrText xml:space="preserve"> HYPERLINK \l "page11" \h </w:instrText>
      </w:r>
      <w:r>
        <w:fldChar w:fldCharType="separate"/>
      </w:r>
      <w:r>
        <w:rPr>
          <w:rFonts w:ascii="Calibri" w:hAnsi="Calibri" w:eastAsia="Calibri" w:cs="Calibri"/>
          <w:b/>
          <w:bCs/>
          <w:i/>
          <w:iCs/>
          <w:color w:val="auto"/>
          <w:sz w:val="24"/>
          <w:szCs w:val="24"/>
        </w:rPr>
        <w:t>INTRODUCTION</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"page11" \h </w:instrText>
      </w:r>
      <w:r>
        <w:fldChar w:fldCharType="separate"/>
      </w:r>
      <w:r>
        <w:rPr>
          <w:rFonts w:ascii="Calibri" w:hAnsi="Calibri" w:eastAsia="Calibri" w:cs="Calibri"/>
          <w:b/>
          <w:bCs/>
          <w:i/>
          <w:iCs/>
          <w:color w:val="auto"/>
          <w:sz w:val="23"/>
          <w:szCs w:val="23"/>
        </w:rPr>
        <w:t>1</w:t>
      </w:r>
      <w:r>
        <w:rPr>
          <w:rFonts w:ascii="Calibri" w:hAnsi="Calibri" w:eastAsia="Calibri" w:cs="Calibri"/>
          <w:b/>
          <w:bCs/>
          <w:i/>
          <w:iCs/>
          <w:color w:val="auto"/>
          <w:sz w:val="23"/>
          <w:szCs w:val="23"/>
        </w:rPr>
        <w:fldChar w:fldCharType="end"/>
      </w:r>
    </w:p>
    <w:p>
      <w:pPr>
        <w:spacing w:after="0" w:line="127" w:lineRule="exact"/>
        <w:rPr>
          <w:color w:val="auto"/>
          <w:sz w:val="20"/>
          <w:szCs w:val="20"/>
        </w:rPr>
      </w:pPr>
    </w:p>
    <w:p>
      <w:pPr>
        <w:tabs>
          <w:tab w:val="left" w:leader="dot" w:pos="9220"/>
        </w:tabs>
        <w:spacing w:after="0"/>
        <w:rPr>
          <w:rFonts w:ascii="Calibri" w:hAnsi="Calibri" w:eastAsia="Calibri" w:cs="Calibri"/>
          <w:b/>
          <w:bCs/>
          <w:i/>
          <w:iCs/>
          <w:color w:val="auto"/>
          <w:sz w:val="23"/>
          <w:szCs w:val="23"/>
        </w:rPr>
      </w:pPr>
      <w:r>
        <w:fldChar w:fldCharType="begin"/>
      </w:r>
      <w:r>
        <w:instrText xml:space="preserve"> HYPERLINK \l "page14" \h </w:instrText>
      </w:r>
      <w:r>
        <w:fldChar w:fldCharType="separate"/>
      </w:r>
      <w:r>
        <w:rPr>
          <w:rFonts w:ascii="Calibri" w:hAnsi="Calibri" w:eastAsia="Calibri" w:cs="Calibri"/>
          <w:b/>
          <w:bCs/>
          <w:i/>
          <w:iCs/>
          <w:color w:val="auto"/>
          <w:sz w:val="24"/>
          <w:szCs w:val="24"/>
        </w:rPr>
        <w:t>CHAPTER 2</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"page14" \h </w:instrText>
      </w:r>
      <w:r>
        <w:fldChar w:fldCharType="separate"/>
      </w:r>
      <w:r>
        <w:rPr>
          <w:rFonts w:ascii="Calibri" w:hAnsi="Calibri" w:eastAsia="Calibri" w:cs="Calibri"/>
          <w:b/>
          <w:bCs/>
          <w:i/>
          <w:iCs/>
          <w:color w:val="auto"/>
          <w:sz w:val="23"/>
          <w:szCs w:val="23"/>
        </w:rPr>
        <w:t>4</w:t>
      </w:r>
      <w:r>
        <w:rPr>
          <w:rFonts w:ascii="Calibri" w:hAnsi="Calibri" w:eastAsia="Calibri" w:cs="Calibri"/>
          <w:b/>
          <w:bCs/>
          <w:i/>
          <w:iCs/>
          <w:color w:val="auto"/>
          <w:sz w:val="23"/>
          <w:szCs w:val="23"/>
        </w:rPr>
        <w:fldChar w:fldCharType="end"/>
      </w:r>
    </w:p>
    <w:p>
      <w:pPr>
        <w:spacing w:after="0" w:line="127" w:lineRule="exact"/>
        <w:rPr>
          <w:color w:val="auto"/>
          <w:sz w:val="20"/>
          <w:szCs w:val="20"/>
        </w:rPr>
      </w:pPr>
    </w:p>
    <w:p>
      <w:pPr>
        <w:tabs>
          <w:tab w:val="left" w:leader="dot" w:pos="9220"/>
        </w:tabs>
        <w:spacing w:after="0"/>
        <w:rPr>
          <w:rFonts w:ascii="Calibri" w:hAnsi="Calibri" w:eastAsia="Calibri" w:cs="Calibri"/>
          <w:b/>
          <w:bCs/>
          <w:i/>
          <w:iCs/>
          <w:color w:val="auto"/>
          <w:sz w:val="23"/>
          <w:szCs w:val="23"/>
        </w:rPr>
      </w:pPr>
      <w:r>
        <w:fldChar w:fldCharType="begin"/>
      </w:r>
      <w:r>
        <w:instrText xml:space="preserve"> HYPERLINK \l "page14" \h </w:instrText>
      </w:r>
      <w:r>
        <w:fldChar w:fldCharType="separate"/>
      </w:r>
      <w:r>
        <w:rPr>
          <w:rFonts w:ascii="Calibri" w:hAnsi="Calibri" w:eastAsia="Calibri" w:cs="Calibri"/>
          <w:b/>
          <w:bCs/>
          <w:i/>
          <w:iCs/>
          <w:color w:val="auto"/>
          <w:sz w:val="24"/>
          <w:szCs w:val="24"/>
        </w:rPr>
        <w:t>LITERATURE REVIEW</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"page14" \h </w:instrText>
      </w:r>
      <w:r>
        <w:fldChar w:fldCharType="separate"/>
      </w:r>
      <w:r>
        <w:rPr>
          <w:rFonts w:ascii="Calibri" w:hAnsi="Calibri" w:eastAsia="Calibri" w:cs="Calibri"/>
          <w:b/>
          <w:bCs/>
          <w:i/>
          <w:iCs/>
          <w:color w:val="auto"/>
          <w:sz w:val="23"/>
          <w:szCs w:val="23"/>
        </w:rPr>
        <w:t>4</w:t>
      </w:r>
      <w:r>
        <w:rPr>
          <w:rFonts w:ascii="Calibri" w:hAnsi="Calibri" w:eastAsia="Calibri" w:cs="Calibri"/>
          <w:b/>
          <w:bCs/>
          <w:i/>
          <w:iCs/>
          <w:color w:val="auto"/>
          <w:sz w:val="23"/>
          <w:szCs w:val="23"/>
        </w:rPr>
        <w:fldChar w:fldCharType="end"/>
      </w:r>
    </w:p>
    <w:p>
      <w:pPr>
        <w:spacing w:after="0" w:line="146" w:lineRule="exact"/>
        <w:rPr>
          <w:color w:val="auto"/>
          <w:sz w:val="20"/>
          <w:szCs w:val="20"/>
        </w:rPr>
      </w:pPr>
    </w:p>
    <w:p>
      <w:pPr>
        <w:tabs>
          <w:tab w:val="left" w:leader="dot" w:pos="9220"/>
        </w:tabs>
        <w:spacing w:after="0"/>
        <w:ind w:left="240"/>
        <w:rPr>
          <w:rFonts w:ascii="Calibri" w:hAnsi="Calibri" w:eastAsia="Calibri" w:cs="Calibri"/>
          <w:b/>
          <w:bCs/>
          <w:color w:val="auto"/>
          <w:sz w:val="22"/>
          <w:szCs w:val="22"/>
        </w:rPr>
      </w:pPr>
      <w:r>
        <w:fldChar w:fldCharType="begin"/>
      </w:r>
      <w:r>
        <w:instrText xml:space="preserve"> HYPERLINK \l "page14" \h </w:instrText>
      </w:r>
      <w:r>
        <w:fldChar w:fldCharType="separate"/>
      </w:r>
      <w:r>
        <w:rPr>
          <w:rFonts w:ascii="Calibri" w:hAnsi="Calibri" w:eastAsia="Calibri" w:cs="Calibri"/>
          <w:b/>
          <w:bCs/>
          <w:color w:val="auto"/>
          <w:sz w:val="22"/>
          <w:szCs w:val="22"/>
        </w:rPr>
        <w:t>2.1 Colorectal Cancer</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"page14" \h </w:instrText>
      </w:r>
      <w:r>
        <w:fldChar w:fldCharType="separate"/>
      </w:r>
      <w:r>
        <w:rPr>
          <w:rFonts w:ascii="Calibri" w:hAnsi="Calibri" w:eastAsia="Calibri" w:cs="Calibri"/>
          <w:b/>
          <w:bCs/>
          <w:color w:val="auto"/>
          <w:sz w:val="22"/>
          <w:szCs w:val="22"/>
        </w:rPr>
        <w:t>4</w:t>
      </w:r>
      <w:r>
        <w:rPr>
          <w:rFonts w:ascii="Calibri" w:hAnsi="Calibri" w:eastAsia="Calibri" w:cs="Calibri"/>
          <w:b/>
          <w:bCs/>
          <w:color w:val="auto"/>
          <w:sz w:val="22"/>
          <w:szCs w:val="22"/>
        </w:rPr>
        <w:fldChar w:fldCharType="end"/>
      </w:r>
    </w:p>
    <w:p>
      <w:pPr>
        <w:spacing w:after="0" w:line="62" w:lineRule="exact"/>
        <w:rPr>
          <w:color w:val="auto"/>
          <w:sz w:val="20"/>
          <w:szCs w:val="20"/>
        </w:rPr>
      </w:pPr>
    </w:p>
    <w:p>
      <w:pPr>
        <w:tabs>
          <w:tab w:val="left" w:leader="dot" w:pos="9240"/>
        </w:tabs>
        <w:spacing w:after="0"/>
        <w:ind w:left="480"/>
        <w:rPr>
          <w:rFonts w:ascii="Calibri" w:hAnsi="Calibri" w:eastAsia="Calibri" w:cs="Calibri"/>
          <w:color w:val="auto"/>
          <w:sz w:val="19"/>
          <w:szCs w:val="19"/>
        </w:rPr>
      </w:pPr>
      <w:r>
        <w:fldChar w:fldCharType="begin"/>
      </w:r>
      <w:r>
        <w:instrText xml:space="preserve"> HYPERLINK \l "page18" \h </w:instrText>
      </w:r>
      <w:r>
        <w:fldChar w:fldCharType="separate"/>
      </w:r>
      <w:r>
        <w:rPr>
          <w:rFonts w:ascii="Calibri" w:hAnsi="Calibri" w:eastAsia="Calibri" w:cs="Calibri"/>
          <w:color w:val="auto"/>
          <w:sz w:val="20"/>
          <w:szCs w:val="20"/>
        </w:rPr>
        <w:t>2.1.1 Inflammatory Bowel Disease and Colorectal Cancer</w:t>
      </w:r>
      <w:r>
        <w:rPr>
          <w:rFonts w:ascii="Calibri" w:hAnsi="Calibri" w:eastAsia="Calibri" w:cs="Calibri"/>
          <w:color w:val="auto"/>
          <w:sz w:val="20"/>
          <w:szCs w:val="20"/>
        </w:rPr>
        <w:fldChar w:fldCharType="end"/>
      </w:r>
      <w:r>
        <w:rPr>
          <w:rFonts w:ascii="Calibri" w:hAnsi="Calibri" w:eastAsia="Calibri" w:cs="Calibri"/>
          <w:color w:val="auto"/>
          <w:sz w:val="20"/>
          <w:szCs w:val="20"/>
        </w:rPr>
        <w:tab/>
      </w:r>
      <w:r>
        <w:fldChar w:fldCharType="begin"/>
      </w:r>
      <w:r>
        <w:instrText xml:space="preserve"> HYPERLINK \l "page18" \h </w:instrText>
      </w:r>
      <w:r>
        <w:fldChar w:fldCharType="separate"/>
      </w:r>
      <w:r>
        <w:rPr>
          <w:rFonts w:ascii="Calibri" w:hAnsi="Calibri" w:eastAsia="Calibri" w:cs="Calibri"/>
          <w:color w:val="auto"/>
          <w:sz w:val="19"/>
          <w:szCs w:val="19"/>
        </w:rPr>
        <w:t>8</w:t>
      </w:r>
      <w:r>
        <w:rPr>
          <w:rFonts w:ascii="Calibri" w:hAnsi="Calibri" w:eastAsia="Calibri" w:cs="Calibri"/>
          <w:color w:val="auto"/>
          <w:sz w:val="19"/>
          <w:szCs w:val="19"/>
        </w:rPr>
        <w:fldChar w:fldCharType="end"/>
      </w:r>
    </w:p>
    <w:p>
      <w:pPr>
        <w:spacing w:after="0" w:line="116" w:lineRule="exact"/>
        <w:rPr>
          <w:color w:val="auto"/>
          <w:sz w:val="20"/>
          <w:szCs w:val="20"/>
        </w:rPr>
      </w:pPr>
    </w:p>
    <w:p>
      <w:pPr>
        <w:tabs>
          <w:tab w:val="left" w:leader="dot" w:pos="9240"/>
        </w:tabs>
        <w:spacing w:after="0"/>
        <w:ind w:left="480"/>
        <w:rPr>
          <w:rFonts w:ascii="Calibri" w:hAnsi="Calibri" w:eastAsia="Calibri" w:cs="Calibri"/>
          <w:color w:val="auto"/>
          <w:sz w:val="19"/>
          <w:szCs w:val="19"/>
        </w:rPr>
      </w:pPr>
      <w:r>
        <w:fldChar w:fldCharType="begin"/>
      </w:r>
      <w:r>
        <w:instrText xml:space="preserve"> HYPERLINK \l "page19" \h </w:instrText>
      </w:r>
      <w:r>
        <w:fldChar w:fldCharType="separate"/>
      </w:r>
      <w:r>
        <w:rPr>
          <w:rFonts w:ascii="Calibri" w:hAnsi="Calibri" w:eastAsia="Calibri" w:cs="Calibri"/>
          <w:color w:val="auto"/>
          <w:sz w:val="20"/>
          <w:szCs w:val="20"/>
        </w:rPr>
        <w:t>2.1.2 Wnt Signaling Pathway and Colorectal Cancer</w:t>
      </w:r>
      <w:r>
        <w:rPr>
          <w:rFonts w:ascii="Calibri" w:hAnsi="Calibri" w:eastAsia="Calibri" w:cs="Calibri"/>
          <w:color w:val="auto"/>
          <w:sz w:val="20"/>
          <w:szCs w:val="20"/>
        </w:rPr>
        <w:fldChar w:fldCharType="end"/>
      </w:r>
      <w:r>
        <w:rPr>
          <w:rFonts w:ascii="Calibri" w:hAnsi="Calibri" w:eastAsia="Calibri" w:cs="Calibri"/>
          <w:color w:val="auto"/>
          <w:sz w:val="20"/>
          <w:szCs w:val="20"/>
        </w:rPr>
        <w:tab/>
      </w:r>
      <w:r>
        <w:fldChar w:fldCharType="begin"/>
      </w:r>
      <w:r>
        <w:instrText xml:space="preserve"> HYPERLINK \l "page19" \h </w:instrText>
      </w:r>
      <w:r>
        <w:fldChar w:fldCharType="separate"/>
      </w:r>
      <w:r>
        <w:rPr>
          <w:rFonts w:ascii="Calibri" w:hAnsi="Calibri" w:eastAsia="Calibri" w:cs="Calibri"/>
          <w:color w:val="auto"/>
          <w:sz w:val="19"/>
          <w:szCs w:val="19"/>
        </w:rPr>
        <w:t>9</w:t>
      </w:r>
      <w:r>
        <w:rPr>
          <w:rFonts w:ascii="Calibri" w:hAnsi="Calibri" w:eastAsia="Calibri" w:cs="Calibri"/>
          <w:color w:val="auto"/>
          <w:sz w:val="19"/>
          <w:szCs w:val="19"/>
        </w:rPr>
        <w:fldChar w:fldCharType="end"/>
      </w:r>
    </w:p>
    <w:p>
      <w:pPr>
        <w:spacing w:after="0" w:line="116" w:lineRule="exact"/>
        <w:rPr>
          <w:color w:val="auto"/>
          <w:sz w:val="20"/>
          <w:szCs w:val="20"/>
        </w:rPr>
      </w:pPr>
    </w:p>
    <w:p>
      <w:pPr>
        <w:tabs>
          <w:tab w:val="left" w:leader="dot" w:pos="9120"/>
        </w:tabs>
        <w:spacing w:after="0"/>
        <w:ind w:left="480"/>
        <w:rPr>
          <w:rFonts w:ascii="Calibri" w:hAnsi="Calibri" w:eastAsia="Calibri" w:cs="Calibri"/>
          <w:color w:val="auto"/>
          <w:sz w:val="20"/>
          <w:szCs w:val="20"/>
        </w:rPr>
      </w:pPr>
      <w:r>
        <w:fldChar w:fldCharType="begin"/>
      </w:r>
      <w:r>
        <w:instrText xml:space="preserve"> HYPERLINK \l "page21" \h </w:instrText>
      </w:r>
      <w:r>
        <w:fldChar w:fldCharType="separate"/>
      </w:r>
      <w:r>
        <w:rPr>
          <w:rFonts w:ascii="Calibri" w:hAnsi="Calibri" w:eastAsia="Calibri" w:cs="Calibri"/>
          <w:color w:val="auto"/>
          <w:sz w:val="20"/>
          <w:szCs w:val="20"/>
        </w:rPr>
        <w:t>2.1.3 Inflammation and Colorectal Cancer</w:t>
      </w:r>
      <w:r>
        <w:rPr>
          <w:rFonts w:ascii="Calibri" w:hAnsi="Calibri" w:eastAsia="Calibri" w:cs="Calibri"/>
          <w:color w:val="auto"/>
          <w:sz w:val="20"/>
          <w:szCs w:val="20"/>
        </w:rPr>
        <w:fldChar w:fldCharType="end"/>
      </w:r>
      <w:r>
        <w:rPr>
          <w:rFonts w:ascii="Calibri" w:hAnsi="Calibri" w:eastAsia="Calibri" w:cs="Calibri"/>
          <w:color w:val="auto"/>
          <w:sz w:val="20"/>
          <w:szCs w:val="20"/>
        </w:rPr>
        <w:tab/>
      </w:r>
      <w:r>
        <w:fldChar w:fldCharType="begin"/>
      </w:r>
      <w:r>
        <w:instrText xml:space="preserve"> HYPERLINK \l "page21" \h </w:instrText>
      </w:r>
      <w:r>
        <w:fldChar w:fldCharType="separate"/>
      </w:r>
      <w:r>
        <w:rPr>
          <w:rFonts w:ascii="Calibri" w:hAnsi="Calibri" w:eastAsia="Calibri" w:cs="Calibri"/>
          <w:color w:val="auto"/>
          <w:sz w:val="20"/>
          <w:szCs w:val="20"/>
        </w:rPr>
        <w:t>11</w:t>
      </w:r>
      <w:r>
        <w:rPr>
          <w:rFonts w:ascii="Calibri" w:hAnsi="Calibri" w:eastAsia="Calibri" w:cs="Calibri"/>
          <w:color w:val="auto"/>
          <w:sz w:val="20"/>
          <w:szCs w:val="20"/>
        </w:rPr>
        <w:fldChar w:fldCharType="end"/>
      </w:r>
    </w:p>
    <w:p>
      <w:pPr>
        <w:spacing w:after="0" w:line="116" w:lineRule="exact"/>
        <w:rPr>
          <w:color w:val="auto"/>
          <w:sz w:val="20"/>
          <w:szCs w:val="20"/>
        </w:rPr>
      </w:pPr>
    </w:p>
    <w:p>
      <w:pPr>
        <w:tabs>
          <w:tab w:val="left" w:leader="dot" w:pos="9120"/>
        </w:tabs>
        <w:spacing w:after="0"/>
        <w:ind w:left="480"/>
        <w:rPr>
          <w:rFonts w:ascii="Calibri" w:hAnsi="Calibri" w:eastAsia="Calibri" w:cs="Calibri"/>
          <w:color w:val="auto"/>
          <w:sz w:val="20"/>
          <w:szCs w:val="20"/>
        </w:rPr>
      </w:pPr>
      <w:r>
        <w:fldChar w:fldCharType="begin"/>
      </w:r>
      <w:r>
        <w:instrText xml:space="preserve"> HYPERLINK \l "page22" \h </w:instrText>
      </w:r>
      <w:r>
        <w:fldChar w:fldCharType="separate"/>
      </w:r>
      <w:r>
        <w:rPr>
          <w:rFonts w:ascii="Calibri" w:hAnsi="Calibri" w:eastAsia="Calibri" w:cs="Calibri"/>
          <w:color w:val="auto"/>
          <w:sz w:val="20"/>
          <w:szCs w:val="20"/>
        </w:rPr>
        <w:t>2.1.4 Treatment for colorectal cancer</w:t>
      </w:r>
      <w:r>
        <w:rPr>
          <w:rFonts w:ascii="Calibri" w:hAnsi="Calibri" w:eastAsia="Calibri" w:cs="Calibri"/>
          <w:color w:val="auto"/>
          <w:sz w:val="20"/>
          <w:szCs w:val="20"/>
        </w:rPr>
        <w:fldChar w:fldCharType="end"/>
      </w:r>
      <w:r>
        <w:rPr>
          <w:rFonts w:ascii="Calibri" w:hAnsi="Calibri" w:eastAsia="Calibri" w:cs="Calibri"/>
          <w:color w:val="auto"/>
          <w:sz w:val="20"/>
          <w:szCs w:val="20"/>
        </w:rPr>
        <w:tab/>
      </w:r>
      <w:r>
        <w:fldChar w:fldCharType="begin"/>
      </w:r>
      <w:r>
        <w:instrText xml:space="preserve"> HYPERLINK \l "page22" \h </w:instrText>
      </w:r>
      <w:r>
        <w:fldChar w:fldCharType="separate"/>
      </w:r>
      <w:r>
        <w:rPr>
          <w:rFonts w:ascii="Calibri" w:hAnsi="Calibri" w:eastAsia="Calibri" w:cs="Calibri"/>
          <w:color w:val="auto"/>
          <w:sz w:val="20"/>
          <w:szCs w:val="20"/>
        </w:rPr>
        <w:t>12</w:t>
      </w:r>
      <w:r>
        <w:rPr>
          <w:rFonts w:ascii="Calibri" w:hAnsi="Calibri" w:eastAsia="Calibri" w:cs="Calibri"/>
          <w:color w:val="auto"/>
          <w:sz w:val="20"/>
          <w:szCs w:val="20"/>
        </w:rPr>
        <w:fldChar w:fldCharType="end"/>
      </w:r>
    </w:p>
    <w:p>
      <w:pPr>
        <w:spacing w:after="0" w:line="205"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"page24" \h </w:instrText>
      </w:r>
      <w:r>
        <w:fldChar w:fldCharType="separate"/>
      </w:r>
      <w:r>
        <w:rPr>
          <w:rFonts w:ascii="Calibri" w:hAnsi="Calibri" w:eastAsia="Calibri" w:cs="Calibri"/>
          <w:b/>
          <w:bCs/>
          <w:color w:val="auto"/>
          <w:sz w:val="22"/>
          <w:szCs w:val="22"/>
        </w:rPr>
        <w:t>2.2 CBD and Colorectal Cancer</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"page24" \h </w:instrText>
      </w:r>
      <w:r>
        <w:fldChar w:fldCharType="separate"/>
      </w:r>
      <w:r>
        <w:rPr>
          <w:rFonts w:ascii="Calibri" w:hAnsi="Calibri" w:eastAsia="Calibri" w:cs="Calibri"/>
          <w:b/>
          <w:bCs/>
          <w:color w:val="auto"/>
          <w:sz w:val="22"/>
          <w:szCs w:val="22"/>
        </w:rPr>
        <w:t>14</w:t>
      </w:r>
      <w:r>
        <w:rPr>
          <w:rFonts w:ascii="Calibri" w:hAnsi="Calibri" w:eastAsia="Calibri" w:cs="Calibri"/>
          <w:b/>
          <w:bCs/>
          <w:color w:val="auto"/>
          <w:sz w:val="22"/>
          <w:szCs w:val="22"/>
        </w:rPr>
        <w:fldChar w:fldCharType="end"/>
      </w:r>
    </w:p>
    <w:p>
      <w:pPr>
        <w:spacing w:after="0" w:line="62" w:lineRule="exact"/>
        <w:rPr>
          <w:color w:val="auto"/>
          <w:sz w:val="20"/>
          <w:szCs w:val="20"/>
        </w:rPr>
      </w:pPr>
    </w:p>
    <w:p>
      <w:pPr>
        <w:tabs>
          <w:tab w:val="left" w:leader="dot" w:pos="9120"/>
        </w:tabs>
        <w:spacing w:after="0"/>
        <w:ind w:left="480"/>
        <w:rPr>
          <w:rFonts w:ascii="Calibri" w:hAnsi="Calibri" w:eastAsia="Calibri" w:cs="Calibri"/>
          <w:color w:val="auto"/>
          <w:sz w:val="20"/>
          <w:szCs w:val="20"/>
        </w:rPr>
      </w:pPr>
      <w:r>
        <w:fldChar w:fldCharType="begin"/>
      </w:r>
      <w:r>
        <w:instrText xml:space="preserve"> HYPERLINK \l "page25" \h </w:instrText>
      </w:r>
      <w:r>
        <w:fldChar w:fldCharType="separate"/>
      </w:r>
      <w:r>
        <w:rPr>
          <w:rFonts w:ascii="Calibri" w:hAnsi="Calibri" w:eastAsia="Calibri" w:cs="Calibri"/>
          <w:color w:val="auto"/>
          <w:sz w:val="20"/>
          <w:szCs w:val="20"/>
        </w:rPr>
        <w:t>2.2.1 Cannabinoids Receptors and Endocannabinoids</w:t>
      </w:r>
      <w:r>
        <w:rPr>
          <w:rFonts w:ascii="Calibri" w:hAnsi="Calibri" w:eastAsia="Calibri" w:cs="Calibri"/>
          <w:color w:val="auto"/>
          <w:sz w:val="20"/>
          <w:szCs w:val="20"/>
        </w:rPr>
        <w:fldChar w:fldCharType="end"/>
      </w:r>
      <w:r>
        <w:rPr>
          <w:rFonts w:ascii="Calibri" w:hAnsi="Calibri" w:eastAsia="Calibri" w:cs="Calibri"/>
          <w:color w:val="auto"/>
          <w:sz w:val="20"/>
          <w:szCs w:val="20"/>
        </w:rPr>
        <w:tab/>
      </w:r>
      <w:r>
        <w:fldChar w:fldCharType="begin"/>
      </w:r>
      <w:r>
        <w:instrText xml:space="preserve"> HYPERLINK \l "page25" \h </w:instrText>
      </w:r>
      <w:r>
        <w:fldChar w:fldCharType="separate"/>
      </w:r>
      <w:r>
        <w:rPr>
          <w:rFonts w:ascii="Calibri" w:hAnsi="Calibri" w:eastAsia="Calibri" w:cs="Calibri"/>
          <w:color w:val="auto"/>
          <w:sz w:val="20"/>
          <w:szCs w:val="20"/>
        </w:rPr>
        <w:t>15</w:t>
      </w:r>
      <w:r>
        <w:rPr>
          <w:rFonts w:ascii="Calibri" w:hAnsi="Calibri" w:eastAsia="Calibri" w:cs="Calibri"/>
          <w:color w:val="auto"/>
          <w:sz w:val="20"/>
          <w:szCs w:val="20"/>
        </w:rPr>
        <w:fldChar w:fldCharType="end"/>
      </w:r>
    </w:p>
    <w:p>
      <w:pPr>
        <w:spacing w:after="0" w:line="116" w:lineRule="exact"/>
        <w:rPr>
          <w:color w:val="auto"/>
          <w:sz w:val="20"/>
          <w:szCs w:val="20"/>
        </w:rPr>
      </w:pPr>
    </w:p>
    <w:p>
      <w:pPr>
        <w:tabs>
          <w:tab w:val="left" w:leader="dot" w:pos="9120"/>
        </w:tabs>
        <w:spacing w:after="0"/>
        <w:ind w:left="480"/>
        <w:rPr>
          <w:rFonts w:ascii="Calibri" w:hAnsi="Calibri" w:eastAsia="Calibri" w:cs="Calibri"/>
          <w:color w:val="auto"/>
          <w:sz w:val="20"/>
          <w:szCs w:val="20"/>
        </w:rPr>
      </w:pPr>
      <w:r>
        <w:fldChar w:fldCharType="begin"/>
      </w:r>
      <w:r>
        <w:instrText xml:space="preserve"> HYPERLINK \l "page26" \h </w:instrText>
      </w:r>
      <w:r>
        <w:fldChar w:fldCharType="separate"/>
      </w:r>
      <w:r>
        <w:rPr>
          <w:rFonts w:ascii="Calibri" w:hAnsi="Calibri" w:eastAsia="Calibri" w:cs="Calibri"/>
          <w:color w:val="auto"/>
          <w:sz w:val="20"/>
          <w:szCs w:val="20"/>
        </w:rPr>
        <w:t>2.2.2 Anti-Tumor Function of Cannabidiol (CBD)</w:t>
      </w:r>
      <w:r>
        <w:rPr>
          <w:rFonts w:ascii="Calibri" w:hAnsi="Calibri" w:eastAsia="Calibri" w:cs="Calibri"/>
          <w:color w:val="auto"/>
          <w:sz w:val="20"/>
          <w:szCs w:val="20"/>
        </w:rPr>
        <w:fldChar w:fldCharType="end"/>
      </w:r>
      <w:r>
        <w:rPr>
          <w:rFonts w:ascii="Calibri" w:hAnsi="Calibri" w:eastAsia="Calibri" w:cs="Calibri"/>
          <w:color w:val="auto"/>
          <w:sz w:val="20"/>
          <w:szCs w:val="20"/>
        </w:rPr>
        <w:tab/>
      </w:r>
      <w:r>
        <w:fldChar w:fldCharType="begin"/>
      </w:r>
      <w:r>
        <w:instrText xml:space="preserve"> HYPERLINK \l "page26" \h </w:instrText>
      </w:r>
      <w:r>
        <w:fldChar w:fldCharType="separate"/>
      </w:r>
      <w:r>
        <w:rPr>
          <w:rFonts w:ascii="Calibri" w:hAnsi="Calibri" w:eastAsia="Calibri" w:cs="Calibri"/>
          <w:color w:val="auto"/>
          <w:sz w:val="20"/>
          <w:szCs w:val="20"/>
        </w:rPr>
        <w:t>16</w:t>
      </w:r>
      <w:r>
        <w:rPr>
          <w:rFonts w:ascii="Calibri" w:hAnsi="Calibri" w:eastAsia="Calibri" w:cs="Calibri"/>
          <w:color w:val="auto"/>
          <w:sz w:val="20"/>
          <w:szCs w:val="20"/>
        </w:rPr>
        <w:fldChar w:fldCharType="end"/>
      </w:r>
    </w:p>
    <w:p>
      <w:pPr>
        <w:spacing w:after="0" w:line="206"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"page30" \h </w:instrText>
      </w:r>
      <w:r>
        <w:fldChar w:fldCharType="separate"/>
      </w:r>
      <w:r>
        <w:rPr>
          <w:rFonts w:ascii="Calibri" w:hAnsi="Calibri" w:eastAsia="Calibri" w:cs="Calibri"/>
          <w:b/>
          <w:bCs/>
          <w:color w:val="auto"/>
          <w:sz w:val="22"/>
          <w:szCs w:val="22"/>
        </w:rPr>
        <w:t>2.3 Serotonin and Colorectal Cancer</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"page30" \h </w:instrText>
      </w:r>
      <w:r>
        <w:fldChar w:fldCharType="separate"/>
      </w:r>
      <w:r>
        <w:rPr>
          <w:rFonts w:ascii="Calibri" w:hAnsi="Calibri" w:eastAsia="Calibri" w:cs="Calibri"/>
          <w:b/>
          <w:bCs/>
          <w:color w:val="auto"/>
          <w:sz w:val="22"/>
          <w:szCs w:val="22"/>
        </w:rPr>
        <w:t>20</w:t>
      </w:r>
      <w:r>
        <w:rPr>
          <w:rFonts w:ascii="Calibri" w:hAnsi="Calibri" w:eastAsia="Calibri" w:cs="Calibri"/>
          <w:b/>
          <w:bCs/>
          <w:color w:val="auto"/>
          <w:sz w:val="22"/>
          <w:szCs w:val="22"/>
        </w:rPr>
        <w:fldChar w:fldCharType="end"/>
      </w:r>
    </w:p>
    <w:p>
      <w:pPr>
        <w:spacing w:after="0" w:line="151"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"page37" \h </w:instrText>
      </w:r>
      <w:r>
        <w:fldChar w:fldCharType="separate"/>
      </w:r>
      <w:r>
        <w:rPr>
          <w:rFonts w:ascii="Calibri" w:hAnsi="Calibri" w:eastAsia="Calibri" w:cs="Calibri"/>
          <w:b/>
          <w:bCs/>
          <w:color w:val="auto"/>
          <w:sz w:val="22"/>
          <w:szCs w:val="22"/>
        </w:rPr>
        <w:t>2.4 Linkage of CBD, Serotonin and CRC</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"page37" \h </w:instrText>
      </w:r>
      <w:r>
        <w:fldChar w:fldCharType="separate"/>
      </w:r>
      <w:r>
        <w:rPr>
          <w:rFonts w:ascii="Calibri" w:hAnsi="Calibri" w:eastAsia="Calibri" w:cs="Calibri"/>
          <w:b/>
          <w:bCs/>
          <w:color w:val="auto"/>
          <w:sz w:val="22"/>
          <w:szCs w:val="22"/>
        </w:rPr>
        <w:t>27</w:t>
      </w:r>
      <w:r>
        <w:rPr>
          <w:rFonts w:ascii="Calibri" w:hAnsi="Calibri" w:eastAsia="Calibri" w:cs="Calibri"/>
          <w:b/>
          <w:bCs/>
          <w:color w:val="auto"/>
          <w:sz w:val="22"/>
          <w:szCs w:val="22"/>
        </w:rPr>
        <w:fldChar w:fldCharType="end"/>
      </w:r>
    </w:p>
    <w:p>
      <w:pPr>
        <w:spacing w:after="0" w:line="133" w:lineRule="exact"/>
        <w:rPr>
          <w:color w:val="auto"/>
          <w:sz w:val="20"/>
          <w:szCs w:val="20"/>
        </w:rPr>
      </w:pPr>
    </w:p>
    <w:p>
      <w:pPr>
        <w:tabs>
          <w:tab w:val="left" w:leader="dot" w:pos="9080"/>
        </w:tabs>
        <w:spacing w:after="0"/>
        <w:rPr>
          <w:rFonts w:ascii="Calibri" w:hAnsi="Calibri" w:eastAsia="Calibri" w:cs="Calibri"/>
          <w:b/>
          <w:bCs/>
          <w:i/>
          <w:iCs/>
          <w:color w:val="auto"/>
          <w:sz w:val="24"/>
          <w:szCs w:val="24"/>
        </w:rPr>
      </w:pPr>
      <w:r>
        <w:fldChar w:fldCharType="begin"/>
      </w:r>
      <w:r>
        <w:instrText xml:space="preserve"> HYPERLINK \l "page41" \h </w:instrText>
      </w:r>
      <w:r>
        <w:fldChar w:fldCharType="separate"/>
      </w:r>
      <w:r>
        <w:rPr>
          <w:rFonts w:ascii="Calibri" w:hAnsi="Calibri" w:eastAsia="Calibri" w:cs="Calibri"/>
          <w:b/>
          <w:bCs/>
          <w:i/>
          <w:iCs/>
          <w:color w:val="auto"/>
          <w:sz w:val="24"/>
          <w:szCs w:val="24"/>
        </w:rPr>
        <w:t>CHAPTER 3</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"page41" \h </w:instrText>
      </w:r>
      <w:r>
        <w:fldChar w:fldCharType="separate"/>
      </w:r>
      <w:r>
        <w:rPr>
          <w:rFonts w:ascii="Calibri" w:hAnsi="Calibri" w:eastAsia="Calibri" w:cs="Calibri"/>
          <w:b/>
          <w:bCs/>
          <w:i/>
          <w:iCs/>
          <w:color w:val="auto"/>
          <w:sz w:val="24"/>
          <w:szCs w:val="24"/>
        </w:rPr>
        <w:t>31</w:t>
      </w:r>
      <w:r>
        <w:rPr>
          <w:rFonts w:ascii="Calibri" w:hAnsi="Calibri" w:eastAsia="Calibri" w:cs="Calibri"/>
          <w:b/>
          <w:bCs/>
          <w:i/>
          <w:iCs/>
          <w:color w:val="auto"/>
          <w:sz w:val="24"/>
          <w:szCs w:val="24"/>
        </w:rPr>
        <w:fldChar w:fldCharType="end"/>
      </w:r>
    </w:p>
    <w:p>
      <w:pPr>
        <w:spacing w:after="0" w:line="127" w:lineRule="exact"/>
        <w:rPr>
          <w:color w:val="auto"/>
          <w:sz w:val="20"/>
          <w:szCs w:val="20"/>
        </w:rPr>
      </w:pPr>
    </w:p>
    <w:p>
      <w:pPr>
        <w:tabs>
          <w:tab w:val="left" w:leader="dot" w:pos="9080"/>
        </w:tabs>
        <w:spacing w:after="0"/>
        <w:rPr>
          <w:rFonts w:ascii="Calibri" w:hAnsi="Calibri" w:eastAsia="Calibri" w:cs="Calibri"/>
          <w:b/>
          <w:bCs/>
          <w:i/>
          <w:iCs/>
          <w:color w:val="auto"/>
          <w:sz w:val="24"/>
          <w:szCs w:val="24"/>
        </w:rPr>
      </w:pPr>
      <w:r>
        <w:fldChar w:fldCharType="begin"/>
      </w:r>
      <w:r>
        <w:instrText xml:space="preserve"> HYPERLINK \l "page41" \h </w:instrText>
      </w:r>
      <w:r>
        <w:fldChar w:fldCharType="separate"/>
      </w:r>
      <w:r>
        <w:rPr>
          <w:rFonts w:ascii="Calibri" w:hAnsi="Calibri" w:eastAsia="Calibri" w:cs="Calibri"/>
          <w:b/>
          <w:bCs/>
          <w:i/>
          <w:iCs/>
          <w:color w:val="auto"/>
          <w:sz w:val="24"/>
          <w:szCs w:val="24"/>
        </w:rPr>
        <w:t>PURPOSE OF THE STUDY</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"page41" \h </w:instrText>
      </w:r>
      <w:r>
        <w:fldChar w:fldCharType="separate"/>
      </w:r>
      <w:r>
        <w:rPr>
          <w:rFonts w:ascii="Calibri" w:hAnsi="Calibri" w:eastAsia="Calibri" w:cs="Calibri"/>
          <w:b/>
          <w:bCs/>
          <w:i/>
          <w:iCs/>
          <w:color w:val="auto"/>
          <w:sz w:val="24"/>
          <w:szCs w:val="24"/>
        </w:rPr>
        <w:t>31</w:t>
      </w:r>
      <w:r>
        <w:rPr>
          <w:rFonts w:ascii="Calibri" w:hAnsi="Calibri" w:eastAsia="Calibri" w:cs="Calibri"/>
          <w:b/>
          <w:bCs/>
          <w:i/>
          <w:iCs/>
          <w:color w:val="auto"/>
          <w:sz w:val="24"/>
          <w:szCs w:val="24"/>
        </w:rPr>
        <w:fldChar w:fldCharType="end"/>
      </w:r>
    </w:p>
    <w:p>
      <w:pPr>
        <w:spacing w:after="0" w:line="127" w:lineRule="exact"/>
        <w:rPr>
          <w:color w:val="auto"/>
          <w:sz w:val="20"/>
          <w:szCs w:val="20"/>
        </w:rPr>
      </w:pPr>
    </w:p>
    <w:p>
      <w:pPr>
        <w:tabs>
          <w:tab w:val="left" w:leader="dot" w:pos="9080"/>
        </w:tabs>
        <w:spacing w:after="0"/>
        <w:rPr>
          <w:rFonts w:ascii="Calibri" w:hAnsi="Calibri" w:eastAsia="Calibri" w:cs="Calibri"/>
          <w:b/>
          <w:bCs/>
          <w:i/>
          <w:iCs/>
          <w:color w:val="auto"/>
          <w:sz w:val="24"/>
          <w:szCs w:val="24"/>
        </w:rPr>
      </w:pPr>
      <w:r>
        <w:fldChar w:fldCharType="begin"/>
      </w:r>
      <w:r>
        <w:instrText xml:space="preserve"> HYPERLINK \l "page43" \h </w:instrText>
      </w:r>
      <w:r>
        <w:fldChar w:fldCharType="separate"/>
      </w:r>
      <w:r>
        <w:rPr>
          <w:rFonts w:ascii="Calibri" w:hAnsi="Calibri" w:eastAsia="Calibri" w:cs="Calibri"/>
          <w:b/>
          <w:bCs/>
          <w:i/>
          <w:iCs/>
          <w:color w:val="auto"/>
          <w:sz w:val="24"/>
          <w:szCs w:val="24"/>
        </w:rPr>
        <w:t>CHAPTER 4</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"page43" \h </w:instrText>
      </w:r>
      <w:r>
        <w:fldChar w:fldCharType="separate"/>
      </w:r>
      <w:r>
        <w:rPr>
          <w:rFonts w:ascii="Calibri" w:hAnsi="Calibri" w:eastAsia="Calibri" w:cs="Calibri"/>
          <w:b/>
          <w:bCs/>
          <w:i/>
          <w:iCs/>
          <w:color w:val="auto"/>
          <w:sz w:val="24"/>
          <w:szCs w:val="24"/>
        </w:rPr>
        <w:t>33</w:t>
      </w:r>
      <w:r>
        <w:rPr>
          <w:rFonts w:ascii="Calibri" w:hAnsi="Calibri" w:eastAsia="Calibri" w:cs="Calibri"/>
          <w:b/>
          <w:bCs/>
          <w:i/>
          <w:iCs/>
          <w:color w:val="auto"/>
          <w:sz w:val="24"/>
          <w:szCs w:val="24"/>
        </w:rPr>
        <w:fldChar w:fldCharType="end"/>
      </w:r>
    </w:p>
    <w:p>
      <w:pPr>
        <w:spacing w:after="0" w:line="127" w:lineRule="exact"/>
        <w:rPr>
          <w:color w:val="auto"/>
          <w:sz w:val="20"/>
          <w:szCs w:val="20"/>
        </w:rPr>
      </w:pPr>
    </w:p>
    <w:p>
      <w:pPr>
        <w:tabs>
          <w:tab w:val="left" w:leader="dot" w:pos="9080"/>
        </w:tabs>
        <w:spacing w:after="0"/>
        <w:rPr>
          <w:rFonts w:ascii="Calibri" w:hAnsi="Calibri" w:eastAsia="Calibri" w:cs="Calibri"/>
          <w:b/>
          <w:bCs/>
          <w:i/>
          <w:iCs/>
          <w:color w:val="auto"/>
          <w:sz w:val="24"/>
          <w:szCs w:val="24"/>
        </w:rPr>
      </w:pPr>
      <w:r>
        <w:fldChar w:fldCharType="begin"/>
      </w:r>
      <w:r>
        <w:instrText xml:space="preserve"> HYPERLINK \l "page43" \h </w:instrText>
      </w:r>
      <w:r>
        <w:fldChar w:fldCharType="separate"/>
      </w:r>
      <w:r>
        <w:rPr>
          <w:rFonts w:ascii="Calibri" w:hAnsi="Calibri" w:eastAsia="Calibri" w:cs="Calibri"/>
          <w:b/>
          <w:bCs/>
          <w:i/>
          <w:iCs/>
          <w:color w:val="auto"/>
          <w:sz w:val="24"/>
          <w:szCs w:val="24"/>
        </w:rPr>
        <w:t>RESEARCH PLAN</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"page43" \h </w:instrText>
      </w:r>
      <w:r>
        <w:fldChar w:fldCharType="separate"/>
      </w:r>
      <w:r>
        <w:rPr>
          <w:rFonts w:ascii="Calibri" w:hAnsi="Calibri" w:eastAsia="Calibri" w:cs="Calibri"/>
          <w:b/>
          <w:bCs/>
          <w:i/>
          <w:iCs/>
          <w:color w:val="auto"/>
          <w:sz w:val="24"/>
          <w:szCs w:val="24"/>
        </w:rPr>
        <w:t>33</w:t>
      </w:r>
      <w:r>
        <w:rPr>
          <w:rFonts w:ascii="Calibri" w:hAnsi="Calibri" w:eastAsia="Calibri" w:cs="Calibri"/>
          <w:b/>
          <w:bCs/>
          <w:i/>
          <w:iCs/>
          <w:color w:val="auto"/>
          <w:sz w:val="24"/>
          <w:szCs w:val="24"/>
        </w:rPr>
        <w:fldChar w:fldCharType="end"/>
      </w:r>
    </w:p>
    <w:p>
      <w:pPr>
        <w:spacing w:after="0" w:line="145"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"page43" \h </w:instrText>
      </w:r>
      <w:r>
        <w:fldChar w:fldCharType="separate"/>
      </w:r>
      <w:r>
        <w:rPr>
          <w:rFonts w:ascii="Calibri" w:hAnsi="Calibri" w:eastAsia="Calibri" w:cs="Calibri"/>
          <w:b/>
          <w:bCs/>
          <w:color w:val="auto"/>
          <w:sz w:val="22"/>
          <w:szCs w:val="22"/>
        </w:rPr>
        <w:t>4.1 Research Design</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"page43" \h </w:instrText>
      </w:r>
      <w:r>
        <w:fldChar w:fldCharType="separate"/>
      </w:r>
      <w:r>
        <w:rPr>
          <w:rFonts w:ascii="Calibri" w:hAnsi="Calibri" w:eastAsia="Calibri" w:cs="Calibri"/>
          <w:b/>
          <w:bCs/>
          <w:color w:val="auto"/>
          <w:sz w:val="22"/>
          <w:szCs w:val="22"/>
        </w:rPr>
        <w:t>33</w:t>
      </w:r>
      <w:r>
        <w:rPr>
          <w:rFonts w:ascii="Calibri" w:hAnsi="Calibri" w:eastAsia="Calibri" w:cs="Calibri"/>
          <w:b/>
          <w:bCs/>
          <w:color w:val="auto"/>
          <w:sz w:val="22"/>
          <w:szCs w:val="22"/>
        </w:rPr>
        <w:fldChar w:fldCharType="end"/>
      </w:r>
    </w:p>
    <w:p>
      <w:pPr>
        <w:spacing w:after="0" w:line="152"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"page44" \h </w:instrText>
      </w:r>
      <w:r>
        <w:fldChar w:fldCharType="separate"/>
      </w:r>
      <w:r>
        <w:rPr>
          <w:rFonts w:ascii="Calibri" w:hAnsi="Calibri" w:eastAsia="Calibri" w:cs="Calibri"/>
          <w:b/>
          <w:bCs/>
          <w:color w:val="auto"/>
          <w:sz w:val="22"/>
          <w:szCs w:val="22"/>
        </w:rPr>
        <w:t>4.2 Reagents and Chemicals</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"page44" \h </w:instrText>
      </w:r>
      <w:r>
        <w:fldChar w:fldCharType="separate"/>
      </w:r>
      <w:r>
        <w:rPr>
          <w:rFonts w:ascii="Calibri" w:hAnsi="Calibri" w:eastAsia="Calibri" w:cs="Calibri"/>
          <w:b/>
          <w:bCs/>
          <w:color w:val="auto"/>
          <w:sz w:val="22"/>
          <w:szCs w:val="22"/>
        </w:rPr>
        <w:t>34</w:t>
      </w:r>
      <w:r>
        <w:rPr>
          <w:rFonts w:ascii="Calibri" w:hAnsi="Calibri" w:eastAsia="Calibri" w:cs="Calibri"/>
          <w:b/>
          <w:bCs/>
          <w:color w:val="auto"/>
          <w:sz w:val="22"/>
          <w:szCs w:val="22"/>
        </w:rPr>
        <w:fldChar w:fldCharType="end"/>
      </w:r>
    </w:p>
    <w:p>
      <w:pPr>
        <w:spacing w:after="0" w:line="151"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"page44" \h </w:instrText>
      </w:r>
      <w:r>
        <w:fldChar w:fldCharType="separate"/>
      </w:r>
      <w:r>
        <w:rPr>
          <w:rFonts w:ascii="Calibri" w:hAnsi="Calibri" w:eastAsia="Calibri" w:cs="Calibri"/>
          <w:b/>
          <w:bCs/>
          <w:color w:val="auto"/>
          <w:sz w:val="22"/>
          <w:szCs w:val="22"/>
        </w:rPr>
        <w:t>4.3 Cells line and cell culture</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"page44" \h </w:instrText>
      </w:r>
      <w:r>
        <w:fldChar w:fldCharType="separate"/>
      </w:r>
      <w:r>
        <w:rPr>
          <w:rFonts w:ascii="Calibri" w:hAnsi="Calibri" w:eastAsia="Calibri" w:cs="Calibri"/>
          <w:b/>
          <w:bCs/>
          <w:color w:val="auto"/>
          <w:sz w:val="22"/>
          <w:szCs w:val="22"/>
        </w:rPr>
        <w:t>34</w:t>
      </w:r>
      <w:r>
        <w:rPr>
          <w:rFonts w:ascii="Calibri" w:hAnsi="Calibri" w:eastAsia="Calibri" w:cs="Calibri"/>
          <w:b/>
          <w:bCs/>
          <w:color w:val="auto"/>
          <w:sz w:val="22"/>
          <w:szCs w:val="22"/>
        </w:rPr>
        <w:fldChar w:fldCharType="end"/>
      </w:r>
    </w:p>
    <w:p>
      <w:pPr>
        <w:spacing w:after="0" w:line="151"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"page45" \h </w:instrText>
      </w:r>
      <w:r>
        <w:fldChar w:fldCharType="separate"/>
      </w:r>
      <w:r>
        <w:rPr>
          <w:rFonts w:ascii="Calibri" w:hAnsi="Calibri" w:eastAsia="Calibri" w:cs="Calibri"/>
          <w:b/>
          <w:bCs/>
          <w:color w:val="auto"/>
          <w:sz w:val="22"/>
          <w:szCs w:val="22"/>
        </w:rPr>
        <w:t>4.4 Cell Viability Assays</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"page45" \h </w:instrText>
      </w:r>
      <w:r>
        <w:fldChar w:fldCharType="separate"/>
      </w:r>
      <w:r>
        <w:rPr>
          <w:rFonts w:ascii="Calibri" w:hAnsi="Calibri" w:eastAsia="Calibri" w:cs="Calibri"/>
          <w:b/>
          <w:bCs/>
          <w:color w:val="auto"/>
          <w:sz w:val="22"/>
          <w:szCs w:val="22"/>
        </w:rPr>
        <w:t>35</w:t>
      </w:r>
      <w:r>
        <w:rPr>
          <w:rFonts w:ascii="Calibri" w:hAnsi="Calibri" w:eastAsia="Calibri" w:cs="Calibri"/>
          <w:b/>
          <w:bCs/>
          <w:color w:val="auto"/>
          <w:sz w:val="22"/>
          <w:szCs w:val="22"/>
        </w:rPr>
        <w:fldChar w:fldCharType="end"/>
      </w:r>
    </w:p>
    <w:p>
      <w:pPr>
        <w:spacing w:after="0" w:line="151"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"page46" \h </w:instrText>
      </w:r>
      <w:r>
        <w:fldChar w:fldCharType="separate"/>
      </w:r>
      <w:r>
        <w:rPr>
          <w:rFonts w:ascii="Calibri" w:hAnsi="Calibri" w:eastAsia="Calibri" w:cs="Calibri"/>
          <w:b/>
          <w:bCs/>
          <w:color w:val="auto"/>
          <w:sz w:val="22"/>
          <w:szCs w:val="22"/>
        </w:rPr>
        <w:t>4.5 Quantitative Real Time PCR Analyses</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"page46" \h </w:instrText>
      </w:r>
      <w:r>
        <w:fldChar w:fldCharType="separate"/>
      </w:r>
      <w:r>
        <w:rPr>
          <w:rFonts w:ascii="Calibri" w:hAnsi="Calibri" w:eastAsia="Calibri" w:cs="Calibri"/>
          <w:b/>
          <w:bCs/>
          <w:color w:val="auto"/>
          <w:sz w:val="22"/>
          <w:szCs w:val="22"/>
        </w:rPr>
        <w:t>36</w:t>
      </w:r>
      <w:r>
        <w:rPr>
          <w:rFonts w:ascii="Calibri" w:hAnsi="Calibri" w:eastAsia="Calibri" w:cs="Calibri"/>
          <w:b/>
          <w:bCs/>
          <w:color w:val="auto"/>
          <w:sz w:val="22"/>
          <w:szCs w:val="22"/>
        </w:rPr>
        <w:fldChar w:fldCharType="end"/>
      </w:r>
    </w:p>
    <w:p>
      <w:pPr>
        <w:spacing w:after="0" w:line="152"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"page47" \h </w:instrText>
      </w:r>
      <w:r>
        <w:fldChar w:fldCharType="separate"/>
      </w:r>
      <w:r>
        <w:rPr>
          <w:rFonts w:ascii="Calibri" w:hAnsi="Calibri" w:eastAsia="Calibri" w:cs="Calibri"/>
          <w:b/>
          <w:bCs/>
          <w:color w:val="auto"/>
          <w:sz w:val="22"/>
          <w:szCs w:val="22"/>
        </w:rPr>
        <w:t>4.6 Western Blot</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"page47" \h </w:instrText>
      </w:r>
      <w:r>
        <w:fldChar w:fldCharType="separate"/>
      </w:r>
      <w:r>
        <w:rPr>
          <w:rFonts w:ascii="Calibri" w:hAnsi="Calibri" w:eastAsia="Calibri" w:cs="Calibri"/>
          <w:b/>
          <w:bCs/>
          <w:color w:val="auto"/>
          <w:sz w:val="22"/>
          <w:szCs w:val="22"/>
        </w:rPr>
        <w:t>37</w:t>
      </w:r>
      <w:r>
        <w:rPr>
          <w:rFonts w:ascii="Calibri" w:hAnsi="Calibri" w:eastAsia="Calibri" w:cs="Calibri"/>
          <w:b/>
          <w:bCs/>
          <w:color w:val="auto"/>
          <w:sz w:val="22"/>
          <w:szCs w:val="22"/>
        </w:rPr>
        <w:fldChar w:fldCharType="end"/>
      </w:r>
    </w:p>
    <w:p>
      <w:pPr>
        <w:spacing w:after="0" w:line="151"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"page48" \h </w:instrText>
      </w:r>
      <w:r>
        <w:fldChar w:fldCharType="separate"/>
      </w:r>
      <w:r>
        <w:rPr>
          <w:rFonts w:ascii="Calibri" w:hAnsi="Calibri" w:eastAsia="Calibri" w:cs="Calibri"/>
          <w:b/>
          <w:bCs/>
          <w:color w:val="auto"/>
          <w:sz w:val="22"/>
          <w:szCs w:val="22"/>
        </w:rPr>
        <w:t>4.7 Statistical Analysis</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"page48" \h </w:instrText>
      </w:r>
      <w:r>
        <w:fldChar w:fldCharType="separate"/>
      </w:r>
      <w:r>
        <w:rPr>
          <w:rFonts w:ascii="Calibri" w:hAnsi="Calibri" w:eastAsia="Calibri" w:cs="Calibri"/>
          <w:b/>
          <w:bCs/>
          <w:color w:val="auto"/>
          <w:sz w:val="22"/>
          <w:szCs w:val="22"/>
        </w:rPr>
        <w:t>38</w:t>
      </w:r>
      <w:r>
        <w:rPr>
          <w:rFonts w:ascii="Calibri" w:hAnsi="Calibri" w:eastAsia="Calibri" w:cs="Calibri"/>
          <w:b/>
          <w:bCs/>
          <w:color w:val="auto"/>
          <w:sz w:val="22"/>
          <w:szCs w:val="22"/>
        </w:rPr>
        <w:fldChar w:fldCharType="end"/>
      </w:r>
    </w:p>
    <w:p>
      <w:pPr>
        <w:spacing w:after="0" w:line="133" w:lineRule="exact"/>
        <w:rPr>
          <w:color w:val="auto"/>
          <w:sz w:val="20"/>
          <w:szCs w:val="20"/>
        </w:rPr>
      </w:pPr>
    </w:p>
    <w:p>
      <w:pPr>
        <w:tabs>
          <w:tab w:val="left" w:leader="dot" w:pos="9080"/>
        </w:tabs>
        <w:spacing w:after="0"/>
        <w:rPr>
          <w:rFonts w:ascii="Calibri" w:hAnsi="Calibri" w:eastAsia="Calibri" w:cs="Calibri"/>
          <w:b/>
          <w:bCs/>
          <w:i/>
          <w:iCs/>
          <w:color w:val="auto"/>
          <w:sz w:val="24"/>
          <w:szCs w:val="24"/>
        </w:rPr>
      </w:pPr>
      <w:r>
        <w:fldChar w:fldCharType="begin"/>
      </w:r>
      <w:r>
        <w:instrText xml:space="preserve"> HYPERLINK \l "page49" \h </w:instrText>
      </w:r>
      <w:r>
        <w:fldChar w:fldCharType="separate"/>
      </w:r>
      <w:r>
        <w:rPr>
          <w:rFonts w:ascii="Calibri" w:hAnsi="Calibri" w:eastAsia="Calibri" w:cs="Calibri"/>
          <w:b/>
          <w:bCs/>
          <w:i/>
          <w:iCs/>
          <w:color w:val="auto"/>
          <w:sz w:val="24"/>
          <w:szCs w:val="24"/>
        </w:rPr>
        <w:t>CHAPTER 5</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"page49" \h </w:instrText>
      </w:r>
      <w:r>
        <w:fldChar w:fldCharType="separate"/>
      </w:r>
      <w:r>
        <w:rPr>
          <w:rFonts w:ascii="Calibri" w:hAnsi="Calibri" w:eastAsia="Calibri" w:cs="Calibri"/>
          <w:b/>
          <w:bCs/>
          <w:i/>
          <w:iCs/>
          <w:color w:val="auto"/>
          <w:sz w:val="24"/>
          <w:szCs w:val="24"/>
        </w:rPr>
        <w:t>39</w:t>
      </w:r>
      <w:r>
        <w:rPr>
          <w:rFonts w:ascii="Calibri" w:hAnsi="Calibri" w:eastAsia="Calibri" w:cs="Calibri"/>
          <w:b/>
          <w:bCs/>
          <w:i/>
          <w:iCs/>
          <w:color w:val="auto"/>
          <w:sz w:val="24"/>
          <w:szCs w:val="24"/>
        </w:rPr>
        <w:fldChar w:fldCharType="end"/>
      </w:r>
    </w:p>
    <w:p>
      <w:pPr>
        <w:spacing w:after="0" w:line="200" w:lineRule="exact"/>
        <w:rPr>
          <w:color w:val="auto"/>
          <w:sz w:val="20"/>
          <w:szCs w:val="20"/>
        </w:rPr>
      </w:pPr>
    </w:p>
    <w:p>
      <w:pPr>
        <w:spacing w:after="0" w:line="286" w:lineRule="exact"/>
        <w:rPr>
          <w:color w:val="auto"/>
          <w:sz w:val="20"/>
          <w:szCs w:val="20"/>
        </w:rPr>
      </w:pPr>
    </w:p>
    <w:p>
      <w:pPr>
        <w:spacing w:after="0"/>
        <w:ind w:left="4600"/>
        <w:rPr>
          <w:color w:val="auto"/>
          <w:sz w:val="20"/>
          <w:szCs w:val="20"/>
        </w:rPr>
      </w:pPr>
      <w:r>
        <w:rPr>
          <w:rFonts w:ascii="Calibri" w:hAnsi="Calibri" w:eastAsia="Calibri" w:cs="Calibri"/>
          <w:color w:val="auto"/>
          <w:sz w:val="20"/>
          <w:szCs w:val="20"/>
        </w:rPr>
        <w:t>IV</w:t>
      </w:r>
    </w:p>
    <w:p>
      <w:pPr>
        <w:sectPr>
          <w:pgSz w:w="12240" w:h="15840"/>
          <w:pgMar w:top="1440" w:right="1440" w:bottom="140" w:left="1440" w:header="0" w:footer="0" w:gutter="0"/>
          <w:cols w:equalWidth="0" w:num="1">
            <w:col w:w="9360"/>
          </w:cols>
        </w:sectPr>
      </w:pPr>
    </w:p>
    <w:p>
      <w:pPr>
        <w:spacing w:after="0" w:line="8" w:lineRule="exact"/>
        <w:rPr>
          <w:color w:val="auto"/>
          <w:sz w:val="20"/>
          <w:szCs w:val="20"/>
        </w:rPr>
      </w:pPr>
      <w:bookmarkStart w:id="3" w:name="page8"/>
      <w:bookmarkEnd w:id="3"/>
    </w:p>
    <w:p>
      <w:pPr>
        <w:tabs>
          <w:tab w:val="left" w:leader="dot" w:pos="9080"/>
        </w:tabs>
        <w:spacing w:after="0"/>
        <w:rPr>
          <w:rFonts w:ascii="Calibri" w:hAnsi="Calibri" w:eastAsia="Calibri" w:cs="Calibri"/>
          <w:b/>
          <w:bCs/>
          <w:i/>
          <w:iCs/>
          <w:color w:val="auto"/>
          <w:sz w:val="24"/>
          <w:szCs w:val="24"/>
        </w:rPr>
      </w:pPr>
      <w:r>
        <w:fldChar w:fldCharType="begin"/>
      </w:r>
      <w:r>
        <w:instrText xml:space="preserve"> HYPERLINK \l "page49" \h </w:instrText>
      </w:r>
      <w:r>
        <w:fldChar w:fldCharType="separate"/>
      </w:r>
      <w:r>
        <w:rPr>
          <w:rFonts w:ascii="Calibri" w:hAnsi="Calibri" w:eastAsia="Calibri" w:cs="Calibri"/>
          <w:b/>
          <w:bCs/>
          <w:i/>
          <w:iCs/>
          <w:color w:val="auto"/>
          <w:sz w:val="24"/>
          <w:szCs w:val="24"/>
        </w:rPr>
        <w:t>RESULTS</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"page49" \h </w:instrText>
      </w:r>
      <w:r>
        <w:fldChar w:fldCharType="separate"/>
      </w:r>
      <w:r>
        <w:rPr>
          <w:rFonts w:ascii="Calibri" w:hAnsi="Calibri" w:eastAsia="Calibri" w:cs="Calibri"/>
          <w:b/>
          <w:bCs/>
          <w:i/>
          <w:iCs/>
          <w:color w:val="auto"/>
          <w:sz w:val="24"/>
          <w:szCs w:val="24"/>
        </w:rPr>
        <w:t>39</w:t>
      </w:r>
      <w:r>
        <w:rPr>
          <w:rFonts w:ascii="Calibri" w:hAnsi="Calibri" w:eastAsia="Calibri" w:cs="Calibri"/>
          <w:b/>
          <w:bCs/>
          <w:i/>
          <w:iCs/>
          <w:color w:val="auto"/>
          <w:sz w:val="24"/>
          <w:szCs w:val="24"/>
        </w:rPr>
        <w:fldChar w:fldCharType="end"/>
      </w:r>
    </w:p>
    <w:p>
      <w:pPr>
        <w:spacing w:after="0" w:line="145"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"page49" \h </w:instrText>
      </w:r>
      <w:r>
        <w:fldChar w:fldCharType="separate"/>
      </w:r>
      <w:r>
        <w:rPr>
          <w:rFonts w:ascii="Calibri" w:hAnsi="Calibri" w:eastAsia="Calibri" w:cs="Calibri"/>
          <w:b/>
          <w:bCs/>
          <w:color w:val="auto"/>
          <w:sz w:val="22"/>
          <w:szCs w:val="22"/>
        </w:rPr>
        <w:t>5.1 Cell Viability Assay of CBD Treatment in Caco-2 Cells</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"page49" \h </w:instrText>
      </w:r>
      <w:r>
        <w:fldChar w:fldCharType="separate"/>
      </w:r>
      <w:r>
        <w:rPr>
          <w:rFonts w:ascii="Calibri" w:hAnsi="Calibri" w:eastAsia="Calibri" w:cs="Calibri"/>
          <w:b/>
          <w:bCs/>
          <w:color w:val="auto"/>
          <w:sz w:val="22"/>
          <w:szCs w:val="22"/>
        </w:rPr>
        <w:t>39</w:t>
      </w:r>
      <w:r>
        <w:rPr>
          <w:rFonts w:ascii="Calibri" w:hAnsi="Calibri" w:eastAsia="Calibri" w:cs="Calibri"/>
          <w:b/>
          <w:bCs/>
          <w:color w:val="auto"/>
          <w:sz w:val="22"/>
          <w:szCs w:val="22"/>
        </w:rPr>
        <w:fldChar w:fldCharType="end"/>
      </w:r>
    </w:p>
    <w:p>
      <w:pPr>
        <w:spacing w:after="0" w:line="152"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"page50" \h </w:instrText>
      </w:r>
      <w:r>
        <w:fldChar w:fldCharType="separate"/>
      </w:r>
      <w:r>
        <w:rPr>
          <w:rFonts w:ascii="Calibri" w:hAnsi="Calibri" w:eastAsia="Calibri" w:cs="Calibri"/>
          <w:b/>
          <w:bCs/>
          <w:color w:val="auto"/>
          <w:sz w:val="22"/>
          <w:szCs w:val="22"/>
        </w:rPr>
        <w:t>5.2 CBD Alters the Inflammatory Mediators Profile of Caco-2 Cells</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"page50" \h </w:instrText>
      </w:r>
      <w:r>
        <w:fldChar w:fldCharType="separate"/>
      </w:r>
      <w:r>
        <w:rPr>
          <w:rFonts w:ascii="Calibri" w:hAnsi="Calibri" w:eastAsia="Calibri" w:cs="Calibri"/>
          <w:b/>
          <w:bCs/>
          <w:color w:val="auto"/>
          <w:sz w:val="22"/>
          <w:szCs w:val="22"/>
        </w:rPr>
        <w:t>40</w:t>
      </w:r>
      <w:r>
        <w:rPr>
          <w:rFonts w:ascii="Calibri" w:hAnsi="Calibri" w:eastAsia="Calibri" w:cs="Calibri"/>
          <w:b/>
          <w:bCs/>
          <w:color w:val="auto"/>
          <w:sz w:val="22"/>
          <w:szCs w:val="22"/>
        </w:rPr>
        <w:fldChar w:fldCharType="end"/>
      </w:r>
    </w:p>
    <w:p>
      <w:pPr>
        <w:spacing w:after="0" w:line="151"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"page54" \h </w:instrText>
      </w:r>
      <w:r>
        <w:fldChar w:fldCharType="separate"/>
      </w:r>
      <w:r>
        <w:rPr>
          <w:rFonts w:ascii="Calibri" w:hAnsi="Calibri" w:eastAsia="Calibri" w:cs="Calibri"/>
          <w:b/>
          <w:bCs/>
          <w:color w:val="auto"/>
          <w:sz w:val="22"/>
          <w:szCs w:val="22"/>
        </w:rPr>
        <w:t>5.3 CBD increase the expression of Serotonin receptors</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"page54" \h </w:instrText>
      </w:r>
      <w:r>
        <w:fldChar w:fldCharType="separate"/>
      </w:r>
      <w:r>
        <w:rPr>
          <w:rFonts w:ascii="Calibri" w:hAnsi="Calibri" w:eastAsia="Calibri" w:cs="Calibri"/>
          <w:b/>
          <w:bCs/>
          <w:color w:val="auto"/>
          <w:sz w:val="22"/>
          <w:szCs w:val="22"/>
        </w:rPr>
        <w:t>44</w:t>
      </w:r>
      <w:r>
        <w:rPr>
          <w:rFonts w:ascii="Calibri" w:hAnsi="Calibri" w:eastAsia="Calibri" w:cs="Calibri"/>
          <w:b/>
          <w:bCs/>
          <w:color w:val="auto"/>
          <w:sz w:val="22"/>
          <w:szCs w:val="22"/>
        </w:rPr>
        <w:fldChar w:fldCharType="end"/>
      </w:r>
    </w:p>
    <w:p>
      <w:pPr>
        <w:spacing w:after="0" w:line="151" w:lineRule="exact"/>
        <w:rPr>
          <w:color w:val="auto"/>
          <w:sz w:val="20"/>
          <w:szCs w:val="20"/>
        </w:rPr>
      </w:pPr>
    </w:p>
    <w:p>
      <w:pPr>
        <w:spacing w:after="0"/>
        <w:ind w:left="240"/>
        <w:rPr>
          <w:rFonts w:ascii="Calibri" w:hAnsi="Calibri" w:eastAsia="Calibri" w:cs="Calibri"/>
          <w:b/>
          <w:bCs/>
          <w:color w:val="auto"/>
          <w:sz w:val="22"/>
          <w:szCs w:val="22"/>
        </w:rPr>
      </w:pPr>
      <w:r>
        <w:fldChar w:fldCharType="begin"/>
      </w:r>
      <w:r>
        <w:instrText xml:space="preserve"> HYPERLINK \l "page58" \h </w:instrText>
      </w:r>
      <w:r>
        <w:fldChar w:fldCharType="separate"/>
      </w:r>
      <w:r>
        <w:rPr>
          <w:rFonts w:ascii="Calibri" w:hAnsi="Calibri" w:eastAsia="Calibri" w:cs="Calibri"/>
          <w:b/>
          <w:bCs/>
          <w:color w:val="auto"/>
          <w:sz w:val="22"/>
          <w:szCs w:val="22"/>
        </w:rPr>
        <w:t>5.4 Effect of CBD on the Expression of Wnt Targeted Genes and Other Signaling Pathways in Caco-2</w:t>
      </w:r>
      <w:r>
        <w:rPr>
          <w:rFonts w:ascii="Calibri" w:hAnsi="Calibri" w:eastAsia="Calibri" w:cs="Calibri"/>
          <w:b/>
          <w:bCs/>
          <w:color w:val="auto"/>
          <w:sz w:val="22"/>
          <w:szCs w:val="22"/>
        </w:rPr>
        <w:fldChar w:fldCharType="end"/>
      </w:r>
    </w:p>
    <w:p>
      <w:pPr>
        <w:spacing w:after="0" w:line="31" w:lineRule="exact"/>
        <w:rPr>
          <w:color w:val="auto"/>
          <w:sz w:val="20"/>
          <w:szCs w:val="20"/>
        </w:rPr>
      </w:pPr>
    </w:p>
    <w:p>
      <w:pPr>
        <w:tabs>
          <w:tab w:val="left" w:leader="dot" w:pos="9100"/>
        </w:tabs>
        <w:spacing w:after="0"/>
        <w:ind w:left="240"/>
        <w:rPr>
          <w:rFonts w:ascii="Calibri" w:hAnsi="Calibri" w:eastAsia="Calibri" w:cs="Calibri"/>
          <w:b/>
          <w:bCs/>
          <w:color w:val="auto"/>
          <w:sz w:val="22"/>
          <w:szCs w:val="22"/>
        </w:rPr>
      </w:pPr>
      <w:r>
        <w:fldChar w:fldCharType="begin"/>
      </w:r>
      <w:r>
        <w:instrText xml:space="preserve"> HYPERLINK \l "page58" \h </w:instrText>
      </w:r>
      <w:r>
        <w:fldChar w:fldCharType="separate"/>
      </w:r>
      <w:r>
        <w:rPr>
          <w:rFonts w:ascii="Calibri" w:hAnsi="Calibri" w:eastAsia="Calibri" w:cs="Calibri"/>
          <w:b/>
          <w:bCs/>
          <w:color w:val="auto"/>
          <w:sz w:val="22"/>
          <w:szCs w:val="22"/>
        </w:rPr>
        <w:t>Cells</w:t>
      </w:r>
      <w:r>
        <w:rPr>
          <w:rFonts w:ascii="Calibri" w:hAnsi="Calibri" w:eastAsia="Calibri" w:cs="Calibri"/>
          <w:b/>
          <w:bCs/>
          <w:color w:val="auto"/>
          <w:sz w:val="22"/>
          <w:szCs w:val="22"/>
        </w:rPr>
        <w:fldChar w:fldCharType="end"/>
      </w:r>
      <w:r>
        <w:rPr>
          <w:rFonts w:ascii="Calibri" w:hAnsi="Calibri" w:eastAsia="Calibri" w:cs="Calibri"/>
          <w:b/>
          <w:bCs/>
          <w:color w:val="auto"/>
          <w:sz w:val="22"/>
          <w:szCs w:val="22"/>
        </w:rPr>
        <w:tab/>
      </w:r>
      <w:r>
        <w:fldChar w:fldCharType="begin"/>
      </w:r>
      <w:r>
        <w:instrText xml:space="preserve"> HYPERLINK \l "page58" \h </w:instrText>
      </w:r>
      <w:r>
        <w:fldChar w:fldCharType="separate"/>
      </w:r>
      <w:r>
        <w:rPr>
          <w:rFonts w:ascii="Calibri" w:hAnsi="Calibri" w:eastAsia="Calibri" w:cs="Calibri"/>
          <w:b/>
          <w:bCs/>
          <w:color w:val="auto"/>
          <w:sz w:val="22"/>
          <w:szCs w:val="22"/>
        </w:rPr>
        <w:t>48</w:t>
      </w:r>
      <w:r>
        <w:rPr>
          <w:rFonts w:ascii="Calibri" w:hAnsi="Calibri" w:eastAsia="Calibri" w:cs="Calibri"/>
          <w:b/>
          <w:bCs/>
          <w:color w:val="auto"/>
          <w:sz w:val="22"/>
          <w:szCs w:val="22"/>
        </w:rPr>
        <w:fldChar w:fldCharType="end"/>
      </w:r>
    </w:p>
    <w:p>
      <w:pPr>
        <w:spacing w:after="0" w:line="134" w:lineRule="exact"/>
        <w:rPr>
          <w:color w:val="auto"/>
          <w:sz w:val="20"/>
          <w:szCs w:val="20"/>
        </w:rPr>
      </w:pPr>
    </w:p>
    <w:p>
      <w:pPr>
        <w:tabs>
          <w:tab w:val="left" w:leader="dot" w:pos="9080"/>
        </w:tabs>
        <w:spacing w:after="0"/>
        <w:rPr>
          <w:rFonts w:ascii="Calibri" w:hAnsi="Calibri" w:eastAsia="Calibri" w:cs="Calibri"/>
          <w:b/>
          <w:bCs/>
          <w:i/>
          <w:iCs/>
          <w:color w:val="auto"/>
          <w:sz w:val="24"/>
          <w:szCs w:val="24"/>
        </w:rPr>
      </w:pPr>
      <w:r>
        <w:fldChar w:fldCharType="begin"/>
      </w:r>
      <w:r>
        <w:instrText xml:space="preserve"> HYPERLINK \l "page64" \h </w:instrText>
      </w:r>
      <w:r>
        <w:fldChar w:fldCharType="separate"/>
      </w:r>
      <w:r>
        <w:rPr>
          <w:rFonts w:ascii="Calibri" w:hAnsi="Calibri" w:eastAsia="Calibri" w:cs="Calibri"/>
          <w:b/>
          <w:bCs/>
          <w:i/>
          <w:iCs/>
          <w:color w:val="auto"/>
          <w:sz w:val="24"/>
          <w:szCs w:val="24"/>
        </w:rPr>
        <w:t>CHAPTER 6</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"page64" \h </w:instrText>
      </w:r>
      <w:r>
        <w:fldChar w:fldCharType="separate"/>
      </w:r>
      <w:r>
        <w:rPr>
          <w:rFonts w:ascii="Calibri" w:hAnsi="Calibri" w:eastAsia="Calibri" w:cs="Calibri"/>
          <w:b/>
          <w:bCs/>
          <w:i/>
          <w:iCs/>
          <w:color w:val="auto"/>
          <w:sz w:val="24"/>
          <w:szCs w:val="24"/>
        </w:rPr>
        <w:t>54</w:t>
      </w:r>
      <w:r>
        <w:rPr>
          <w:rFonts w:ascii="Calibri" w:hAnsi="Calibri" w:eastAsia="Calibri" w:cs="Calibri"/>
          <w:b/>
          <w:bCs/>
          <w:i/>
          <w:iCs/>
          <w:color w:val="auto"/>
          <w:sz w:val="24"/>
          <w:szCs w:val="24"/>
        </w:rPr>
        <w:fldChar w:fldCharType="end"/>
      </w:r>
    </w:p>
    <w:p>
      <w:pPr>
        <w:spacing w:after="0" w:line="127" w:lineRule="exact"/>
        <w:rPr>
          <w:color w:val="auto"/>
          <w:sz w:val="20"/>
          <w:szCs w:val="20"/>
        </w:rPr>
      </w:pPr>
    </w:p>
    <w:p>
      <w:pPr>
        <w:tabs>
          <w:tab w:val="left" w:leader="dot" w:pos="9080"/>
        </w:tabs>
        <w:spacing w:after="0"/>
        <w:rPr>
          <w:rFonts w:ascii="Calibri" w:hAnsi="Calibri" w:eastAsia="Calibri" w:cs="Calibri"/>
          <w:b/>
          <w:bCs/>
          <w:i/>
          <w:iCs/>
          <w:color w:val="auto"/>
          <w:sz w:val="24"/>
          <w:szCs w:val="24"/>
        </w:rPr>
      </w:pPr>
      <w:r>
        <w:fldChar w:fldCharType="begin"/>
      </w:r>
      <w:r>
        <w:instrText xml:space="preserve"> HYPERLINK \l "page64" \h </w:instrText>
      </w:r>
      <w:r>
        <w:fldChar w:fldCharType="separate"/>
      </w:r>
      <w:r>
        <w:rPr>
          <w:rFonts w:ascii="Calibri" w:hAnsi="Calibri" w:eastAsia="Calibri" w:cs="Calibri"/>
          <w:b/>
          <w:bCs/>
          <w:i/>
          <w:iCs/>
          <w:color w:val="auto"/>
          <w:sz w:val="24"/>
          <w:szCs w:val="24"/>
        </w:rPr>
        <w:t>DISCUSSION</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"page64" \h </w:instrText>
      </w:r>
      <w:r>
        <w:fldChar w:fldCharType="separate"/>
      </w:r>
      <w:r>
        <w:rPr>
          <w:rFonts w:ascii="Calibri" w:hAnsi="Calibri" w:eastAsia="Calibri" w:cs="Calibri"/>
          <w:b/>
          <w:bCs/>
          <w:i/>
          <w:iCs/>
          <w:color w:val="auto"/>
          <w:sz w:val="24"/>
          <w:szCs w:val="24"/>
        </w:rPr>
        <w:t>54</w:t>
      </w:r>
      <w:r>
        <w:rPr>
          <w:rFonts w:ascii="Calibri" w:hAnsi="Calibri" w:eastAsia="Calibri" w:cs="Calibri"/>
          <w:b/>
          <w:bCs/>
          <w:i/>
          <w:iCs/>
          <w:color w:val="auto"/>
          <w:sz w:val="24"/>
          <w:szCs w:val="24"/>
        </w:rPr>
        <w:fldChar w:fldCharType="end"/>
      </w:r>
    </w:p>
    <w:p>
      <w:pPr>
        <w:spacing w:after="0" w:line="127" w:lineRule="exact"/>
        <w:rPr>
          <w:color w:val="auto"/>
          <w:sz w:val="20"/>
          <w:szCs w:val="20"/>
        </w:rPr>
      </w:pPr>
    </w:p>
    <w:p>
      <w:pPr>
        <w:tabs>
          <w:tab w:val="left" w:leader="dot" w:pos="9080"/>
        </w:tabs>
        <w:spacing w:after="0"/>
        <w:rPr>
          <w:rFonts w:ascii="Calibri" w:hAnsi="Calibri" w:eastAsia="Calibri" w:cs="Calibri"/>
          <w:b/>
          <w:bCs/>
          <w:i/>
          <w:iCs/>
          <w:color w:val="auto"/>
          <w:sz w:val="24"/>
          <w:szCs w:val="24"/>
        </w:rPr>
      </w:pPr>
      <w:r>
        <w:fldChar w:fldCharType="begin"/>
      </w:r>
      <w:r>
        <w:instrText xml:space="preserve"> HYPERLINK \l "page79" \h </w:instrText>
      </w:r>
      <w:r>
        <w:fldChar w:fldCharType="separate"/>
      </w:r>
      <w:r>
        <w:rPr>
          <w:rFonts w:ascii="Calibri" w:hAnsi="Calibri" w:eastAsia="Calibri" w:cs="Calibri"/>
          <w:b/>
          <w:bCs/>
          <w:i/>
          <w:iCs/>
          <w:color w:val="auto"/>
          <w:sz w:val="24"/>
          <w:szCs w:val="24"/>
        </w:rPr>
        <w:t>APPENDIX A</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"page79" \h </w:instrText>
      </w:r>
      <w:r>
        <w:fldChar w:fldCharType="separate"/>
      </w:r>
      <w:r>
        <w:rPr>
          <w:rFonts w:ascii="Calibri" w:hAnsi="Calibri" w:eastAsia="Calibri" w:cs="Calibri"/>
          <w:b/>
          <w:bCs/>
          <w:i/>
          <w:iCs/>
          <w:color w:val="auto"/>
          <w:sz w:val="24"/>
          <w:szCs w:val="24"/>
        </w:rPr>
        <w:t>69</w:t>
      </w:r>
      <w:r>
        <w:rPr>
          <w:rFonts w:ascii="Calibri" w:hAnsi="Calibri" w:eastAsia="Calibri" w:cs="Calibri"/>
          <w:b/>
          <w:bCs/>
          <w:i/>
          <w:iCs/>
          <w:color w:val="auto"/>
          <w:sz w:val="24"/>
          <w:szCs w:val="24"/>
        </w:rPr>
        <w:fldChar w:fldCharType="end"/>
      </w:r>
    </w:p>
    <w:p>
      <w:pPr>
        <w:spacing w:after="0" w:line="127" w:lineRule="exact"/>
        <w:rPr>
          <w:color w:val="auto"/>
          <w:sz w:val="20"/>
          <w:szCs w:val="20"/>
        </w:rPr>
      </w:pPr>
    </w:p>
    <w:p>
      <w:pPr>
        <w:tabs>
          <w:tab w:val="left" w:leader="dot" w:pos="9080"/>
        </w:tabs>
        <w:spacing w:after="0"/>
        <w:rPr>
          <w:rFonts w:ascii="Calibri" w:hAnsi="Calibri" w:eastAsia="Calibri" w:cs="Calibri"/>
          <w:b/>
          <w:bCs/>
          <w:i/>
          <w:iCs/>
          <w:color w:val="auto"/>
          <w:sz w:val="24"/>
          <w:szCs w:val="24"/>
        </w:rPr>
      </w:pPr>
      <w:r>
        <w:fldChar w:fldCharType="begin"/>
      </w:r>
      <w:r>
        <w:instrText xml:space="preserve"> HYPERLINK \l "page79" \h </w:instrText>
      </w:r>
      <w:r>
        <w:fldChar w:fldCharType="separate"/>
      </w:r>
      <w:r>
        <w:rPr>
          <w:rFonts w:ascii="Calibri" w:hAnsi="Calibri" w:eastAsia="Calibri" w:cs="Calibri"/>
          <w:b/>
          <w:bCs/>
          <w:i/>
          <w:iCs/>
          <w:color w:val="auto"/>
          <w:sz w:val="24"/>
          <w:szCs w:val="24"/>
        </w:rPr>
        <w:t>TABLE OF PERFORMED ASSAYS AND EXPERIMENTAL DESIGN</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"page79" \h </w:instrText>
      </w:r>
      <w:r>
        <w:fldChar w:fldCharType="separate"/>
      </w:r>
      <w:r>
        <w:rPr>
          <w:rFonts w:ascii="Calibri" w:hAnsi="Calibri" w:eastAsia="Calibri" w:cs="Calibri"/>
          <w:b/>
          <w:bCs/>
          <w:i/>
          <w:iCs/>
          <w:color w:val="auto"/>
          <w:sz w:val="24"/>
          <w:szCs w:val="24"/>
        </w:rPr>
        <w:t>69</w:t>
      </w:r>
      <w:r>
        <w:rPr>
          <w:rFonts w:ascii="Calibri" w:hAnsi="Calibri" w:eastAsia="Calibri" w:cs="Calibri"/>
          <w:b/>
          <w:bCs/>
          <w:i/>
          <w:iCs/>
          <w:color w:val="auto"/>
          <w:sz w:val="24"/>
          <w:szCs w:val="24"/>
        </w:rPr>
        <w:fldChar w:fldCharType="end"/>
      </w:r>
    </w:p>
    <w:p>
      <w:pPr>
        <w:spacing w:after="0" w:line="128" w:lineRule="exact"/>
        <w:rPr>
          <w:color w:val="auto"/>
          <w:sz w:val="20"/>
          <w:szCs w:val="20"/>
        </w:rPr>
      </w:pPr>
    </w:p>
    <w:p>
      <w:pPr>
        <w:tabs>
          <w:tab w:val="left" w:leader="dot" w:pos="9080"/>
        </w:tabs>
        <w:spacing w:after="0"/>
        <w:rPr>
          <w:rFonts w:ascii="Calibri" w:hAnsi="Calibri" w:eastAsia="Calibri" w:cs="Calibri"/>
          <w:b/>
          <w:bCs/>
          <w:i/>
          <w:iCs/>
          <w:color w:val="auto"/>
          <w:sz w:val="24"/>
          <w:szCs w:val="24"/>
        </w:rPr>
      </w:pPr>
      <w:r>
        <w:fldChar w:fldCharType="begin"/>
      </w:r>
      <w:r>
        <w:instrText xml:space="preserve"> HYPERLINK \l "page81" \h </w:instrText>
      </w:r>
      <w:r>
        <w:fldChar w:fldCharType="separate"/>
      </w:r>
      <w:r>
        <w:rPr>
          <w:rFonts w:ascii="Calibri" w:hAnsi="Calibri" w:eastAsia="Calibri" w:cs="Calibri"/>
          <w:b/>
          <w:bCs/>
          <w:i/>
          <w:iCs/>
          <w:color w:val="auto"/>
          <w:sz w:val="24"/>
          <w:szCs w:val="24"/>
        </w:rPr>
        <w:t>APPENDIX B</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"page81" \h </w:instrText>
      </w:r>
      <w:r>
        <w:fldChar w:fldCharType="separate"/>
      </w:r>
      <w:r>
        <w:rPr>
          <w:rFonts w:ascii="Calibri" w:hAnsi="Calibri" w:eastAsia="Calibri" w:cs="Calibri"/>
          <w:b/>
          <w:bCs/>
          <w:i/>
          <w:iCs/>
          <w:color w:val="auto"/>
          <w:sz w:val="24"/>
          <w:szCs w:val="24"/>
        </w:rPr>
        <w:t>71</w:t>
      </w:r>
      <w:r>
        <w:rPr>
          <w:rFonts w:ascii="Calibri" w:hAnsi="Calibri" w:eastAsia="Calibri" w:cs="Calibri"/>
          <w:b/>
          <w:bCs/>
          <w:i/>
          <w:iCs/>
          <w:color w:val="auto"/>
          <w:sz w:val="24"/>
          <w:szCs w:val="24"/>
        </w:rPr>
        <w:fldChar w:fldCharType="end"/>
      </w:r>
    </w:p>
    <w:p>
      <w:pPr>
        <w:spacing w:after="0" w:line="127" w:lineRule="exact"/>
        <w:rPr>
          <w:color w:val="auto"/>
          <w:sz w:val="20"/>
          <w:szCs w:val="20"/>
        </w:rPr>
      </w:pPr>
    </w:p>
    <w:p>
      <w:pPr>
        <w:tabs>
          <w:tab w:val="left" w:leader="dot" w:pos="9080"/>
        </w:tabs>
        <w:spacing w:after="0"/>
        <w:rPr>
          <w:rFonts w:ascii="Calibri" w:hAnsi="Calibri" w:eastAsia="Calibri" w:cs="Calibri"/>
          <w:b/>
          <w:bCs/>
          <w:i/>
          <w:iCs/>
          <w:color w:val="auto"/>
          <w:sz w:val="24"/>
          <w:szCs w:val="24"/>
        </w:rPr>
      </w:pPr>
      <w:r>
        <w:fldChar w:fldCharType="begin"/>
      </w:r>
      <w:r>
        <w:instrText xml:space="preserve"> HYPERLINK \l "page81" \h </w:instrText>
      </w:r>
      <w:r>
        <w:fldChar w:fldCharType="separate"/>
      </w:r>
      <w:r>
        <w:rPr>
          <w:rFonts w:ascii="Calibri" w:hAnsi="Calibri" w:eastAsia="Calibri" w:cs="Calibri"/>
          <w:b/>
          <w:bCs/>
          <w:i/>
          <w:iCs/>
          <w:color w:val="auto"/>
          <w:sz w:val="24"/>
          <w:szCs w:val="24"/>
        </w:rPr>
        <w:t>TABLE OF PRIMERS USED FOR REAL-TIME PCR ANALYSIS</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"page81" \h </w:instrText>
      </w:r>
      <w:r>
        <w:fldChar w:fldCharType="separate"/>
      </w:r>
      <w:r>
        <w:rPr>
          <w:rFonts w:ascii="Calibri" w:hAnsi="Calibri" w:eastAsia="Calibri" w:cs="Calibri"/>
          <w:b/>
          <w:bCs/>
          <w:i/>
          <w:iCs/>
          <w:color w:val="auto"/>
          <w:sz w:val="24"/>
          <w:szCs w:val="24"/>
        </w:rPr>
        <w:t>71</w:t>
      </w:r>
      <w:r>
        <w:rPr>
          <w:rFonts w:ascii="Calibri" w:hAnsi="Calibri" w:eastAsia="Calibri" w:cs="Calibri"/>
          <w:b/>
          <w:bCs/>
          <w:i/>
          <w:iCs/>
          <w:color w:val="auto"/>
          <w:sz w:val="24"/>
          <w:szCs w:val="24"/>
        </w:rPr>
        <w:fldChar w:fldCharType="end"/>
      </w:r>
    </w:p>
    <w:p>
      <w:pPr>
        <w:spacing w:after="0" w:line="127" w:lineRule="exact"/>
        <w:rPr>
          <w:color w:val="auto"/>
          <w:sz w:val="20"/>
          <w:szCs w:val="20"/>
        </w:rPr>
      </w:pPr>
    </w:p>
    <w:p>
      <w:pPr>
        <w:tabs>
          <w:tab w:val="left" w:leader="dot" w:pos="9080"/>
        </w:tabs>
        <w:spacing w:after="0"/>
        <w:rPr>
          <w:rFonts w:ascii="Calibri" w:hAnsi="Calibri" w:eastAsia="Calibri" w:cs="Calibri"/>
          <w:b/>
          <w:bCs/>
          <w:i/>
          <w:iCs/>
          <w:color w:val="auto"/>
          <w:sz w:val="24"/>
          <w:szCs w:val="24"/>
        </w:rPr>
      </w:pPr>
      <w:r>
        <w:fldChar w:fldCharType="begin"/>
      </w:r>
      <w:r>
        <w:instrText xml:space="preserve"> HYPERLINK \l "page83" \h </w:instrText>
      </w:r>
      <w:r>
        <w:fldChar w:fldCharType="separate"/>
      </w:r>
      <w:r>
        <w:rPr>
          <w:rFonts w:ascii="Calibri" w:hAnsi="Calibri" w:eastAsia="Calibri" w:cs="Calibri"/>
          <w:b/>
          <w:bCs/>
          <w:i/>
          <w:iCs/>
          <w:color w:val="auto"/>
          <w:sz w:val="24"/>
          <w:szCs w:val="24"/>
        </w:rPr>
        <w:t>REFERENCES</w:t>
      </w:r>
      <w:r>
        <w:rPr>
          <w:rFonts w:ascii="Calibri" w:hAnsi="Calibri" w:eastAsia="Calibri" w:cs="Calibri"/>
          <w:b/>
          <w:bCs/>
          <w:i/>
          <w:iCs/>
          <w:color w:val="auto"/>
          <w:sz w:val="24"/>
          <w:szCs w:val="24"/>
        </w:rPr>
        <w:fldChar w:fldCharType="end"/>
      </w:r>
      <w:r>
        <w:rPr>
          <w:rFonts w:ascii="Calibri" w:hAnsi="Calibri" w:eastAsia="Calibri" w:cs="Calibri"/>
          <w:b/>
          <w:bCs/>
          <w:i/>
          <w:iCs/>
          <w:color w:val="auto"/>
          <w:sz w:val="24"/>
          <w:szCs w:val="24"/>
        </w:rPr>
        <w:tab/>
      </w:r>
      <w:r>
        <w:fldChar w:fldCharType="begin"/>
      </w:r>
      <w:r>
        <w:instrText xml:space="preserve"> HYPERLINK \l "page83" \h </w:instrText>
      </w:r>
      <w:r>
        <w:fldChar w:fldCharType="separate"/>
      </w:r>
      <w:r>
        <w:rPr>
          <w:rFonts w:ascii="Calibri" w:hAnsi="Calibri" w:eastAsia="Calibri" w:cs="Calibri"/>
          <w:b/>
          <w:bCs/>
          <w:i/>
          <w:iCs/>
          <w:color w:val="auto"/>
          <w:sz w:val="24"/>
          <w:szCs w:val="24"/>
        </w:rPr>
        <w:t>73</w:t>
      </w:r>
      <w:r>
        <w:rPr>
          <w:rFonts w:ascii="Calibri" w:hAnsi="Calibri" w:eastAsia="Calibri" w:cs="Calibri"/>
          <w:b/>
          <w:bCs/>
          <w:i/>
          <w:iCs/>
          <w:color w:val="auto"/>
          <w:sz w:val="24"/>
          <w:szCs w:val="24"/>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V</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4" w:name="page9"/>
      <w:bookmarkEnd w:id="4"/>
    </w:p>
    <w:p>
      <w:pPr>
        <w:spacing w:after="0" w:line="215" w:lineRule="exact"/>
        <w:rPr>
          <w:color w:val="auto"/>
          <w:sz w:val="20"/>
          <w:szCs w:val="20"/>
        </w:rPr>
      </w:pPr>
    </w:p>
    <w:p>
      <w:pPr>
        <w:spacing w:after="0"/>
        <w:ind w:right="-19"/>
        <w:jc w:val="center"/>
        <w:rPr>
          <w:color w:val="auto"/>
          <w:sz w:val="20"/>
          <w:szCs w:val="20"/>
        </w:rPr>
      </w:pPr>
      <w:r>
        <w:rPr>
          <w:rFonts w:ascii="Arial" w:hAnsi="Arial" w:eastAsia="Arial" w:cs="Arial"/>
          <w:b/>
          <w:bCs/>
          <w:color w:val="auto"/>
          <w:sz w:val="23"/>
          <w:szCs w:val="23"/>
        </w:rPr>
        <w:t>LIST OF TABLES</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rPr>
          <w:color w:val="auto"/>
          <w:sz w:val="20"/>
          <w:szCs w:val="20"/>
        </w:rPr>
      </w:pPr>
      <w:r>
        <w:rPr>
          <w:rFonts w:ascii="Arial" w:hAnsi="Arial" w:eastAsia="Arial" w:cs="Arial"/>
          <w:b/>
          <w:bCs/>
          <w:color w:val="auto"/>
          <w:sz w:val="24"/>
          <w:szCs w:val="24"/>
        </w:rPr>
        <w:t>TABLE</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rPr>
          <w:color w:val="auto"/>
          <w:sz w:val="20"/>
          <w:szCs w:val="20"/>
        </w:rPr>
      </w:pPr>
      <w:r>
        <w:rPr>
          <w:rFonts w:ascii="Arial" w:hAnsi="Arial" w:eastAsia="Arial" w:cs="Arial"/>
          <w:b/>
          <w:bCs/>
          <w:color w:val="auto"/>
          <w:sz w:val="24"/>
          <w:szCs w:val="24"/>
        </w:rPr>
        <w:t>Page</w:t>
      </w:r>
    </w:p>
    <w:p>
      <w:pPr>
        <w:spacing w:after="0" w:line="200" w:lineRule="exact"/>
        <w:rPr>
          <w:color w:val="auto"/>
          <w:sz w:val="20"/>
          <w:szCs w:val="20"/>
        </w:rPr>
      </w:pPr>
    </w:p>
    <w:p>
      <w:pPr>
        <w:sectPr>
          <w:type w:val="continuous"/>
          <w:pgSz w:w="12240" w:h="15840"/>
          <w:pgMar w:top="1440" w:right="1440" w:bottom="140" w:left="1440" w:header="0" w:footer="0" w:gutter="0"/>
          <w:cols w:equalWidth="0" w:num="2">
            <w:col w:w="7660" w:space="720"/>
            <w:col w:w="980"/>
          </w:cols>
        </w:sectPr>
      </w:pPr>
    </w:p>
    <w:p>
      <w:pPr>
        <w:spacing w:after="0" w:line="56" w:lineRule="exact"/>
        <w:rPr>
          <w:color w:val="auto"/>
          <w:sz w:val="20"/>
          <w:szCs w:val="20"/>
        </w:rPr>
      </w:pPr>
    </w:p>
    <w:p>
      <w:pPr>
        <w:spacing w:after="0" w:line="279" w:lineRule="exact"/>
        <w:ind w:left="120"/>
        <w:rPr>
          <w:color w:val="auto"/>
          <w:sz w:val="20"/>
          <w:szCs w:val="20"/>
        </w:rPr>
      </w:pPr>
      <w:r>
        <w:rPr>
          <w:rFonts w:ascii="Arial" w:hAnsi="Arial" w:eastAsia="Arial" w:cs="Arial"/>
          <w:color w:val="auto"/>
          <w:sz w:val="23"/>
          <w:szCs w:val="23"/>
        </w:rPr>
        <w:t>1.Experimental design</w:t>
      </w:r>
      <w:r>
        <w:rPr>
          <w:rFonts w:ascii="SimSun" w:hAnsi="SimSun" w:eastAsia="SimSun" w:cs="SimSun"/>
          <w:color w:val="auto"/>
          <w:sz w:val="23"/>
          <w:szCs w:val="23"/>
        </w:rPr>
        <w:t>…………………………………………………………………</w:t>
      </w:r>
      <w:r>
        <w:rPr>
          <w:rFonts w:ascii="Arial" w:hAnsi="Arial" w:eastAsia="Arial" w:cs="Arial"/>
          <w:color w:val="auto"/>
          <w:sz w:val="23"/>
          <w:szCs w:val="23"/>
        </w:rPr>
        <w:t>64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VI</w:t>
      </w:r>
    </w:p>
    <w:p>
      <w:pPr>
        <w:sectPr>
          <w:type w:val="continuous"/>
          <w:pgSz w:w="12240" w:h="15840"/>
          <w:pgMar w:top="1440" w:right="1440" w:bottom="140" w:left="1440" w:header="0" w:footer="0" w:gutter="0"/>
          <w:cols w:equalWidth="0" w:num="1">
            <w:col w:w="9360"/>
          </w:cols>
        </w:sectPr>
      </w:pPr>
    </w:p>
    <w:p>
      <w:pPr>
        <w:spacing w:after="0" w:line="200" w:lineRule="exact"/>
        <w:rPr>
          <w:color w:val="auto"/>
          <w:sz w:val="20"/>
          <w:szCs w:val="20"/>
        </w:rPr>
      </w:pPr>
      <w:bookmarkStart w:id="5" w:name="page10"/>
      <w:bookmarkEnd w:id="5"/>
    </w:p>
    <w:p>
      <w:pPr>
        <w:spacing w:after="0" w:line="215"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LIST OF FIGURES</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rPr>
          <w:color w:val="auto"/>
          <w:sz w:val="20"/>
          <w:szCs w:val="20"/>
        </w:rPr>
      </w:pPr>
      <w:r>
        <w:rPr>
          <w:rFonts w:ascii="Arial" w:hAnsi="Arial" w:eastAsia="Arial" w:cs="Arial"/>
          <w:b/>
          <w:bCs/>
          <w:color w:val="auto"/>
          <w:sz w:val="23"/>
          <w:szCs w:val="23"/>
        </w:rPr>
        <w:t>FIGURE</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rPr>
          <w:color w:val="auto"/>
          <w:sz w:val="20"/>
          <w:szCs w:val="20"/>
        </w:rPr>
      </w:pPr>
      <w:r>
        <w:rPr>
          <w:rFonts w:ascii="Arial" w:hAnsi="Arial" w:eastAsia="Arial" w:cs="Arial"/>
          <w:b/>
          <w:bCs/>
          <w:color w:val="auto"/>
          <w:sz w:val="24"/>
          <w:szCs w:val="24"/>
        </w:rPr>
        <w:t>Page</w:t>
      </w:r>
    </w:p>
    <w:p>
      <w:pPr>
        <w:spacing w:after="0" w:line="200" w:lineRule="exact"/>
        <w:rPr>
          <w:color w:val="auto"/>
          <w:sz w:val="20"/>
          <w:szCs w:val="20"/>
        </w:rPr>
      </w:pPr>
    </w:p>
    <w:p>
      <w:pPr>
        <w:sectPr>
          <w:type w:val="continuous"/>
          <w:pgSz w:w="12240" w:h="15840"/>
          <w:pgMar w:top="1440" w:right="1440" w:bottom="140" w:left="1440" w:header="0" w:footer="0" w:gutter="0"/>
          <w:cols w:equalWidth="0" w:num="2">
            <w:col w:w="8020" w:space="720"/>
            <w:col w:w="620"/>
          </w:cols>
        </w:sectPr>
      </w:pPr>
    </w:p>
    <w:p>
      <w:pPr>
        <w:spacing w:after="0" w:line="44" w:lineRule="exact"/>
        <w:rPr>
          <w:color w:val="auto"/>
          <w:sz w:val="20"/>
          <w:szCs w:val="20"/>
        </w:rPr>
      </w:pPr>
    </w:p>
    <w:p>
      <w:pPr>
        <w:spacing w:after="0" w:line="291" w:lineRule="exact"/>
        <w:rPr>
          <w:color w:val="auto"/>
          <w:sz w:val="20"/>
          <w:szCs w:val="20"/>
        </w:rPr>
      </w:pPr>
      <w:r>
        <w:rPr>
          <w:rFonts w:ascii="Arial" w:hAnsi="Arial" w:eastAsia="Arial" w:cs="Arial"/>
          <w:color w:val="auto"/>
          <w:sz w:val="24"/>
          <w:szCs w:val="24"/>
        </w:rPr>
        <w:t>1.Colorectal Cancer</w:t>
      </w:r>
      <w:r>
        <w:rPr>
          <w:rFonts w:ascii="SimSun" w:hAnsi="SimSun" w:eastAsia="SimSun" w:cs="SimSun"/>
          <w:color w:val="auto"/>
          <w:sz w:val="24"/>
          <w:szCs w:val="24"/>
        </w:rPr>
        <w:t>……………………………………………………………………………</w:t>
      </w:r>
      <w:r>
        <w:rPr>
          <w:rFonts w:ascii="Arial" w:hAnsi="Arial" w:eastAsia="Arial" w:cs="Arial"/>
          <w:color w:val="auto"/>
          <w:sz w:val="24"/>
          <w:szCs w:val="24"/>
        </w:rPr>
        <w:t>6</w:t>
      </w:r>
    </w:p>
    <w:p>
      <w:pPr>
        <w:spacing w:after="0" w:line="200" w:lineRule="exact"/>
        <w:rPr>
          <w:color w:val="auto"/>
          <w:sz w:val="20"/>
          <w:szCs w:val="20"/>
        </w:rPr>
      </w:pPr>
    </w:p>
    <w:p>
      <w:pPr>
        <w:spacing w:after="0" w:line="242" w:lineRule="exact"/>
        <w:rPr>
          <w:color w:val="auto"/>
          <w:sz w:val="20"/>
          <w:szCs w:val="20"/>
        </w:rPr>
      </w:pPr>
    </w:p>
    <w:p>
      <w:pPr>
        <w:spacing w:after="0" w:line="279" w:lineRule="exact"/>
        <w:rPr>
          <w:color w:val="auto"/>
          <w:sz w:val="20"/>
          <w:szCs w:val="20"/>
        </w:rPr>
      </w:pPr>
      <w:r>
        <w:rPr>
          <w:rFonts w:ascii="Arial" w:hAnsi="Arial" w:eastAsia="Arial" w:cs="Arial"/>
          <w:color w:val="auto"/>
          <w:sz w:val="23"/>
          <w:szCs w:val="23"/>
        </w:rPr>
        <w:t>2.Serotonin Synthesis and Serotonin Receptors</w:t>
      </w:r>
      <w:r>
        <w:rPr>
          <w:rFonts w:ascii="SimSun" w:hAnsi="SimSun" w:eastAsia="SimSun" w:cs="SimSun"/>
          <w:color w:val="auto"/>
          <w:sz w:val="23"/>
          <w:szCs w:val="23"/>
        </w:rPr>
        <w:t>……………………………………………</w:t>
      </w:r>
      <w:r>
        <w:rPr>
          <w:rFonts w:ascii="Arial" w:hAnsi="Arial" w:eastAsia="Arial" w:cs="Arial"/>
          <w:color w:val="auto"/>
          <w:sz w:val="23"/>
          <w:szCs w:val="23"/>
        </w:rPr>
        <w:t>22</w:t>
      </w:r>
    </w:p>
    <w:p>
      <w:pPr>
        <w:spacing w:after="0" w:line="200" w:lineRule="exact"/>
        <w:rPr>
          <w:color w:val="auto"/>
          <w:sz w:val="20"/>
          <w:szCs w:val="20"/>
        </w:rPr>
      </w:pPr>
    </w:p>
    <w:p>
      <w:pPr>
        <w:spacing w:after="0" w:line="229" w:lineRule="exact"/>
        <w:rPr>
          <w:color w:val="auto"/>
          <w:sz w:val="20"/>
          <w:szCs w:val="20"/>
        </w:rPr>
      </w:pPr>
    </w:p>
    <w:p>
      <w:pPr>
        <w:spacing w:after="0" w:line="291" w:lineRule="exact"/>
        <w:rPr>
          <w:color w:val="auto"/>
          <w:sz w:val="20"/>
          <w:szCs w:val="20"/>
        </w:rPr>
      </w:pPr>
      <w:r>
        <w:rPr>
          <w:rFonts w:ascii="Arial" w:hAnsi="Arial" w:eastAsia="Arial" w:cs="Arial"/>
          <w:color w:val="auto"/>
          <w:sz w:val="24"/>
          <w:szCs w:val="24"/>
        </w:rPr>
        <w:t>3.Cannabidiol (CBD) reduce cell viability of Caco-2 cells</w:t>
      </w:r>
      <w:r>
        <w:rPr>
          <w:rFonts w:ascii="SimSun" w:hAnsi="SimSun" w:eastAsia="SimSun" w:cs="SimSun"/>
          <w:color w:val="auto"/>
          <w:sz w:val="24"/>
          <w:szCs w:val="24"/>
        </w:rPr>
        <w:t>…………………………………</w:t>
      </w:r>
      <w:r>
        <w:rPr>
          <w:rFonts w:ascii="Arial" w:hAnsi="Arial" w:eastAsia="Arial" w:cs="Arial"/>
          <w:color w:val="auto"/>
          <w:sz w:val="24"/>
          <w:szCs w:val="24"/>
        </w:rPr>
        <w:t>39</w:t>
      </w:r>
    </w:p>
    <w:p>
      <w:pPr>
        <w:spacing w:after="0" w:line="200" w:lineRule="exact"/>
        <w:rPr>
          <w:color w:val="auto"/>
          <w:sz w:val="20"/>
          <w:szCs w:val="20"/>
        </w:rPr>
      </w:pPr>
    </w:p>
    <w:p>
      <w:pPr>
        <w:spacing w:after="0" w:line="260" w:lineRule="exact"/>
        <w:rPr>
          <w:color w:val="auto"/>
          <w:sz w:val="20"/>
          <w:szCs w:val="20"/>
        </w:rPr>
      </w:pPr>
    </w:p>
    <w:p>
      <w:pPr>
        <w:numPr>
          <w:ilvl w:val="0"/>
          <w:numId w:val="1"/>
        </w:numPr>
        <w:tabs>
          <w:tab w:val="left" w:pos="265"/>
        </w:tabs>
        <w:spacing w:after="0" w:line="491" w:lineRule="exact"/>
        <w:ind w:right="120" w:firstLine="1"/>
        <w:jc w:val="center"/>
        <w:rPr>
          <w:rFonts w:ascii="Arial" w:hAnsi="Arial" w:eastAsia="Arial" w:cs="Arial"/>
          <w:color w:val="auto"/>
          <w:sz w:val="23"/>
          <w:szCs w:val="23"/>
        </w:rPr>
      </w:pPr>
      <w:r>
        <w:rPr>
          <w:rFonts w:ascii="Arial" w:hAnsi="Arial" w:eastAsia="Arial" w:cs="Arial"/>
          <w:color w:val="auto"/>
          <w:sz w:val="23"/>
          <w:szCs w:val="23"/>
        </w:rPr>
        <w:t>Heatmap and relative gene expression level of targeted inflammatory mediators in Caco-2 cells with 24h CBD treatment</w:t>
      </w:r>
      <w:r>
        <w:rPr>
          <w:rFonts w:ascii="SimSun" w:hAnsi="SimSun" w:eastAsia="SimSun" w:cs="SimSun"/>
          <w:color w:val="auto"/>
          <w:sz w:val="23"/>
          <w:szCs w:val="23"/>
        </w:rPr>
        <w:t xml:space="preserve">   ……………………………………………………</w:t>
      </w:r>
      <w:r>
        <w:rPr>
          <w:rFonts w:ascii="Arial" w:hAnsi="Arial" w:eastAsia="Arial" w:cs="Arial"/>
          <w:color w:val="auto"/>
          <w:sz w:val="23"/>
          <w:szCs w:val="23"/>
        </w:rPr>
        <w:t>41</w:t>
      </w:r>
    </w:p>
    <w:p>
      <w:pPr>
        <w:spacing w:after="0" w:line="200" w:lineRule="exact"/>
        <w:rPr>
          <w:rFonts w:ascii="Arial" w:hAnsi="Arial" w:eastAsia="Arial" w:cs="Arial"/>
          <w:color w:val="auto"/>
          <w:sz w:val="23"/>
          <w:szCs w:val="23"/>
        </w:rPr>
      </w:pPr>
    </w:p>
    <w:p>
      <w:pPr>
        <w:spacing w:after="0" w:line="260" w:lineRule="exact"/>
        <w:rPr>
          <w:rFonts w:ascii="Arial" w:hAnsi="Arial" w:eastAsia="Arial" w:cs="Arial"/>
          <w:color w:val="auto"/>
          <w:sz w:val="23"/>
          <w:szCs w:val="23"/>
        </w:rPr>
      </w:pPr>
    </w:p>
    <w:p>
      <w:pPr>
        <w:numPr>
          <w:ilvl w:val="0"/>
          <w:numId w:val="1"/>
        </w:numPr>
        <w:tabs>
          <w:tab w:val="left" w:pos="265"/>
        </w:tabs>
        <w:spacing w:after="0" w:line="491" w:lineRule="exact"/>
        <w:ind w:firstLine="1"/>
        <w:rPr>
          <w:rFonts w:ascii="Arial" w:hAnsi="Arial" w:eastAsia="Arial" w:cs="Arial"/>
          <w:color w:val="auto"/>
          <w:sz w:val="23"/>
          <w:szCs w:val="23"/>
        </w:rPr>
      </w:pPr>
      <w:r>
        <w:rPr>
          <w:rFonts w:ascii="Arial" w:hAnsi="Arial" w:eastAsia="Arial" w:cs="Arial"/>
          <w:color w:val="auto"/>
          <w:sz w:val="23"/>
          <w:szCs w:val="23"/>
        </w:rPr>
        <w:t>Heatmap and relative gene expression level of targeted serotonin receptors in Caco-2 cells with 24h CBD treatment</w:t>
      </w:r>
      <w:r>
        <w:rPr>
          <w:rFonts w:ascii="SimSun" w:hAnsi="SimSun" w:eastAsia="SimSun" w:cs="SimSun"/>
          <w:color w:val="auto"/>
          <w:sz w:val="23"/>
          <w:szCs w:val="23"/>
        </w:rPr>
        <w:t xml:space="preserve"> ………………………………………………………………</w:t>
      </w:r>
      <w:r>
        <w:rPr>
          <w:rFonts w:ascii="Arial" w:hAnsi="Arial" w:eastAsia="Arial" w:cs="Arial"/>
          <w:color w:val="auto"/>
          <w:sz w:val="23"/>
          <w:szCs w:val="23"/>
        </w:rPr>
        <w:t>45</w:t>
      </w:r>
    </w:p>
    <w:p>
      <w:pPr>
        <w:spacing w:after="0" w:line="200" w:lineRule="exact"/>
        <w:rPr>
          <w:rFonts w:ascii="Arial" w:hAnsi="Arial" w:eastAsia="Arial" w:cs="Arial"/>
          <w:color w:val="auto"/>
          <w:sz w:val="23"/>
          <w:szCs w:val="23"/>
        </w:rPr>
      </w:pPr>
    </w:p>
    <w:p>
      <w:pPr>
        <w:spacing w:after="0" w:line="259" w:lineRule="exact"/>
        <w:rPr>
          <w:rFonts w:ascii="Arial" w:hAnsi="Arial" w:eastAsia="Arial" w:cs="Arial"/>
          <w:color w:val="auto"/>
          <w:sz w:val="23"/>
          <w:szCs w:val="23"/>
        </w:rPr>
      </w:pPr>
    </w:p>
    <w:p>
      <w:pPr>
        <w:numPr>
          <w:ilvl w:val="0"/>
          <w:numId w:val="1"/>
        </w:numPr>
        <w:tabs>
          <w:tab w:val="left" w:pos="255"/>
        </w:tabs>
        <w:spacing w:after="0" w:line="491" w:lineRule="exact"/>
        <w:ind w:firstLine="1"/>
        <w:jc w:val="both"/>
        <w:rPr>
          <w:rFonts w:ascii="Arial" w:hAnsi="Arial" w:eastAsia="Arial" w:cs="Arial"/>
          <w:color w:val="auto"/>
          <w:sz w:val="23"/>
          <w:szCs w:val="23"/>
        </w:rPr>
      </w:pPr>
      <w:r>
        <w:rPr>
          <w:rFonts w:ascii="Arial" w:hAnsi="Arial" w:eastAsia="Arial" w:cs="Arial"/>
          <w:color w:val="auto"/>
          <w:sz w:val="23"/>
          <w:szCs w:val="23"/>
        </w:rPr>
        <w:t>Heatmap and relative gene expression level of genes related to Wnt signaling pathway in Caco-2 cells with 24h CBD treatment</w:t>
      </w:r>
      <w:r>
        <w:rPr>
          <w:rFonts w:ascii="SimSun" w:hAnsi="SimSun" w:eastAsia="SimSun" w:cs="SimSun"/>
          <w:color w:val="auto"/>
          <w:sz w:val="23"/>
          <w:szCs w:val="23"/>
        </w:rPr>
        <w:t xml:space="preserve"> ……………………………………………………</w:t>
      </w:r>
      <w:r>
        <w:rPr>
          <w:rFonts w:ascii="Arial" w:hAnsi="Arial" w:eastAsia="Arial" w:cs="Arial"/>
          <w:color w:val="auto"/>
          <w:sz w:val="23"/>
          <w:szCs w:val="23"/>
        </w:rPr>
        <w:t>50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VII</w:t>
      </w:r>
    </w:p>
    <w:p>
      <w:pPr>
        <w:sectPr>
          <w:type w:val="continuous"/>
          <w:pgSz w:w="12240" w:h="15840"/>
          <w:pgMar w:top="1440" w:right="1440" w:bottom="140" w:left="1440" w:header="0" w:footer="0" w:gutter="0"/>
          <w:cols w:equalWidth="0" w:num="1">
            <w:col w:w="9360"/>
          </w:cols>
        </w:sectPr>
      </w:pPr>
    </w:p>
    <w:p>
      <w:pPr>
        <w:spacing w:after="0" w:line="200" w:lineRule="exact"/>
        <w:rPr>
          <w:color w:val="auto"/>
          <w:sz w:val="20"/>
          <w:szCs w:val="20"/>
        </w:rPr>
      </w:pPr>
      <w:bookmarkStart w:id="6" w:name="page11"/>
      <w:bookmarkEnd w:id="6"/>
    </w:p>
    <w:p>
      <w:pPr>
        <w:spacing w:after="0" w:line="200" w:lineRule="exact"/>
        <w:rPr>
          <w:color w:val="auto"/>
          <w:sz w:val="20"/>
          <w:szCs w:val="20"/>
        </w:rPr>
      </w:pPr>
    </w:p>
    <w:p>
      <w:pPr>
        <w:spacing w:after="0" w:line="200" w:lineRule="exact"/>
        <w:rPr>
          <w:color w:val="auto"/>
          <w:sz w:val="20"/>
          <w:szCs w:val="20"/>
        </w:rPr>
      </w:pPr>
    </w:p>
    <w:p>
      <w:pPr>
        <w:spacing w:after="0" w:line="345"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CHAPTER 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INTRODUCTION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 xml:space="preserve">Colorectal cancer (CRC) is one of major global public health concerns, ranking as the third most common cancer in men and women in the United States in terms of high morbidity and mortality. After surgical resection, the five-year survival rate for CRC is 99% for stage 1, 68-83% for stage 2, and 45-65% for stage 3 disease(Knapen et al. 2023). CRC can be induced by several factors, such as family history, age, environmental factors including the critical dietary factors. Having inflammatory bowel diseases (IBD) including Crohn's disease and ulcerative colitis that affects most of your colon can increase your risk of CRC. </w:t>
      </w:r>
      <w:r>
        <w:rPr>
          <w:rFonts w:ascii="Arial" w:hAnsi="Arial" w:eastAsia="Arial" w:cs="Arial"/>
          <w:i/>
          <w:iCs/>
          <w:color w:val="auto"/>
          <w:sz w:val="23"/>
          <w:szCs w:val="23"/>
        </w:rPr>
        <w:t>Wnt</w:t>
      </w:r>
      <w:r>
        <w:rPr>
          <w:rFonts w:ascii="Arial" w:hAnsi="Arial" w:eastAsia="Arial" w:cs="Arial"/>
          <w:color w:val="auto"/>
          <w:sz w:val="23"/>
          <w:szCs w:val="23"/>
        </w:rPr>
        <w:t xml:space="preserve">/β-catenin signaling pathway is a crucial pathway in both normal and malignant cell proliferation. In over 90% of CRC, </w:t>
      </w:r>
      <w:r>
        <w:rPr>
          <w:rFonts w:ascii="Arial" w:hAnsi="Arial" w:eastAsia="Arial" w:cs="Arial"/>
          <w:i/>
          <w:iCs/>
          <w:color w:val="auto"/>
          <w:sz w:val="23"/>
          <w:szCs w:val="23"/>
        </w:rPr>
        <w:t>Wnt</w:t>
      </w:r>
      <w:r>
        <w:rPr>
          <w:rFonts w:ascii="Arial" w:hAnsi="Arial" w:eastAsia="Arial" w:cs="Arial"/>
          <w:color w:val="auto"/>
          <w:sz w:val="23"/>
          <w:szCs w:val="23"/>
        </w:rPr>
        <w:t xml:space="preserve">/β-catenin signaling pathway is abnormally activated. According to the previous studies, </w:t>
      </w:r>
      <w:r>
        <w:rPr>
          <w:rFonts w:ascii="Arial" w:hAnsi="Arial" w:eastAsia="Arial" w:cs="Arial"/>
          <w:i/>
          <w:iCs/>
          <w:color w:val="auto"/>
          <w:sz w:val="23"/>
          <w:szCs w:val="23"/>
        </w:rPr>
        <w:t>Wnt</w:t>
      </w:r>
      <w:r>
        <w:rPr>
          <w:rFonts w:ascii="Arial" w:hAnsi="Arial" w:eastAsia="Arial" w:cs="Arial"/>
          <w:color w:val="auto"/>
          <w:sz w:val="23"/>
          <w:szCs w:val="23"/>
        </w:rPr>
        <w:t>/β-catenin signaling can also be enhanced through different inflammatory pathways, thus initiate tumorigenesis (Grivennikov 2013). Although the overall incidence of CRC is decreasing due to colonoscopies, there is a concerning increase in its incidence among young people</w:t>
      </w: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7" w:name="page12"/>
      <w:bookmarkEnd w:id="7"/>
    </w:p>
    <w:p>
      <w:pPr>
        <w:spacing w:after="0" w:line="617" w:lineRule="auto"/>
        <w:jc w:val="both"/>
        <w:rPr>
          <w:color w:val="auto"/>
          <w:sz w:val="20"/>
          <w:szCs w:val="20"/>
        </w:rPr>
      </w:pPr>
      <w:r>
        <w:rPr>
          <w:rFonts w:ascii="Arial" w:hAnsi="Arial" w:eastAsia="Arial" w:cs="Arial"/>
          <w:color w:val="auto"/>
          <w:sz w:val="24"/>
          <w:szCs w:val="24"/>
        </w:rPr>
        <w:t>(Harewood et al. 2022). Therefore, the development for novel strategies for the prevention and treatment of CRC is warranted.</w:t>
      </w: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 xml:space="preserve">Cannabidiol (CBD), one of the most common components of over 100 different cannabinoids, is a non-psychoactive compound extracted from cannabis. Its effectiveness in inhibiting the proliferation, migration, and invasion of cancer has been explored. Numerous studies have shown the anti-proliferative function of CBD in CRC and the potential mechanisms. Previous research has shown that CBD can impact CRC through various ways, including binding to serotonin receptors, modulating immune mediators, and affecting the </w:t>
      </w:r>
      <w:r>
        <w:rPr>
          <w:rFonts w:ascii="Arial" w:hAnsi="Arial" w:eastAsia="Arial" w:cs="Arial"/>
          <w:i/>
          <w:iCs/>
          <w:color w:val="auto"/>
          <w:sz w:val="24"/>
          <w:szCs w:val="24"/>
        </w:rPr>
        <w:t>Wnt</w:t>
      </w:r>
      <w:r>
        <w:rPr>
          <w:rFonts w:ascii="Arial" w:hAnsi="Arial" w:eastAsia="Arial" w:cs="Arial"/>
          <w:color w:val="auto"/>
          <w:sz w:val="24"/>
          <w:szCs w:val="24"/>
        </w:rPr>
        <w:t>-signaling pathway. As such, CBD holds a great potential as a reagent for the prevention and treatment of CRC.</w:t>
      </w: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Serotonin (5-HT) is a neurotransmitter that plays a crucial role in regulating various physiological functions, including mood, appetite, and intestinal motility. Approximately 90% of serotonin is synthesized in the intestine, and studies have showed a dual role of serotonin in colorectal tumorigenesis. Serotonin has been linked to exacerbating the symptoms of colitis and promoting the expansion of CRC cells. Nevertheless, recent discoveries have shown that deficiencies in serotonin synthesis cause colonocytes to</w:t>
      </w:r>
    </w:p>
    <w:p>
      <w:pPr>
        <w:spacing w:after="0" w:line="26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8" w:name="page13"/>
      <w:bookmarkEnd w:id="8"/>
    </w:p>
    <w:p>
      <w:pPr>
        <w:spacing w:after="0" w:line="624" w:lineRule="auto"/>
        <w:jc w:val="both"/>
        <w:rPr>
          <w:color w:val="auto"/>
          <w:sz w:val="20"/>
          <w:szCs w:val="20"/>
        </w:rPr>
      </w:pPr>
      <w:r>
        <w:rPr>
          <w:rFonts w:ascii="Arial" w:hAnsi="Arial" w:eastAsia="Arial" w:cs="Arial"/>
          <w:color w:val="auto"/>
          <w:sz w:val="24"/>
          <w:szCs w:val="24"/>
        </w:rPr>
        <w:t xml:space="preserve">undergo high levels of DNA damage, which is associated with inflammatory response that facilitate the growth of CRC (Kannen et al. 2020). Here, we review the dual role of serotonin in CRC and discuss how CBD mediates colorectal tumorigenesis via the highly complicated serotonin pathway. This proposal aims to examine the relationship between CBD and serotonin, as well as their effects on the tumorigenic </w:t>
      </w:r>
      <w:r>
        <w:rPr>
          <w:rFonts w:ascii="Arial" w:hAnsi="Arial" w:eastAsia="Arial" w:cs="Arial"/>
          <w:i/>
          <w:iCs/>
          <w:color w:val="auto"/>
          <w:sz w:val="24"/>
          <w:szCs w:val="24"/>
        </w:rPr>
        <w:t>Wnt</w:t>
      </w:r>
      <w:r>
        <w:rPr>
          <w:rFonts w:ascii="Arial" w:hAnsi="Arial" w:eastAsia="Arial" w:cs="Arial"/>
          <w:color w:val="auto"/>
          <w:sz w:val="24"/>
          <w:szCs w:val="24"/>
        </w:rPr>
        <w:t>-signaling in the Caco-2 CRC cell lines.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9" w:name="page14"/>
      <w:bookmarkEnd w:id="9"/>
    </w:p>
    <w:p>
      <w:pPr>
        <w:spacing w:after="0" w:line="205"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CHAPTER 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LITERATURE REVIEW</w:t>
      </w: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rPr>
          <w:color w:val="auto"/>
          <w:sz w:val="20"/>
          <w:szCs w:val="20"/>
        </w:rPr>
      </w:pPr>
      <w:r>
        <w:rPr>
          <w:rFonts w:ascii="Arial" w:hAnsi="Arial" w:eastAsia="Arial" w:cs="Arial"/>
          <w:b/>
          <w:bCs/>
          <w:color w:val="auto"/>
          <w:sz w:val="24"/>
          <w:szCs w:val="24"/>
        </w:rPr>
        <w:t>2.1 Colorectal Cancer</w:t>
      </w:r>
    </w:p>
    <w:p>
      <w:pPr>
        <w:spacing w:after="0" w:line="200" w:lineRule="exact"/>
        <w:rPr>
          <w:color w:val="auto"/>
          <w:sz w:val="20"/>
          <w:szCs w:val="20"/>
        </w:rPr>
      </w:pPr>
    </w:p>
    <w:p>
      <w:pPr>
        <w:spacing w:after="0" w:line="335" w:lineRule="exact"/>
        <w:rPr>
          <w:color w:val="auto"/>
          <w:sz w:val="20"/>
          <w:szCs w:val="20"/>
        </w:rPr>
      </w:pPr>
    </w:p>
    <w:p>
      <w:pPr>
        <w:spacing w:after="0" w:line="625" w:lineRule="auto"/>
        <w:jc w:val="both"/>
        <w:rPr>
          <w:color w:val="auto"/>
          <w:sz w:val="20"/>
          <w:szCs w:val="20"/>
        </w:rPr>
      </w:pPr>
      <w:r>
        <w:rPr>
          <w:rFonts w:ascii="Arial" w:hAnsi="Arial" w:eastAsia="Arial" w:cs="Arial"/>
          <w:color w:val="auto"/>
          <w:sz w:val="24"/>
          <w:szCs w:val="24"/>
        </w:rPr>
        <w:t>Cancer is a leading cause of death worldwide, leading to nearly 10 million deaths in 2020. The most commonly diagnosed cancers are breast, lung, colorectal and prostate cancer. CRC, also known as colon cancer or rectum cancer, is a type of cancer that occurs in the colon or rectum. According to WHO data, there were 1.93 million cases of CRC in 2020, resulting in 916,000 deaths. CRC is the third most common cancer globally, as the data from the World Cancer Research Fund International (WCRF). It is also the third most common cancer in men and second most common cancer in women. The American Cancer Society (ACS) estimates that there will be 106,970 new cases of colon cancer and 46,050 new cases of rectal cancer in the United States in 2023(Oseghale and Ikokwu n.d.). Although the overall incidence rate of CRC has decreased due to screening and lifestyle changes, the incidence rate among young people has been steadily increasing since at least the mid-1990s. However, the good news is that the death rate of CRC has decreased for several decades.</w:t>
      </w: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10" w:name="page15"/>
      <w:bookmarkEnd w:id="10"/>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625" w:lineRule="auto"/>
        <w:jc w:val="both"/>
        <w:rPr>
          <w:color w:val="auto"/>
          <w:sz w:val="20"/>
          <w:szCs w:val="20"/>
        </w:rPr>
      </w:pPr>
      <w:r>
        <w:rPr>
          <w:rFonts w:ascii="Arial" w:hAnsi="Arial" w:eastAsia="Arial" w:cs="Arial"/>
          <w:color w:val="auto"/>
          <w:sz w:val="24"/>
          <w:szCs w:val="24"/>
        </w:rPr>
        <w:t>Colon cancer can be prevented by detecting and removing premalignant colon adenomas and by detecting colon cancers at early stages when they can be surgically removed(Markowitz et al. 2002). The 5-year survival rate is a commonly used measure of prognosis in cancer patients, which refers to the percentage of people who survive at least five years after their cancer diagnosis. In colon cancer, it is noted that the 5-year survival rate is strongly correlated with the stage of the disease at the time of diagnosis. Specifically, patients diagnosed with regional disease have a higher 5-year survival rate of 70%, whereas those diagnosed with metastatic disease have a much lower survival rate of only 9%(Burt 2000). Mass screening starting at age 50 is recommended for the average risk adult population, with earlier screening for those at higher risk. Available screening methods include chemical testing for blood in stool, sigmoidoscopy, or colonoscopy, with colonoscopy having the highest sensitivity. However, the expense and inconvenience of colonoscopy have made mass screening difficult. The recent discovery of colon cancer-specific mutations in DNA from feces has raised hope for the development of molecular-based screening.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11" w:name="page16"/>
      <w:bookmarkEnd w:id="11"/>
    </w:p>
    <w:p>
      <w:pPr>
        <w:spacing w:after="0" w:line="653" w:lineRule="auto"/>
        <w:jc w:val="both"/>
        <w:rPr>
          <w:color w:val="auto"/>
          <w:sz w:val="20"/>
          <w:szCs w:val="20"/>
        </w:rPr>
      </w:pPr>
      <w:r>
        <w:rPr>
          <w:rFonts w:ascii="Arial" w:hAnsi="Arial" w:eastAsia="Arial" w:cs="Arial"/>
          <w:color w:val="auto"/>
          <w:sz w:val="23"/>
          <w:szCs w:val="23"/>
        </w:rPr>
        <w:t>The large intestine is a vital component of the digestive system, responsible for absorbing water and electrolytes from undigested food and forming feces for elimination. It is composed of two main parts: the colon and rectum. The colon itself is divided into four parts, including the ascending colon, transverse colon, descending colon, and sigmoid colon. The ascending colon moves waste material from the small intestine to the transverse colon, which then moves waste across the abdomen to the descending colon,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0"/>
          <w:szCs w:val="20"/>
        </w:rPr>
        <w:t>6</w:t>
      </w:r>
    </w:p>
    <w:p>
      <w:pPr>
        <w:sectPr>
          <w:pgSz w:w="12240" w:h="15840"/>
          <w:pgMar w:top="1440" w:right="1420" w:bottom="140" w:left="1440" w:header="0" w:footer="0" w:gutter="0"/>
          <w:cols w:equalWidth="0" w:num="1">
            <w:col w:w="9380"/>
          </w:cols>
        </w:sectPr>
      </w:pPr>
    </w:p>
    <w:p>
      <w:pPr>
        <w:spacing w:after="0" w:line="235" w:lineRule="exact"/>
        <w:rPr>
          <w:color w:val="auto"/>
          <w:sz w:val="20"/>
          <w:szCs w:val="20"/>
        </w:rPr>
      </w:pPr>
      <w:bookmarkStart w:id="12" w:name="page17"/>
      <w:bookmarkEnd w:id="12"/>
    </w:p>
    <w:p>
      <w:pPr>
        <w:spacing w:after="0" w:line="617" w:lineRule="auto"/>
        <w:rPr>
          <w:color w:val="auto"/>
          <w:sz w:val="20"/>
          <w:szCs w:val="20"/>
        </w:rPr>
      </w:pPr>
      <w:r>
        <w:rPr>
          <w:rFonts w:ascii="Arial" w:hAnsi="Arial" w:eastAsia="Arial" w:cs="Arial"/>
          <w:color w:val="auto"/>
          <w:sz w:val="24"/>
          <w:szCs w:val="24"/>
        </w:rPr>
        <w:t>and finally to the sigmoid colon. The sigmoid colon then connects to the rectum, which is the final six inches of the large intestine.</w:t>
      </w:r>
    </w:p>
    <w:p>
      <w:pPr>
        <w:spacing w:after="0" w:line="11" w:lineRule="exact"/>
        <w:rPr>
          <w:color w:val="auto"/>
          <w:sz w:val="20"/>
          <w:szCs w:val="20"/>
        </w:rPr>
      </w:pPr>
    </w:p>
    <w:p>
      <w:pPr>
        <w:spacing w:after="0"/>
        <w:jc w:val="center"/>
        <w:rPr>
          <w:color w:val="auto"/>
          <w:sz w:val="20"/>
          <w:szCs w:val="20"/>
        </w:rPr>
      </w:pPr>
      <w:r>
        <w:rPr>
          <w:rFonts w:ascii="Arial" w:hAnsi="Arial" w:eastAsia="Arial" w:cs="Arial"/>
          <w:color w:val="auto"/>
          <w:sz w:val="24"/>
          <w:szCs w:val="24"/>
        </w:rPr>
        <w:t>Figure 1. Colorectal Cancer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line="617" w:lineRule="auto"/>
        <w:rPr>
          <w:color w:val="auto"/>
          <w:sz w:val="20"/>
          <w:szCs w:val="20"/>
        </w:rPr>
      </w:pPr>
      <w:r>
        <w:rPr>
          <w:rFonts w:ascii="Arial" w:hAnsi="Arial" w:eastAsia="Arial" w:cs="Arial"/>
          <w:color w:val="auto"/>
          <w:sz w:val="24"/>
          <w:szCs w:val="24"/>
        </w:rPr>
        <w:t>The first step in the development of colon cancer is the appearance of neoplastic polyps on the inner lining of the colon. Adenomatous polyps are the most common precursor of</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728980</wp:posOffset>
            </wp:positionH>
            <wp:positionV relativeFrom="paragraph">
              <wp:posOffset>-16510</wp:posOffset>
            </wp:positionV>
            <wp:extent cx="4691380" cy="4691380"/>
            <wp:effectExtent l="0" t="0" r="13970" b="139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
                    <a:srcRect/>
                    <a:stretch>
                      <a:fillRect/>
                    </a:stretch>
                  </pic:blipFill>
                  <pic:spPr>
                    <a:xfrm>
                      <a:off x="0" y="0"/>
                      <a:ext cx="4691380" cy="469138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9" w:lineRule="exact"/>
        <w:rPr>
          <w:color w:val="auto"/>
          <w:sz w:val="20"/>
          <w:szCs w:val="20"/>
        </w:rPr>
      </w:pPr>
    </w:p>
    <w:p>
      <w:pPr>
        <w:spacing w:after="0"/>
        <w:rPr>
          <w:color w:val="auto"/>
          <w:sz w:val="20"/>
          <w:szCs w:val="20"/>
        </w:rPr>
      </w:pPr>
      <w:r>
        <w:rPr>
          <w:rFonts w:ascii="Arial" w:hAnsi="Arial" w:eastAsia="Arial" w:cs="Arial"/>
          <w:color w:val="auto"/>
          <w:sz w:val="23"/>
          <w:szCs w:val="23"/>
        </w:rPr>
        <w:t>colon cancer, with an increasing number of adenomatous polyps in the colon significantly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13" w:name="page18"/>
      <w:bookmarkEnd w:id="13"/>
    </w:p>
    <w:p>
      <w:pPr>
        <w:spacing w:after="0" w:line="625" w:lineRule="auto"/>
        <w:jc w:val="both"/>
        <w:rPr>
          <w:color w:val="auto"/>
          <w:sz w:val="20"/>
          <w:szCs w:val="20"/>
        </w:rPr>
      </w:pPr>
      <w:r>
        <w:rPr>
          <w:rFonts w:ascii="Arial" w:hAnsi="Arial" w:eastAsia="Arial" w:cs="Arial"/>
          <w:color w:val="auto"/>
          <w:sz w:val="24"/>
          <w:szCs w:val="24"/>
        </w:rPr>
        <w:t xml:space="preserve">increasing the risk of colon cancer. Patients diagnose with adenomatous polyps larger than 1 cm or more than three polyps are at high risk for colon cancer. Familial adenomatous polyposis (FAP) is a risk factor for the development of colon cancer. Adenomatous tissue is frequently found contiguous to frank carcinoma(Cappell 2005). Although hyperplastic polyps were once thought to have little connection to CRC, recent studies show that some hyperplastic polyps are associated with colon cancer, especially if they are large, located in the right colon, have a focus of adenoma within the polyp, or if there are more than 20 hyperplastic polyps in the colon(Jass 2004). Serrated adenomas can also lead to colon cancer via </w:t>
      </w:r>
      <w:r>
        <w:rPr>
          <w:rFonts w:ascii="Arial" w:hAnsi="Arial" w:eastAsia="Arial" w:cs="Arial"/>
          <w:i/>
          <w:iCs/>
          <w:color w:val="auto"/>
          <w:sz w:val="24"/>
          <w:szCs w:val="24"/>
        </w:rPr>
        <w:t>BRAF</w:t>
      </w:r>
      <w:r>
        <w:rPr>
          <w:rFonts w:ascii="Arial" w:hAnsi="Arial" w:eastAsia="Arial" w:cs="Arial"/>
          <w:color w:val="auto"/>
          <w:sz w:val="24"/>
          <w:szCs w:val="24"/>
        </w:rPr>
        <w:t xml:space="preserve"> genetic mutations, exhibiting extensive DNA methylation and a lack of adenomatous polyposis coli (APC) gene mutations(Cappell 2008).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rPr>
          <w:color w:val="auto"/>
          <w:sz w:val="20"/>
          <w:szCs w:val="20"/>
        </w:rPr>
      </w:pPr>
      <w:r>
        <w:rPr>
          <w:rFonts w:ascii="Arial" w:hAnsi="Arial" w:eastAsia="Arial" w:cs="Arial"/>
          <w:b/>
          <w:bCs/>
          <w:color w:val="auto"/>
          <w:sz w:val="24"/>
          <w:szCs w:val="24"/>
        </w:rPr>
        <w:t>2.1.1 Inflammatory Bowel Disease and Colorectal Cancer</w:t>
      </w:r>
    </w:p>
    <w:p>
      <w:pPr>
        <w:spacing w:after="0" w:line="200" w:lineRule="exact"/>
        <w:rPr>
          <w:color w:val="auto"/>
          <w:sz w:val="20"/>
          <w:szCs w:val="20"/>
        </w:rPr>
      </w:pPr>
    </w:p>
    <w:p>
      <w:pPr>
        <w:spacing w:after="0" w:line="335" w:lineRule="exact"/>
        <w:rPr>
          <w:color w:val="auto"/>
          <w:sz w:val="20"/>
          <w:szCs w:val="20"/>
        </w:rPr>
      </w:pPr>
    </w:p>
    <w:p>
      <w:pPr>
        <w:spacing w:after="0" w:line="624" w:lineRule="auto"/>
        <w:ind w:right="20"/>
        <w:jc w:val="both"/>
        <w:rPr>
          <w:color w:val="auto"/>
          <w:sz w:val="20"/>
          <w:szCs w:val="20"/>
        </w:rPr>
      </w:pPr>
      <w:r>
        <w:rPr>
          <w:rFonts w:ascii="Arial" w:hAnsi="Arial" w:eastAsia="Arial" w:cs="Arial"/>
          <w:color w:val="auto"/>
          <w:sz w:val="24"/>
          <w:szCs w:val="24"/>
        </w:rPr>
        <w:t>Inflammatory bowel diseases (IBD), such as Crohn's disease and ulcerative colitis, are chronic inflammatory disorders that affect the intestine. The prevalence of IBD in the United States is over 200 cases per 100,000, with 1 to 1.5 million patients affected. Crohn’s disease can impact any part of the gastrointestinal tract, but it typically affects the distal part of the small intestine or ileum and colon. On the other hand, ulcerative</w:t>
      </w:r>
    </w:p>
    <w:p>
      <w:pPr>
        <w:spacing w:after="0" w:line="105"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0"/>
          <w:szCs w:val="20"/>
        </w:rPr>
        <w:t>8</w:t>
      </w:r>
    </w:p>
    <w:p>
      <w:pPr>
        <w:sectPr>
          <w:pgSz w:w="12240" w:h="15840"/>
          <w:pgMar w:top="1440" w:right="1420" w:bottom="140" w:left="1440" w:header="0" w:footer="0" w:gutter="0"/>
          <w:cols w:equalWidth="0" w:num="1">
            <w:col w:w="9380"/>
          </w:cols>
        </w:sectPr>
      </w:pPr>
    </w:p>
    <w:p>
      <w:pPr>
        <w:spacing w:after="0" w:line="235" w:lineRule="exact"/>
        <w:rPr>
          <w:color w:val="auto"/>
          <w:sz w:val="20"/>
          <w:szCs w:val="20"/>
        </w:rPr>
      </w:pPr>
      <w:bookmarkStart w:id="14" w:name="page19"/>
      <w:bookmarkEnd w:id="14"/>
    </w:p>
    <w:p>
      <w:pPr>
        <w:spacing w:after="0" w:line="623" w:lineRule="auto"/>
        <w:jc w:val="both"/>
        <w:rPr>
          <w:color w:val="auto"/>
          <w:sz w:val="20"/>
          <w:szCs w:val="20"/>
        </w:rPr>
      </w:pPr>
      <w:r>
        <w:rPr>
          <w:rFonts w:ascii="Arial" w:hAnsi="Arial" w:eastAsia="Arial" w:cs="Arial"/>
          <w:color w:val="auto"/>
          <w:sz w:val="24"/>
          <w:szCs w:val="24"/>
        </w:rPr>
        <w:t>colitis causes colonic inflammation that may affect only the rectum or progress proximally to involve part or the entire colon. Clinical symptoms of IBD include diarrhea, abdominal pain, gastrointestinal bleeding, and weight loss. Long-term complications of chronic inflammation include the development of CRC(Rubin, Shaker, and Levin 2012).</w:t>
      </w: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The pathogenesis of IBD is not completely understood, but there is growing evidence that the pro-inflammatory cytokine interleukin-6 (IL-6) plays a crucial role in the uncontrolled inflammatory process(Atreya and Neurath 2005). Elevated production of IL-6 and its soluble receptor (sIL-6R) by intestinal macrophages and T-cells contribute to the perpetuation of chronic intestinal inflammation by increasing T-cell expansion. IL-6-sIL-6R complexes also play a potential role in the pathogenesis of CRC. This understanding of the pathogenic role of IL-6 may lead to the development of new therapeutic strategies for IBD and CRC.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rPr>
          <w:color w:val="auto"/>
          <w:sz w:val="20"/>
          <w:szCs w:val="20"/>
        </w:rPr>
      </w:pPr>
      <w:r>
        <w:rPr>
          <w:rFonts w:ascii="Arial" w:hAnsi="Arial" w:eastAsia="Arial" w:cs="Arial"/>
          <w:b/>
          <w:bCs/>
          <w:color w:val="auto"/>
          <w:sz w:val="24"/>
          <w:szCs w:val="24"/>
        </w:rPr>
        <w:t>2.1.2 Wnt Signaling Pathway and Colorectal Cancer</w:t>
      </w:r>
    </w:p>
    <w:p>
      <w:pPr>
        <w:spacing w:after="0" w:line="200" w:lineRule="exact"/>
        <w:rPr>
          <w:color w:val="auto"/>
          <w:sz w:val="20"/>
          <w:szCs w:val="20"/>
        </w:rPr>
      </w:pPr>
    </w:p>
    <w:p>
      <w:pPr>
        <w:spacing w:after="0" w:line="335"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The Wnt signaling pathway is essential for maintaining intestinal stem cells and the self-renewal of the intestinal epithelium. It also plays a crucial role in embryonic development and carcinogenesis. The pathway is initiated by a Wnt signal binding to the Frizzled/LRP</w:t>
      </w:r>
    </w:p>
    <w:p>
      <w:pPr>
        <w:spacing w:after="0" w:line="9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9</w:t>
      </w:r>
    </w:p>
    <w:p>
      <w:pPr>
        <w:sectPr>
          <w:pgSz w:w="12240" w:h="15840"/>
          <w:pgMar w:top="1440" w:right="1440" w:bottom="140" w:left="1440" w:header="0" w:footer="0" w:gutter="0"/>
          <w:cols w:equalWidth="0" w:num="1">
            <w:col w:w="9360"/>
          </w:cols>
        </w:sectPr>
      </w:pPr>
    </w:p>
    <w:p>
      <w:pPr>
        <w:spacing w:after="0" w:line="225" w:lineRule="exact"/>
        <w:rPr>
          <w:color w:val="auto"/>
          <w:sz w:val="20"/>
          <w:szCs w:val="20"/>
        </w:rPr>
      </w:pPr>
      <w:bookmarkStart w:id="15" w:name="page20"/>
      <w:bookmarkEnd w:id="15"/>
    </w:p>
    <w:p>
      <w:pPr>
        <w:spacing w:after="0"/>
        <w:rPr>
          <w:color w:val="auto"/>
          <w:sz w:val="20"/>
          <w:szCs w:val="20"/>
        </w:rPr>
      </w:pPr>
      <w:r>
        <w:rPr>
          <w:rFonts w:ascii="Arial" w:hAnsi="Arial" w:eastAsia="Arial" w:cs="Arial"/>
          <w:color w:val="auto"/>
          <w:sz w:val="24"/>
          <w:szCs w:val="24"/>
        </w:rPr>
        <w:t>receptor complex on the cell membrane, which then transmits signals to intracellular</w:t>
      </w:r>
    </w:p>
    <w:p>
      <w:pPr>
        <w:spacing w:after="0" w:line="200" w:lineRule="exact"/>
        <w:rPr>
          <w:color w:val="auto"/>
          <w:sz w:val="20"/>
          <w:szCs w:val="20"/>
        </w:rPr>
      </w:pPr>
    </w:p>
    <w:p>
      <w:pPr>
        <w:spacing w:after="0" w:line="244" w:lineRule="exact"/>
        <w:rPr>
          <w:color w:val="auto"/>
          <w:sz w:val="20"/>
          <w:szCs w:val="20"/>
        </w:rPr>
      </w:pPr>
    </w:p>
    <w:p>
      <w:pPr>
        <w:spacing w:after="0"/>
        <w:rPr>
          <w:color w:val="auto"/>
          <w:sz w:val="20"/>
          <w:szCs w:val="20"/>
        </w:rPr>
      </w:pPr>
      <w:r>
        <w:rPr>
          <w:rFonts w:ascii="Arial" w:hAnsi="Arial" w:eastAsia="Arial" w:cs="Arial"/>
          <w:color w:val="auto"/>
          <w:sz w:val="24"/>
          <w:szCs w:val="24"/>
        </w:rPr>
        <w:t>proteins  like  Dishevelled  (Dsh),  glycogen  synthase  kinase-3β  (GSK-3),  Axin,  and</w:t>
      </w:r>
    </w:p>
    <w:p>
      <w:pPr>
        <w:spacing w:after="0" w:line="200" w:lineRule="exact"/>
        <w:rPr>
          <w:color w:val="auto"/>
          <w:sz w:val="20"/>
          <w:szCs w:val="20"/>
        </w:rPr>
      </w:pPr>
    </w:p>
    <w:p>
      <w:pPr>
        <w:spacing w:after="0" w:line="244" w:lineRule="exact"/>
        <w:rPr>
          <w:color w:val="auto"/>
          <w:sz w:val="20"/>
          <w:szCs w:val="20"/>
        </w:rPr>
      </w:pPr>
    </w:p>
    <w:p>
      <w:pPr>
        <w:spacing w:after="0"/>
        <w:rPr>
          <w:color w:val="auto"/>
          <w:sz w:val="20"/>
          <w:szCs w:val="20"/>
        </w:rPr>
      </w:pPr>
      <w:r>
        <w:rPr>
          <w:rFonts w:ascii="Arial" w:hAnsi="Arial" w:eastAsia="Arial" w:cs="Arial"/>
          <w:color w:val="auto"/>
          <w:sz w:val="24"/>
          <w:szCs w:val="24"/>
        </w:rPr>
        <w:t>Adenomatous Polyposis Coli (APC). The GSK-3/APC/Axin complex inhibits β-catenin</w:t>
      </w: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Arial" w:hAnsi="Arial" w:eastAsia="Arial" w:cs="Arial"/>
          <w:color w:val="auto"/>
          <w:sz w:val="24"/>
          <w:szCs w:val="24"/>
        </w:rPr>
        <w:t>degradation, causing β-catenin to accumulate in the nucleus and interact with TCF,</w:t>
      </w:r>
    </w:p>
    <w:p>
      <w:pPr>
        <w:spacing w:after="0" w:line="200" w:lineRule="exact"/>
        <w:rPr>
          <w:color w:val="auto"/>
          <w:sz w:val="20"/>
          <w:szCs w:val="20"/>
        </w:rPr>
      </w:pPr>
    </w:p>
    <w:p>
      <w:pPr>
        <w:spacing w:after="0" w:line="255" w:lineRule="exact"/>
        <w:rPr>
          <w:color w:val="auto"/>
          <w:sz w:val="20"/>
          <w:szCs w:val="20"/>
        </w:rPr>
      </w:pPr>
    </w:p>
    <w:p>
      <w:pPr>
        <w:spacing w:after="0"/>
        <w:rPr>
          <w:color w:val="auto"/>
          <w:sz w:val="20"/>
          <w:szCs w:val="20"/>
        </w:rPr>
      </w:pPr>
      <w:r>
        <w:rPr>
          <w:rFonts w:ascii="Arial" w:hAnsi="Arial" w:eastAsia="Arial" w:cs="Arial"/>
          <w:color w:val="auto"/>
          <w:sz w:val="23"/>
          <w:szCs w:val="23"/>
        </w:rPr>
        <w:t>leading to the activation of critical genes such as cell proliferation(Logan and Nusse 2004).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6" w:lineRule="exact"/>
        <w:rPr>
          <w:color w:val="auto"/>
          <w:sz w:val="20"/>
          <w:szCs w:val="20"/>
        </w:rPr>
      </w:pPr>
    </w:p>
    <w:p>
      <w:pPr>
        <w:spacing w:after="0" w:line="625" w:lineRule="auto"/>
        <w:ind w:right="80"/>
        <w:jc w:val="both"/>
        <w:rPr>
          <w:color w:val="auto"/>
          <w:sz w:val="20"/>
          <w:szCs w:val="20"/>
        </w:rPr>
      </w:pPr>
      <w:r>
        <w:rPr>
          <w:rFonts w:ascii="Arial" w:hAnsi="Arial" w:eastAsia="Arial" w:cs="Arial"/>
          <w:color w:val="auto"/>
          <w:sz w:val="24"/>
          <w:szCs w:val="24"/>
        </w:rPr>
        <w:t>The Wnt signaling pathway plays a crucial role in the pathogenesis of CRC, with mutations in β-catenin, APC, and Axin promoting β-catenin stability. This inhibits apoptosis in colon cancer, and high β-catenin expression is correlated with various cancers, including colon cancer. Tcf4 is the predominant Tcf factor in colon cancer cells. Dysfunctional regulation of the Wnt/beta-catenin pathway is the primary cause of colon cancers, with abnormal accumulation of a beta-catenin/T-cell factor 4 complex in the nucleus, leading to c-MYC activation and differentiation suppression. Both Bmi1+ and Lgr5+ stem cell populations generate tumors when beta-catenin signaling is activated in these cells(Sanders 2011).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ind w:right="80"/>
        <w:jc w:val="center"/>
        <w:rPr>
          <w:color w:val="auto"/>
          <w:sz w:val="20"/>
          <w:szCs w:val="20"/>
        </w:rPr>
      </w:pPr>
      <w:r>
        <w:rPr>
          <w:rFonts w:ascii="Calibri" w:hAnsi="Calibri" w:eastAsia="Calibri" w:cs="Calibri"/>
          <w:color w:val="auto"/>
          <w:sz w:val="20"/>
          <w:szCs w:val="20"/>
        </w:rPr>
        <w:t>10</w:t>
      </w:r>
    </w:p>
    <w:p>
      <w:pPr>
        <w:sectPr>
          <w:pgSz w:w="12240" w:h="15840"/>
          <w:pgMar w:top="1440" w:right="1360" w:bottom="140" w:left="1440" w:header="0" w:footer="0" w:gutter="0"/>
          <w:cols w:equalWidth="0" w:num="1">
            <w:col w:w="9440"/>
          </w:cols>
        </w:sectPr>
      </w:pPr>
    </w:p>
    <w:p>
      <w:pPr>
        <w:spacing w:after="0" w:line="45" w:lineRule="exact"/>
        <w:rPr>
          <w:color w:val="auto"/>
          <w:sz w:val="20"/>
          <w:szCs w:val="20"/>
        </w:rPr>
      </w:pPr>
      <w:bookmarkStart w:id="16" w:name="page21"/>
      <w:bookmarkEnd w:id="16"/>
    </w:p>
    <w:p>
      <w:pPr>
        <w:spacing w:after="0"/>
        <w:rPr>
          <w:color w:val="auto"/>
          <w:sz w:val="20"/>
          <w:szCs w:val="20"/>
        </w:rPr>
      </w:pPr>
      <w:r>
        <w:rPr>
          <w:rFonts w:ascii="Arial" w:hAnsi="Arial" w:eastAsia="Arial" w:cs="Arial"/>
          <w:b/>
          <w:bCs/>
          <w:color w:val="auto"/>
          <w:sz w:val="24"/>
          <w:szCs w:val="24"/>
        </w:rPr>
        <w:t>2.1.3 Inflammation and Colorectal Cancer</w:t>
      </w:r>
    </w:p>
    <w:p>
      <w:pPr>
        <w:spacing w:after="0" w:line="200" w:lineRule="exact"/>
        <w:rPr>
          <w:color w:val="auto"/>
          <w:sz w:val="20"/>
          <w:szCs w:val="20"/>
        </w:rPr>
      </w:pPr>
    </w:p>
    <w:p>
      <w:pPr>
        <w:spacing w:after="0" w:line="335"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In recent years, the correlation between inflammation and CRC has been established, with inflammation playing a crucial role in colorectal carcinogenesis. The process of colon cancer immunoediting involves three phases: elimination, equilibrium, and escape. During the elimination phase, immune cells remove neoplastic cells that are naive to surface expression. In the equilibrium phase, tumors survive through antigenic surface molecules hiding or inhibiting macrophages and T lymphocytes directly. Finally, in the escape stage, cancer cells escape from being killed and keep on evading and proliferating.</w:t>
      </w: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624" w:lineRule="auto"/>
        <w:ind w:right="60"/>
        <w:jc w:val="both"/>
        <w:rPr>
          <w:color w:val="auto"/>
          <w:sz w:val="20"/>
          <w:szCs w:val="20"/>
        </w:rPr>
      </w:pPr>
      <w:r>
        <w:rPr>
          <w:rFonts w:ascii="Arial" w:hAnsi="Arial" w:eastAsia="Arial" w:cs="Arial"/>
          <w:color w:val="auto"/>
          <w:sz w:val="24"/>
          <w:szCs w:val="24"/>
        </w:rPr>
        <w:t>CD8+ T cells have been found to have potent anti-tumor functions, as demonstrated in a study by Naito et al, which revealed that patients with CD8+ T cells infiltrating cancer cell nests had better survival rates(Naito et al. n.d.). However, regulatory T cells (Tregs) expressing CD4+CD25+ can accumulate in the tumor environment, potentially inducing an immune escape mechanism(Waldner 2006).</w:t>
      </w: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line="653" w:lineRule="auto"/>
        <w:ind w:right="60"/>
        <w:jc w:val="both"/>
        <w:rPr>
          <w:color w:val="auto"/>
          <w:sz w:val="20"/>
          <w:szCs w:val="20"/>
        </w:rPr>
      </w:pPr>
      <w:r>
        <w:rPr>
          <w:rFonts w:ascii="Arial" w:hAnsi="Arial" w:eastAsia="Arial" w:cs="Arial"/>
          <w:color w:val="auto"/>
          <w:sz w:val="23"/>
          <w:szCs w:val="23"/>
        </w:rPr>
        <w:t>IL-6, a mediator of the immune response, plays a role in promoting the differentiation of naive CD4+ T cells. In a study by Korn et al, it was found that IL-6 can inhibit transforming growth factor (TGF)-β from inducing Foxp3, the transcription factor for Tregs. IL-6, in</w:t>
      </w:r>
    </w:p>
    <w:p>
      <w:pPr>
        <w:spacing w:after="0" w:line="353" w:lineRule="exact"/>
        <w:rPr>
          <w:color w:val="auto"/>
          <w:sz w:val="20"/>
          <w:szCs w:val="20"/>
        </w:rPr>
      </w:pPr>
    </w:p>
    <w:p>
      <w:pPr>
        <w:spacing w:after="0"/>
        <w:ind w:right="60"/>
        <w:jc w:val="center"/>
        <w:rPr>
          <w:color w:val="auto"/>
          <w:sz w:val="20"/>
          <w:szCs w:val="20"/>
        </w:rPr>
      </w:pPr>
      <w:r>
        <w:rPr>
          <w:rFonts w:ascii="Calibri" w:hAnsi="Calibri" w:eastAsia="Calibri" w:cs="Calibri"/>
          <w:color w:val="auto"/>
          <w:sz w:val="20"/>
          <w:szCs w:val="20"/>
        </w:rPr>
        <w:t>11</w:t>
      </w:r>
    </w:p>
    <w:p>
      <w:pPr>
        <w:sectPr>
          <w:pgSz w:w="12240" w:h="15840"/>
          <w:pgMar w:top="1440" w:right="1380" w:bottom="140" w:left="1440" w:header="0" w:footer="0" w:gutter="0"/>
          <w:cols w:equalWidth="0" w:num="1">
            <w:col w:w="9420"/>
          </w:cols>
        </w:sectPr>
      </w:pPr>
    </w:p>
    <w:p>
      <w:pPr>
        <w:spacing w:after="0" w:line="235" w:lineRule="exact"/>
        <w:rPr>
          <w:color w:val="auto"/>
          <w:sz w:val="20"/>
          <w:szCs w:val="20"/>
        </w:rPr>
      </w:pPr>
      <w:bookmarkStart w:id="17" w:name="page22"/>
      <w:bookmarkEnd w:id="17"/>
    </w:p>
    <w:p>
      <w:pPr>
        <w:spacing w:after="0" w:line="625" w:lineRule="auto"/>
        <w:jc w:val="both"/>
        <w:rPr>
          <w:color w:val="auto"/>
          <w:sz w:val="20"/>
          <w:szCs w:val="20"/>
        </w:rPr>
      </w:pPr>
      <w:r>
        <w:rPr>
          <w:rFonts w:ascii="Arial" w:hAnsi="Arial" w:eastAsia="Arial" w:cs="Arial"/>
          <w:color w:val="auto"/>
          <w:sz w:val="24"/>
          <w:szCs w:val="24"/>
        </w:rPr>
        <w:t>combination with TGF-β, can induce a significant amount of IL-17 from naive T cells. IL-6 induction also leads to the differentiation of CD8+ T cells into cytotoxic T cells(Tanaka, Narazaki, and Kishimoto 2014). Additionally, recent studies have shown a potential role of IL-6 in the pathogenesis of colon cancer as it promotes the growth of colon cancer epithelial cells and enhances colony formation of human colon carcinoma cells in vitro(Schneider et al. 2000). A recent study demonstrated a functional relationship between TGF-β signaling in tumor-infiltrating cells and IL-6 trans-signaling in colon carcinogenesis(Becker et al. n.d.). The study showed that IL-6 trans-signaling is essential for colon carcinogenesis and that sIL-6R plays a critical role at different stages of colon cancer pathogenesis. This implies the possible therapeutic strategy of targeting the sIL-6R and ensuing IL-6 trans-signaling.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rPr>
          <w:color w:val="auto"/>
          <w:sz w:val="20"/>
          <w:szCs w:val="20"/>
        </w:rPr>
      </w:pPr>
      <w:r>
        <w:rPr>
          <w:rFonts w:ascii="Arial" w:hAnsi="Arial" w:eastAsia="Arial" w:cs="Arial"/>
          <w:b/>
          <w:bCs/>
          <w:color w:val="auto"/>
          <w:sz w:val="24"/>
          <w:szCs w:val="24"/>
        </w:rPr>
        <w:t>2.1.4 Treatment for colorectal cancer</w:t>
      </w:r>
    </w:p>
    <w:p>
      <w:pPr>
        <w:spacing w:after="0" w:line="200" w:lineRule="exact"/>
        <w:rPr>
          <w:color w:val="auto"/>
          <w:sz w:val="20"/>
          <w:szCs w:val="20"/>
        </w:rPr>
      </w:pPr>
    </w:p>
    <w:p>
      <w:pPr>
        <w:spacing w:after="0" w:line="335"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Despite the high morbidity and mortality of CRC, identified at an early stage will increase the chance of cure with the standard therapies. The prevention of CRC relies on screening to diagnose adenomatous polyps, which can lead to cancer. Standard treatments for colon cancer include surgery, chemotherapy, and radiation therapy(Aiello et al. 2019). Antiangiogenic agents are also used to treat cancer progression. The</w:t>
      </w:r>
    </w:p>
    <w:p>
      <w:pPr>
        <w:spacing w:after="0" w:line="10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12</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18" w:name="page23"/>
      <w:bookmarkEnd w:id="18"/>
    </w:p>
    <w:p>
      <w:pPr>
        <w:spacing w:after="0" w:line="653" w:lineRule="auto"/>
        <w:jc w:val="both"/>
        <w:rPr>
          <w:color w:val="auto"/>
          <w:sz w:val="20"/>
          <w:szCs w:val="20"/>
        </w:rPr>
      </w:pPr>
      <w:r>
        <w:rPr>
          <w:rFonts w:ascii="Arial" w:hAnsi="Arial" w:eastAsia="Arial" w:cs="Arial"/>
          <w:color w:val="auto"/>
          <w:sz w:val="23"/>
          <w:szCs w:val="23"/>
        </w:rPr>
        <w:t>treatment approach depends on the stage of cancer. In 75-80% of patients, colon cancer is limited to the intestinal wall at diagnosis, without invasion of regional lymph nodes (stages I and II) or with invasion of them (stage III)(Grávalos et al. 2009). In stage IV, the cancer has spread to other organs, which is less common at diagnosis but can happen in recurrent colon cancer. Adjuvant chemotherapy is recommended for stage III patients, but its benefit in stage II patients is uncertain(Chakrabarti et al. 2020). While surgery and chemotherapy are options for stage IV and recurrent colon cancer. Chemotherapy drugs such as 5-fluorouracil, along with bevacizumab, panitumumab, or cetuximab, are commonly used. Chemotherapy targets active cells, including cancer cells, but can also damage healthy cells, leading to side effects such as fatigue, nausea, and hair loss.</w:t>
      </w:r>
    </w:p>
    <w:p>
      <w:pPr>
        <w:spacing w:after="0" w:line="200" w:lineRule="exact"/>
        <w:rPr>
          <w:color w:val="auto"/>
          <w:sz w:val="20"/>
          <w:szCs w:val="20"/>
        </w:rPr>
      </w:pPr>
    </w:p>
    <w:p>
      <w:pPr>
        <w:spacing w:after="0" w:line="200" w:lineRule="exact"/>
        <w:rPr>
          <w:color w:val="auto"/>
          <w:sz w:val="20"/>
          <w:szCs w:val="20"/>
        </w:rPr>
      </w:pPr>
    </w:p>
    <w:p>
      <w:pPr>
        <w:spacing w:after="0" w:line="326"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Although the standard treatment for colon cancer is effective, many developing countries lack access to modern diagnostic methods and facilities, leading to the use of traditional treatments such as phytotherapy (the use of plant extracts)(Edgar et al. 2007). Medicinal plants have been shown to have therapeutic effects on various diseases and their potential use in cancer prevention and therapy has been suggested. In particular, medicinal plants may be useful in treating colon cancer with fewer side effects than current treatments(Aiello et al. 2019). Recent studies suggested that CBD, which is</w:t>
      </w:r>
    </w:p>
    <w:p>
      <w:pPr>
        <w:spacing w:after="0" w:line="25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13</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19" w:name="page24"/>
      <w:bookmarkEnd w:id="19"/>
    </w:p>
    <w:p>
      <w:pPr>
        <w:spacing w:after="0" w:line="624" w:lineRule="auto"/>
        <w:jc w:val="both"/>
        <w:rPr>
          <w:color w:val="auto"/>
          <w:sz w:val="20"/>
          <w:szCs w:val="20"/>
        </w:rPr>
      </w:pPr>
      <w:r>
        <w:rPr>
          <w:rFonts w:ascii="Arial" w:hAnsi="Arial" w:eastAsia="Arial" w:cs="Arial"/>
          <w:color w:val="auto"/>
          <w:sz w:val="24"/>
          <w:szCs w:val="24"/>
        </w:rPr>
        <w:t>extracted from cannabis sativa, is a potential treatment for colon cancer. It is found to reduce cell proliferation via activation of CB1 and CB2 receptor. This review aims to analyze the effectiveness of CBD in treating CRC, as well as the relationship between CBD and serotonin in colon cancer cells. Besides, we will also investigate the underlying molecular mechanisms of CBD in CRC.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rPr>
          <w:color w:val="auto"/>
          <w:sz w:val="20"/>
          <w:szCs w:val="20"/>
        </w:rPr>
      </w:pPr>
      <w:r>
        <w:rPr>
          <w:rFonts w:ascii="Arial" w:hAnsi="Arial" w:eastAsia="Arial" w:cs="Arial"/>
          <w:b/>
          <w:bCs/>
          <w:color w:val="auto"/>
          <w:sz w:val="24"/>
          <w:szCs w:val="24"/>
        </w:rPr>
        <w:t>2.2 CBD and Colorectal Cancer</w:t>
      </w:r>
    </w:p>
    <w:p>
      <w:pPr>
        <w:spacing w:after="0" w:line="200" w:lineRule="exact"/>
        <w:rPr>
          <w:color w:val="auto"/>
          <w:sz w:val="20"/>
          <w:szCs w:val="20"/>
        </w:rPr>
      </w:pPr>
    </w:p>
    <w:p>
      <w:pPr>
        <w:spacing w:after="0" w:line="335" w:lineRule="exact"/>
        <w:rPr>
          <w:color w:val="auto"/>
          <w:sz w:val="20"/>
          <w:szCs w:val="20"/>
        </w:rPr>
      </w:pPr>
    </w:p>
    <w:p>
      <w:pPr>
        <w:spacing w:after="0" w:line="625" w:lineRule="auto"/>
        <w:jc w:val="both"/>
        <w:rPr>
          <w:color w:val="auto"/>
          <w:sz w:val="20"/>
          <w:szCs w:val="20"/>
        </w:rPr>
      </w:pPr>
      <w:r>
        <w:rPr>
          <w:rFonts w:ascii="Arial" w:hAnsi="Arial" w:eastAsia="Arial" w:cs="Arial"/>
          <w:color w:val="auto"/>
          <w:sz w:val="24"/>
          <w:szCs w:val="24"/>
        </w:rPr>
        <w:t>Cannabis sativa is a member of the Cannabis genus, part of the Cannabaceae family of plants. These plants contain cannabinoids, of which there are over 100 different types, with their presence and quantity varying between individual plants. One well-known cannabinoid is tetrahydrocannabinol (THC), which is responsible for the psychoactive effects associated with the plant(Schilling, Melzer, and McCabe 2020). Another important cannabinoid in Cannabis sativa is cannabidiol (CBD), which does not have psychoactive effects and is thus useful for further research. CBD has been found to inhibit the migration, invasion, and metastasis of cancer cells. This paper will discuss the anti-tumor properties of CBD and the mechanisms behind them.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14</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20" w:name="page25"/>
      <w:bookmarkEnd w:id="20"/>
    </w:p>
    <w:p>
      <w:pPr>
        <w:spacing w:after="0" w:line="625" w:lineRule="auto"/>
        <w:ind w:right="20"/>
        <w:jc w:val="both"/>
        <w:rPr>
          <w:color w:val="auto"/>
          <w:sz w:val="20"/>
          <w:szCs w:val="20"/>
        </w:rPr>
      </w:pPr>
      <w:r>
        <w:rPr>
          <w:rFonts w:ascii="Arial" w:hAnsi="Arial" w:eastAsia="Arial" w:cs="Arial"/>
          <w:color w:val="auto"/>
          <w:sz w:val="24"/>
          <w:szCs w:val="24"/>
        </w:rPr>
        <w:t>According to Seltzer et al., the use of Cannabis sativa plant extract can be traced back to 500BC in Asia(Seltzer et al. 2020). In the 19th and early 20th centuries, cannabis was widely used as medicine in the US until it was excluded from the United States Pharmacopoeia more than half a century later. This led to the prohibition of cannabis possession and use until 1996, when it was legalized for medical purposes in California(Bridgeman and Abazia n.d.). Now it is legal for medicinal use in 36 states and DC, including Massachusetts. Moreover, the use of cannabidiol extract has been permitted in all 50 states. Despite the legalization of cannabis for medical purposes, its use and effectiveness for various medical conditions are still subject to ongoing research and debate.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ind w:left="480"/>
        <w:rPr>
          <w:color w:val="auto"/>
          <w:sz w:val="20"/>
          <w:szCs w:val="20"/>
        </w:rPr>
      </w:pPr>
      <w:r>
        <w:rPr>
          <w:rFonts w:ascii="Arial" w:hAnsi="Arial" w:eastAsia="Arial" w:cs="Arial"/>
          <w:b/>
          <w:bCs/>
          <w:color w:val="auto"/>
          <w:sz w:val="24"/>
          <w:szCs w:val="24"/>
        </w:rPr>
        <w:t>2.2.1 Cannabinoids Receptors and Endocannabinoids</w:t>
      </w:r>
    </w:p>
    <w:p>
      <w:pPr>
        <w:spacing w:after="0" w:line="200" w:lineRule="exact"/>
        <w:rPr>
          <w:color w:val="auto"/>
          <w:sz w:val="20"/>
          <w:szCs w:val="20"/>
        </w:rPr>
      </w:pPr>
    </w:p>
    <w:p>
      <w:pPr>
        <w:spacing w:after="0" w:line="335" w:lineRule="exact"/>
        <w:rPr>
          <w:color w:val="auto"/>
          <w:sz w:val="20"/>
          <w:szCs w:val="20"/>
        </w:rPr>
      </w:pPr>
    </w:p>
    <w:p>
      <w:pPr>
        <w:spacing w:after="0" w:line="630" w:lineRule="auto"/>
        <w:jc w:val="both"/>
        <w:rPr>
          <w:color w:val="auto"/>
          <w:sz w:val="20"/>
          <w:szCs w:val="20"/>
        </w:rPr>
      </w:pPr>
      <w:r>
        <w:rPr>
          <w:rFonts w:ascii="Arial" w:hAnsi="Arial" w:eastAsia="Arial" w:cs="Arial"/>
          <w:color w:val="auto"/>
          <w:sz w:val="23"/>
          <w:szCs w:val="23"/>
        </w:rPr>
        <w:t>In the late-1980s, specific cannabinoids receptor, CB1 and CB2, were discovered(Seltzer et al. 2020). CB1 and CB2 receptors have different sensitivity when detect different endocannabinoids, with some being more selective for one over the other. CB1 receptors, which are found on presynaptic terminals and involved in the inhibition of neurotransmitter release. The endocannabinoids anandamide and 2-arachidonoylglycerol, which act as partial or full agonists at CB1 receptors and can regulate cAMP synthesis, Ca</w:t>
      </w:r>
      <w:r>
        <w:rPr>
          <w:rFonts w:ascii="Arial" w:hAnsi="Arial" w:eastAsia="Arial" w:cs="Arial"/>
          <w:color w:val="auto"/>
          <w:sz w:val="31"/>
          <w:szCs w:val="31"/>
          <w:vertAlign w:val="superscript"/>
        </w:rPr>
        <w:t>2+</w:t>
      </w:r>
      <w:r>
        <w:rPr>
          <w:rFonts w:ascii="Arial" w:hAnsi="Arial" w:eastAsia="Arial" w:cs="Arial"/>
          <w:color w:val="auto"/>
          <w:sz w:val="23"/>
          <w:szCs w:val="23"/>
        </w:rPr>
        <w:t xml:space="preserve"> channels,</w:t>
      </w:r>
    </w:p>
    <w:p>
      <w:pPr>
        <w:spacing w:after="0" w:line="6"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0"/>
          <w:szCs w:val="20"/>
        </w:rPr>
        <w:t>15</w:t>
      </w:r>
    </w:p>
    <w:p>
      <w:pPr>
        <w:sectPr>
          <w:pgSz w:w="12240" w:h="15840"/>
          <w:pgMar w:top="1440" w:right="1420" w:bottom="140" w:left="1440" w:header="0" w:footer="0" w:gutter="0"/>
          <w:cols w:equalWidth="0" w:num="1">
            <w:col w:w="9380"/>
          </w:cols>
        </w:sectPr>
      </w:pPr>
    </w:p>
    <w:p>
      <w:pPr>
        <w:spacing w:after="0" w:line="235" w:lineRule="exact"/>
        <w:rPr>
          <w:color w:val="auto"/>
          <w:sz w:val="20"/>
          <w:szCs w:val="20"/>
        </w:rPr>
      </w:pPr>
      <w:bookmarkStart w:id="21" w:name="page26"/>
      <w:bookmarkEnd w:id="21"/>
    </w:p>
    <w:p>
      <w:pPr>
        <w:spacing w:after="0" w:line="625" w:lineRule="auto"/>
        <w:jc w:val="both"/>
        <w:rPr>
          <w:color w:val="auto"/>
          <w:sz w:val="20"/>
          <w:szCs w:val="20"/>
        </w:rPr>
      </w:pPr>
      <w:r>
        <w:rPr>
          <w:rFonts w:ascii="Arial" w:hAnsi="Arial" w:eastAsia="Arial" w:cs="Arial"/>
          <w:color w:val="auto"/>
          <w:sz w:val="24"/>
          <w:szCs w:val="24"/>
        </w:rPr>
        <w:t>and inwardly rectifying K</w:t>
      </w:r>
      <w:r>
        <w:rPr>
          <w:rFonts w:ascii="Arial" w:hAnsi="Arial" w:eastAsia="Arial" w:cs="Arial"/>
          <w:color w:val="auto"/>
          <w:sz w:val="16"/>
          <w:szCs w:val="16"/>
        </w:rPr>
        <w:t>ir</w:t>
      </w:r>
      <w:r>
        <w:rPr>
          <w:rFonts w:ascii="Arial" w:hAnsi="Arial" w:eastAsia="Arial" w:cs="Arial"/>
          <w:color w:val="auto"/>
          <w:sz w:val="24"/>
          <w:szCs w:val="24"/>
        </w:rPr>
        <w:t xml:space="preserve"> channels(Howlett 2002). These observations suggest that endocannabinoids may serve as retrograde synaptic messengers in controlling neurotransmitter release. CB2 receptors have many different functions in various immune cells and organs, including the spleen, thymus, tonsils, bone marrow, pancreas, and peripheral blood leukocytes(Berdyshev 2000). Cannabinoid drugs can modulate the activities of macrophages and macrophage-like cells involved in the activation of T lymphocytes(Mccoy et al. 1999). The effects of CB2 receptors on immune function include inhibition of natural killer cell activity, modulation of immune cytokines, and suppression of antitumor immunity. Additionally, signal transduction via the CB2 receptor is mediated via Gi/o proteins, and 2-Arachidonoylglycerol is a full agonist for this receptor(Gonsiorek et al. n.d.).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rPr>
          <w:color w:val="auto"/>
          <w:sz w:val="20"/>
          <w:szCs w:val="20"/>
        </w:rPr>
      </w:pPr>
      <w:r>
        <w:rPr>
          <w:rFonts w:ascii="Arial" w:hAnsi="Arial" w:eastAsia="Arial" w:cs="Arial"/>
          <w:b/>
          <w:bCs/>
          <w:color w:val="auto"/>
          <w:sz w:val="24"/>
          <w:szCs w:val="24"/>
        </w:rPr>
        <w:t>2.2.2 Anti-Tumor Function of Cannabidiol (CBD)</w:t>
      </w:r>
    </w:p>
    <w:p>
      <w:pPr>
        <w:spacing w:after="0" w:line="200" w:lineRule="exact"/>
        <w:rPr>
          <w:color w:val="auto"/>
          <w:sz w:val="20"/>
          <w:szCs w:val="20"/>
        </w:rPr>
      </w:pPr>
    </w:p>
    <w:p>
      <w:pPr>
        <w:spacing w:after="0" w:line="335"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One interesting aspect of cannabinoids is their potential anti-tumor properties. Interestingly, endocannabinoids have be both inhibitor and promotor to the CRC according to the stage of cancer. Both CB1 and CB2 receptors have been found to be expressed in many types of cancer, and their overexpression is correlated with disease severity and poor prognosis in some cases(Martínez-Martínez et al. 2015; Mukhopadhyay</w:t>
      </w:r>
    </w:p>
    <w:p>
      <w:pPr>
        <w:spacing w:after="0" w:line="9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16</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22" w:name="page27"/>
      <w:bookmarkEnd w:id="22"/>
    </w:p>
    <w:p>
      <w:pPr>
        <w:spacing w:after="0" w:line="624" w:lineRule="auto"/>
        <w:jc w:val="both"/>
        <w:rPr>
          <w:color w:val="auto"/>
          <w:sz w:val="20"/>
          <w:szCs w:val="20"/>
        </w:rPr>
      </w:pPr>
      <w:r>
        <w:rPr>
          <w:rFonts w:ascii="Arial" w:hAnsi="Arial" w:eastAsia="Arial" w:cs="Arial"/>
          <w:color w:val="auto"/>
          <w:sz w:val="24"/>
          <w:szCs w:val="24"/>
        </w:rPr>
        <w:t>et al. 2015). The administration of cannabinoids has been shown to inhibit the growth of various types of cancer in vitro and in vivo models through mechanisms such as cell cycle arrest, induction of apoptosis, and inhibition of neovascularization, migration, adhesion, invasion, and metastasis. However, the clinical use of these compounds is limited due to their psychoactive side effects(Seltzer et al. 2020).</w:t>
      </w: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line="625" w:lineRule="auto"/>
        <w:ind w:right="20"/>
        <w:jc w:val="both"/>
        <w:rPr>
          <w:color w:val="auto"/>
          <w:sz w:val="20"/>
          <w:szCs w:val="20"/>
        </w:rPr>
      </w:pPr>
      <w:r>
        <w:rPr>
          <w:rFonts w:ascii="Arial" w:hAnsi="Arial" w:eastAsia="Arial" w:cs="Arial"/>
          <w:color w:val="auto"/>
          <w:sz w:val="24"/>
          <w:szCs w:val="24"/>
        </w:rPr>
        <w:t>The antiproliferative function of CBD in CRC has been extensively researched. Previous study investigated the effect of a Cannabis sativa extract with high CBD content, CBD BDS, on colon cancer cell proliferation and in experimental models of colon cancer in vivo. The results showed that CBD BDS and CBD reduced cell proliferation in tumoral cells but not in healthy cells, and the effect was counteracted by selective CB1 and CB2 receptor antagonists. In vivo, CBD BDS reduced preneoplastic lesions, polyps, and tumor growth in a xenograft model of colon cancer. The study suggests that CBD BDS attenuates colon carcinogenesis and inhibits CRC cell proliferation via CB1 and CB2 receptor activation, which may have clinical relevance for the use of Cannabis-based medicines in cancer patients(Romano et al. 2014). Furthermore, CBD has been shown to inhibit colon cancer proliferation in a dose-dependent manner.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0"/>
          <w:szCs w:val="20"/>
        </w:rPr>
        <w:t>17</w:t>
      </w:r>
    </w:p>
    <w:p>
      <w:pPr>
        <w:sectPr>
          <w:pgSz w:w="12240" w:h="15840"/>
          <w:pgMar w:top="1440" w:right="1420" w:bottom="140" w:left="1440" w:header="0" w:footer="0" w:gutter="0"/>
          <w:cols w:equalWidth="0" w:num="1">
            <w:col w:w="9380"/>
          </w:cols>
        </w:sectPr>
      </w:pPr>
    </w:p>
    <w:p>
      <w:pPr>
        <w:spacing w:after="0" w:line="235" w:lineRule="exact"/>
        <w:rPr>
          <w:color w:val="auto"/>
          <w:sz w:val="20"/>
          <w:szCs w:val="20"/>
        </w:rPr>
      </w:pPr>
      <w:bookmarkStart w:id="23" w:name="page28"/>
      <w:bookmarkEnd w:id="23"/>
    </w:p>
    <w:p>
      <w:pPr>
        <w:spacing w:after="0" w:line="625" w:lineRule="auto"/>
        <w:jc w:val="both"/>
        <w:rPr>
          <w:color w:val="auto"/>
          <w:sz w:val="20"/>
          <w:szCs w:val="20"/>
        </w:rPr>
      </w:pPr>
      <w:r>
        <w:rPr>
          <w:rFonts w:ascii="Arial" w:hAnsi="Arial" w:eastAsia="Arial" w:cs="Arial"/>
          <w:color w:val="auto"/>
          <w:sz w:val="24"/>
          <w:szCs w:val="24"/>
        </w:rPr>
        <w:t>PanFeng et al. conducted a study to investigate the effect of CBD on suppression of invasion and metastasis in CRC cells using HCT116, SW620, and DLD-1 with different concentrations of CBD (0, 3, 6, 9, 12, and 15 μM). After 24 hours, the proliferation of HCT116, SW620, and DLD-1 was decreased in a concentration-dependent manner. They studied the anticancer ability of CBD in the orthotopic xenograft tumor model in BALB/c mice and found that the tumor volume and weight in the CBD-treated group were decreased compared to the control group. EMT markers were detected to show the metastasis ability of colorectal cells. The expression of N-cadherin, Snail, vimentin, and β-catenin was in a declining trend, whereas only the expression of E-cadherin was increased, indicating that CBD suppresses colorectal cell metastasis by inhibiting EMT. The impact of the Wnt/β-catenin cell signaling pathway by CBD was also studied. Consistent with the hypothesis, β-catenin was decreased after treatment with CBD, which can inhibit EMT in CRC. Taken together, these studies suggest that CBD may block the Wnt/β-catenin signaling pathway to inhibit the proliferation, invasion, and metastasis of CRC (Feng et al., 2022).</w:t>
      </w: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616" w:lineRule="auto"/>
        <w:ind w:right="620"/>
        <w:rPr>
          <w:color w:val="auto"/>
          <w:sz w:val="20"/>
          <w:szCs w:val="20"/>
        </w:rPr>
      </w:pPr>
      <w:r>
        <w:rPr>
          <w:rFonts w:ascii="Arial" w:hAnsi="Arial" w:eastAsia="Arial" w:cs="Arial"/>
          <w:color w:val="auto"/>
          <w:sz w:val="24"/>
          <w:szCs w:val="24"/>
        </w:rPr>
        <w:t>Azoxymethane (AOM) is a possible pathway to induce colon cancer with abnormal expression of aberrant crypt foci (ACF, preneoplastic lesions), polyps, and tumor</w:t>
      </w:r>
    </w:p>
    <w:p>
      <w:pPr>
        <w:spacing w:after="0" w:line="27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18</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24" w:name="page29"/>
      <w:bookmarkEnd w:id="24"/>
    </w:p>
    <w:p>
      <w:pPr>
        <w:spacing w:after="0" w:line="625" w:lineRule="auto"/>
        <w:rPr>
          <w:color w:val="auto"/>
          <w:sz w:val="20"/>
          <w:szCs w:val="20"/>
        </w:rPr>
      </w:pPr>
      <w:r>
        <w:rPr>
          <w:rFonts w:ascii="Arial" w:hAnsi="Arial" w:eastAsia="Arial" w:cs="Arial"/>
          <w:color w:val="auto"/>
          <w:sz w:val="24"/>
          <w:szCs w:val="24"/>
        </w:rPr>
        <w:t>formation, upregulation of phospho-Akt, iNOS and COX-2 and downregulation of caspase-3. A study showed Cannabis sativa, as a chemopreventive agent in colon cancer. The study found that cannabidiol reduced preneoplastic lesions, polyps, and tumors in a mouse model of colon cancer, and protected DNA from oxidative damage in colorectal carcinoma cell lines. The researchers also observed that cannabidiol increased endocannabinoid levels and reduced cell proliferation in a CB1-, TRPV1-, and PPARγ-antagonists sensitive manner. The study suggests that cannabidiol has multiple mechanisms for reducing colon cancer and may be a promising candidate for future chemoprevention research.</w:t>
      </w: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line="624" w:lineRule="auto"/>
        <w:ind w:right="100"/>
        <w:rPr>
          <w:color w:val="auto"/>
          <w:sz w:val="20"/>
          <w:szCs w:val="20"/>
        </w:rPr>
      </w:pPr>
      <w:r>
        <w:rPr>
          <w:rFonts w:ascii="Arial" w:hAnsi="Arial" w:eastAsia="Arial" w:cs="Arial"/>
          <w:color w:val="auto"/>
          <w:sz w:val="24"/>
          <w:szCs w:val="24"/>
        </w:rPr>
        <w:t>In conclusion, CBD has been found to have significant effects on immune mediators. Studies have shown that it can suppress the secretion of the proinflammatory cytokine IL-1β and induce significant modulation of IL-6 production(Sermet et al. 2021). Additionally, CBD has the ability to modulate the JAK/STAT pathway, which provides a novel approach to immunosuppression(Peyravian et al. 2020). CBD inhibits the production of various activators of JAK/STAT, including IL-2, IFN-γ, and IL-10, and also suppresses TNF and IFN-γ production in certain models. The overall effect of CBD on the immune system is immunosuppressive through the suppression of JAK/STAT</w:t>
      </w:r>
    </w:p>
    <w:p>
      <w:pPr>
        <w:spacing w:after="0" w:line="27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19</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25" w:name="page30"/>
      <w:bookmarkEnd w:id="25"/>
    </w:p>
    <w:p>
      <w:pPr>
        <w:spacing w:after="0" w:line="617" w:lineRule="auto"/>
        <w:ind w:right="40"/>
        <w:rPr>
          <w:color w:val="auto"/>
          <w:sz w:val="20"/>
          <w:szCs w:val="20"/>
        </w:rPr>
      </w:pPr>
      <w:r>
        <w:rPr>
          <w:rFonts w:ascii="Arial" w:hAnsi="Arial" w:eastAsia="Arial" w:cs="Arial"/>
          <w:color w:val="auto"/>
          <w:sz w:val="24"/>
          <w:szCs w:val="24"/>
        </w:rPr>
        <w:t>initiators. These findings suggest that CBD has the potential to be used as a therapeutic agent for various autoimmune and inflammatory diseases.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rPr>
          <w:color w:val="auto"/>
          <w:sz w:val="20"/>
          <w:szCs w:val="20"/>
        </w:rPr>
      </w:pPr>
      <w:r>
        <w:rPr>
          <w:rFonts w:ascii="Arial" w:hAnsi="Arial" w:eastAsia="Arial" w:cs="Arial"/>
          <w:b/>
          <w:bCs/>
          <w:color w:val="auto"/>
          <w:sz w:val="24"/>
          <w:szCs w:val="24"/>
        </w:rPr>
        <w:t>2.3 Serotonin and Colorectal Cancer</w:t>
      </w:r>
    </w:p>
    <w:p>
      <w:pPr>
        <w:spacing w:after="0" w:line="200" w:lineRule="exact"/>
        <w:rPr>
          <w:color w:val="auto"/>
          <w:sz w:val="20"/>
          <w:szCs w:val="20"/>
        </w:rPr>
      </w:pPr>
    </w:p>
    <w:p>
      <w:pPr>
        <w:spacing w:after="0" w:line="335" w:lineRule="exact"/>
        <w:rPr>
          <w:color w:val="auto"/>
          <w:sz w:val="20"/>
          <w:szCs w:val="20"/>
        </w:rPr>
      </w:pPr>
    </w:p>
    <w:p>
      <w:pPr>
        <w:spacing w:after="0" w:line="625" w:lineRule="auto"/>
        <w:jc w:val="both"/>
        <w:rPr>
          <w:color w:val="auto"/>
          <w:sz w:val="20"/>
          <w:szCs w:val="20"/>
        </w:rPr>
      </w:pPr>
      <w:r>
        <w:rPr>
          <w:rFonts w:ascii="Arial" w:hAnsi="Arial" w:eastAsia="Arial" w:cs="Arial"/>
          <w:color w:val="auto"/>
          <w:sz w:val="24"/>
          <w:szCs w:val="24"/>
        </w:rPr>
        <w:t>Serotonin, also known as 5-hydroxytryptamin(5HT), is a monoamine that regulates various biological processes in the central and peripheral nervous system, including brain activity, blood clotting, immunological responses, cardiovascular function, and the intestinal microbiome. Despite being most well-known for regulating neural activity, all 15 serotonin receptors have been found to express outside of the brain (Berger, Gray, and Roth 2009). Serotonin is synthesized from tryptophan, an essential amino acid that people must obtain from their diet. After absorption in the gut, tryptophan is transformed into free and albumin-bond fractions, which can cross the blood-brain barrier and synthesize serotonin in the central nervous system. In addition to the CNS, the majority of serotonin exists in the gut system (O’Mahony et al. 2015). Serotonin is synthesized in the enterochromaffin cells of the intestinal epithelia. Tryptophan is taken up by amino acid transport systems in enteroendocrine units, where it is catalyzed by tryptophan hydroxylase (TPH) to produce 5-hydroxytrptophan (5-HTP). TPH has two forms: TPH1 is primarily found in the enterochromaffin cells of the intestine, while TPH2 is expressed</w:t>
      </w:r>
    </w:p>
    <w:p>
      <w:pPr>
        <w:spacing w:after="0" w:line="11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20</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26" w:name="page31"/>
      <w:bookmarkEnd w:id="26"/>
    </w:p>
    <w:p>
      <w:pPr>
        <w:spacing w:after="0" w:line="623" w:lineRule="auto"/>
        <w:jc w:val="both"/>
        <w:rPr>
          <w:color w:val="auto"/>
          <w:sz w:val="20"/>
          <w:szCs w:val="20"/>
        </w:rPr>
      </w:pPr>
      <w:r>
        <w:rPr>
          <w:rFonts w:ascii="Arial" w:hAnsi="Arial" w:eastAsia="Arial" w:cs="Arial"/>
          <w:color w:val="auto"/>
          <w:sz w:val="24"/>
          <w:szCs w:val="24"/>
        </w:rPr>
        <w:t>only in the central nervous system. 5-hydroxytryptophan is then converted to serotonin (5-HT) by aromatic amino acid decarboxylase (AADC). After serotonin secretion, serotonin reuptake transporters (SERT) transport serotonin into neurons and platelets (Wan et al. 2020).</w:t>
      </w: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In addition, 5-HT synthesis can be promoted by human- and mouse-derived gut microbiota(Reigstad et al. 2015). Reigstad and her colleagues evaluated the effects of gut microbiota on colonic serotonin production in mice that were germ-free or humanized. Results showed that gut microbiota from humanized and conventionally raised mice increased colonic Tph1 and chromogranin A, leading to increased colonic Tph1 protein and 5-HT concentrations. Short-chain fatty acids were found to be important determinants of enteric 5-HT production and homeostasis through their effect on enterochromaffin cells. Interestingly, 5-HT, in turn, promote proliferation of particular gut microbes, such as Enterococcus faecalis, E.coli and Rhodospirillum(Yano et al. 2015). Notably, the gut microbiota can influence the production, secretion, and degradation of serotonin. In a study, both CRC tumor tissue and normal tissue were examined. The results showed that serotonin and 5-Hydroxy-3-indoleacetic acid (5-HIAA) were only present in the normal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21</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27" w:name="page32"/>
      <w:bookmarkEnd w:id="27"/>
    </w:p>
    <w:p>
      <w:pPr>
        <w:spacing w:after="0" w:line="617" w:lineRule="auto"/>
        <w:ind w:right="20"/>
        <w:jc w:val="both"/>
        <w:rPr>
          <w:color w:val="auto"/>
          <w:sz w:val="20"/>
          <w:szCs w:val="20"/>
        </w:rPr>
      </w:pPr>
      <w:r>
        <w:rPr>
          <w:rFonts w:ascii="Arial" w:hAnsi="Arial" w:eastAsia="Arial" w:cs="Arial"/>
          <w:color w:val="auto"/>
          <w:sz w:val="24"/>
          <w:szCs w:val="24"/>
        </w:rPr>
        <w:t>tissue samples. Therefore, it appears that cancer-related local microbiome dysbiosis is associated with the inhibition of the serotonin synthesis pathway(Loke et al. 2018).</w:t>
      </w: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line="625" w:lineRule="auto"/>
        <w:jc w:val="both"/>
        <w:rPr>
          <w:color w:val="auto"/>
          <w:sz w:val="20"/>
          <w:szCs w:val="20"/>
        </w:rPr>
      </w:pPr>
      <w:r>
        <w:rPr>
          <w:rFonts w:ascii="Arial" w:hAnsi="Arial" w:eastAsia="Arial" w:cs="Arial"/>
          <w:color w:val="auto"/>
          <w:sz w:val="24"/>
          <w:szCs w:val="24"/>
        </w:rPr>
        <w:t>Serotonin is essential in the gastrointestinal system, with about 95% of serotonin residing in the gut (Gershon and Tack 2007). Serotonin regulates many gastrointestinal activities. After food activates the taste-bud cells, serotonin is released. Serotonin can stimulate sensory afferent nerves, which then send messages to the central nervous system. When food enters the GI tract, serotonin regulates peristaltic waves. Serotonin is also released by pancreatic enzyme secretion. Additionally, serotonin can be a promising treatment for irritable bowel syndrome (IBS) and can be treated with 5-HT3 and 5-HT4. Excessive GI serotonin that is released from enterochromaffin cells can activate 5-HT3 (Bertrand and Bertrand 2010).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0"/>
          <w:szCs w:val="20"/>
        </w:rPr>
        <w:t>22</w:t>
      </w:r>
    </w:p>
    <w:p>
      <w:pPr>
        <w:sectPr>
          <w:pgSz w:w="12240" w:h="15840"/>
          <w:pgMar w:top="1440" w:right="1420" w:bottom="140" w:left="1440" w:header="0" w:footer="0" w:gutter="0"/>
          <w:cols w:equalWidth="0" w:num="1">
            <w:col w:w="9380"/>
          </w:cols>
        </w:sectPr>
      </w:pPr>
    </w:p>
    <w:p>
      <w:pPr>
        <w:spacing w:after="0" w:line="200" w:lineRule="exact"/>
        <w:rPr>
          <w:color w:val="auto"/>
          <w:sz w:val="20"/>
          <w:szCs w:val="20"/>
        </w:rPr>
      </w:pPr>
      <w:bookmarkStart w:id="28" w:name="page33"/>
      <w:bookmarkEnd w:id="28"/>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939800</wp:posOffset>
            </wp:positionV>
            <wp:extent cx="5943600" cy="6119495"/>
            <wp:effectExtent l="0" t="0" r="0" b="146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943600" cy="61194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ind w:right="20"/>
        <w:jc w:val="center"/>
        <w:rPr>
          <w:color w:val="auto"/>
          <w:sz w:val="20"/>
          <w:szCs w:val="20"/>
        </w:rPr>
      </w:pPr>
      <w:r>
        <w:rPr>
          <w:rFonts w:ascii="Arial" w:hAnsi="Arial" w:eastAsia="Arial" w:cs="Arial"/>
          <w:color w:val="auto"/>
          <w:sz w:val="24"/>
          <w:szCs w:val="24"/>
        </w:rPr>
        <w:t>Figure 2. Serotonin Synthesis and Serotonin Receptors</w:t>
      </w:r>
    </w:p>
    <w:p>
      <w:pPr>
        <w:spacing w:after="0" w:line="200" w:lineRule="exact"/>
        <w:rPr>
          <w:color w:val="auto"/>
          <w:sz w:val="20"/>
          <w:szCs w:val="20"/>
        </w:rPr>
      </w:pPr>
    </w:p>
    <w:p>
      <w:pPr>
        <w:spacing w:after="0" w:line="255"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In vitro, serotonin promote tumor cell proliferation in CRC (Sarrouilhe and Mesnil 2019). Elevated levels of 5-HT have been linked to worsened colitis symptoms and increased colorectal tumor development in mice(Sikander et al. 2015). A study aimed to investigate</w:t>
      </w: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0"/>
          <w:szCs w:val="20"/>
        </w:rPr>
        <w:t>23</w:t>
      </w:r>
    </w:p>
    <w:p>
      <w:pPr>
        <w:sectPr>
          <w:pgSz w:w="12240" w:h="15840"/>
          <w:pgMar w:top="1440" w:right="1420" w:bottom="140" w:left="1440" w:header="0" w:footer="0" w:gutter="0"/>
          <w:cols w:equalWidth="0" w:num="1">
            <w:col w:w="9380"/>
          </w:cols>
        </w:sectPr>
      </w:pPr>
    </w:p>
    <w:p>
      <w:pPr>
        <w:spacing w:after="0" w:line="235" w:lineRule="exact"/>
        <w:rPr>
          <w:color w:val="auto"/>
          <w:sz w:val="20"/>
          <w:szCs w:val="20"/>
        </w:rPr>
      </w:pPr>
      <w:bookmarkStart w:id="29" w:name="page34"/>
      <w:bookmarkEnd w:id="29"/>
    </w:p>
    <w:p>
      <w:pPr>
        <w:spacing w:after="0" w:line="625" w:lineRule="auto"/>
        <w:jc w:val="both"/>
        <w:rPr>
          <w:color w:val="auto"/>
          <w:sz w:val="20"/>
          <w:szCs w:val="20"/>
        </w:rPr>
      </w:pPr>
      <w:r>
        <w:rPr>
          <w:rFonts w:ascii="Arial" w:hAnsi="Arial" w:eastAsia="Arial" w:cs="Arial"/>
          <w:color w:val="auto"/>
          <w:sz w:val="24"/>
          <w:szCs w:val="24"/>
        </w:rPr>
        <w:t>the relationship between the serotonin transporter gene promoter polymorphism (5-HTTLPR) and 5-HT concentration in microscopic colitis (MC) and ulcerative colitis (UC) patients has been conducted. The results showed that the frequency of the 5-HTTLPR genotype was significantly lower in MC patients compared to controls, and the frequencies of non-deletion/deletion (non-S) genotype was significantly higher in MC patients than the deletion/ deletion (S/S) genotype. Serotonin levels were significantly higher in UC and MC patients compared to healthy controls. The study suggests that 5-HTTLPR is a potential candidate gene involved in the pathogenesis of microscopic colitis, and serotonin may play an important role in the pathogenesis of colitis.</w:t>
      </w: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Nonetheless, studies have shown that 5-HT plays a crucial role in intestinal protection, which is why administering selective 5-HT reuptake inhibitors to patients can decrease their risk of CRC (Coogan, Strom, and Rosenberg 2009). While some studies suggest that 5-HT is involved in intestinal diseases, further examination of its role in the complex protective mechanism of the intestine indicates that it promotes malignancies only when its function is compromised.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24</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30" w:name="page35"/>
      <w:bookmarkEnd w:id="30"/>
    </w:p>
    <w:p>
      <w:pPr>
        <w:spacing w:after="0" w:line="625" w:lineRule="auto"/>
        <w:jc w:val="both"/>
        <w:rPr>
          <w:color w:val="auto"/>
          <w:sz w:val="20"/>
          <w:szCs w:val="20"/>
        </w:rPr>
      </w:pPr>
      <w:r>
        <w:rPr>
          <w:rFonts w:ascii="Arial" w:hAnsi="Arial" w:eastAsia="Arial" w:cs="Arial"/>
          <w:color w:val="auto"/>
          <w:sz w:val="24"/>
          <w:szCs w:val="24"/>
        </w:rPr>
        <w:t>To reveal how mutation of serotonin synthesis impact the early stages of colorectal tumorigenesis (CRT), Juliana and colleagues investigated the role of 5-HT synthesis in this period. Using mouse models with defective 5-HT synthesis, the study found that 5-HT deficiency increased colonic DNA damage, inhibited genetic repair of carcinogen-related damage, and led to CRT-related inflammatory reactions and dysplasia. Restoring 5-HT levels with treatment decreased levels of DNA damage and increased DNA repair activity, indicating a protective role for 5-HT synthesis in the early stages of CRT. These findings suggest that 5-HT signaling pathways may be involved in preventing the development of early events related to CRT (Sakita et al. 2019).</w:t>
      </w: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line="621" w:lineRule="auto"/>
        <w:jc w:val="both"/>
        <w:rPr>
          <w:color w:val="auto"/>
          <w:sz w:val="20"/>
          <w:szCs w:val="20"/>
        </w:rPr>
      </w:pPr>
      <w:r>
        <w:rPr>
          <w:rFonts w:ascii="Arial" w:hAnsi="Arial" w:eastAsia="Arial" w:cs="Arial"/>
          <w:color w:val="auto"/>
          <w:sz w:val="24"/>
          <w:szCs w:val="24"/>
        </w:rPr>
        <w:t>Given the idea that harmful compounds promoting CRC may impair 5-HT activity, it is worth noting the impact of high-fat diets (HFD), which have been found to alter the intestinal microbiome and promote early CRC development(Schulz et al. 2014). In this</w:t>
      </w:r>
    </w:p>
    <w:p>
      <w:pPr>
        <w:spacing w:after="0" w:line="10" w:lineRule="exact"/>
        <w:rPr>
          <w:color w:val="auto"/>
          <w:sz w:val="20"/>
          <w:szCs w:val="20"/>
        </w:rPr>
      </w:pPr>
    </w:p>
    <w:p>
      <w:pPr>
        <w:spacing w:after="0" w:line="631" w:lineRule="exact"/>
        <w:jc w:val="both"/>
        <w:rPr>
          <w:color w:val="auto"/>
          <w:sz w:val="20"/>
          <w:szCs w:val="20"/>
        </w:rPr>
      </w:pPr>
      <w:r>
        <w:rPr>
          <w:rFonts w:ascii="Arial" w:hAnsi="Arial" w:eastAsia="Arial" w:cs="Arial"/>
          <w:color w:val="auto"/>
          <w:sz w:val="24"/>
          <w:szCs w:val="24"/>
        </w:rPr>
        <w:t xml:space="preserve">study, the HFD consumption in conjunction with </w:t>
      </w:r>
      <w:r>
        <w:rPr>
          <w:rFonts w:ascii="Arial" w:hAnsi="Arial" w:eastAsia="Arial" w:cs="Arial"/>
          <w:i/>
          <w:iCs/>
          <w:color w:val="auto"/>
          <w:sz w:val="24"/>
          <w:szCs w:val="24"/>
        </w:rPr>
        <w:t>K-ras</w:t>
      </w:r>
      <w:r>
        <w:rPr>
          <w:rFonts w:ascii="Arial" w:hAnsi="Arial" w:eastAsia="Arial" w:cs="Arial"/>
          <w:i/>
          <w:iCs/>
          <w:color w:val="auto"/>
          <w:sz w:val="32"/>
          <w:szCs w:val="32"/>
          <w:vertAlign w:val="superscript"/>
        </w:rPr>
        <w:t>G12Dint</w:t>
      </w:r>
      <w:r>
        <w:rPr>
          <w:rFonts w:ascii="Arial" w:hAnsi="Arial" w:eastAsia="Arial" w:cs="Arial"/>
          <w:color w:val="auto"/>
          <w:sz w:val="24"/>
          <w:szCs w:val="24"/>
        </w:rPr>
        <w:t xml:space="preserve"> mutation mediates a shift in the composition of the gut microbiota that compromises host defense leading to dendritic cell recruitment and</w:t>
      </w:r>
      <w:r>
        <w:rPr>
          <w:rFonts w:ascii="Arial" w:hAnsi="Arial" w:eastAsia="Arial" w:cs="Arial"/>
          <w:color w:val="202124"/>
          <w:sz w:val="24"/>
          <w:szCs w:val="24"/>
        </w:rPr>
        <w:t xml:space="preserve"> major histocompatibility complex</w:t>
      </w:r>
      <w:r>
        <w:rPr>
          <w:rFonts w:ascii="SimSun" w:hAnsi="SimSun" w:eastAsia="SimSun" w:cs="SimSun"/>
          <w:color w:val="auto"/>
          <w:sz w:val="24"/>
          <w:szCs w:val="24"/>
        </w:rPr>
        <w:t xml:space="preserve"> (</w:t>
      </w:r>
      <w:r>
        <w:rPr>
          <w:rFonts w:ascii="Arial" w:hAnsi="Arial" w:eastAsia="Arial" w:cs="Arial"/>
          <w:color w:val="auto"/>
          <w:sz w:val="24"/>
          <w:szCs w:val="24"/>
        </w:rPr>
        <w:t>MHC) class II molecule presentation in the gut-associated lymphoid tissues. MYD88 deficiency blocked tumour progression, and treatment with antibiotics completely blocked HFD-induced tumour</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25</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31" w:name="page36"/>
      <w:bookmarkEnd w:id="31"/>
    </w:p>
    <w:p>
      <w:pPr>
        <w:spacing w:after="0" w:line="624" w:lineRule="auto"/>
        <w:ind w:right="20"/>
        <w:jc w:val="both"/>
        <w:rPr>
          <w:color w:val="auto"/>
          <w:sz w:val="20"/>
          <w:szCs w:val="20"/>
        </w:rPr>
      </w:pPr>
      <w:r>
        <w:rPr>
          <w:rFonts w:ascii="Arial" w:hAnsi="Arial" w:eastAsia="Arial" w:cs="Arial"/>
          <w:color w:val="auto"/>
          <w:sz w:val="24"/>
          <w:szCs w:val="24"/>
        </w:rPr>
        <w:t>progression, suggesting that distinct shifts in the microbiota have a pivotal role in aggravating disease. Notably, in rats exposed to carcinogens and fed a fat-enriched diet, 5-HT synthesis and reuptake were found to be inhibited. This occurred despite the diet not significantly increasing body weight, but rather enlarging visceral adipose tissue, promoting inflammation, and increasing the risk of CRC(Kannen et al. 2012).</w:t>
      </w: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line="623" w:lineRule="auto"/>
        <w:jc w:val="both"/>
        <w:rPr>
          <w:color w:val="auto"/>
          <w:sz w:val="20"/>
          <w:szCs w:val="20"/>
        </w:rPr>
      </w:pPr>
      <w:r>
        <w:rPr>
          <w:rFonts w:ascii="Arial" w:hAnsi="Arial" w:eastAsia="Arial" w:cs="Arial"/>
          <w:color w:val="auto"/>
          <w:sz w:val="24"/>
          <w:szCs w:val="24"/>
        </w:rPr>
        <w:t>The mechanism by which 5-HT promote proliferation in CRC cells remains unclear, but it is thought that activation of 5-HT reuptake transporters and receptors can stimulate this process (Kannen et al. 2020). Sui and colleagues found that overexpress of 5-HT</w:t>
      </w:r>
      <w:r>
        <w:rPr>
          <w:rFonts w:ascii="Arial" w:hAnsi="Arial" w:eastAsia="Arial" w:cs="Arial"/>
          <w:color w:val="auto"/>
          <w:sz w:val="16"/>
          <w:szCs w:val="16"/>
        </w:rPr>
        <w:t>1D</w:t>
      </w:r>
      <w:r>
        <w:rPr>
          <w:rFonts w:ascii="Arial" w:hAnsi="Arial" w:eastAsia="Arial" w:cs="Arial"/>
          <w:color w:val="auto"/>
          <w:sz w:val="24"/>
          <w:szCs w:val="24"/>
        </w:rPr>
        <w:t xml:space="preserve"> receptor (5-HT</w:t>
      </w:r>
      <w:r>
        <w:rPr>
          <w:rFonts w:ascii="Arial" w:hAnsi="Arial" w:eastAsia="Arial" w:cs="Arial"/>
          <w:color w:val="auto"/>
          <w:sz w:val="16"/>
          <w:szCs w:val="16"/>
        </w:rPr>
        <w:t>1D</w:t>
      </w:r>
      <w:r>
        <w:rPr>
          <w:rFonts w:ascii="Arial" w:hAnsi="Arial" w:eastAsia="Arial" w:cs="Arial"/>
          <w:color w:val="auto"/>
          <w:sz w:val="24"/>
          <w:szCs w:val="24"/>
        </w:rPr>
        <w:t>R) was related with Wnt signaling pathway and advanced tumor stage,</w:t>
      </w:r>
    </w:p>
    <w:p>
      <w:pPr>
        <w:spacing w:after="0" w:line="276" w:lineRule="exact"/>
        <w:rPr>
          <w:color w:val="auto"/>
          <w:sz w:val="20"/>
          <w:szCs w:val="20"/>
        </w:rPr>
      </w:pPr>
      <w:r>
        <w:rPr>
          <w:rFonts w:ascii="SimSun" w:hAnsi="SimSun" w:eastAsia="SimSun" w:cs="SimSun"/>
          <w:color w:val="auto"/>
          <w:sz w:val="24"/>
          <w:szCs w:val="24"/>
        </w:rPr>
        <w:t>and</w:t>
      </w:r>
      <w:r>
        <w:rPr>
          <w:rFonts w:ascii="Arial" w:hAnsi="Arial" w:eastAsia="Arial" w:cs="Arial"/>
          <w:color w:val="auto"/>
          <w:sz w:val="24"/>
          <w:szCs w:val="24"/>
        </w:rPr>
        <w:t xml:space="preserve"> promotes tumor invasion through activation of the Axin1/β-catenin/MMP-7 pathway.</w:t>
      </w:r>
    </w:p>
    <w:p>
      <w:pPr>
        <w:spacing w:after="0" w:line="200" w:lineRule="exact"/>
        <w:rPr>
          <w:color w:val="auto"/>
          <w:sz w:val="20"/>
          <w:szCs w:val="20"/>
        </w:rPr>
      </w:pPr>
    </w:p>
    <w:p>
      <w:pPr>
        <w:spacing w:after="0" w:line="250" w:lineRule="exact"/>
        <w:rPr>
          <w:color w:val="auto"/>
          <w:sz w:val="20"/>
          <w:szCs w:val="20"/>
        </w:rPr>
      </w:pPr>
    </w:p>
    <w:p>
      <w:pPr>
        <w:spacing w:after="0"/>
        <w:rPr>
          <w:color w:val="auto"/>
          <w:sz w:val="20"/>
          <w:szCs w:val="20"/>
        </w:rPr>
      </w:pPr>
      <w:r>
        <w:rPr>
          <w:rFonts w:ascii="Arial" w:hAnsi="Arial" w:eastAsia="Arial" w:cs="Arial"/>
          <w:color w:val="auto"/>
          <w:sz w:val="24"/>
          <w:szCs w:val="24"/>
        </w:rPr>
        <w:t>A 5-HT</w:t>
      </w:r>
      <w:r>
        <w:rPr>
          <w:rFonts w:ascii="Arial" w:hAnsi="Arial" w:eastAsia="Arial" w:cs="Arial"/>
          <w:color w:val="auto"/>
          <w:sz w:val="16"/>
          <w:szCs w:val="16"/>
        </w:rPr>
        <w:t>1D</w:t>
      </w:r>
      <w:r>
        <w:rPr>
          <w:rFonts w:ascii="Arial" w:hAnsi="Arial" w:eastAsia="Arial" w:cs="Arial"/>
          <w:color w:val="auto"/>
          <w:sz w:val="24"/>
          <w:szCs w:val="24"/>
        </w:rPr>
        <w:t>R antagonist effectively inhibits tumor metastasis in a CRC mouse model.</w:t>
      </w:r>
    </w:p>
    <w:p>
      <w:pPr>
        <w:spacing w:after="0" w:line="200" w:lineRule="exact"/>
        <w:rPr>
          <w:color w:val="auto"/>
          <w:sz w:val="20"/>
          <w:szCs w:val="20"/>
        </w:rPr>
      </w:pPr>
    </w:p>
    <w:p>
      <w:pPr>
        <w:spacing w:after="0" w:line="244" w:lineRule="exact"/>
        <w:rPr>
          <w:color w:val="auto"/>
          <w:sz w:val="20"/>
          <w:szCs w:val="20"/>
        </w:rPr>
      </w:pPr>
    </w:p>
    <w:p>
      <w:pPr>
        <w:spacing w:after="0"/>
        <w:rPr>
          <w:color w:val="auto"/>
          <w:sz w:val="20"/>
          <w:szCs w:val="20"/>
        </w:rPr>
      </w:pPr>
      <w:r>
        <w:rPr>
          <w:rFonts w:ascii="Arial" w:hAnsi="Arial" w:eastAsia="Arial" w:cs="Arial"/>
          <w:color w:val="auto"/>
          <w:sz w:val="24"/>
          <w:szCs w:val="24"/>
        </w:rPr>
        <w:t>Additionally, 5-HT</w:t>
      </w:r>
      <w:r>
        <w:rPr>
          <w:rFonts w:ascii="Arial" w:hAnsi="Arial" w:eastAsia="Arial" w:cs="Arial"/>
          <w:color w:val="auto"/>
          <w:sz w:val="16"/>
          <w:szCs w:val="16"/>
        </w:rPr>
        <w:t>1D</w:t>
      </w:r>
      <w:r>
        <w:rPr>
          <w:rFonts w:ascii="Arial" w:hAnsi="Arial" w:eastAsia="Arial" w:cs="Arial"/>
          <w:color w:val="auto"/>
          <w:sz w:val="24"/>
          <w:szCs w:val="24"/>
        </w:rPr>
        <w:t>R also plays a role in cell invasion via the Axin1/β-catenin/MMP-7</w:t>
      </w:r>
    </w:p>
    <w:p>
      <w:pPr>
        <w:spacing w:after="0" w:line="200" w:lineRule="exact"/>
        <w:rPr>
          <w:color w:val="auto"/>
          <w:sz w:val="20"/>
          <w:szCs w:val="20"/>
        </w:rPr>
      </w:pPr>
    </w:p>
    <w:p>
      <w:pPr>
        <w:spacing w:after="0" w:line="244" w:lineRule="exact"/>
        <w:rPr>
          <w:color w:val="auto"/>
          <w:sz w:val="20"/>
          <w:szCs w:val="20"/>
        </w:rPr>
      </w:pPr>
    </w:p>
    <w:p>
      <w:pPr>
        <w:spacing w:after="0"/>
        <w:rPr>
          <w:color w:val="auto"/>
          <w:sz w:val="20"/>
          <w:szCs w:val="20"/>
        </w:rPr>
      </w:pPr>
      <w:r>
        <w:rPr>
          <w:rFonts w:ascii="Arial" w:hAnsi="Arial" w:eastAsia="Arial" w:cs="Arial"/>
          <w:color w:val="auto"/>
          <w:sz w:val="24"/>
          <w:szCs w:val="24"/>
        </w:rPr>
        <w:t>pathway in intestinal epithelium cells. These findings suggest that 5-HT</w:t>
      </w:r>
      <w:r>
        <w:rPr>
          <w:rFonts w:ascii="Arial" w:hAnsi="Arial" w:eastAsia="Arial" w:cs="Arial"/>
          <w:color w:val="auto"/>
          <w:sz w:val="16"/>
          <w:szCs w:val="16"/>
        </w:rPr>
        <w:t>1D</w:t>
      </w:r>
      <w:r>
        <w:rPr>
          <w:rFonts w:ascii="Arial" w:hAnsi="Arial" w:eastAsia="Arial" w:cs="Arial"/>
          <w:color w:val="auto"/>
          <w:sz w:val="24"/>
          <w:szCs w:val="24"/>
        </w:rPr>
        <w:t>R has an</w:t>
      </w: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Arial" w:hAnsi="Arial" w:eastAsia="Arial" w:cs="Arial"/>
          <w:color w:val="auto"/>
          <w:sz w:val="24"/>
          <w:szCs w:val="24"/>
        </w:rPr>
        <w:t>essential role in pulmonary metastasis of CRC (Sui et al. n.d.).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line="616" w:lineRule="auto"/>
        <w:ind w:right="20"/>
        <w:jc w:val="both"/>
        <w:rPr>
          <w:color w:val="auto"/>
          <w:sz w:val="20"/>
          <w:szCs w:val="20"/>
        </w:rPr>
      </w:pPr>
      <w:r>
        <w:rPr>
          <w:rFonts w:ascii="Arial" w:hAnsi="Arial" w:eastAsia="Arial" w:cs="Arial"/>
          <w:color w:val="auto"/>
          <w:sz w:val="24"/>
          <w:szCs w:val="24"/>
        </w:rPr>
        <w:t>The results demonstrate that the role of 5-HT in the development of CRC is crucial, but it is still not fully understood. An interesting interaction exists between 5-HT and the gut</w:t>
      </w:r>
    </w:p>
    <w:p>
      <w:pPr>
        <w:spacing w:after="0" w:line="275"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0"/>
          <w:szCs w:val="20"/>
        </w:rPr>
        <w:t>26</w:t>
      </w:r>
    </w:p>
    <w:p>
      <w:pPr>
        <w:sectPr>
          <w:pgSz w:w="12240" w:h="15840"/>
          <w:pgMar w:top="1440" w:right="1420" w:bottom="140" w:left="1440" w:header="0" w:footer="0" w:gutter="0"/>
          <w:cols w:equalWidth="0" w:num="1">
            <w:col w:w="9380"/>
          </w:cols>
        </w:sectPr>
      </w:pPr>
    </w:p>
    <w:p>
      <w:pPr>
        <w:spacing w:after="0" w:line="235" w:lineRule="exact"/>
        <w:rPr>
          <w:color w:val="auto"/>
          <w:sz w:val="20"/>
          <w:szCs w:val="20"/>
        </w:rPr>
      </w:pPr>
      <w:bookmarkStart w:id="32" w:name="page37"/>
      <w:bookmarkEnd w:id="32"/>
    </w:p>
    <w:p>
      <w:pPr>
        <w:spacing w:after="0" w:line="624" w:lineRule="auto"/>
        <w:jc w:val="both"/>
        <w:rPr>
          <w:color w:val="auto"/>
          <w:sz w:val="20"/>
          <w:szCs w:val="20"/>
        </w:rPr>
      </w:pPr>
      <w:r>
        <w:rPr>
          <w:rFonts w:ascii="Arial" w:hAnsi="Arial" w:eastAsia="Arial" w:cs="Arial"/>
          <w:color w:val="auto"/>
          <w:sz w:val="24"/>
          <w:szCs w:val="24"/>
        </w:rPr>
        <w:t>microbiome. Normal gut microbiota can promote serotonin secretion, while cancer-related dysbiosis of the local microbiome inhibits the serotonin synthesis pathway. Additionally, the dual roles of serotonin in CRC are worth investigating. While existing evidence indicates that 5-HT serves as a regulating factor that enables colon tissue to respond to various harmful conditions, it is evident that 5-HT-associated mechanisms can easily convert into mechanisms that promote the development of CRC.</w:t>
      </w: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Serotonin has a protective effect against early colon carcinogenesis and could potentially be a target for anti-tumor therapies. Although serotonin appears to promote CRC metastatic progression in later stages, it still holds promise as a monoamine in cancer treatment. By investigating the role of 5-HT at various stages of CRC, new treatment methods can be uncovered to improve the effectiveness of current anticancer therapies. The recently discovered anti-DNA damage activity and immune response modulation by 5-HT during CRC development are particularly crucial. These 5-HT functions offer new prospects for prophylactic therapies and alternative anticancer treatments.</w:t>
      </w: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rPr>
          <w:color w:val="auto"/>
          <w:sz w:val="20"/>
          <w:szCs w:val="20"/>
        </w:rPr>
      </w:pPr>
      <w:r>
        <w:rPr>
          <w:rFonts w:ascii="Arial" w:hAnsi="Arial" w:eastAsia="Arial" w:cs="Arial"/>
          <w:b/>
          <w:bCs/>
          <w:color w:val="auto"/>
          <w:sz w:val="24"/>
          <w:szCs w:val="24"/>
        </w:rPr>
        <w:t>2.4 Linkage of CBD, Serotonin and CRC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27</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33" w:name="page38"/>
      <w:bookmarkEnd w:id="33"/>
    </w:p>
    <w:p>
      <w:pPr>
        <w:spacing w:after="0" w:line="653" w:lineRule="auto"/>
        <w:jc w:val="both"/>
        <w:rPr>
          <w:color w:val="auto"/>
          <w:sz w:val="20"/>
          <w:szCs w:val="20"/>
        </w:rPr>
      </w:pPr>
      <w:r>
        <w:rPr>
          <w:rFonts w:ascii="Arial" w:hAnsi="Arial" w:eastAsia="Arial" w:cs="Arial"/>
          <w:color w:val="auto"/>
          <w:sz w:val="23"/>
          <w:szCs w:val="23"/>
        </w:rPr>
        <w:t>Over the years, several studies have highlighted the vital role of serotonin in maintaining the delicate balance of various physiological processes in the gastrointestinal (GI) tract. Many studies have indicated the importance of serotonin in maintaining homeostasis in the GI tract, and CBD is a potential substance that interacts with serotonin to treat CRC. Future research will concentrate on the mechanism between CBD and CRC in serotonin.</w:t>
      </w: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line="623" w:lineRule="auto"/>
        <w:jc w:val="both"/>
        <w:rPr>
          <w:color w:val="auto"/>
          <w:sz w:val="20"/>
          <w:szCs w:val="20"/>
        </w:rPr>
      </w:pPr>
      <w:r>
        <w:rPr>
          <w:rFonts w:ascii="Arial" w:hAnsi="Arial" w:eastAsia="Arial" w:cs="Arial"/>
          <w:color w:val="auto"/>
          <w:sz w:val="24"/>
          <w:szCs w:val="24"/>
        </w:rPr>
        <w:t>CBD, or cannabidiol, is a compound found in the cannabis plant that has been shown to interact with several types of serotonin receptors. Studies have shown that CBD can inhibit 5-HT reuptake, which can lead to an increase in the availability of serotonin in the brain. Additionally, CBD has been shown to reduce 5-HT neurotransmission.</w:t>
      </w: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Recent studies have demonstrated that disturbances in serotonin signaling in the gut can contribute to the development of several GI disorders, including inflammatory bowel disease (IBD), irritable bowel syndrome (IBS), and CRC. These findings have led researchers to explore the potential of targeting serotonin pathways for the treatment of these diseases. One potential substance that has garnered attention in this regard is cannabidiol (CBD). It has been shown to interact with serotonin receptors in the gut, which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28</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34" w:name="page39"/>
      <w:bookmarkEnd w:id="34"/>
    </w:p>
    <w:p>
      <w:pPr>
        <w:spacing w:after="0" w:line="617" w:lineRule="auto"/>
        <w:jc w:val="both"/>
        <w:rPr>
          <w:color w:val="auto"/>
          <w:sz w:val="20"/>
          <w:szCs w:val="20"/>
        </w:rPr>
      </w:pPr>
      <w:r>
        <w:rPr>
          <w:rFonts w:ascii="Arial" w:hAnsi="Arial" w:eastAsia="Arial" w:cs="Arial"/>
          <w:color w:val="auto"/>
          <w:sz w:val="24"/>
          <w:szCs w:val="24"/>
        </w:rPr>
        <w:t>has led to its investigation as a potential therapeutic agent for several GI disorders, including CRC.</w:t>
      </w: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A study conducted by Ethan B. Russo et al. examined the potential of CBD to act as an agonist at serotonin receptors in vitro(Russo et al. 2005). The researchers found that CBD was able to interact with both the H5-HT1aR and rat 5-HT2aR serotonin receptors, with the former being more sensitive to CBD's effects. The study demonstrated that CBD was able to increase [35S]GTPγS binding via the G protein-coupled receptor system, similar to the action of serotonin agonists. Additionally, CBD was able to reduce cAMP concentration, a function that is similar to that of serotonin. While the study found that CBD was more active at the human 5-HT1a receptor than at the rat 5-HT2a receptor, the results suggest that CBD is a mild affinity agonist at the human 5-HT1a receptor. These findings provide insight into the potential mechanisms by which CBD may exert its therapeutic effects in various conditions, including its potential interaction with the serotonin system.In summary, the study conducted by Russo et al. suggests that CBD has the potential to act as an agonist at serotonin receptors, particularly the H5-HT1aR, and may contribute to its therapeutic effects in various conditions. Further research 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29</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35" w:name="page40"/>
      <w:bookmarkEnd w:id="35"/>
    </w:p>
    <w:p>
      <w:pPr>
        <w:spacing w:after="0" w:line="617" w:lineRule="auto"/>
        <w:jc w:val="both"/>
        <w:rPr>
          <w:color w:val="auto"/>
          <w:sz w:val="20"/>
          <w:szCs w:val="20"/>
        </w:rPr>
      </w:pPr>
      <w:r>
        <w:rPr>
          <w:rFonts w:ascii="Arial" w:hAnsi="Arial" w:eastAsia="Arial" w:cs="Arial"/>
          <w:color w:val="auto"/>
          <w:sz w:val="24"/>
          <w:szCs w:val="24"/>
        </w:rPr>
        <w:t>necessary to fully understand the potential implications of these findings and to develop effective treatments based on these mechanisms.</w:t>
      </w: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line="623" w:lineRule="auto"/>
        <w:jc w:val="both"/>
        <w:rPr>
          <w:color w:val="auto"/>
          <w:sz w:val="20"/>
          <w:szCs w:val="20"/>
        </w:rPr>
      </w:pPr>
      <w:r>
        <w:rPr>
          <w:rFonts w:ascii="Arial" w:hAnsi="Arial" w:eastAsia="Arial" w:cs="Arial"/>
          <w:color w:val="auto"/>
          <w:sz w:val="24"/>
          <w:szCs w:val="24"/>
        </w:rPr>
        <w:t>Despite these promising findings, the exact mechanism underlying the interaction between CBD and serotonin in the treatment of CRC remains unclear. Future research in this area will focus on elucidating the specific pathways involved in this interaction and determining the optimal dosage and delivery methods for CBD-based treatments.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30</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36" w:name="page41"/>
      <w:bookmarkEnd w:id="36"/>
    </w:p>
    <w:p>
      <w:pPr>
        <w:spacing w:after="0" w:line="205"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rPr>
        <w:t>CHAPTER 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ind w:right="20"/>
        <w:jc w:val="center"/>
        <w:rPr>
          <w:color w:val="auto"/>
          <w:sz w:val="20"/>
          <w:szCs w:val="20"/>
        </w:rPr>
      </w:pPr>
      <w:r>
        <w:rPr>
          <w:rFonts w:ascii="Arial" w:hAnsi="Arial" w:eastAsia="Arial" w:cs="Arial"/>
          <w:b/>
          <w:bCs/>
          <w:color w:val="auto"/>
          <w:sz w:val="24"/>
          <w:szCs w:val="24"/>
        </w:rPr>
        <w:t>PURPOSE OF THE 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line="625" w:lineRule="auto"/>
        <w:ind w:right="20"/>
        <w:jc w:val="both"/>
        <w:rPr>
          <w:color w:val="auto"/>
          <w:sz w:val="20"/>
          <w:szCs w:val="20"/>
        </w:rPr>
      </w:pPr>
      <w:r>
        <w:rPr>
          <w:rFonts w:ascii="Arial" w:hAnsi="Arial" w:eastAsia="Arial" w:cs="Arial"/>
          <w:color w:val="auto"/>
          <w:sz w:val="24"/>
          <w:szCs w:val="24"/>
        </w:rPr>
        <w:t>Cannabidiol (CBD), a non-psychoactive extract of cannabis, has gained attention in recent research due to its numerous prospective therapeutic functions. Studies have shown that CBD can influence serotonin, which is a neurotransmitter that plays a crucial role in regulating various physiological functions, Interestingly, approximately 90% of serotonin is synthesized in the intestine, rather than the brain, and studies have shown it also plays a role in maintaining intestinal homeostasis, and evidence has shown a complicated role of serotonin in terms of colorectal tumorigenesis: it may play dual role in the development CRC with prevention at the early stage and promotion in the later stage. This proposal aims to understand the mechanisms by which CBD mediates colorectal tumorigenesis via the serotonin pathway, and we proposed to complete the following specific aims:</w:t>
      </w:r>
    </w:p>
    <w:p>
      <w:pPr>
        <w:spacing w:after="0" w:line="17" w:lineRule="exact"/>
        <w:rPr>
          <w:color w:val="auto"/>
          <w:sz w:val="20"/>
          <w:szCs w:val="20"/>
        </w:rPr>
      </w:pPr>
    </w:p>
    <w:p>
      <w:pPr>
        <w:spacing w:after="0"/>
        <w:rPr>
          <w:color w:val="auto"/>
          <w:sz w:val="20"/>
          <w:szCs w:val="20"/>
        </w:rPr>
      </w:pPr>
      <w:r>
        <w:rPr>
          <w:rFonts w:ascii="Arial" w:hAnsi="Arial" w:eastAsia="Arial" w:cs="Arial"/>
          <w:b/>
          <w:bCs/>
          <w:color w:val="auto"/>
          <w:sz w:val="23"/>
          <w:szCs w:val="23"/>
          <w:u w:val="single" w:color="auto"/>
        </w:rPr>
        <w:t>Specific Aim # 1</w:t>
      </w:r>
      <w:r>
        <w:rPr>
          <w:rFonts w:ascii="Arial" w:hAnsi="Arial" w:eastAsia="Arial" w:cs="Arial"/>
          <w:b/>
          <w:bCs/>
          <w:color w:val="auto"/>
          <w:sz w:val="23"/>
          <w:szCs w:val="23"/>
        </w:rPr>
        <w:t>: To examine the effect of CBD on serotonin receptors in CRC cells.</w:t>
      </w: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Arial" w:hAnsi="Arial" w:eastAsia="Arial" w:cs="Arial"/>
          <w:color w:val="auto"/>
          <w:sz w:val="24"/>
          <w:szCs w:val="24"/>
        </w:rPr>
        <w:t>Our hypothesis is that CBD induces apoptosis in CRC cells by acting as an agonist to</w:t>
      </w: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Arial" w:hAnsi="Arial" w:eastAsia="Arial" w:cs="Arial"/>
          <w:color w:val="auto"/>
          <w:sz w:val="24"/>
          <w:szCs w:val="24"/>
        </w:rPr>
        <w:t>serotonin receptors.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0"/>
          <w:szCs w:val="20"/>
        </w:rPr>
        <w:t>31</w:t>
      </w:r>
    </w:p>
    <w:p>
      <w:pPr>
        <w:sectPr>
          <w:pgSz w:w="12240" w:h="15840"/>
          <w:pgMar w:top="1440" w:right="1420" w:bottom="140" w:left="1440" w:header="0" w:footer="0" w:gutter="0"/>
          <w:cols w:equalWidth="0" w:num="1">
            <w:col w:w="9380"/>
          </w:cols>
        </w:sectPr>
      </w:pPr>
    </w:p>
    <w:p>
      <w:pPr>
        <w:spacing w:after="0" w:line="235" w:lineRule="exact"/>
        <w:rPr>
          <w:color w:val="auto"/>
          <w:sz w:val="20"/>
          <w:szCs w:val="20"/>
        </w:rPr>
      </w:pPr>
      <w:bookmarkStart w:id="37" w:name="page42"/>
      <w:bookmarkEnd w:id="37"/>
    </w:p>
    <w:p>
      <w:pPr>
        <w:spacing w:after="0"/>
        <w:rPr>
          <w:color w:val="auto"/>
          <w:sz w:val="20"/>
          <w:szCs w:val="20"/>
        </w:rPr>
      </w:pPr>
      <w:r>
        <w:rPr>
          <w:rFonts w:ascii="Arial" w:hAnsi="Arial" w:eastAsia="Arial" w:cs="Arial"/>
          <w:b/>
          <w:bCs/>
          <w:color w:val="auto"/>
          <w:sz w:val="23"/>
          <w:szCs w:val="23"/>
          <w:u w:val="single" w:color="auto"/>
        </w:rPr>
        <w:t>Specific Aim # 2</w:t>
      </w:r>
      <w:r>
        <w:rPr>
          <w:rFonts w:ascii="Arial" w:hAnsi="Arial" w:eastAsia="Arial" w:cs="Arial"/>
          <w:b/>
          <w:bCs/>
          <w:color w:val="auto"/>
          <w:sz w:val="23"/>
          <w:szCs w:val="23"/>
        </w:rPr>
        <w:t xml:space="preserve">: To characterize the role of CBD in </w:t>
      </w:r>
      <w:r>
        <w:rPr>
          <w:rFonts w:ascii="Arial" w:hAnsi="Arial" w:eastAsia="Arial" w:cs="Arial"/>
          <w:b/>
          <w:bCs/>
          <w:i/>
          <w:iCs/>
          <w:color w:val="auto"/>
          <w:sz w:val="23"/>
          <w:szCs w:val="23"/>
        </w:rPr>
        <w:t>Wnt</w:t>
      </w:r>
      <w:r>
        <w:rPr>
          <w:rFonts w:ascii="Arial" w:hAnsi="Arial" w:eastAsia="Arial" w:cs="Arial"/>
          <w:b/>
          <w:bCs/>
          <w:color w:val="auto"/>
          <w:sz w:val="23"/>
          <w:szCs w:val="23"/>
        </w:rPr>
        <w:t>-signaling pathway in CRC</w:t>
      </w: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Arial" w:hAnsi="Arial" w:eastAsia="Arial" w:cs="Arial"/>
          <w:b/>
          <w:bCs/>
          <w:color w:val="auto"/>
          <w:sz w:val="24"/>
          <w:szCs w:val="24"/>
        </w:rPr>
        <w:t>cells.</w:t>
      </w:r>
      <w:r>
        <w:rPr>
          <w:rFonts w:ascii="Arial" w:hAnsi="Arial" w:eastAsia="Arial" w:cs="Arial"/>
          <w:color w:val="auto"/>
          <w:sz w:val="24"/>
          <w:szCs w:val="24"/>
        </w:rPr>
        <w:t xml:space="preserve"> Our  hypothesis is that CBD can induces β-catenin accumulation, leading to</w:t>
      </w:r>
    </w:p>
    <w:p>
      <w:pPr>
        <w:spacing w:after="0" w:line="200" w:lineRule="exact"/>
        <w:rPr>
          <w:color w:val="auto"/>
          <w:sz w:val="20"/>
          <w:szCs w:val="20"/>
        </w:rPr>
      </w:pPr>
    </w:p>
    <w:p>
      <w:pPr>
        <w:spacing w:after="0" w:line="244" w:lineRule="exact"/>
        <w:rPr>
          <w:color w:val="auto"/>
          <w:sz w:val="20"/>
          <w:szCs w:val="20"/>
        </w:rPr>
      </w:pPr>
    </w:p>
    <w:p>
      <w:pPr>
        <w:spacing w:after="0"/>
        <w:rPr>
          <w:color w:val="auto"/>
          <w:sz w:val="20"/>
          <w:szCs w:val="20"/>
        </w:rPr>
      </w:pPr>
      <w:r>
        <w:rPr>
          <w:rFonts w:ascii="Arial" w:hAnsi="Arial" w:eastAsia="Arial" w:cs="Arial"/>
          <w:color w:val="auto"/>
          <w:sz w:val="24"/>
          <w:szCs w:val="24"/>
        </w:rPr>
        <w:t xml:space="preserve">aberrant </w:t>
      </w:r>
      <w:r>
        <w:rPr>
          <w:rFonts w:ascii="Arial" w:hAnsi="Arial" w:eastAsia="Arial" w:cs="Arial"/>
          <w:i/>
          <w:iCs/>
          <w:color w:val="auto"/>
          <w:sz w:val="24"/>
          <w:szCs w:val="24"/>
        </w:rPr>
        <w:t>Wnt</w:t>
      </w:r>
      <w:r>
        <w:rPr>
          <w:rFonts w:ascii="Arial" w:hAnsi="Arial" w:eastAsia="Arial" w:cs="Arial"/>
          <w:color w:val="auto"/>
          <w:sz w:val="24"/>
          <w:szCs w:val="24"/>
        </w:rPr>
        <w:t>-signaling.</w:t>
      </w: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Arial" w:hAnsi="Arial" w:eastAsia="Arial" w:cs="Arial"/>
          <w:b/>
          <w:bCs/>
          <w:color w:val="auto"/>
          <w:sz w:val="24"/>
          <w:szCs w:val="24"/>
          <w:u w:val="single" w:color="auto"/>
        </w:rPr>
        <w:t>Specific Aim # 3</w:t>
      </w:r>
      <w:r>
        <w:rPr>
          <w:rFonts w:ascii="Arial" w:hAnsi="Arial" w:eastAsia="Arial" w:cs="Arial"/>
          <w:b/>
          <w:bCs/>
          <w:color w:val="auto"/>
          <w:sz w:val="24"/>
          <w:szCs w:val="24"/>
        </w:rPr>
        <w:t>: To examine the influences of CBD in immune mediators.</w:t>
      </w:r>
      <w:r>
        <w:rPr>
          <w:rFonts w:ascii="Arial" w:hAnsi="Arial" w:eastAsia="Arial" w:cs="Arial"/>
          <w:color w:val="auto"/>
          <w:sz w:val="24"/>
          <w:szCs w:val="24"/>
        </w:rPr>
        <w:t xml:space="preserve"> Our</w:t>
      </w:r>
    </w:p>
    <w:p>
      <w:pPr>
        <w:spacing w:after="0" w:line="200" w:lineRule="exact"/>
        <w:rPr>
          <w:color w:val="auto"/>
          <w:sz w:val="20"/>
          <w:szCs w:val="20"/>
        </w:rPr>
      </w:pPr>
    </w:p>
    <w:p>
      <w:pPr>
        <w:spacing w:after="0" w:line="255" w:lineRule="exact"/>
        <w:rPr>
          <w:color w:val="auto"/>
          <w:sz w:val="20"/>
          <w:szCs w:val="20"/>
        </w:rPr>
      </w:pPr>
    </w:p>
    <w:p>
      <w:pPr>
        <w:spacing w:after="0"/>
        <w:rPr>
          <w:color w:val="auto"/>
          <w:sz w:val="20"/>
          <w:szCs w:val="20"/>
        </w:rPr>
      </w:pPr>
      <w:r>
        <w:rPr>
          <w:rFonts w:ascii="Arial" w:hAnsi="Arial" w:eastAsia="Arial" w:cs="Arial"/>
          <w:color w:val="auto"/>
          <w:sz w:val="23"/>
          <w:szCs w:val="23"/>
        </w:rPr>
        <w:t>hypothesis is that CBD suppresses the gene expression of IL-6, thereby reducing the IL-</w:t>
      </w: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Arial" w:hAnsi="Arial" w:eastAsia="Arial" w:cs="Arial"/>
          <w:color w:val="auto"/>
          <w:sz w:val="24"/>
          <w:szCs w:val="24"/>
        </w:rPr>
        <w:t>6 trans-signaling and decrease the carcinogenesis.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32</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38" w:name="page43"/>
      <w:bookmarkEnd w:id="38"/>
    </w:p>
    <w:p>
      <w:pPr>
        <w:spacing w:after="0" w:line="205" w:lineRule="exact"/>
        <w:rPr>
          <w:color w:val="auto"/>
          <w:sz w:val="20"/>
          <w:szCs w:val="20"/>
        </w:rPr>
      </w:pPr>
    </w:p>
    <w:p>
      <w:pPr>
        <w:spacing w:after="0"/>
        <w:ind w:right="60"/>
        <w:jc w:val="center"/>
        <w:rPr>
          <w:color w:val="auto"/>
          <w:sz w:val="20"/>
          <w:szCs w:val="20"/>
        </w:rPr>
      </w:pPr>
      <w:r>
        <w:rPr>
          <w:rFonts w:ascii="Arial" w:hAnsi="Arial" w:eastAsia="Arial" w:cs="Arial"/>
          <w:b/>
          <w:bCs/>
          <w:color w:val="auto"/>
          <w:sz w:val="24"/>
          <w:szCs w:val="24"/>
        </w:rPr>
        <w:t>CHAPTER 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ind w:right="60"/>
        <w:jc w:val="center"/>
        <w:rPr>
          <w:color w:val="auto"/>
          <w:sz w:val="20"/>
          <w:szCs w:val="20"/>
        </w:rPr>
      </w:pPr>
      <w:r>
        <w:rPr>
          <w:rFonts w:ascii="Arial" w:hAnsi="Arial" w:eastAsia="Arial" w:cs="Arial"/>
          <w:b/>
          <w:bCs/>
          <w:color w:val="auto"/>
          <w:sz w:val="24"/>
          <w:szCs w:val="24"/>
        </w:rPr>
        <w:t>RESEARCH PLAN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line="623" w:lineRule="auto"/>
        <w:ind w:right="40"/>
        <w:jc w:val="both"/>
        <w:rPr>
          <w:color w:val="auto"/>
          <w:sz w:val="20"/>
          <w:szCs w:val="20"/>
        </w:rPr>
      </w:pPr>
      <w:r>
        <w:rPr>
          <w:rFonts w:ascii="Arial" w:hAnsi="Arial" w:eastAsia="Arial" w:cs="Arial"/>
          <w:color w:val="auto"/>
          <w:sz w:val="24"/>
          <w:szCs w:val="24"/>
        </w:rPr>
        <w:t xml:space="preserve">The purpose of our experiment was to investigate the impact of CBD on serotonin, inflammatory mediators and </w:t>
      </w:r>
      <w:r>
        <w:rPr>
          <w:rFonts w:ascii="Arial" w:hAnsi="Arial" w:eastAsia="Arial" w:cs="Arial"/>
          <w:i/>
          <w:iCs/>
          <w:color w:val="auto"/>
          <w:sz w:val="24"/>
          <w:szCs w:val="24"/>
        </w:rPr>
        <w:t>Wnt</w:t>
      </w:r>
      <w:r>
        <w:rPr>
          <w:rFonts w:ascii="Arial" w:hAnsi="Arial" w:eastAsia="Arial" w:cs="Arial"/>
          <w:color w:val="auto"/>
          <w:sz w:val="24"/>
          <w:szCs w:val="24"/>
        </w:rPr>
        <w:t xml:space="preserve"> signaling pathway in Caco-2 CRC cell line. Prior to conducting the experiment, we determined the appropriate doses of CBD treatment using MTT assays.</w:t>
      </w: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 xml:space="preserve">We will evaluate the gene expression of serotonin receptors, inflammatory mediators, and </w:t>
      </w:r>
      <w:r>
        <w:rPr>
          <w:rFonts w:ascii="Arial" w:hAnsi="Arial" w:eastAsia="Arial" w:cs="Arial"/>
          <w:i/>
          <w:iCs/>
          <w:color w:val="auto"/>
          <w:sz w:val="23"/>
          <w:szCs w:val="23"/>
        </w:rPr>
        <w:t>Wnt</w:t>
      </w:r>
      <w:r>
        <w:rPr>
          <w:rFonts w:ascii="Arial" w:hAnsi="Arial" w:eastAsia="Arial" w:cs="Arial"/>
          <w:color w:val="auto"/>
          <w:sz w:val="23"/>
          <w:szCs w:val="23"/>
        </w:rPr>
        <w:t>-signaling in Caco-2 cells using quantitative real-time PCR and immunoblotting. This</w:t>
      </w:r>
      <w:r>
        <w:rPr>
          <w:rFonts w:ascii="Arial" w:hAnsi="Arial" w:eastAsia="Arial" w:cs="Arial"/>
          <w:i/>
          <w:iCs/>
          <w:color w:val="auto"/>
          <w:sz w:val="23"/>
          <w:szCs w:val="23"/>
        </w:rPr>
        <w:t xml:space="preserve"> </w:t>
      </w:r>
      <w:r>
        <w:rPr>
          <w:rFonts w:ascii="Arial" w:hAnsi="Arial" w:eastAsia="Arial" w:cs="Arial"/>
          <w:color w:val="auto"/>
          <w:sz w:val="23"/>
          <w:szCs w:val="23"/>
        </w:rPr>
        <w:t>allowed us to determine the effects of CBD on tumorigenesis. The goal is to delineate the molecular mechanisms that may inform the mediation of CBD on the development of CBD.</w:t>
      </w: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spacing w:after="0"/>
        <w:rPr>
          <w:color w:val="auto"/>
          <w:sz w:val="20"/>
          <w:szCs w:val="20"/>
        </w:rPr>
      </w:pPr>
      <w:r>
        <w:rPr>
          <w:rFonts w:ascii="Arial" w:hAnsi="Arial" w:eastAsia="Arial" w:cs="Arial"/>
          <w:b/>
          <w:bCs/>
          <w:color w:val="auto"/>
          <w:sz w:val="24"/>
          <w:szCs w:val="24"/>
        </w:rPr>
        <w:t>4.1 Research Design</w:t>
      </w:r>
    </w:p>
    <w:p>
      <w:pPr>
        <w:spacing w:after="0" w:line="200" w:lineRule="exact"/>
        <w:rPr>
          <w:color w:val="auto"/>
          <w:sz w:val="20"/>
          <w:szCs w:val="20"/>
        </w:rPr>
      </w:pPr>
    </w:p>
    <w:p>
      <w:pPr>
        <w:spacing w:after="0" w:line="325" w:lineRule="exact"/>
        <w:rPr>
          <w:color w:val="auto"/>
          <w:sz w:val="20"/>
          <w:szCs w:val="20"/>
        </w:rPr>
      </w:pPr>
    </w:p>
    <w:p>
      <w:pPr>
        <w:spacing w:after="0"/>
        <w:rPr>
          <w:color w:val="auto"/>
          <w:sz w:val="20"/>
          <w:szCs w:val="20"/>
        </w:rPr>
      </w:pPr>
      <w:r>
        <w:rPr>
          <w:rFonts w:ascii="Arial" w:hAnsi="Arial" w:eastAsia="Arial" w:cs="Arial"/>
          <w:color w:val="auto"/>
          <w:sz w:val="24"/>
          <w:szCs w:val="24"/>
        </w:rPr>
        <w:t>See Table 1. in the Appendix</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spacing w:after="0"/>
        <w:ind w:right="60"/>
        <w:jc w:val="center"/>
        <w:rPr>
          <w:color w:val="auto"/>
          <w:sz w:val="20"/>
          <w:szCs w:val="20"/>
        </w:rPr>
      </w:pPr>
      <w:r>
        <w:rPr>
          <w:rFonts w:ascii="Calibri" w:hAnsi="Calibri" w:eastAsia="Calibri" w:cs="Calibri"/>
          <w:color w:val="auto"/>
          <w:sz w:val="20"/>
          <w:szCs w:val="20"/>
        </w:rPr>
        <w:t>33</w:t>
      </w:r>
    </w:p>
    <w:p>
      <w:pPr>
        <w:sectPr>
          <w:pgSz w:w="12240" w:h="15840"/>
          <w:pgMar w:top="1440" w:right="1380" w:bottom="140" w:left="1440" w:header="0" w:footer="0" w:gutter="0"/>
          <w:cols w:equalWidth="0" w:num="1">
            <w:col w:w="9420"/>
          </w:cols>
        </w:sectPr>
      </w:pPr>
    </w:p>
    <w:p>
      <w:pPr>
        <w:spacing w:after="0" w:line="45" w:lineRule="exact"/>
        <w:rPr>
          <w:color w:val="auto"/>
          <w:sz w:val="20"/>
          <w:szCs w:val="20"/>
        </w:rPr>
      </w:pPr>
      <w:bookmarkStart w:id="39" w:name="page44"/>
      <w:bookmarkEnd w:id="39"/>
    </w:p>
    <w:p>
      <w:pPr>
        <w:spacing w:after="0"/>
        <w:rPr>
          <w:color w:val="auto"/>
          <w:sz w:val="20"/>
          <w:szCs w:val="20"/>
        </w:rPr>
      </w:pPr>
      <w:r>
        <w:rPr>
          <w:rFonts w:ascii="Arial" w:hAnsi="Arial" w:eastAsia="Arial" w:cs="Arial"/>
          <w:b/>
          <w:bCs/>
          <w:color w:val="auto"/>
          <w:sz w:val="24"/>
          <w:szCs w:val="24"/>
        </w:rPr>
        <w:t>4.2 Reagents and Chemicals</w:t>
      </w:r>
    </w:p>
    <w:p>
      <w:pPr>
        <w:spacing w:after="0" w:line="200" w:lineRule="exact"/>
        <w:rPr>
          <w:color w:val="auto"/>
          <w:sz w:val="20"/>
          <w:szCs w:val="20"/>
        </w:rPr>
      </w:pPr>
    </w:p>
    <w:p>
      <w:pPr>
        <w:spacing w:after="0" w:line="335" w:lineRule="exact"/>
        <w:rPr>
          <w:color w:val="auto"/>
          <w:sz w:val="20"/>
          <w:szCs w:val="20"/>
        </w:rPr>
      </w:pPr>
    </w:p>
    <w:p>
      <w:pPr>
        <w:spacing w:after="0" w:line="625" w:lineRule="auto"/>
        <w:jc w:val="both"/>
        <w:rPr>
          <w:color w:val="auto"/>
          <w:sz w:val="20"/>
          <w:szCs w:val="20"/>
        </w:rPr>
      </w:pPr>
      <w:r>
        <w:rPr>
          <w:rFonts w:ascii="Arial" w:hAnsi="Arial" w:eastAsia="Arial" w:cs="Arial"/>
          <w:color w:val="auto"/>
          <w:sz w:val="24"/>
          <w:szCs w:val="24"/>
        </w:rPr>
        <w:t>The materials used in the study, including Dulbecco's modified Eagle medium (DMEM), fetal bovine serum (FBS), phosphate buffered saline (PBS), trypsin-EDTA, penicillin-streptomycin, TRIzol® reagent, high-capacity cDNA reverse transcription kit, PowerUp™ SYBR™ green master mix, and DEPC-treated water, were purchased from Thermo Fisher Scientific Co. (Waltham, MA). 3-(4,5-Dimethyl-2-thiazolyl)-2,5-diphenyl-2H-tetrazolium Bromide (MTT) was obtained from MilliporeSigma (Burlington, MA) and dissolved in PBS to make a 5 mg/ml stock solution, which was filter-sterilized and stored at -20°C in aliquots. Recombinant human TNF-α was acquired from PeproTech Inc. (Rocky Hill, NJ) and reconstituted in sterile double distilled water containing 0.1% bovine serum albumin (BSA) from Cell Signaling Technology Inc. (Danvers, MA) to make a 100 ng/μL stock solution, which was stored at -20°C in aliquots.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rPr>
          <w:color w:val="auto"/>
          <w:sz w:val="20"/>
          <w:szCs w:val="20"/>
        </w:rPr>
      </w:pPr>
      <w:r>
        <w:rPr>
          <w:rFonts w:ascii="Arial" w:hAnsi="Arial" w:eastAsia="Arial" w:cs="Arial"/>
          <w:b/>
          <w:bCs/>
          <w:color w:val="auto"/>
          <w:sz w:val="24"/>
          <w:szCs w:val="24"/>
        </w:rPr>
        <w:t>4.3 Cells line and cell culture</w:t>
      </w:r>
    </w:p>
    <w:p>
      <w:pPr>
        <w:spacing w:after="0" w:line="200" w:lineRule="exact"/>
        <w:rPr>
          <w:color w:val="auto"/>
          <w:sz w:val="20"/>
          <w:szCs w:val="20"/>
        </w:rPr>
      </w:pPr>
    </w:p>
    <w:p>
      <w:pPr>
        <w:spacing w:after="0" w:line="335"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The Caco-2 CRC cell line was acquired from the American Type Culture Collection (ATCC) located in Manassas, VA. The cells were cultured in DMEM supplemented with 10% FBS, or CBD (4µM, 6µM, 8µM with DMSO&lt;0.01%) at 37 °C in a humidified incubator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34</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40" w:name="page45"/>
      <w:bookmarkEnd w:id="40"/>
    </w:p>
    <w:p>
      <w:pPr>
        <w:spacing w:after="0"/>
        <w:rPr>
          <w:color w:val="auto"/>
          <w:sz w:val="20"/>
          <w:szCs w:val="20"/>
        </w:rPr>
      </w:pPr>
      <w:r>
        <w:rPr>
          <w:rFonts w:ascii="Arial" w:hAnsi="Arial" w:eastAsia="Arial" w:cs="Arial"/>
          <w:color w:val="auto"/>
          <w:sz w:val="23"/>
          <w:szCs w:val="23"/>
        </w:rPr>
        <w:t>containing 5% CO</w:t>
      </w:r>
      <w:r>
        <w:rPr>
          <w:rFonts w:ascii="Arial" w:hAnsi="Arial" w:eastAsia="Arial" w:cs="Arial"/>
          <w:color w:val="auto"/>
          <w:sz w:val="15"/>
          <w:szCs w:val="15"/>
        </w:rPr>
        <w:t>2</w:t>
      </w:r>
      <w:r>
        <w:rPr>
          <w:rFonts w:ascii="Arial" w:hAnsi="Arial" w:eastAsia="Arial" w:cs="Arial"/>
          <w:color w:val="auto"/>
          <w:sz w:val="23"/>
          <w:szCs w:val="23"/>
        </w:rPr>
        <w:t>. Cells were sub-cultured once they reached 80% confluency, and the</w:t>
      </w: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Arial" w:hAnsi="Arial" w:eastAsia="Arial" w:cs="Arial"/>
          <w:color w:val="auto"/>
          <w:sz w:val="24"/>
          <w:szCs w:val="24"/>
        </w:rPr>
        <w:t>culture medium was renewed every 72 hours.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Arial" w:hAnsi="Arial" w:eastAsia="Arial" w:cs="Arial"/>
          <w:b/>
          <w:bCs/>
          <w:color w:val="auto"/>
          <w:sz w:val="24"/>
          <w:szCs w:val="24"/>
        </w:rPr>
        <w:t>4.4 Cell Viability Assays</w:t>
      </w:r>
    </w:p>
    <w:p>
      <w:pPr>
        <w:spacing w:after="0" w:line="200" w:lineRule="exact"/>
        <w:rPr>
          <w:color w:val="auto"/>
          <w:sz w:val="20"/>
          <w:szCs w:val="20"/>
        </w:rPr>
      </w:pPr>
    </w:p>
    <w:p>
      <w:pPr>
        <w:spacing w:after="0" w:line="326" w:lineRule="exact"/>
        <w:rPr>
          <w:color w:val="auto"/>
          <w:sz w:val="20"/>
          <w:szCs w:val="20"/>
        </w:rPr>
      </w:pPr>
    </w:p>
    <w:p>
      <w:pPr>
        <w:spacing w:after="0" w:line="632" w:lineRule="auto"/>
        <w:jc w:val="both"/>
        <w:rPr>
          <w:color w:val="auto"/>
          <w:sz w:val="20"/>
          <w:szCs w:val="20"/>
        </w:rPr>
      </w:pPr>
      <w:r>
        <w:rPr>
          <w:rFonts w:ascii="Arial" w:hAnsi="Arial" w:eastAsia="Arial" w:cs="Arial"/>
          <w:color w:val="auto"/>
          <w:sz w:val="23"/>
          <w:szCs w:val="23"/>
        </w:rPr>
        <w:t>Caco-2 cells were seeded at a density of 2×10</w:t>
      </w:r>
      <w:r>
        <w:rPr>
          <w:rFonts w:ascii="Arial" w:hAnsi="Arial" w:eastAsia="Arial" w:cs="Arial"/>
          <w:color w:val="auto"/>
          <w:sz w:val="31"/>
          <w:szCs w:val="31"/>
          <w:vertAlign w:val="superscript"/>
        </w:rPr>
        <w:t>4</w:t>
      </w:r>
      <w:r>
        <w:rPr>
          <w:rFonts w:ascii="Arial" w:hAnsi="Arial" w:eastAsia="Arial" w:cs="Arial"/>
          <w:color w:val="auto"/>
          <w:sz w:val="23"/>
          <w:szCs w:val="23"/>
        </w:rPr>
        <w:t xml:space="preserve"> cells per well in 96-well plates and incubated for 48 hours until they reached 80% confluency. Then, the cells were starved in DMEM supplemented with 0.5% FBS overnight. After starvation, the cells were treated with either DMEM supplemented with 0.5% FBS and CBD (4µM, 8µM, 12µM, 16µM, 20µM, 24µM with DMSO&lt;0.01%). Blanks were incubated with culture medium without seeding cells. Cell viability was measured by incubating with MTT (0.5 mg/mL) for 1 hour, and formazan crystals were dissolved in DMSO. The absorbance was measured using a SpectraMax microplate reader (Molecular Devices, Sunnyvale, CA) at 570 nm wavelength. The average value obtained from blanks was subtracted from average values obtained from treatment and control groups. Cell viability was expressed as a percentage compared to control. All experiments were performed in sextuplicate.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35</w:t>
      </w:r>
    </w:p>
    <w:p>
      <w:pPr>
        <w:sectPr>
          <w:pgSz w:w="12240" w:h="15840"/>
          <w:pgMar w:top="1440" w:right="1440" w:bottom="140" w:left="1440" w:header="0" w:footer="0" w:gutter="0"/>
          <w:cols w:equalWidth="0" w:num="1">
            <w:col w:w="9360"/>
          </w:cols>
        </w:sectPr>
      </w:pPr>
    </w:p>
    <w:p>
      <w:pPr>
        <w:spacing w:after="0" w:line="45" w:lineRule="exact"/>
        <w:rPr>
          <w:color w:val="auto"/>
          <w:sz w:val="20"/>
          <w:szCs w:val="20"/>
        </w:rPr>
      </w:pPr>
      <w:bookmarkStart w:id="41" w:name="page46"/>
      <w:bookmarkEnd w:id="41"/>
    </w:p>
    <w:p>
      <w:pPr>
        <w:spacing w:after="0"/>
        <w:rPr>
          <w:color w:val="auto"/>
          <w:sz w:val="20"/>
          <w:szCs w:val="20"/>
        </w:rPr>
      </w:pPr>
      <w:r>
        <w:rPr>
          <w:rFonts w:ascii="Arial" w:hAnsi="Arial" w:eastAsia="Arial" w:cs="Arial"/>
          <w:b/>
          <w:bCs/>
          <w:color w:val="auto"/>
          <w:sz w:val="24"/>
          <w:szCs w:val="24"/>
        </w:rPr>
        <w:t>4.5 Quantitative Real Time PCR Analyses</w:t>
      </w:r>
    </w:p>
    <w:p>
      <w:pPr>
        <w:spacing w:after="0" w:line="200" w:lineRule="exact"/>
        <w:rPr>
          <w:color w:val="auto"/>
          <w:sz w:val="20"/>
          <w:szCs w:val="20"/>
        </w:rPr>
      </w:pPr>
    </w:p>
    <w:p>
      <w:pPr>
        <w:spacing w:after="0" w:line="335" w:lineRule="exact"/>
        <w:rPr>
          <w:color w:val="auto"/>
          <w:sz w:val="20"/>
          <w:szCs w:val="20"/>
        </w:rPr>
      </w:pPr>
    </w:p>
    <w:p>
      <w:pPr>
        <w:spacing w:after="0" w:line="624" w:lineRule="auto"/>
        <w:rPr>
          <w:color w:val="auto"/>
          <w:sz w:val="20"/>
          <w:szCs w:val="20"/>
        </w:rPr>
      </w:pPr>
      <w:r>
        <w:rPr>
          <w:rFonts w:ascii="Arial" w:hAnsi="Arial" w:eastAsia="Arial" w:cs="Arial"/>
          <w:color w:val="auto"/>
          <w:sz w:val="24"/>
          <w:szCs w:val="24"/>
        </w:rPr>
        <w:t>RNA extraction and cDNA preparation: Caco-2 cells were seeded in 6-well plates with 6×105 cells per well and incubated for 48 hours. At 80% confluency, cells were starved in DMEM containing 0.5% FBS overnight before being treated with DMEM containing 0.5% FBS and CBD (4 µM with DMSO&lt;0.01% or 6 µM with DMSO&lt;0.01%) for 24 hours. Total RNA was extracted from cells using TRIzol reagent (Invitrogen™) and cDNA was synthesized using a high-capacity cDNA reverse transcription kit (Applied Biosystems™).</w:t>
      </w: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line="625" w:lineRule="auto"/>
        <w:ind w:right="200"/>
        <w:jc w:val="both"/>
        <w:rPr>
          <w:color w:val="auto"/>
          <w:sz w:val="20"/>
          <w:szCs w:val="20"/>
        </w:rPr>
      </w:pPr>
      <w:r>
        <w:rPr>
          <w:rFonts w:ascii="Arial" w:hAnsi="Arial" w:eastAsia="Arial" w:cs="Arial"/>
          <w:color w:val="auto"/>
          <w:sz w:val="24"/>
          <w:szCs w:val="24"/>
        </w:rPr>
        <w:t>Gene expression analysis: The ViiA™ 7 Real-Time PCR System (Applied Biosystems®) was used to measure the expression of target genes. Relative gene expression levels were calculated using the ΔΔCt method with GAPDH as the reference gene. Statistical analyses were based on ΔCt, which is defined as Ct (target gene) – Ct (ref. gene), and ΔΔCt, which is defined as ΔCt (treatment) – ΔCt (control). DNA primers for target genes (IL6, IL10, IFNγ, TNF, TGF, C-MYC, AXIN2, and GAPDH) were obtained from PrimerBank (https://pga.mgh.harvard.edu/primerbank/) and ordered from Thermo Fisher Scientific (Invitrogen™ Custom DNA Oligos). A list of the primers used can be found in Table 2 in the Appendix.</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ind w:right="200"/>
        <w:jc w:val="center"/>
        <w:rPr>
          <w:color w:val="auto"/>
          <w:sz w:val="20"/>
          <w:szCs w:val="20"/>
        </w:rPr>
      </w:pPr>
      <w:r>
        <w:rPr>
          <w:rFonts w:ascii="Calibri" w:hAnsi="Calibri" w:eastAsia="Calibri" w:cs="Calibri"/>
          <w:color w:val="auto"/>
          <w:sz w:val="20"/>
          <w:szCs w:val="20"/>
        </w:rPr>
        <w:t>36</w:t>
      </w:r>
    </w:p>
    <w:p>
      <w:pPr>
        <w:sectPr>
          <w:pgSz w:w="12240" w:h="15840"/>
          <w:pgMar w:top="1440" w:right="1240" w:bottom="140" w:left="1440" w:header="0" w:footer="0" w:gutter="0"/>
          <w:cols w:equalWidth="0" w:num="1">
            <w:col w:w="9560"/>
          </w:cols>
        </w:sectPr>
      </w:pPr>
    </w:p>
    <w:p>
      <w:pPr>
        <w:spacing w:after="0" w:line="45" w:lineRule="exact"/>
        <w:rPr>
          <w:color w:val="auto"/>
          <w:sz w:val="20"/>
          <w:szCs w:val="20"/>
        </w:rPr>
      </w:pPr>
      <w:bookmarkStart w:id="42" w:name="page47"/>
      <w:bookmarkEnd w:id="42"/>
    </w:p>
    <w:p>
      <w:pPr>
        <w:spacing w:after="0"/>
        <w:rPr>
          <w:color w:val="auto"/>
          <w:sz w:val="20"/>
          <w:szCs w:val="20"/>
        </w:rPr>
      </w:pPr>
      <w:r>
        <w:rPr>
          <w:rFonts w:ascii="Arial" w:hAnsi="Arial" w:eastAsia="Arial" w:cs="Arial"/>
          <w:b/>
          <w:bCs/>
          <w:color w:val="auto"/>
          <w:sz w:val="24"/>
          <w:szCs w:val="24"/>
        </w:rPr>
        <w:t>4.6 Western Blot</w:t>
      </w:r>
    </w:p>
    <w:p>
      <w:pPr>
        <w:spacing w:after="0" w:line="200" w:lineRule="exact"/>
        <w:rPr>
          <w:color w:val="auto"/>
          <w:sz w:val="20"/>
          <w:szCs w:val="20"/>
        </w:rPr>
      </w:pPr>
    </w:p>
    <w:p>
      <w:pPr>
        <w:spacing w:after="0" w:line="335"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Western blotting analysis was used to examine the expression of proteins. Caco-2 cells were treated with CBD at either 4 µM with DMSO &lt; 0.01% or 6 µM with DMSO &lt; 0.01% to investigate the levels of inducible phospho-Akt, β-catenin, and other proteins. To prepare cell lysates, cells were washed with ice-cold PBS and then scraped off the dish using a cold plastic cell scraper. The cells were then transferred into a pre-cooled microcentrifuge tube containing ice-cold lysis buffer and kept at 4°C for 30 minutes with constant agitation. After centrifugation, the supernatant was collected and placed in a fresh tube on ice while the pellet was discarded. A small volume of lysate was used to determine the protein concentration using a protein quantification assay. The appropriate amount of protein was then loaded, and an equal volume of 2X Laemmli sample buffer were added. The samples were reduced and denatured by boiling each cell lysate in sample buffer at 100°C for 5 minutes. After loading and running the gel, transferring the protein from the gel to the membrane, the membranes were blocked with 5% non-fat dry milk in TBST buffer for 1 hour. They were then incubated overnight with primary antibodies targeting the proteins of interest. After washing with TBST, the membranes were incubated with secondary antibodies conjugated to HRP for 1 hour. Finally, the bands were visualized using chemiluminescence and quantified using ImageJ software.</w:t>
      </w:r>
    </w:p>
    <w:p>
      <w:pPr>
        <w:spacing w:after="0" w:line="36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37</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43" w:name="page48"/>
      <w:bookmarkEnd w:id="43"/>
    </w:p>
    <w:p>
      <w:pPr>
        <w:spacing w:after="0" w:line="200" w:lineRule="exact"/>
        <w:rPr>
          <w:color w:val="auto"/>
          <w:sz w:val="20"/>
          <w:szCs w:val="20"/>
        </w:rPr>
      </w:pPr>
    </w:p>
    <w:p>
      <w:pPr>
        <w:spacing w:after="0" w:line="265" w:lineRule="exact"/>
        <w:rPr>
          <w:color w:val="auto"/>
          <w:sz w:val="20"/>
          <w:szCs w:val="20"/>
        </w:rPr>
      </w:pPr>
    </w:p>
    <w:p>
      <w:pPr>
        <w:spacing w:after="0"/>
        <w:rPr>
          <w:color w:val="auto"/>
          <w:sz w:val="20"/>
          <w:szCs w:val="20"/>
        </w:rPr>
      </w:pPr>
      <w:r>
        <w:rPr>
          <w:rFonts w:ascii="Arial" w:hAnsi="Arial" w:eastAsia="Arial" w:cs="Arial"/>
          <w:b/>
          <w:bCs/>
          <w:color w:val="auto"/>
          <w:sz w:val="24"/>
          <w:szCs w:val="24"/>
        </w:rPr>
        <w:t>4.7 Statistical Analysis</w:t>
      </w:r>
    </w:p>
    <w:p>
      <w:pPr>
        <w:spacing w:after="0" w:line="200" w:lineRule="exact"/>
        <w:rPr>
          <w:color w:val="auto"/>
          <w:sz w:val="20"/>
          <w:szCs w:val="20"/>
        </w:rPr>
      </w:pPr>
    </w:p>
    <w:p>
      <w:pPr>
        <w:spacing w:after="0" w:line="335" w:lineRule="exact"/>
        <w:rPr>
          <w:color w:val="auto"/>
          <w:sz w:val="20"/>
          <w:szCs w:val="20"/>
        </w:rPr>
      </w:pPr>
    </w:p>
    <w:p>
      <w:pPr>
        <w:spacing w:after="0" w:line="621" w:lineRule="auto"/>
        <w:jc w:val="both"/>
        <w:rPr>
          <w:color w:val="auto"/>
          <w:sz w:val="20"/>
          <w:szCs w:val="20"/>
        </w:rPr>
      </w:pPr>
      <w:r>
        <w:rPr>
          <w:rFonts w:ascii="Arial" w:hAnsi="Arial" w:eastAsia="Arial" w:cs="Arial"/>
          <w:color w:val="auto"/>
          <w:sz w:val="24"/>
          <w:szCs w:val="24"/>
        </w:rPr>
        <w:t>Statistical analyses were conducted using both Excel. Unpaired t-tests were used to evaluate statistical significance. A p-value less than 0.05 was deemed statistically significant.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38</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44" w:name="page49"/>
      <w:bookmarkEnd w:id="44"/>
    </w:p>
    <w:p>
      <w:pPr>
        <w:spacing w:after="0" w:line="205"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CHAPTER 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RESULTS</w:t>
      </w: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rPr>
          <w:color w:val="auto"/>
          <w:sz w:val="20"/>
          <w:szCs w:val="20"/>
        </w:rPr>
      </w:pPr>
      <w:r>
        <w:rPr>
          <w:rFonts w:ascii="Arial" w:hAnsi="Arial" w:eastAsia="Arial" w:cs="Arial"/>
          <w:b/>
          <w:bCs/>
          <w:color w:val="auto"/>
          <w:sz w:val="24"/>
          <w:szCs w:val="24"/>
        </w:rPr>
        <w:t>5.1 Cell Viability Assay of CBD Treatment in Caco-2 Cells</w:t>
      </w:r>
    </w:p>
    <w:p>
      <w:pPr>
        <w:spacing w:after="0" w:line="200" w:lineRule="exact"/>
        <w:rPr>
          <w:color w:val="auto"/>
          <w:sz w:val="20"/>
          <w:szCs w:val="20"/>
        </w:rPr>
      </w:pPr>
    </w:p>
    <w:p>
      <w:pPr>
        <w:spacing w:after="0" w:line="335"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To determine the optimal concentration of CBD, we exposed Caco-2 cells to different concentrations of CBD (0-24µM). After 24 hours of treatment, we assessed cell viability using the MTT assay. Our results demonstrated that higher concentrations of CBD resulted in decreased cell viability, as depicted in the figure 3. Specifically, CBD showed a moderate cytotoxic effect on Caco-2 cells at concentrations between 4 and 6 μM. Consequently, we selected 4 μM and 6 μM concentrations of CBD for subsequent experiments.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39</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45" w:name="page50"/>
      <w:bookmarkEnd w:id="45"/>
      <w:r>
        <w:rPr>
          <w:color w:val="auto"/>
          <w:sz w:val="20"/>
          <w:szCs w:val="20"/>
        </w:rPr>
        <w:drawing>
          <wp:anchor distT="0" distB="0" distL="114300" distR="114300" simplePos="0" relativeHeight="251659264" behindDoc="1" locked="0" layoutInCell="0" allowOverlap="1">
            <wp:simplePos x="0" y="0"/>
            <wp:positionH relativeFrom="page">
              <wp:posOffset>1320800</wp:posOffset>
            </wp:positionH>
            <wp:positionV relativeFrom="page">
              <wp:posOffset>977265</wp:posOffset>
            </wp:positionV>
            <wp:extent cx="5130165" cy="30753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a:xfrm>
                      <a:off x="0" y="0"/>
                      <a:ext cx="5130165" cy="307530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line="326" w:lineRule="auto"/>
        <w:jc w:val="both"/>
        <w:rPr>
          <w:color w:val="auto"/>
          <w:sz w:val="20"/>
          <w:szCs w:val="20"/>
        </w:rPr>
      </w:pPr>
      <w:r>
        <w:rPr>
          <w:rFonts w:ascii="Arial" w:hAnsi="Arial" w:eastAsia="Arial" w:cs="Arial"/>
          <w:color w:val="auto"/>
          <w:sz w:val="23"/>
          <w:szCs w:val="23"/>
        </w:rPr>
        <w:t>Figure 3. Cannabidiol9CBD) reduce cell viability of Caco-2 cells. Growth inhibitory effects of CBD against Caco-2 cells after 24h treatment. Cell viability is measured by MTT assay and is expressed as the percentage viability relative to the untreated control group. All experiments were performed in six replicates and data are presented as mean ± SEM.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3" w:lineRule="exact"/>
        <w:rPr>
          <w:color w:val="auto"/>
          <w:sz w:val="20"/>
          <w:szCs w:val="20"/>
        </w:rPr>
      </w:pPr>
    </w:p>
    <w:p>
      <w:pPr>
        <w:spacing w:after="0"/>
        <w:rPr>
          <w:color w:val="auto"/>
          <w:sz w:val="20"/>
          <w:szCs w:val="20"/>
        </w:rPr>
      </w:pPr>
      <w:r>
        <w:rPr>
          <w:rFonts w:ascii="Arial" w:hAnsi="Arial" w:eastAsia="Arial" w:cs="Arial"/>
          <w:b/>
          <w:bCs/>
          <w:color w:val="auto"/>
          <w:sz w:val="24"/>
          <w:szCs w:val="24"/>
        </w:rPr>
        <w:t>5.2 CBD Alters the Inflammatory Mediators Profile of Caco-2 Cells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5" w:lineRule="exact"/>
        <w:rPr>
          <w:color w:val="auto"/>
          <w:sz w:val="20"/>
          <w:szCs w:val="20"/>
        </w:rPr>
      </w:pPr>
    </w:p>
    <w:p>
      <w:pPr>
        <w:spacing w:after="0"/>
        <w:rPr>
          <w:color w:val="auto"/>
          <w:sz w:val="20"/>
          <w:szCs w:val="20"/>
        </w:rPr>
      </w:pPr>
      <w:r>
        <w:rPr>
          <w:rFonts w:ascii="Arial" w:hAnsi="Arial" w:eastAsia="Arial" w:cs="Arial"/>
          <w:color w:val="auto"/>
          <w:sz w:val="23"/>
          <w:szCs w:val="23"/>
        </w:rPr>
        <w:t>To investigate the effect of CBD on inflammatory cytokines in Caco-2 cells, we examined</w:t>
      </w: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Arial" w:hAnsi="Arial" w:eastAsia="Arial" w:cs="Arial"/>
          <w:color w:val="auto"/>
          <w:sz w:val="24"/>
          <w:szCs w:val="24"/>
        </w:rPr>
        <w:t>the gene expression levels of several inflammatory mediators (IL10, CSF1, IFNG, TP53,</w:t>
      </w:r>
    </w:p>
    <w:p>
      <w:pPr>
        <w:spacing w:after="0" w:line="200" w:lineRule="exact"/>
        <w:rPr>
          <w:color w:val="auto"/>
          <w:sz w:val="20"/>
          <w:szCs w:val="20"/>
        </w:rPr>
      </w:pPr>
    </w:p>
    <w:p>
      <w:pPr>
        <w:spacing w:after="0" w:line="244" w:lineRule="exact"/>
        <w:rPr>
          <w:color w:val="auto"/>
          <w:sz w:val="20"/>
          <w:szCs w:val="20"/>
        </w:rPr>
      </w:pPr>
    </w:p>
    <w:p>
      <w:pPr>
        <w:spacing w:after="0"/>
        <w:rPr>
          <w:color w:val="auto"/>
          <w:sz w:val="20"/>
          <w:szCs w:val="20"/>
        </w:rPr>
      </w:pPr>
      <w:r>
        <w:rPr>
          <w:rFonts w:ascii="Arial" w:hAnsi="Arial" w:eastAsia="Arial" w:cs="Arial"/>
          <w:color w:val="auto"/>
          <w:sz w:val="24"/>
          <w:szCs w:val="24"/>
        </w:rPr>
        <w:t>IL-1β, and MAPK8) using real-time PCR (Applied Biosystems®). We then conducted</w:t>
      </w:r>
    </w:p>
    <w:p>
      <w:pPr>
        <w:spacing w:after="0" w:line="200" w:lineRule="exact"/>
        <w:rPr>
          <w:color w:val="auto"/>
          <w:sz w:val="20"/>
          <w:szCs w:val="20"/>
        </w:rPr>
      </w:pPr>
    </w:p>
    <w:p>
      <w:pPr>
        <w:spacing w:after="0" w:line="244" w:lineRule="exact"/>
        <w:rPr>
          <w:color w:val="auto"/>
          <w:sz w:val="20"/>
          <w:szCs w:val="20"/>
        </w:rPr>
      </w:pPr>
    </w:p>
    <w:p>
      <w:pPr>
        <w:spacing w:after="0"/>
        <w:rPr>
          <w:color w:val="auto"/>
          <w:sz w:val="20"/>
          <w:szCs w:val="20"/>
        </w:rPr>
      </w:pPr>
      <w:r>
        <w:rPr>
          <w:rFonts w:ascii="Arial" w:hAnsi="Arial" w:eastAsia="Arial" w:cs="Arial"/>
          <w:color w:val="auto"/>
          <w:sz w:val="24"/>
          <w:szCs w:val="24"/>
        </w:rPr>
        <w:t>unpaired t-tests to compare the differences between the control group and the CBD</w:t>
      </w:r>
    </w:p>
    <w:p>
      <w:pPr>
        <w:spacing w:after="0" w:line="200" w:lineRule="exact"/>
        <w:rPr>
          <w:color w:val="auto"/>
          <w:sz w:val="20"/>
          <w:szCs w:val="20"/>
        </w:rPr>
      </w:pPr>
    </w:p>
    <w:p>
      <w:pPr>
        <w:spacing w:after="0" w:line="244" w:lineRule="exact"/>
        <w:rPr>
          <w:color w:val="auto"/>
          <w:sz w:val="20"/>
          <w:szCs w:val="20"/>
        </w:rPr>
      </w:pPr>
    </w:p>
    <w:p>
      <w:pPr>
        <w:spacing w:after="0"/>
        <w:rPr>
          <w:color w:val="auto"/>
          <w:sz w:val="20"/>
          <w:szCs w:val="20"/>
        </w:rPr>
      </w:pPr>
      <w:r>
        <w:rPr>
          <w:rFonts w:ascii="Arial" w:hAnsi="Arial" w:eastAsia="Arial" w:cs="Arial"/>
          <w:color w:val="auto"/>
          <w:sz w:val="24"/>
          <w:szCs w:val="24"/>
        </w:rPr>
        <w:t>treatment group.</w:t>
      </w:r>
    </w:p>
    <w:p>
      <w:pPr>
        <w:spacing w:after="0" w:line="200" w:lineRule="exact"/>
        <w:rPr>
          <w:color w:val="auto"/>
          <w:sz w:val="20"/>
          <w:szCs w:val="20"/>
        </w:rPr>
      </w:pPr>
    </w:p>
    <w:p>
      <w:pPr>
        <w:spacing w:after="0" w:line="34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40</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46" w:name="page51"/>
      <w:bookmarkEnd w:id="46"/>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653" w:lineRule="auto"/>
        <w:ind w:right="60"/>
        <w:jc w:val="both"/>
        <w:rPr>
          <w:color w:val="auto"/>
          <w:sz w:val="20"/>
          <w:szCs w:val="20"/>
        </w:rPr>
      </w:pPr>
      <w:r>
        <w:rPr>
          <w:rFonts w:ascii="Arial" w:hAnsi="Arial" w:eastAsia="Arial" w:cs="Arial"/>
          <w:color w:val="auto"/>
          <w:sz w:val="23"/>
          <w:szCs w:val="23"/>
        </w:rPr>
        <w:t>The results from the CBD treatment heatmap showed a significant increase in the expression levels of IL10, CSF1, IFNG, TP53, and MAPK8 in the CBD treatment group compared to the control group (Figure 4A). In particular, CSF1 was significantly increased after CBD treatment at both 4µM and 6µM concentrations (Figure 4B, p-value were 0.04 and 0.00005). The expression of IL10, IFNG, TP53, and MAPK8 also showed a significant increasing trend at the concentration of 6µM compared to the control group (Figure 4B, p-values were 0.002, 0.000006, 0.005, and 0.0001, respectively). On the other hand, the expression of IL-1β showed a decreasing trend at both concentrations of CBD compared to the control group (Figure 4B, p-values were 0.00003 and 0.47, respectively).</w:t>
      </w:r>
    </w:p>
    <w:p>
      <w:pPr>
        <w:spacing w:after="0" w:line="200" w:lineRule="exact"/>
        <w:rPr>
          <w:color w:val="auto"/>
          <w:sz w:val="20"/>
          <w:szCs w:val="20"/>
        </w:rPr>
      </w:pPr>
    </w:p>
    <w:p>
      <w:pPr>
        <w:spacing w:after="0" w:line="200" w:lineRule="exact"/>
        <w:rPr>
          <w:color w:val="auto"/>
          <w:sz w:val="20"/>
          <w:szCs w:val="20"/>
        </w:rPr>
      </w:pPr>
    </w:p>
    <w:p>
      <w:pPr>
        <w:spacing w:after="0" w:line="326"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Our study reveals a complex immune regulatory landscape within the colorectal cancer (CRC) microenvironment that may influence disease progression and patient outcomes. Notably, we observed increased expression of IL10, CSF1, IFNG, TP53, and MAPK8, and a decrease in IL1β. The upregulated IL10 and CSF1 may potentially promote tumor growth and progression via immune evasion and the activation of tumor-associated macrophages, respectively. Increased IFNG, on the other hand, suggests a potential protective role through innate and adaptive immunity and Wnt signaling pathway inhibition.</w:t>
      </w:r>
    </w:p>
    <w:p>
      <w:pPr>
        <w:spacing w:after="0" w:line="256" w:lineRule="exact"/>
        <w:rPr>
          <w:color w:val="auto"/>
          <w:sz w:val="20"/>
          <w:szCs w:val="20"/>
        </w:rPr>
      </w:pPr>
    </w:p>
    <w:p>
      <w:pPr>
        <w:spacing w:after="0"/>
        <w:ind w:right="60"/>
        <w:jc w:val="center"/>
        <w:rPr>
          <w:color w:val="auto"/>
          <w:sz w:val="20"/>
          <w:szCs w:val="20"/>
        </w:rPr>
      </w:pPr>
      <w:r>
        <w:rPr>
          <w:rFonts w:ascii="Calibri" w:hAnsi="Calibri" w:eastAsia="Calibri" w:cs="Calibri"/>
          <w:color w:val="auto"/>
          <w:sz w:val="20"/>
          <w:szCs w:val="20"/>
        </w:rPr>
        <w:t>41</w:t>
      </w:r>
    </w:p>
    <w:p>
      <w:pPr>
        <w:sectPr>
          <w:pgSz w:w="12240" w:h="15840"/>
          <w:pgMar w:top="1440" w:right="1380" w:bottom="140" w:left="1440" w:header="0" w:footer="0" w:gutter="0"/>
          <w:cols w:equalWidth="0" w:num="1">
            <w:col w:w="9420"/>
          </w:cols>
        </w:sectPr>
      </w:pPr>
    </w:p>
    <w:p>
      <w:pPr>
        <w:spacing w:after="0" w:line="235" w:lineRule="exact"/>
        <w:rPr>
          <w:color w:val="auto"/>
          <w:sz w:val="20"/>
          <w:szCs w:val="20"/>
        </w:rPr>
      </w:pPr>
      <w:bookmarkStart w:id="47" w:name="page52"/>
      <w:bookmarkEnd w:id="47"/>
    </w:p>
    <w:p>
      <w:pPr>
        <w:spacing w:after="0" w:line="623" w:lineRule="auto"/>
        <w:jc w:val="both"/>
        <w:rPr>
          <w:color w:val="auto"/>
          <w:sz w:val="20"/>
          <w:szCs w:val="20"/>
        </w:rPr>
      </w:pPr>
      <w:r>
        <w:rPr>
          <w:rFonts w:ascii="Arial" w:hAnsi="Arial" w:eastAsia="Arial" w:cs="Arial"/>
          <w:color w:val="auto"/>
          <w:sz w:val="24"/>
          <w:szCs w:val="24"/>
        </w:rPr>
        <w:t>The decreased expression of IL1β could contribute to an overall immunosuppressive environment. The upregulated TP53 and MAPK8 point to their potential roles in modulating the immune response within the CRC microenvironment. These changes highlight potential therapeutic targets for future research in CRC management.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rPr>
          <w:color w:val="auto"/>
          <w:sz w:val="20"/>
          <w:szCs w:val="20"/>
        </w:rPr>
      </w:pPr>
      <w:r>
        <w:rPr>
          <w:rFonts w:ascii="Arial" w:hAnsi="Arial" w:eastAsia="Arial" w:cs="Arial"/>
          <w:b/>
          <w:bCs/>
          <w:color w:val="auto"/>
          <w:sz w:val="24"/>
          <w:szCs w:val="24"/>
        </w:rPr>
        <w:t>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834390</wp:posOffset>
            </wp:positionH>
            <wp:positionV relativeFrom="paragraph">
              <wp:posOffset>195580</wp:posOffset>
            </wp:positionV>
            <wp:extent cx="4728210" cy="5212080"/>
            <wp:effectExtent l="0" t="0" r="152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srcRect/>
                    <a:stretch>
                      <a:fillRect/>
                    </a:stretch>
                  </pic:blipFill>
                  <pic:spPr>
                    <a:xfrm>
                      <a:off x="0" y="0"/>
                      <a:ext cx="4728210" cy="521208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42</w:t>
      </w:r>
    </w:p>
    <w:p>
      <w:pPr>
        <w:sectPr>
          <w:pgSz w:w="12240" w:h="15840"/>
          <w:pgMar w:top="1440" w:right="1440" w:bottom="140" w:left="1440" w:header="0" w:footer="0" w:gutter="0"/>
          <w:cols w:equalWidth="0" w:num="1">
            <w:col w:w="9360"/>
          </w:cols>
        </w:sectPr>
      </w:pPr>
    </w:p>
    <w:p>
      <w:pPr>
        <w:spacing w:after="0" w:line="45" w:lineRule="exact"/>
        <w:rPr>
          <w:color w:val="auto"/>
          <w:sz w:val="20"/>
          <w:szCs w:val="20"/>
        </w:rPr>
      </w:pPr>
      <w:bookmarkStart w:id="48" w:name="page53"/>
      <w:bookmarkEnd w:id="48"/>
    </w:p>
    <w:p>
      <w:pPr>
        <w:spacing w:after="0"/>
        <w:rPr>
          <w:color w:val="auto"/>
          <w:sz w:val="20"/>
          <w:szCs w:val="20"/>
        </w:rPr>
      </w:pPr>
      <w:r>
        <w:rPr>
          <w:rFonts w:ascii="Arial" w:hAnsi="Arial" w:eastAsia="Arial" w:cs="Arial"/>
          <w:b/>
          <w:bCs/>
          <w:color w:val="auto"/>
          <w:sz w:val="24"/>
          <w:szCs w:val="24"/>
        </w:rPr>
        <w:t>B.</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910590</wp:posOffset>
            </wp:positionH>
            <wp:positionV relativeFrom="paragraph">
              <wp:posOffset>-47625</wp:posOffset>
            </wp:positionV>
            <wp:extent cx="1294765" cy="2346325"/>
            <wp:effectExtent l="0" t="0" r="635" b="158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srcRect/>
                    <a:stretch>
                      <a:fillRect/>
                    </a:stretch>
                  </pic:blipFill>
                  <pic:spPr>
                    <a:xfrm>
                      <a:off x="0" y="0"/>
                      <a:ext cx="1294765" cy="2346325"/>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910590</wp:posOffset>
            </wp:positionH>
            <wp:positionV relativeFrom="paragraph">
              <wp:posOffset>2747645</wp:posOffset>
            </wp:positionV>
            <wp:extent cx="1294765" cy="2346960"/>
            <wp:effectExtent l="0" t="0" r="635" b="152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srcRect/>
                    <a:stretch>
                      <a:fillRect/>
                    </a:stretch>
                  </pic:blipFill>
                  <pic:spPr>
                    <a:xfrm>
                      <a:off x="0" y="0"/>
                      <a:ext cx="1294765" cy="2346960"/>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910590</wp:posOffset>
            </wp:positionH>
            <wp:positionV relativeFrom="paragraph">
              <wp:posOffset>5554980</wp:posOffset>
            </wp:positionV>
            <wp:extent cx="1332230" cy="2332355"/>
            <wp:effectExtent l="0" t="0" r="1270" b="1079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
                    <a:srcRect/>
                    <a:stretch>
                      <a:fillRect/>
                    </a:stretch>
                  </pic:blipFill>
                  <pic:spPr>
                    <a:xfrm>
                      <a:off x="0" y="0"/>
                      <a:ext cx="1332230" cy="2332355"/>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3714115</wp:posOffset>
            </wp:positionH>
            <wp:positionV relativeFrom="paragraph">
              <wp:posOffset>-48260</wp:posOffset>
            </wp:positionV>
            <wp:extent cx="1113790" cy="2347595"/>
            <wp:effectExtent l="0" t="0" r="10160" b="146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srcRect/>
                    <a:stretch>
                      <a:fillRect/>
                    </a:stretch>
                  </pic:blipFill>
                  <pic:spPr>
                    <a:xfrm>
                      <a:off x="0" y="0"/>
                      <a:ext cx="1113790" cy="2347595"/>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3707765</wp:posOffset>
            </wp:positionH>
            <wp:positionV relativeFrom="paragraph">
              <wp:posOffset>2748280</wp:posOffset>
            </wp:positionV>
            <wp:extent cx="1151890" cy="2346325"/>
            <wp:effectExtent l="0" t="0" r="10160" b="158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2"/>
                    <a:srcRect/>
                    <a:stretch>
                      <a:fillRect/>
                    </a:stretch>
                  </pic:blipFill>
                  <pic:spPr>
                    <a:xfrm>
                      <a:off x="0" y="0"/>
                      <a:ext cx="1151890" cy="2346325"/>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3707130</wp:posOffset>
            </wp:positionH>
            <wp:positionV relativeFrom="paragraph">
              <wp:posOffset>5542280</wp:posOffset>
            </wp:positionV>
            <wp:extent cx="1056005" cy="2346325"/>
            <wp:effectExtent l="0" t="0" r="10795" b="158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3"/>
                    <a:srcRect/>
                    <a:stretch>
                      <a:fillRect/>
                    </a:stretch>
                  </pic:blipFill>
                  <pic:spPr>
                    <a:xfrm>
                      <a:off x="0" y="0"/>
                      <a:ext cx="1056005" cy="2346325"/>
                    </a:xfrm>
                    <a:prstGeom prst="rect">
                      <a:avLst/>
                    </a:prstGeom>
                    <a:noFill/>
                  </pic:spPr>
                </pic:pic>
              </a:graphicData>
            </a:graphic>
          </wp:anchor>
        </w:drawing>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jc w:val="center"/>
        <w:rPr>
          <w:color w:val="auto"/>
          <w:sz w:val="20"/>
          <w:szCs w:val="20"/>
        </w:rPr>
      </w:pPr>
      <w:r>
        <w:rPr>
          <w:rFonts w:ascii="Calibri" w:hAnsi="Calibri" w:eastAsia="Calibri" w:cs="Calibri"/>
          <w:color w:val="auto"/>
          <w:sz w:val="19"/>
          <w:szCs w:val="19"/>
        </w:rPr>
        <w:t>43</w:t>
      </w:r>
    </w:p>
    <w:p>
      <w:pPr>
        <w:sectPr>
          <w:type w:val="continuous"/>
          <w:pgSz w:w="12240" w:h="15840"/>
          <w:pgMar w:top="1440" w:right="1440" w:bottom="140" w:left="1440" w:header="0" w:footer="0" w:gutter="0"/>
          <w:cols w:equalWidth="0" w:num="1">
            <w:col w:w="9360"/>
          </w:cols>
        </w:sectPr>
      </w:pPr>
    </w:p>
    <w:p>
      <w:pPr>
        <w:spacing w:after="0" w:line="55" w:lineRule="exact"/>
        <w:rPr>
          <w:color w:val="auto"/>
          <w:sz w:val="20"/>
          <w:szCs w:val="20"/>
        </w:rPr>
      </w:pPr>
      <w:bookmarkStart w:id="49" w:name="page54"/>
      <w:bookmarkEnd w:id="49"/>
    </w:p>
    <w:p>
      <w:pPr>
        <w:spacing w:after="0" w:line="221" w:lineRule="auto"/>
        <w:ind w:right="40"/>
        <w:rPr>
          <w:color w:val="auto"/>
          <w:sz w:val="20"/>
          <w:szCs w:val="20"/>
        </w:rPr>
      </w:pPr>
      <w:r>
        <w:rPr>
          <w:rFonts w:ascii="Arial" w:hAnsi="Arial" w:eastAsia="Arial" w:cs="Arial"/>
          <w:color w:val="auto"/>
          <w:sz w:val="22"/>
          <w:szCs w:val="22"/>
        </w:rPr>
        <w:t>Figure 4. Heatmap(A) and relative gene expression level(B) of targeted inflammatory mediators in Caco-2 cells with 24h CBD treatment. The relative expression of the genes was determined using the</w:t>
      </w:r>
      <w:r>
        <w:rPr>
          <w:rFonts w:ascii="Cambria Math" w:hAnsi="Cambria Math" w:eastAsia="Cambria Math" w:cs="Cambria Math"/>
          <w:color w:val="auto"/>
          <w:sz w:val="22"/>
          <w:szCs w:val="22"/>
        </w:rPr>
        <w:t xml:space="preserve"> △△</w:t>
      </w:r>
      <w:r>
        <w:rPr>
          <w:rFonts w:ascii="Arial" w:hAnsi="Arial" w:eastAsia="Arial" w:cs="Arial"/>
          <w:color w:val="auto"/>
          <w:sz w:val="22"/>
          <w:szCs w:val="22"/>
        </w:rPr>
        <w:t>Ct method, and statistical analysis was conducted based on the</w:t>
      </w:r>
      <w:r>
        <w:rPr>
          <w:rFonts w:ascii="Cambria Math" w:hAnsi="Cambria Math" w:eastAsia="Cambria Math" w:cs="Cambria Math"/>
          <w:color w:val="auto"/>
          <w:sz w:val="22"/>
          <w:szCs w:val="22"/>
        </w:rPr>
        <w:t xml:space="preserve"> △</w:t>
      </w:r>
      <w:r>
        <w:rPr>
          <w:rFonts w:ascii="Arial" w:hAnsi="Arial" w:eastAsia="Arial" w:cs="Arial"/>
          <w:color w:val="auto"/>
          <w:sz w:val="22"/>
          <w:szCs w:val="22"/>
        </w:rPr>
        <w:t>Ct values. To identify differences between the control and treatment groups, an unpaired t-test was used. All experiments were performed in three replicates, and the data are present mean ± SEM.</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rPr>
          <w:color w:val="auto"/>
          <w:sz w:val="20"/>
          <w:szCs w:val="20"/>
        </w:rPr>
      </w:pPr>
      <w:r>
        <w:rPr>
          <w:rFonts w:ascii="Arial" w:hAnsi="Arial" w:eastAsia="Arial" w:cs="Arial"/>
          <w:b/>
          <w:bCs/>
          <w:color w:val="auto"/>
          <w:sz w:val="24"/>
          <w:szCs w:val="24"/>
        </w:rPr>
        <w:t>5.3 CBD increase the expression of Serotonin receptors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rPr>
          <w:color w:val="auto"/>
          <w:sz w:val="20"/>
          <w:szCs w:val="20"/>
        </w:rPr>
      </w:pPr>
      <w:r>
        <w:rPr>
          <w:rFonts w:ascii="Arial" w:hAnsi="Arial" w:eastAsia="Arial" w:cs="Arial"/>
          <w:color w:val="auto"/>
          <w:sz w:val="24"/>
          <w:szCs w:val="24"/>
        </w:rPr>
        <w:t>In our study, we analyzed the expression of several serotonin receptors (TPH, SLC6A4,</w:t>
      </w:r>
    </w:p>
    <w:p>
      <w:pPr>
        <w:spacing w:after="0" w:line="200" w:lineRule="exact"/>
        <w:rPr>
          <w:color w:val="auto"/>
          <w:sz w:val="20"/>
          <w:szCs w:val="20"/>
        </w:rPr>
      </w:pPr>
    </w:p>
    <w:p>
      <w:pPr>
        <w:spacing w:after="0" w:line="244" w:lineRule="exact"/>
        <w:rPr>
          <w:color w:val="auto"/>
          <w:sz w:val="20"/>
          <w:szCs w:val="20"/>
        </w:rPr>
      </w:pPr>
    </w:p>
    <w:p>
      <w:pPr>
        <w:spacing w:after="0"/>
        <w:rPr>
          <w:color w:val="auto"/>
          <w:sz w:val="20"/>
          <w:szCs w:val="20"/>
        </w:rPr>
      </w:pPr>
      <w:r>
        <w:rPr>
          <w:rFonts w:ascii="Arial" w:hAnsi="Arial" w:eastAsia="Arial" w:cs="Arial"/>
          <w:color w:val="auto"/>
          <w:sz w:val="24"/>
          <w:szCs w:val="24"/>
        </w:rPr>
        <w:t>HTR2A, HTR1D, HTR2C, and HTR4) using real-time PCR (Applied Biosystems®). We</w:t>
      </w:r>
    </w:p>
    <w:p>
      <w:pPr>
        <w:spacing w:after="0" w:line="200" w:lineRule="exact"/>
        <w:rPr>
          <w:color w:val="auto"/>
          <w:sz w:val="20"/>
          <w:szCs w:val="20"/>
        </w:rPr>
      </w:pPr>
    </w:p>
    <w:p>
      <w:pPr>
        <w:spacing w:after="0" w:line="255" w:lineRule="exact"/>
        <w:rPr>
          <w:color w:val="auto"/>
          <w:sz w:val="20"/>
          <w:szCs w:val="20"/>
        </w:rPr>
      </w:pPr>
    </w:p>
    <w:p>
      <w:pPr>
        <w:spacing w:after="0"/>
        <w:rPr>
          <w:color w:val="auto"/>
          <w:sz w:val="20"/>
          <w:szCs w:val="20"/>
        </w:rPr>
      </w:pPr>
      <w:r>
        <w:rPr>
          <w:rFonts w:ascii="Arial" w:hAnsi="Arial" w:eastAsia="Arial" w:cs="Arial"/>
          <w:color w:val="auto"/>
          <w:sz w:val="23"/>
          <w:szCs w:val="23"/>
        </w:rPr>
        <w:t>conducted unpaired t-tests to compare the differences between the control group and the</w:t>
      </w: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Arial" w:hAnsi="Arial" w:eastAsia="Arial" w:cs="Arial"/>
          <w:color w:val="auto"/>
          <w:sz w:val="24"/>
          <w:szCs w:val="24"/>
        </w:rPr>
        <w:t>CBD treatment group.</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p>
      <w:pPr>
        <w:spacing w:after="0"/>
        <w:rPr>
          <w:color w:val="auto"/>
          <w:sz w:val="20"/>
          <w:szCs w:val="20"/>
        </w:rPr>
      </w:pPr>
      <w:r>
        <w:rPr>
          <w:rFonts w:ascii="Arial" w:hAnsi="Arial" w:eastAsia="Arial" w:cs="Arial"/>
          <w:color w:val="auto"/>
          <w:sz w:val="24"/>
          <w:szCs w:val="24"/>
        </w:rPr>
        <w:t>The heatmap of CBD treatment showed that the expression of TPH, SLC6A4, HTR2A,</w:t>
      </w:r>
    </w:p>
    <w:p>
      <w:pPr>
        <w:spacing w:after="0" w:line="200" w:lineRule="exact"/>
        <w:rPr>
          <w:color w:val="auto"/>
          <w:sz w:val="20"/>
          <w:szCs w:val="20"/>
        </w:rPr>
      </w:pPr>
    </w:p>
    <w:p>
      <w:pPr>
        <w:spacing w:after="0" w:line="255" w:lineRule="exact"/>
        <w:rPr>
          <w:color w:val="auto"/>
          <w:sz w:val="20"/>
          <w:szCs w:val="20"/>
        </w:rPr>
      </w:pPr>
    </w:p>
    <w:p>
      <w:pPr>
        <w:spacing w:after="0"/>
        <w:rPr>
          <w:color w:val="auto"/>
          <w:sz w:val="20"/>
          <w:szCs w:val="20"/>
        </w:rPr>
      </w:pPr>
      <w:r>
        <w:rPr>
          <w:rFonts w:ascii="Arial" w:hAnsi="Arial" w:eastAsia="Arial" w:cs="Arial"/>
          <w:color w:val="auto"/>
          <w:sz w:val="23"/>
          <w:szCs w:val="23"/>
        </w:rPr>
        <w:t>HTR1D, HTR2C and HTR4 were increased after treated with CBD (Figure 5A). TPH and</w:t>
      </w: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Arial" w:hAnsi="Arial" w:eastAsia="Arial" w:cs="Arial"/>
          <w:color w:val="auto"/>
          <w:sz w:val="24"/>
          <w:szCs w:val="24"/>
        </w:rPr>
        <w:t>HTR2C was significantly increased in both treatment groups compared to the control</w:t>
      </w:r>
    </w:p>
    <w:p>
      <w:pPr>
        <w:spacing w:after="0" w:line="200" w:lineRule="exact"/>
        <w:rPr>
          <w:color w:val="auto"/>
          <w:sz w:val="20"/>
          <w:szCs w:val="20"/>
        </w:rPr>
      </w:pPr>
    </w:p>
    <w:p>
      <w:pPr>
        <w:spacing w:after="0" w:line="244" w:lineRule="exact"/>
        <w:rPr>
          <w:color w:val="auto"/>
          <w:sz w:val="20"/>
          <w:szCs w:val="20"/>
        </w:rPr>
      </w:pPr>
    </w:p>
    <w:p>
      <w:pPr>
        <w:spacing w:after="0"/>
        <w:rPr>
          <w:color w:val="auto"/>
          <w:sz w:val="20"/>
          <w:szCs w:val="20"/>
        </w:rPr>
      </w:pPr>
      <w:r>
        <w:rPr>
          <w:rFonts w:ascii="Arial" w:hAnsi="Arial" w:eastAsia="Arial" w:cs="Arial"/>
          <w:color w:val="auto"/>
          <w:sz w:val="24"/>
          <w:szCs w:val="24"/>
        </w:rPr>
        <w:t>group (Figure 5B, p-value were 0.002 and 0.0001, 0.02 and 0.03). HTR2A, HTR1D, and</w:t>
      </w:r>
    </w:p>
    <w:p>
      <w:pPr>
        <w:spacing w:after="0" w:line="200" w:lineRule="exact"/>
        <w:rPr>
          <w:color w:val="auto"/>
          <w:sz w:val="20"/>
          <w:szCs w:val="20"/>
        </w:rPr>
      </w:pPr>
    </w:p>
    <w:p>
      <w:pPr>
        <w:spacing w:after="0" w:line="255" w:lineRule="exact"/>
        <w:rPr>
          <w:color w:val="auto"/>
          <w:sz w:val="20"/>
          <w:szCs w:val="20"/>
        </w:rPr>
      </w:pPr>
    </w:p>
    <w:p>
      <w:pPr>
        <w:spacing w:after="0"/>
        <w:rPr>
          <w:color w:val="auto"/>
          <w:sz w:val="20"/>
          <w:szCs w:val="20"/>
        </w:rPr>
      </w:pPr>
      <w:r>
        <w:rPr>
          <w:rFonts w:ascii="Arial" w:hAnsi="Arial" w:eastAsia="Arial" w:cs="Arial"/>
          <w:color w:val="auto"/>
          <w:sz w:val="23"/>
          <w:szCs w:val="23"/>
        </w:rPr>
        <w:t>SCL5A4 were also significantly increased at the concentration of 6µM (Figure 5B, p-value</w:t>
      </w: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Arial" w:hAnsi="Arial" w:eastAsia="Arial" w:cs="Arial"/>
          <w:color w:val="auto"/>
          <w:sz w:val="24"/>
          <w:szCs w:val="24"/>
        </w:rPr>
        <w:t>were 0.0006, 0.03, and 0.01, respectively).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44</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50" w:name="page55"/>
      <w:bookmarkEnd w:id="50"/>
    </w:p>
    <w:p>
      <w:pPr>
        <w:spacing w:after="0" w:line="624" w:lineRule="auto"/>
        <w:jc w:val="both"/>
        <w:rPr>
          <w:color w:val="auto"/>
          <w:sz w:val="20"/>
          <w:szCs w:val="20"/>
        </w:rPr>
      </w:pPr>
      <w:r>
        <w:rPr>
          <w:rFonts w:ascii="Arial" w:hAnsi="Arial" w:eastAsia="Arial" w:cs="Arial"/>
          <w:color w:val="auto"/>
          <w:sz w:val="24"/>
          <w:szCs w:val="24"/>
        </w:rPr>
        <w:t>Tryptophan hydroxylase (TPH) is an enzyme that related to synthesis of serotonin. The expression of TPH was significantly increased after treated with CBD, suggesting that CBD has the potential to modulate the synthesis of serotonin. Additionally, CBD has been found to increase the expression of serotonin receptors, further indicating its potential role in modulating the serotonin system.</w:t>
      </w: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line="625" w:lineRule="auto"/>
        <w:jc w:val="both"/>
        <w:rPr>
          <w:color w:val="auto"/>
          <w:sz w:val="20"/>
          <w:szCs w:val="20"/>
        </w:rPr>
      </w:pPr>
      <w:r>
        <w:rPr>
          <w:rFonts w:ascii="Arial" w:hAnsi="Arial" w:eastAsia="Arial" w:cs="Arial"/>
          <w:color w:val="auto"/>
          <w:sz w:val="24"/>
          <w:szCs w:val="24"/>
        </w:rPr>
        <w:t>Our study suggests that cannabidiol (CBD) may play a multifaceted role in inhibiting colorectal cancer (CRC) progression through the regulation of serotonin biosynthesis and the Wnt signaling pathway. We observed an increase in the expression of Tryptophan hydroxylase (TPH), a rate-limiting enzyme in serotonin biosynthesis, and serotonin receptors such as HTR2A, HTR1D, HTR2C, and HTR4, indicating an increase in serotonin synthesis which may modulate downstream signaling pathways involved in cell proliferation and apoptosis. The expression of SLC5A4, a serotonin transporter, may also influence these processes by regulating serotonin availability. Furthermore, we found changes in the MAPK/ERK and PI3K/AKT pathways, potentially implicating serotonin receptors in inducing CRC cell apoptosis.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45</w:t>
      </w:r>
    </w:p>
    <w:p>
      <w:pPr>
        <w:sectPr>
          <w:pgSz w:w="12240" w:h="15840"/>
          <w:pgMar w:top="1440" w:right="1440" w:bottom="140" w:left="1440" w:header="0" w:footer="0" w:gutter="0"/>
          <w:cols w:equalWidth="0" w:num="1">
            <w:col w:w="9360"/>
          </w:cols>
        </w:sectPr>
      </w:pPr>
    </w:p>
    <w:p>
      <w:pPr>
        <w:spacing w:after="0" w:line="45" w:lineRule="exact"/>
        <w:rPr>
          <w:color w:val="auto"/>
          <w:sz w:val="20"/>
          <w:szCs w:val="20"/>
        </w:rPr>
      </w:pPr>
      <w:bookmarkStart w:id="51" w:name="page56"/>
      <w:bookmarkEnd w:id="51"/>
    </w:p>
    <w:p>
      <w:pPr>
        <w:spacing w:after="0"/>
        <w:rPr>
          <w:color w:val="auto"/>
          <w:sz w:val="20"/>
          <w:szCs w:val="20"/>
        </w:rPr>
      </w:pPr>
      <w:r>
        <w:rPr>
          <w:rFonts w:ascii="Arial" w:hAnsi="Arial" w:eastAsia="Arial" w:cs="Arial"/>
          <w:b/>
          <w:bCs/>
          <w:color w:val="auto"/>
          <w:sz w:val="24"/>
          <w:szCs w:val="24"/>
        </w:rPr>
        <w:t>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-22225</wp:posOffset>
            </wp:positionH>
            <wp:positionV relativeFrom="paragraph">
              <wp:posOffset>211455</wp:posOffset>
            </wp:positionV>
            <wp:extent cx="5923280" cy="3767455"/>
            <wp:effectExtent l="0" t="0" r="127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4"/>
                    <a:srcRect/>
                    <a:stretch>
                      <a:fillRect/>
                    </a:stretch>
                  </pic:blipFill>
                  <pic:spPr>
                    <a:xfrm>
                      <a:off x="0" y="0"/>
                      <a:ext cx="5923280" cy="3767455"/>
                    </a:xfrm>
                    <a:prstGeom prst="rect">
                      <a:avLst/>
                    </a:prstGeom>
                    <a:noFill/>
                  </pic:spPr>
                </pic:pic>
              </a:graphicData>
            </a:graphic>
          </wp:anchor>
        </w:drawing>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jc w:val="center"/>
        <w:rPr>
          <w:color w:val="auto"/>
          <w:sz w:val="20"/>
          <w:szCs w:val="20"/>
        </w:rPr>
      </w:pPr>
      <w:r>
        <w:rPr>
          <w:rFonts w:ascii="Calibri" w:hAnsi="Calibri" w:eastAsia="Calibri" w:cs="Calibri"/>
          <w:color w:val="auto"/>
          <w:sz w:val="19"/>
          <w:szCs w:val="19"/>
        </w:rPr>
        <w:t>46</w:t>
      </w:r>
    </w:p>
    <w:p>
      <w:pPr>
        <w:sectPr>
          <w:type w:val="continuous"/>
          <w:pgSz w:w="12240" w:h="15840"/>
          <w:pgMar w:top="1440" w:right="1440" w:bottom="140" w:left="1440" w:header="0" w:footer="0" w:gutter="0"/>
          <w:cols w:equalWidth="0" w:num="1">
            <w:col w:w="9360"/>
          </w:cols>
        </w:sectPr>
      </w:pPr>
    </w:p>
    <w:p>
      <w:pPr>
        <w:spacing w:after="0"/>
        <w:rPr>
          <w:color w:val="auto"/>
          <w:sz w:val="20"/>
          <w:szCs w:val="20"/>
        </w:rPr>
      </w:pPr>
      <w:bookmarkStart w:id="52" w:name="page57"/>
      <w:bookmarkEnd w:id="52"/>
      <w:r>
        <w:rPr>
          <w:rFonts w:ascii="Arial" w:hAnsi="Arial" w:eastAsia="Arial" w:cs="Arial"/>
          <w:b/>
          <w:bCs/>
          <w:color w:val="auto"/>
          <w:sz w:val="24"/>
          <w:szCs w:val="24"/>
        </w:rPr>
        <w:t>B.</w:t>
      </w:r>
    </w:p>
    <w:p>
      <w:pPr>
        <w:spacing w:after="0" w:line="225" w:lineRule="auto"/>
        <w:ind w:left="2280"/>
        <w:rPr>
          <w:color w:val="auto"/>
          <w:sz w:val="20"/>
          <w:szCs w:val="20"/>
        </w:rPr>
      </w:pPr>
      <w:r>
        <w:rPr>
          <w:rFonts w:ascii="Arial" w:hAnsi="Arial" w:eastAsia="Arial" w:cs="Arial"/>
          <w:b/>
          <w:bCs/>
          <w:color w:val="auto"/>
          <w:sz w:val="24"/>
          <w:szCs w:val="24"/>
        </w:rPr>
        <w:t>TPH</w:t>
      </w:r>
    </w:p>
    <w:tbl>
      <w:tblPr>
        <w:tblStyle w:val="3"/>
        <w:tblW w:w="0" w:type="auto"/>
        <w:tblInd w:w="1140" w:type="dxa"/>
        <w:tblLayout w:type="fixed"/>
        <w:tblCellMar>
          <w:top w:w="0" w:type="dxa"/>
          <w:left w:w="0" w:type="dxa"/>
          <w:bottom w:w="0" w:type="dxa"/>
          <w:right w:w="0" w:type="dxa"/>
        </w:tblCellMar>
      </w:tblPr>
      <w:tblGrid>
        <w:gridCol w:w="240"/>
        <w:gridCol w:w="220"/>
        <w:gridCol w:w="20"/>
        <w:gridCol w:w="60"/>
        <w:gridCol w:w="20"/>
        <w:gridCol w:w="40"/>
        <w:gridCol w:w="40"/>
        <w:gridCol w:w="60"/>
        <w:gridCol w:w="80"/>
        <w:gridCol w:w="80"/>
        <w:gridCol w:w="20"/>
        <w:gridCol w:w="20"/>
        <w:gridCol w:w="60"/>
        <w:gridCol w:w="60"/>
        <w:gridCol w:w="20"/>
        <w:gridCol w:w="100"/>
        <w:gridCol w:w="40"/>
        <w:gridCol w:w="180"/>
        <w:gridCol w:w="20"/>
        <w:gridCol w:w="40"/>
        <w:gridCol w:w="40"/>
        <w:gridCol w:w="80"/>
        <w:gridCol w:w="100"/>
        <w:gridCol w:w="220"/>
        <w:gridCol w:w="40"/>
        <w:gridCol w:w="300"/>
        <w:gridCol w:w="120"/>
        <w:gridCol w:w="360"/>
      </w:tblGrid>
      <w:tr>
        <w:tblPrEx>
          <w:tblCellMar>
            <w:top w:w="0" w:type="dxa"/>
            <w:left w:w="0" w:type="dxa"/>
            <w:bottom w:w="0" w:type="dxa"/>
            <w:right w:w="0" w:type="dxa"/>
          </w:tblCellMar>
        </w:tblPrEx>
        <w:trPr>
          <w:trHeight w:val="227" w:hRule="atLeast"/>
        </w:trPr>
        <w:tc>
          <w:tcPr>
            <w:tcW w:w="240" w:type="dxa"/>
            <w:vMerge w:val="restart"/>
            <w:textDirection w:val="btLr"/>
            <w:vAlign w:val="bottom"/>
          </w:tcPr>
          <w:p>
            <w:pPr>
              <w:spacing w:after="0"/>
              <w:rPr>
                <w:color w:val="auto"/>
                <w:sz w:val="20"/>
                <w:szCs w:val="20"/>
              </w:rPr>
            </w:pPr>
            <w:r>
              <w:rPr>
                <w:rFonts w:ascii="Arial" w:hAnsi="Arial" w:eastAsia="Arial" w:cs="Arial"/>
                <w:b/>
                <w:bCs/>
                <w:color w:val="auto"/>
                <w:w w:val="95"/>
                <w:sz w:val="21"/>
                <w:szCs w:val="21"/>
              </w:rPr>
              <w:t>(Fold)</w:t>
            </w:r>
          </w:p>
        </w:tc>
        <w:tc>
          <w:tcPr>
            <w:tcW w:w="220" w:type="dxa"/>
            <w:vMerge w:val="restart"/>
            <w:vAlign w:val="bottom"/>
          </w:tcPr>
          <w:p>
            <w:pPr>
              <w:spacing w:after="0"/>
              <w:ind w:left="60"/>
              <w:rPr>
                <w:color w:val="auto"/>
                <w:sz w:val="20"/>
                <w:szCs w:val="20"/>
              </w:rPr>
            </w:pPr>
            <w:r>
              <w:rPr>
                <w:rFonts w:ascii="Arial" w:hAnsi="Arial" w:eastAsia="Arial" w:cs="Arial"/>
                <w:b/>
                <w:bCs/>
                <w:color w:val="auto"/>
                <w:sz w:val="19"/>
                <w:szCs w:val="19"/>
              </w:rPr>
              <w:t>3</w:t>
            </w:r>
          </w:p>
        </w:tc>
        <w:tc>
          <w:tcPr>
            <w:tcW w:w="20" w:type="dxa"/>
            <w:vAlign w:val="bottom"/>
          </w:tcPr>
          <w:p>
            <w:pPr>
              <w:spacing w:after="0"/>
              <w:rPr>
                <w:color w:val="auto"/>
                <w:sz w:val="19"/>
                <w:szCs w:val="19"/>
              </w:rPr>
            </w:pPr>
          </w:p>
        </w:tc>
        <w:tc>
          <w:tcPr>
            <w:tcW w:w="60" w:type="dxa"/>
            <w:vAlign w:val="bottom"/>
          </w:tcPr>
          <w:p>
            <w:pPr>
              <w:spacing w:after="0"/>
              <w:rPr>
                <w:color w:val="auto"/>
                <w:sz w:val="19"/>
                <w:szCs w:val="19"/>
              </w:rPr>
            </w:pPr>
          </w:p>
        </w:tc>
        <w:tc>
          <w:tcPr>
            <w:tcW w:w="20" w:type="dxa"/>
            <w:vAlign w:val="bottom"/>
          </w:tcPr>
          <w:p>
            <w:pPr>
              <w:spacing w:after="0"/>
              <w:rPr>
                <w:color w:val="auto"/>
                <w:sz w:val="19"/>
                <w:szCs w:val="19"/>
              </w:rPr>
            </w:pPr>
          </w:p>
        </w:tc>
        <w:tc>
          <w:tcPr>
            <w:tcW w:w="40" w:type="dxa"/>
            <w:vAlign w:val="bottom"/>
          </w:tcPr>
          <w:p>
            <w:pPr>
              <w:spacing w:after="0"/>
              <w:rPr>
                <w:color w:val="auto"/>
                <w:sz w:val="19"/>
                <w:szCs w:val="19"/>
              </w:rPr>
            </w:pPr>
          </w:p>
        </w:tc>
        <w:tc>
          <w:tcPr>
            <w:tcW w:w="40" w:type="dxa"/>
            <w:vAlign w:val="bottom"/>
          </w:tcPr>
          <w:p>
            <w:pPr>
              <w:spacing w:after="0"/>
              <w:rPr>
                <w:color w:val="auto"/>
                <w:sz w:val="19"/>
                <w:szCs w:val="19"/>
              </w:rPr>
            </w:pPr>
          </w:p>
        </w:tc>
        <w:tc>
          <w:tcPr>
            <w:tcW w:w="60" w:type="dxa"/>
            <w:vAlign w:val="bottom"/>
          </w:tcPr>
          <w:p>
            <w:pPr>
              <w:spacing w:after="0"/>
              <w:rPr>
                <w:color w:val="auto"/>
                <w:sz w:val="19"/>
                <w:szCs w:val="19"/>
              </w:rPr>
            </w:pPr>
          </w:p>
        </w:tc>
        <w:tc>
          <w:tcPr>
            <w:tcW w:w="80" w:type="dxa"/>
            <w:vAlign w:val="bottom"/>
          </w:tcPr>
          <w:p>
            <w:pPr>
              <w:spacing w:after="0"/>
              <w:rPr>
                <w:color w:val="auto"/>
                <w:sz w:val="19"/>
                <w:szCs w:val="19"/>
              </w:rPr>
            </w:pPr>
          </w:p>
        </w:tc>
        <w:tc>
          <w:tcPr>
            <w:tcW w:w="80" w:type="dxa"/>
            <w:vAlign w:val="bottom"/>
          </w:tcPr>
          <w:p>
            <w:pPr>
              <w:spacing w:after="0"/>
              <w:rPr>
                <w:color w:val="auto"/>
                <w:sz w:val="19"/>
                <w:szCs w:val="19"/>
              </w:rPr>
            </w:pPr>
          </w:p>
        </w:tc>
        <w:tc>
          <w:tcPr>
            <w:tcW w:w="20" w:type="dxa"/>
            <w:vAlign w:val="bottom"/>
          </w:tcPr>
          <w:p>
            <w:pPr>
              <w:spacing w:after="0"/>
              <w:rPr>
                <w:color w:val="auto"/>
                <w:sz w:val="19"/>
                <w:szCs w:val="19"/>
              </w:rPr>
            </w:pPr>
          </w:p>
        </w:tc>
        <w:tc>
          <w:tcPr>
            <w:tcW w:w="20" w:type="dxa"/>
            <w:vAlign w:val="bottom"/>
          </w:tcPr>
          <w:p>
            <w:pPr>
              <w:spacing w:after="0"/>
              <w:rPr>
                <w:color w:val="auto"/>
                <w:sz w:val="19"/>
                <w:szCs w:val="19"/>
              </w:rPr>
            </w:pPr>
          </w:p>
        </w:tc>
        <w:tc>
          <w:tcPr>
            <w:tcW w:w="60" w:type="dxa"/>
            <w:vAlign w:val="bottom"/>
          </w:tcPr>
          <w:p>
            <w:pPr>
              <w:spacing w:after="0"/>
              <w:rPr>
                <w:color w:val="auto"/>
                <w:sz w:val="19"/>
                <w:szCs w:val="19"/>
              </w:rPr>
            </w:pPr>
          </w:p>
        </w:tc>
        <w:tc>
          <w:tcPr>
            <w:tcW w:w="60" w:type="dxa"/>
            <w:vAlign w:val="bottom"/>
          </w:tcPr>
          <w:p>
            <w:pPr>
              <w:spacing w:after="0"/>
              <w:rPr>
                <w:color w:val="auto"/>
                <w:sz w:val="19"/>
                <w:szCs w:val="19"/>
              </w:rPr>
            </w:pPr>
          </w:p>
        </w:tc>
        <w:tc>
          <w:tcPr>
            <w:tcW w:w="20" w:type="dxa"/>
            <w:vAlign w:val="bottom"/>
          </w:tcPr>
          <w:p>
            <w:pPr>
              <w:spacing w:after="0"/>
              <w:rPr>
                <w:color w:val="auto"/>
                <w:sz w:val="19"/>
                <w:szCs w:val="19"/>
              </w:rPr>
            </w:pPr>
          </w:p>
        </w:tc>
        <w:tc>
          <w:tcPr>
            <w:tcW w:w="820" w:type="dxa"/>
            <w:gridSpan w:val="9"/>
            <w:vAlign w:val="bottom"/>
          </w:tcPr>
          <w:p>
            <w:pPr>
              <w:spacing w:after="0" w:line="227" w:lineRule="exact"/>
              <w:ind w:right="89"/>
              <w:jc w:val="center"/>
              <w:rPr>
                <w:color w:val="auto"/>
                <w:sz w:val="20"/>
                <w:szCs w:val="20"/>
              </w:rPr>
            </w:pPr>
            <w:r>
              <w:rPr>
                <w:rFonts w:ascii="Arial" w:hAnsi="Arial" w:eastAsia="Arial" w:cs="Arial"/>
                <w:color w:val="B1657F"/>
                <w:w w:val="93"/>
                <w:sz w:val="21"/>
                <w:szCs w:val="21"/>
              </w:rPr>
              <w:t>0.0001</w:t>
            </w:r>
          </w:p>
        </w:tc>
        <w:tc>
          <w:tcPr>
            <w:tcW w:w="40" w:type="dxa"/>
            <w:vAlign w:val="bottom"/>
          </w:tcPr>
          <w:p>
            <w:pPr>
              <w:spacing w:after="0"/>
              <w:rPr>
                <w:color w:val="auto"/>
                <w:sz w:val="19"/>
                <w:szCs w:val="19"/>
              </w:rPr>
            </w:pPr>
          </w:p>
        </w:tc>
        <w:tc>
          <w:tcPr>
            <w:tcW w:w="300" w:type="dxa"/>
            <w:vAlign w:val="bottom"/>
          </w:tcPr>
          <w:p>
            <w:pPr>
              <w:spacing w:after="0"/>
              <w:rPr>
                <w:color w:val="auto"/>
                <w:sz w:val="19"/>
                <w:szCs w:val="19"/>
              </w:rPr>
            </w:pPr>
          </w:p>
        </w:tc>
        <w:tc>
          <w:tcPr>
            <w:tcW w:w="120" w:type="dxa"/>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 w:hRule="atLeast"/>
        </w:trPr>
        <w:tc>
          <w:tcPr>
            <w:tcW w:w="240" w:type="dxa"/>
            <w:vMerge w:val="continue"/>
            <w:vAlign w:val="bottom"/>
          </w:tcPr>
          <w:p>
            <w:pPr>
              <w:spacing w:after="0"/>
              <w:rPr>
                <w:color w:val="auto"/>
                <w:sz w:val="2"/>
                <w:szCs w:val="2"/>
              </w:rPr>
            </w:pPr>
          </w:p>
        </w:tc>
        <w:tc>
          <w:tcPr>
            <w:tcW w:w="220" w:type="dxa"/>
            <w:vMerge w:val="continue"/>
            <w:vAlign w:val="bottom"/>
          </w:tcPr>
          <w:p>
            <w:pPr>
              <w:spacing w:after="0"/>
              <w:rPr>
                <w:color w:val="auto"/>
                <w:sz w:val="2"/>
                <w:szCs w:val="2"/>
              </w:rPr>
            </w:pPr>
          </w:p>
        </w:tc>
        <w:tc>
          <w:tcPr>
            <w:tcW w:w="20" w:type="dxa"/>
            <w:tcBorders>
              <w:bottom w:val="single" w:color="auto" w:sz="8" w:space="0"/>
            </w:tcBorders>
            <w:vAlign w:val="bottom"/>
          </w:tcPr>
          <w:p>
            <w:pPr>
              <w:spacing w:after="0"/>
              <w:rPr>
                <w:color w:val="auto"/>
                <w:sz w:val="2"/>
                <w:szCs w:val="2"/>
              </w:rPr>
            </w:pPr>
          </w:p>
        </w:tc>
        <w:tc>
          <w:tcPr>
            <w:tcW w:w="60" w:type="dxa"/>
            <w:tcBorders>
              <w:bottom w:val="single" w:color="auto" w:sz="8" w:space="0"/>
            </w:tcBorders>
            <w:vAlign w:val="bottom"/>
          </w:tcPr>
          <w:p>
            <w:pPr>
              <w:spacing w:after="0"/>
              <w:rPr>
                <w:color w:val="auto"/>
                <w:sz w:val="2"/>
                <w:szCs w:val="2"/>
              </w:rPr>
            </w:pPr>
          </w:p>
        </w:tc>
        <w:tc>
          <w:tcPr>
            <w:tcW w:w="20" w:type="dxa"/>
            <w:vAlign w:val="bottom"/>
          </w:tcPr>
          <w:p>
            <w:pPr>
              <w:spacing w:after="0"/>
              <w:rPr>
                <w:color w:val="auto"/>
                <w:sz w:val="2"/>
                <w:szCs w:val="2"/>
              </w:rPr>
            </w:pPr>
          </w:p>
        </w:tc>
        <w:tc>
          <w:tcPr>
            <w:tcW w:w="40" w:type="dxa"/>
            <w:vAlign w:val="bottom"/>
          </w:tcPr>
          <w:p>
            <w:pPr>
              <w:spacing w:after="0"/>
              <w:rPr>
                <w:color w:val="auto"/>
                <w:sz w:val="2"/>
                <w:szCs w:val="2"/>
              </w:rPr>
            </w:pPr>
          </w:p>
        </w:tc>
        <w:tc>
          <w:tcPr>
            <w:tcW w:w="40" w:type="dxa"/>
            <w:vAlign w:val="bottom"/>
          </w:tcPr>
          <w:p>
            <w:pPr>
              <w:spacing w:after="0"/>
              <w:rPr>
                <w:color w:val="auto"/>
                <w:sz w:val="2"/>
                <w:szCs w:val="2"/>
              </w:rPr>
            </w:pPr>
          </w:p>
        </w:tc>
        <w:tc>
          <w:tcPr>
            <w:tcW w:w="60" w:type="dxa"/>
            <w:vAlign w:val="bottom"/>
          </w:tcPr>
          <w:p>
            <w:pPr>
              <w:spacing w:after="0"/>
              <w:rPr>
                <w:color w:val="auto"/>
                <w:sz w:val="2"/>
                <w:szCs w:val="2"/>
              </w:rPr>
            </w:pPr>
          </w:p>
        </w:tc>
        <w:tc>
          <w:tcPr>
            <w:tcW w:w="80" w:type="dxa"/>
            <w:vAlign w:val="bottom"/>
          </w:tcPr>
          <w:p>
            <w:pPr>
              <w:spacing w:after="0"/>
              <w:rPr>
                <w:color w:val="auto"/>
                <w:sz w:val="2"/>
                <w:szCs w:val="2"/>
              </w:rPr>
            </w:pPr>
          </w:p>
        </w:tc>
        <w:tc>
          <w:tcPr>
            <w:tcW w:w="80" w:type="dxa"/>
            <w:vAlign w:val="bottom"/>
          </w:tcPr>
          <w:p>
            <w:pPr>
              <w:spacing w:after="0"/>
              <w:rPr>
                <w:color w:val="auto"/>
                <w:sz w:val="2"/>
                <w:szCs w:val="2"/>
              </w:rPr>
            </w:pPr>
          </w:p>
        </w:tc>
        <w:tc>
          <w:tcPr>
            <w:tcW w:w="20" w:type="dxa"/>
            <w:vAlign w:val="bottom"/>
          </w:tcPr>
          <w:p>
            <w:pPr>
              <w:spacing w:after="0"/>
              <w:rPr>
                <w:color w:val="auto"/>
                <w:sz w:val="2"/>
                <w:szCs w:val="2"/>
              </w:rPr>
            </w:pPr>
          </w:p>
        </w:tc>
        <w:tc>
          <w:tcPr>
            <w:tcW w:w="20" w:type="dxa"/>
            <w:vAlign w:val="bottom"/>
          </w:tcPr>
          <w:p>
            <w:pPr>
              <w:spacing w:after="0"/>
              <w:rPr>
                <w:color w:val="auto"/>
                <w:sz w:val="2"/>
                <w:szCs w:val="2"/>
              </w:rPr>
            </w:pPr>
          </w:p>
        </w:tc>
        <w:tc>
          <w:tcPr>
            <w:tcW w:w="60" w:type="dxa"/>
            <w:vAlign w:val="bottom"/>
          </w:tcPr>
          <w:p>
            <w:pPr>
              <w:spacing w:after="0"/>
              <w:rPr>
                <w:color w:val="auto"/>
                <w:sz w:val="2"/>
                <w:szCs w:val="2"/>
              </w:rPr>
            </w:pPr>
          </w:p>
        </w:tc>
        <w:tc>
          <w:tcPr>
            <w:tcW w:w="60" w:type="dxa"/>
            <w:vAlign w:val="bottom"/>
          </w:tcPr>
          <w:p>
            <w:pPr>
              <w:spacing w:after="0"/>
              <w:rPr>
                <w:color w:val="auto"/>
                <w:sz w:val="2"/>
                <w:szCs w:val="2"/>
              </w:rPr>
            </w:pPr>
          </w:p>
        </w:tc>
        <w:tc>
          <w:tcPr>
            <w:tcW w:w="20" w:type="dxa"/>
            <w:vAlign w:val="bottom"/>
          </w:tcPr>
          <w:p>
            <w:pPr>
              <w:spacing w:after="0"/>
              <w:rPr>
                <w:color w:val="auto"/>
                <w:sz w:val="2"/>
                <w:szCs w:val="2"/>
              </w:rPr>
            </w:pPr>
          </w:p>
        </w:tc>
        <w:tc>
          <w:tcPr>
            <w:tcW w:w="100" w:type="dxa"/>
            <w:vAlign w:val="bottom"/>
          </w:tcPr>
          <w:p>
            <w:pPr>
              <w:spacing w:after="0"/>
              <w:rPr>
                <w:color w:val="auto"/>
                <w:sz w:val="2"/>
                <w:szCs w:val="2"/>
              </w:rPr>
            </w:pPr>
          </w:p>
        </w:tc>
        <w:tc>
          <w:tcPr>
            <w:tcW w:w="40" w:type="dxa"/>
            <w:vAlign w:val="bottom"/>
          </w:tcPr>
          <w:p>
            <w:pPr>
              <w:spacing w:after="0"/>
              <w:rPr>
                <w:color w:val="auto"/>
                <w:sz w:val="2"/>
                <w:szCs w:val="2"/>
              </w:rPr>
            </w:pPr>
          </w:p>
        </w:tc>
        <w:tc>
          <w:tcPr>
            <w:tcW w:w="180" w:type="dxa"/>
            <w:vAlign w:val="bottom"/>
          </w:tcPr>
          <w:p>
            <w:pPr>
              <w:spacing w:after="0"/>
              <w:rPr>
                <w:color w:val="auto"/>
                <w:sz w:val="2"/>
                <w:szCs w:val="2"/>
              </w:rPr>
            </w:pPr>
          </w:p>
        </w:tc>
        <w:tc>
          <w:tcPr>
            <w:tcW w:w="20" w:type="dxa"/>
            <w:vAlign w:val="bottom"/>
          </w:tcPr>
          <w:p>
            <w:pPr>
              <w:spacing w:after="0"/>
              <w:rPr>
                <w:color w:val="auto"/>
                <w:sz w:val="2"/>
                <w:szCs w:val="2"/>
              </w:rPr>
            </w:pPr>
          </w:p>
        </w:tc>
        <w:tc>
          <w:tcPr>
            <w:tcW w:w="40" w:type="dxa"/>
            <w:vAlign w:val="bottom"/>
          </w:tcPr>
          <w:p>
            <w:pPr>
              <w:spacing w:after="0"/>
              <w:rPr>
                <w:color w:val="auto"/>
                <w:sz w:val="2"/>
                <w:szCs w:val="2"/>
              </w:rPr>
            </w:pPr>
          </w:p>
        </w:tc>
        <w:tc>
          <w:tcPr>
            <w:tcW w:w="40" w:type="dxa"/>
            <w:vAlign w:val="bottom"/>
          </w:tcPr>
          <w:p>
            <w:pPr>
              <w:spacing w:after="0"/>
              <w:rPr>
                <w:color w:val="auto"/>
                <w:sz w:val="2"/>
                <w:szCs w:val="2"/>
              </w:rPr>
            </w:pPr>
          </w:p>
        </w:tc>
        <w:tc>
          <w:tcPr>
            <w:tcW w:w="80" w:type="dxa"/>
            <w:vAlign w:val="bottom"/>
          </w:tcPr>
          <w:p>
            <w:pPr>
              <w:spacing w:after="0"/>
              <w:rPr>
                <w:color w:val="auto"/>
                <w:sz w:val="2"/>
                <w:szCs w:val="2"/>
              </w:rPr>
            </w:pPr>
          </w:p>
        </w:tc>
        <w:tc>
          <w:tcPr>
            <w:tcW w:w="100" w:type="dxa"/>
            <w:vAlign w:val="bottom"/>
          </w:tcPr>
          <w:p>
            <w:pPr>
              <w:spacing w:after="0"/>
              <w:rPr>
                <w:color w:val="auto"/>
                <w:sz w:val="2"/>
                <w:szCs w:val="2"/>
              </w:rPr>
            </w:pPr>
          </w:p>
        </w:tc>
        <w:tc>
          <w:tcPr>
            <w:tcW w:w="220" w:type="dxa"/>
            <w:vAlign w:val="bottom"/>
          </w:tcPr>
          <w:p>
            <w:pPr>
              <w:spacing w:after="0"/>
              <w:rPr>
                <w:color w:val="auto"/>
                <w:sz w:val="2"/>
                <w:szCs w:val="2"/>
              </w:rPr>
            </w:pPr>
          </w:p>
        </w:tc>
        <w:tc>
          <w:tcPr>
            <w:tcW w:w="40" w:type="dxa"/>
            <w:vAlign w:val="bottom"/>
          </w:tcPr>
          <w:p>
            <w:pPr>
              <w:spacing w:after="0"/>
              <w:rPr>
                <w:color w:val="auto"/>
                <w:sz w:val="2"/>
                <w:szCs w:val="2"/>
              </w:rPr>
            </w:pPr>
          </w:p>
        </w:tc>
        <w:tc>
          <w:tcPr>
            <w:tcW w:w="300" w:type="dxa"/>
            <w:vAlign w:val="bottom"/>
          </w:tcPr>
          <w:p>
            <w:pPr>
              <w:spacing w:after="0"/>
              <w:rPr>
                <w:color w:val="auto"/>
                <w:sz w:val="2"/>
                <w:szCs w:val="2"/>
              </w:rPr>
            </w:pPr>
          </w:p>
        </w:tc>
        <w:tc>
          <w:tcPr>
            <w:tcW w:w="120" w:type="dxa"/>
            <w:vAlign w:val="bottom"/>
          </w:tcPr>
          <w:p>
            <w:pPr>
              <w:spacing w:after="0"/>
              <w:rPr>
                <w:color w:val="auto"/>
                <w:sz w:val="2"/>
                <w:szCs w:val="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 w:hRule="atLeast"/>
        </w:trPr>
        <w:tc>
          <w:tcPr>
            <w:tcW w:w="240" w:type="dxa"/>
            <w:vMerge w:val="continue"/>
            <w:vAlign w:val="bottom"/>
          </w:tcPr>
          <w:p>
            <w:pPr>
              <w:spacing w:after="0"/>
              <w:rPr>
                <w:color w:val="auto"/>
                <w:sz w:val="3"/>
                <w:szCs w:val="3"/>
              </w:rPr>
            </w:pPr>
          </w:p>
        </w:tc>
        <w:tc>
          <w:tcPr>
            <w:tcW w:w="220" w:type="dxa"/>
            <w:vMerge w:val="continue"/>
            <w:vAlign w:val="bottom"/>
          </w:tcPr>
          <w:p>
            <w:pPr>
              <w:spacing w:after="0"/>
              <w:rPr>
                <w:color w:val="auto"/>
                <w:sz w:val="3"/>
                <w:szCs w:val="3"/>
              </w:rPr>
            </w:pPr>
          </w:p>
        </w:tc>
        <w:tc>
          <w:tcPr>
            <w:tcW w:w="20" w:type="dxa"/>
            <w:vAlign w:val="bottom"/>
          </w:tcPr>
          <w:p>
            <w:pPr>
              <w:spacing w:after="0"/>
              <w:rPr>
                <w:color w:val="auto"/>
                <w:sz w:val="3"/>
                <w:szCs w:val="3"/>
              </w:rPr>
            </w:pPr>
          </w:p>
        </w:tc>
        <w:tc>
          <w:tcPr>
            <w:tcW w:w="60" w:type="dxa"/>
            <w:vAlign w:val="bottom"/>
          </w:tcPr>
          <w:p>
            <w:pPr>
              <w:spacing w:after="0"/>
              <w:rPr>
                <w:color w:val="auto"/>
                <w:sz w:val="3"/>
                <w:szCs w:val="3"/>
              </w:rPr>
            </w:pPr>
          </w:p>
        </w:tc>
        <w:tc>
          <w:tcPr>
            <w:tcW w:w="20" w:type="dxa"/>
            <w:vAlign w:val="bottom"/>
          </w:tcPr>
          <w:p>
            <w:pPr>
              <w:spacing w:after="0"/>
              <w:rPr>
                <w:color w:val="auto"/>
                <w:sz w:val="3"/>
                <w:szCs w:val="3"/>
              </w:rPr>
            </w:pPr>
          </w:p>
        </w:tc>
        <w:tc>
          <w:tcPr>
            <w:tcW w:w="40" w:type="dxa"/>
            <w:vAlign w:val="bottom"/>
          </w:tcPr>
          <w:p>
            <w:pPr>
              <w:spacing w:after="0"/>
              <w:rPr>
                <w:color w:val="auto"/>
                <w:sz w:val="3"/>
                <w:szCs w:val="3"/>
              </w:rPr>
            </w:pPr>
          </w:p>
        </w:tc>
        <w:tc>
          <w:tcPr>
            <w:tcW w:w="40" w:type="dxa"/>
            <w:vAlign w:val="bottom"/>
          </w:tcPr>
          <w:p>
            <w:pPr>
              <w:spacing w:after="0"/>
              <w:rPr>
                <w:color w:val="auto"/>
                <w:sz w:val="3"/>
                <w:szCs w:val="3"/>
              </w:rPr>
            </w:pPr>
          </w:p>
        </w:tc>
        <w:tc>
          <w:tcPr>
            <w:tcW w:w="60" w:type="dxa"/>
            <w:vAlign w:val="bottom"/>
          </w:tcPr>
          <w:p>
            <w:pPr>
              <w:spacing w:after="0"/>
              <w:rPr>
                <w:color w:val="auto"/>
                <w:sz w:val="3"/>
                <w:szCs w:val="3"/>
              </w:rPr>
            </w:pPr>
          </w:p>
        </w:tc>
        <w:tc>
          <w:tcPr>
            <w:tcW w:w="80" w:type="dxa"/>
            <w:vAlign w:val="bottom"/>
          </w:tcPr>
          <w:p>
            <w:pPr>
              <w:spacing w:after="0"/>
              <w:rPr>
                <w:color w:val="auto"/>
                <w:sz w:val="3"/>
                <w:szCs w:val="3"/>
              </w:rPr>
            </w:pPr>
          </w:p>
        </w:tc>
        <w:tc>
          <w:tcPr>
            <w:tcW w:w="80" w:type="dxa"/>
            <w:vAlign w:val="bottom"/>
          </w:tcPr>
          <w:p>
            <w:pPr>
              <w:spacing w:after="0"/>
              <w:rPr>
                <w:color w:val="auto"/>
                <w:sz w:val="3"/>
                <w:szCs w:val="3"/>
              </w:rPr>
            </w:pPr>
          </w:p>
        </w:tc>
        <w:tc>
          <w:tcPr>
            <w:tcW w:w="20" w:type="dxa"/>
            <w:vAlign w:val="bottom"/>
          </w:tcPr>
          <w:p>
            <w:pPr>
              <w:spacing w:after="0"/>
              <w:rPr>
                <w:color w:val="auto"/>
                <w:sz w:val="3"/>
                <w:szCs w:val="3"/>
              </w:rPr>
            </w:pPr>
          </w:p>
        </w:tc>
        <w:tc>
          <w:tcPr>
            <w:tcW w:w="20" w:type="dxa"/>
            <w:vAlign w:val="bottom"/>
          </w:tcPr>
          <w:p>
            <w:pPr>
              <w:spacing w:after="0"/>
              <w:rPr>
                <w:color w:val="auto"/>
                <w:sz w:val="3"/>
                <w:szCs w:val="3"/>
              </w:rPr>
            </w:pPr>
          </w:p>
        </w:tc>
        <w:tc>
          <w:tcPr>
            <w:tcW w:w="60" w:type="dxa"/>
            <w:tcBorders>
              <w:bottom w:val="single" w:color="auto" w:sz="8" w:space="0"/>
            </w:tcBorders>
            <w:vAlign w:val="bottom"/>
          </w:tcPr>
          <w:p>
            <w:pPr>
              <w:spacing w:after="0"/>
              <w:rPr>
                <w:color w:val="auto"/>
                <w:sz w:val="3"/>
                <w:szCs w:val="3"/>
              </w:rPr>
            </w:pPr>
          </w:p>
        </w:tc>
        <w:tc>
          <w:tcPr>
            <w:tcW w:w="6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40" w:type="dxa"/>
            <w:tcBorders>
              <w:bottom w:val="single" w:color="auto" w:sz="8" w:space="0"/>
            </w:tcBorders>
            <w:vAlign w:val="bottom"/>
          </w:tcPr>
          <w:p>
            <w:pPr>
              <w:spacing w:after="0"/>
              <w:rPr>
                <w:color w:val="auto"/>
                <w:sz w:val="3"/>
                <w:szCs w:val="3"/>
              </w:rPr>
            </w:pPr>
          </w:p>
        </w:tc>
        <w:tc>
          <w:tcPr>
            <w:tcW w:w="180" w:type="dxa"/>
            <w:tcBorders>
              <w:bottom w:val="single" w:color="auto" w:sz="8" w:space="0"/>
            </w:tcBorders>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40" w:type="dxa"/>
            <w:tcBorders>
              <w:bottom w:val="single" w:color="auto" w:sz="8" w:space="0"/>
            </w:tcBorders>
            <w:vAlign w:val="bottom"/>
          </w:tcPr>
          <w:p>
            <w:pPr>
              <w:spacing w:after="0"/>
              <w:rPr>
                <w:color w:val="auto"/>
                <w:sz w:val="3"/>
                <w:szCs w:val="3"/>
              </w:rPr>
            </w:pPr>
          </w:p>
        </w:tc>
        <w:tc>
          <w:tcPr>
            <w:tcW w:w="40" w:type="dxa"/>
            <w:tcBorders>
              <w:bottom w:val="single" w:color="auto" w:sz="8" w:space="0"/>
            </w:tcBorders>
            <w:vAlign w:val="bottom"/>
          </w:tcPr>
          <w:p>
            <w:pPr>
              <w:spacing w:after="0"/>
              <w:rPr>
                <w:color w:val="auto"/>
                <w:sz w:val="3"/>
                <w:szCs w:val="3"/>
              </w:rPr>
            </w:pPr>
          </w:p>
        </w:tc>
        <w:tc>
          <w:tcPr>
            <w:tcW w:w="80" w:type="dxa"/>
            <w:tcBorders>
              <w:bottom w:val="single" w:color="auto" w:sz="8" w:space="0"/>
            </w:tcBorders>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220" w:type="dxa"/>
            <w:tcBorders>
              <w:bottom w:val="single" w:color="auto" w:sz="8" w:space="0"/>
            </w:tcBorders>
            <w:vAlign w:val="bottom"/>
          </w:tcPr>
          <w:p>
            <w:pPr>
              <w:spacing w:after="0"/>
              <w:rPr>
                <w:color w:val="auto"/>
                <w:sz w:val="3"/>
                <w:szCs w:val="3"/>
              </w:rPr>
            </w:pPr>
          </w:p>
        </w:tc>
        <w:tc>
          <w:tcPr>
            <w:tcW w:w="40" w:type="dxa"/>
            <w:vAlign w:val="bottom"/>
          </w:tcPr>
          <w:p>
            <w:pPr>
              <w:spacing w:after="0"/>
              <w:rPr>
                <w:color w:val="auto"/>
                <w:sz w:val="3"/>
                <w:szCs w:val="3"/>
              </w:rPr>
            </w:pPr>
          </w:p>
        </w:tc>
        <w:tc>
          <w:tcPr>
            <w:tcW w:w="300" w:type="dxa"/>
            <w:vAlign w:val="bottom"/>
          </w:tcPr>
          <w:p>
            <w:pPr>
              <w:spacing w:after="0"/>
              <w:rPr>
                <w:color w:val="auto"/>
                <w:sz w:val="3"/>
                <w:szCs w:val="3"/>
              </w:rPr>
            </w:pPr>
          </w:p>
        </w:tc>
        <w:tc>
          <w:tcPr>
            <w:tcW w:w="120" w:type="dxa"/>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3" w:hRule="atLeast"/>
        </w:trPr>
        <w:tc>
          <w:tcPr>
            <w:tcW w:w="240" w:type="dxa"/>
            <w:vMerge w:val="continue"/>
            <w:vAlign w:val="bottom"/>
          </w:tcPr>
          <w:p>
            <w:pPr>
              <w:spacing w:after="0"/>
              <w:rPr>
                <w:color w:val="auto"/>
                <w:sz w:val="24"/>
                <w:szCs w:val="24"/>
              </w:rPr>
            </w:pPr>
          </w:p>
        </w:tc>
        <w:tc>
          <w:tcPr>
            <w:tcW w:w="2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540" w:type="dxa"/>
            <w:gridSpan w:val="9"/>
            <w:vMerge w:val="restart"/>
            <w:vAlign w:val="bottom"/>
          </w:tcPr>
          <w:p>
            <w:pPr>
              <w:spacing w:after="0"/>
              <w:ind w:right="20"/>
              <w:jc w:val="center"/>
              <w:rPr>
                <w:color w:val="auto"/>
                <w:sz w:val="20"/>
                <w:szCs w:val="20"/>
              </w:rPr>
            </w:pPr>
            <w:r>
              <w:rPr>
                <w:rFonts w:ascii="Arial" w:hAnsi="Arial" w:eastAsia="Arial" w:cs="Arial"/>
                <w:color w:val="B1657F"/>
                <w:w w:val="91"/>
                <w:sz w:val="21"/>
                <w:szCs w:val="21"/>
              </w:rPr>
              <w:t>0.002</w:t>
            </w:r>
          </w:p>
        </w:tc>
        <w:tc>
          <w:tcPr>
            <w:tcW w:w="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6" w:hRule="atLeast"/>
        </w:trPr>
        <w:tc>
          <w:tcPr>
            <w:tcW w:w="240" w:type="dxa"/>
            <w:vMerge w:val="restart"/>
            <w:textDirection w:val="btLr"/>
            <w:vAlign w:val="bottom"/>
          </w:tcPr>
          <w:p>
            <w:pPr>
              <w:spacing w:after="0"/>
              <w:ind w:left="169"/>
              <w:rPr>
                <w:color w:val="auto"/>
                <w:sz w:val="20"/>
                <w:szCs w:val="20"/>
              </w:rPr>
            </w:pPr>
            <w:r>
              <w:rPr>
                <w:rFonts w:ascii="Arial" w:hAnsi="Arial" w:eastAsia="Arial" w:cs="Arial"/>
                <w:b/>
                <w:bCs/>
                <w:color w:val="auto"/>
                <w:w w:val="81"/>
                <w:sz w:val="5"/>
                <w:szCs w:val="5"/>
              </w:rPr>
              <w:t>Expression</w:t>
            </w:r>
          </w:p>
        </w:tc>
        <w:tc>
          <w:tcPr>
            <w:tcW w:w="220" w:type="dxa"/>
            <w:vAlign w:val="bottom"/>
          </w:tcPr>
          <w:p>
            <w:pPr>
              <w:spacing w:after="0"/>
              <w:rPr>
                <w:color w:val="auto"/>
                <w:sz w:val="12"/>
                <w:szCs w:val="12"/>
              </w:rPr>
            </w:pPr>
          </w:p>
        </w:tc>
        <w:tc>
          <w:tcPr>
            <w:tcW w:w="20" w:type="dxa"/>
            <w:vAlign w:val="bottom"/>
          </w:tcPr>
          <w:p>
            <w:pPr>
              <w:spacing w:after="0"/>
              <w:rPr>
                <w:color w:val="auto"/>
                <w:sz w:val="12"/>
                <w:szCs w:val="12"/>
              </w:rPr>
            </w:pPr>
          </w:p>
        </w:tc>
        <w:tc>
          <w:tcPr>
            <w:tcW w:w="60" w:type="dxa"/>
            <w:vAlign w:val="bottom"/>
          </w:tcPr>
          <w:p>
            <w:pPr>
              <w:spacing w:after="0"/>
              <w:rPr>
                <w:color w:val="auto"/>
                <w:sz w:val="12"/>
                <w:szCs w:val="12"/>
              </w:rPr>
            </w:pPr>
          </w:p>
        </w:tc>
        <w:tc>
          <w:tcPr>
            <w:tcW w:w="20" w:type="dxa"/>
            <w:vAlign w:val="bottom"/>
          </w:tcPr>
          <w:p>
            <w:pPr>
              <w:spacing w:after="0"/>
              <w:rPr>
                <w:color w:val="auto"/>
                <w:sz w:val="12"/>
                <w:szCs w:val="12"/>
              </w:rPr>
            </w:pPr>
          </w:p>
        </w:tc>
        <w:tc>
          <w:tcPr>
            <w:tcW w:w="40" w:type="dxa"/>
            <w:vAlign w:val="bottom"/>
          </w:tcPr>
          <w:p>
            <w:pPr>
              <w:spacing w:after="0"/>
              <w:rPr>
                <w:color w:val="auto"/>
                <w:sz w:val="12"/>
                <w:szCs w:val="12"/>
              </w:rPr>
            </w:pPr>
          </w:p>
        </w:tc>
        <w:tc>
          <w:tcPr>
            <w:tcW w:w="40" w:type="dxa"/>
            <w:vAlign w:val="bottom"/>
          </w:tcPr>
          <w:p>
            <w:pPr>
              <w:spacing w:after="0"/>
              <w:rPr>
                <w:color w:val="auto"/>
                <w:sz w:val="12"/>
                <w:szCs w:val="12"/>
              </w:rPr>
            </w:pPr>
          </w:p>
        </w:tc>
        <w:tc>
          <w:tcPr>
            <w:tcW w:w="60" w:type="dxa"/>
            <w:vAlign w:val="bottom"/>
          </w:tcPr>
          <w:p>
            <w:pPr>
              <w:spacing w:after="0"/>
              <w:rPr>
                <w:color w:val="auto"/>
                <w:sz w:val="12"/>
                <w:szCs w:val="12"/>
              </w:rPr>
            </w:pPr>
          </w:p>
        </w:tc>
        <w:tc>
          <w:tcPr>
            <w:tcW w:w="80" w:type="dxa"/>
            <w:vAlign w:val="bottom"/>
          </w:tcPr>
          <w:p>
            <w:pPr>
              <w:spacing w:after="0"/>
              <w:rPr>
                <w:color w:val="auto"/>
                <w:sz w:val="12"/>
                <w:szCs w:val="12"/>
              </w:rPr>
            </w:pPr>
          </w:p>
        </w:tc>
        <w:tc>
          <w:tcPr>
            <w:tcW w:w="80" w:type="dxa"/>
            <w:vAlign w:val="bottom"/>
          </w:tcPr>
          <w:p>
            <w:pPr>
              <w:spacing w:after="0"/>
              <w:rPr>
                <w:color w:val="auto"/>
                <w:sz w:val="12"/>
                <w:szCs w:val="12"/>
              </w:rPr>
            </w:pPr>
          </w:p>
        </w:tc>
        <w:tc>
          <w:tcPr>
            <w:tcW w:w="20" w:type="dxa"/>
            <w:vAlign w:val="bottom"/>
          </w:tcPr>
          <w:p>
            <w:pPr>
              <w:spacing w:after="0"/>
              <w:rPr>
                <w:color w:val="auto"/>
                <w:sz w:val="12"/>
                <w:szCs w:val="12"/>
              </w:rPr>
            </w:pPr>
          </w:p>
        </w:tc>
        <w:tc>
          <w:tcPr>
            <w:tcW w:w="540" w:type="dxa"/>
            <w:gridSpan w:val="9"/>
            <w:vMerge w:val="continue"/>
            <w:vAlign w:val="bottom"/>
          </w:tcPr>
          <w:p>
            <w:pPr>
              <w:spacing w:after="0"/>
              <w:rPr>
                <w:color w:val="auto"/>
                <w:sz w:val="12"/>
                <w:szCs w:val="12"/>
              </w:rPr>
            </w:pPr>
          </w:p>
        </w:tc>
        <w:tc>
          <w:tcPr>
            <w:tcW w:w="40" w:type="dxa"/>
            <w:vAlign w:val="bottom"/>
          </w:tcPr>
          <w:p>
            <w:pPr>
              <w:spacing w:after="0"/>
              <w:rPr>
                <w:color w:val="auto"/>
                <w:sz w:val="12"/>
                <w:szCs w:val="12"/>
              </w:rPr>
            </w:pPr>
          </w:p>
        </w:tc>
        <w:tc>
          <w:tcPr>
            <w:tcW w:w="80" w:type="dxa"/>
            <w:vAlign w:val="bottom"/>
          </w:tcPr>
          <w:p>
            <w:pPr>
              <w:spacing w:after="0"/>
              <w:rPr>
                <w:color w:val="auto"/>
                <w:sz w:val="12"/>
                <w:szCs w:val="12"/>
              </w:rPr>
            </w:pPr>
          </w:p>
        </w:tc>
        <w:tc>
          <w:tcPr>
            <w:tcW w:w="100" w:type="dxa"/>
            <w:vAlign w:val="bottom"/>
          </w:tcPr>
          <w:p>
            <w:pPr>
              <w:spacing w:after="0"/>
              <w:rPr>
                <w:color w:val="auto"/>
                <w:sz w:val="12"/>
                <w:szCs w:val="12"/>
              </w:rPr>
            </w:pPr>
          </w:p>
        </w:tc>
        <w:tc>
          <w:tcPr>
            <w:tcW w:w="220" w:type="dxa"/>
            <w:vAlign w:val="bottom"/>
          </w:tcPr>
          <w:p>
            <w:pPr>
              <w:spacing w:after="0"/>
              <w:rPr>
                <w:color w:val="auto"/>
                <w:sz w:val="12"/>
                <w:szCs w:val="12"/>
              </w:rPr>
            </w:pPr>
          </w:p>
        </w:tc>
        <w:tc>
          <w:tcPr>
            <w:tcW w:w="40" w:type="dxa"/>
            <w:vAlign w:val="bottom"/>
          </w:tcPr>
          <w:p>
            <w:pPr>
              <w:spacing w:after="0"/>
              <w:rPr>
                <w:color w:val="auto"/>
                <w:sz w:val="12"/>
                <w:szCs w:val="12"/>
              </w:rPr>
            </w:pPr>
          </w:p>
        </w:tc>
        <w:tc>
          <w:tcPr>
            <w:tcW w:w="300" w:type="dxa"/>
            <w:vAlign w:val="bottom"/>
          </w:tcPr>
          <w:p>
            <w:pPr>
              <w:spacing w:after="0"/>
              <w:rPr>
                <w:color w:val="auto"/>
                <w:sz w:val="12"/>
                <w:szCs w:val="12"/>
              </w:rPr>
            </w:pPr>
          </w:p>
        </w:tc>
        <w:tc>
          <w:tcPr>
            <w:tcW w:w="120" w:type="dxa"/>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5" w:hRule="atLeast"/>
        </w:trPr>
        <w:tc>
          <w:tcPr>
            <w:tcW w:w="240" w:type="dxa"/>
            <w:vMerge w:val="continue"/>
            <w:vAlign w:val="bottom"/>
          </w:tcPr>
          <w:p>
            <w:pPr>
              <w:spacing w:after="0"/>
              <w:rPr>
                <w:color w:val="auto"/>
                <w:sz w:val="7"/>
                <w:szCs w:val="7"/>
              </w:rPr>
            </w:pPr>
          </w:p>
        </w:tc>
        <w:tc>
          <w:tcPr>
            <w:tcW w:w="220" w:type="dxa"/>
            <w:vMerge w:val="restart"/>
            <w:vAlign w:val="bottom"/>
          </w:tcPr>
          <w:p>
            <w:pPr>
              <w:spacing w:after="0"/>
              <w:ind w:left="60"/>
              <w:rPr>
                <w:color w:val="auto"/>
                <w:sz w:val="20"/>
                <w:szCs w:val="20"/>
              </w:rPr>
            </w:pPr>
            <w:r>
              <w:rPr>
                <w:rFonts w:ascii="Arial" w:hAnsi="Arial" w:eastAsia="Arial" w:cs="Arial"/>
                <w:b/>
                <w:bCs/>
                <w:color w:val="auto"/>
                <w:sz w:val="19"/>
                <w:szCs w:val="19"/>
              </w:rPr>
              <w:t>2</w:t>
            </w: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80" w:type="dxa"/>
            <w:vAlign w:val="bottom"/>
          </w:tcPr>
          <w:p>
            <w:pPr>
              <w:spacing w:after="0"/>
              <w:rPr>
                <w:color w:val="auto"/>
                <w:sz w:val="7"/>
                <w:szCs w:val="7"/>
              </w:rPr>
            </w:pPr>
          </w:p>
        </w:tc>
        <w:tc>
          <w:tcPr>
            <w:tcW w:w="20" w:type="dxa"/>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tcBorders>
              <w:bottom w:val="single" w:color="auto" w:sz="8" w:space="0"/>
            </w:tcBorders>
            <w:vAlign w:val="bottom"/>
          </w:tcPr>
          <w:p>
            <w:pPr>
              <w:spacing w:after="0"/>
              <w:rPr>
                <w:color w:val="auto"/>
                <w:sz w:val="7"/>
                <w:szCs w:val="7"/>
              </w:rPr>
            </w:pPr>
          </w:p>
        </w:tc>
        <w:tc>
          <w:tcPr>
            <w:tcW w:w="60" w:type="dxa"/>
            <w:tcBorders>
              <w:bottom w:val="single" w:color="auto" w:sz="8" w:space="0"/>
            </w:tcBorders>
            <w:vAlign w:val="bottom"/>
          </w:tcPr>
          <w:p>
            <w:pPr>
              <w:spacing w:after="0"/>
              <w:rPr>
                <w:color w:val="auto"/>
                <w:sz w:val="7"/>
                <w:szCs w:val="7"/>
              </w:rPr>
            </w:pPr>
          </w:p>
        </w:tc>
        <w:tc>
          <w:tcPr>
            <w:tcW w:w="20" w:type="dxa"/>
            <w:tcBorders>
              <w:bottom w:val="single" w:color="auto" w:sz="8" w:space="0"/>
            </w:tcBorders>
            <w:vAlign w:val="bottom"/>
          </w:tcPr>
          <w:p>
            <w:pPr>
              <w:spacing w:after="0"/>
              <w:rPr>
                <w:color w:val="auto"/>
                <w:sz w:val="7"/>
                <w:szCs w:val="7"/>
              </w:rPr>
            </w:pPr>
          </w:p>
        </w:tc>
        <w:tc>
          <w:tcPr>
            <w:tcW w:w="100" w:type="dxa"/>
            <w:tcBorders>
              <w:bottom w:val="single" w:color="auto" w:sz="8" w:space="0"/>
            </w:tcBorders>
            <w:vAlign w:val="bottom"/>
          </w:tcPr>
          <w:p>
            <w:pPr>
              <w:spacing w:after="0"/>
              <w:rPr>
                <w:color w:val="auto"/>
                <w:sz w:val="7"/>
                <w:szCs w:val="7"/>
              </w:rPr>
            </w:pPr>
          </w:p>
        </w:tc>
        <w:tc>
          <w:tcPr>
            <w:tcW w:w="40" w:type="dxa"/>
            <w:tcBorders>
              <w:bottom w:val="single" w:color="auto" w:sz="8" w:space="0"/>
            </w:tcBorders>
            <w:vAlign w:val="bottom"/>
          </w:tcPr>
          <w:p>
            <w:pPr>
              <w:spacing w:after="0"/>
              <w:rPr>
                <w:color w:val="auto"/>
                <w:sz w:val="7"/>
                <w:szCs w:val="7"/>
              </w:rPr>
            </w:pPr>
          </w:p>
        </w:tc>
        <w:tc>
          <w:tcPr>
            <w:tcW w:w="180" w:type="dxa"/>
            <w:tcBorders>
              <w:bottom w:val="single" w:color="auto" w:sz="8" w:space="0"/>
            </w:tcBorders>
            <w:vAlign w:val="bottom"/>
          </w:tcPr>
          <w:p>
            <w:pPr>
              <w:spacing w:after="0"/>
              <w:rPr>
                <w:color w:val="auto"/>
                <w:sz w:val="7"/>
                <w:szCs w:val="7"/>
              </w:rPr>
            </w:pPr>
          </w:p>
        </w:tc>
        <w:tc>
          <w:tcPr>
            <w:tcW w:w="20" w:type="dxa"/>
            <w:tcBorders>
              <w:bottom w:val="single" w:color="auto" w:sz="8" w:space="0"/>
            </w:tcBorders>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80" w:type="dxa"/>
            <w:vAlign w:val="bottom"/>
          </w:tcPr>
          <w:p>
            <w:pPr>
              <w:spacing w:after="0"/>
              <w:rPr>
                <w:color w:val="auto"/>
                <w:sz w:val="7"/>
                <w:szCs w:val="7"/>
              </w:rPr>
            </w:pPr>
          </w:p>
        </w:tc>
        <w:tc>
          <w:tcPr>
            <w:tcW w:w="100" w:type="dxa"/>
            <w:vAlign w:val="bottom"/>
          </w:tcPr>
          <w:p>
            <w:pPr>
              <w:spacing w:after="0"/>
              <w:rPr>
                <w:color w:val="auto"/>
                <w:sz w:val="7"/>
                <w:szCs w:val="7"/>
              </w:rPr>
            </w:pPr>
          </w:p>
        </w:tc>
        <w:tc>
          <w:tcPr>
            <w:tcW w:w="220" w:type="dxa"/>
            <w:vAlign w:val="bottom"/>
          </w:tcPr>
          <w:p>
            <w:pPr>
              <w:spacing w:after="0"/>
              <w:rPr>
                <w:color w:val="auto"/>
                <w:sz w:val="7"/>
                <w:szCs w:val="7"/>
              </w:rPr>
            </w:pPr>
          </w:p>
        </w:tc>
        <w:tc>
          <w:tcPr>
            <w:tcW w:w="40" w:type="dxa"/>
            <w:vAlign w:val="bottom"/>
          </w:tcPr>
          <w:p>
            <w:pPr>
              <w:spacing w:after="0"/>
              <w:rPr>
                <w:color w:val="auto"/>
                <w:sz w:val="7"/>
                <w:szCs w:val="7"/>
              </w:rPr>
            </w:pPr>
          </w:p>
        </w:tc>
        <w:tc>
          <w:tcPr>
            <w:tcW w:w="300" w:type="dxa"/>
            <w:vAlign w:val="bottom"/>
          </w:tcPr>
          <w:p>
            <w:pPr>
              <w:spacing w:after="0"/>
              <w:rPr>
                <w:color w:val="auto"/>
                <w:sz w:val="7"/>
                <w:szCs w:val="7"/>
              </w:rPr>
            </w:pP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 w:hRule="atLeast"/>
        </w:trPr>
        <w:tc>
          <w:tcPr>
            <w:tcW w:w="240" w:type="dxa"/>
            <w:vAlign w:val="bottom"/>
          </w:tcPr>
          <w:p>
            <w:pPr>
              <w:spacing w:after="0" w:line="20" w:lineRule="exact"/>
              <w:rPr>
                <w:color w:val="auto"/>
                <w:sz w:val="1"/>
                <w:szCs w:val="1"/>
              </w:rPr>
            </w:pPr>
          </w:p>
        </w:tc>
        <w:tc>
          <w:tcPr>
            <w:tcW w:w="220" w:type="dxa"/>
            <w:vMerge w:val="continue"/>
            <w:vAlign w:val="bottom"/>
          </w:tcPr>
          <w:p>
            <w:pPr>
              <w:spacing w:after="0" w:line="20" w:lineRule="exact"/>
              <w:rPr>
                <w:color w:val="auto"/>
                <w:sz w:val="1"/>
                <w:szCs w:val="1"/>
              </w:rPr>
            </w:pPr>
          </w:p>
        </w:tc>
        <w:tc>
          <w:tcPr>
            <w:tcW w:w="20" w:type="dxa"/>
            <w:vMerge w:val="restart"/>
            <w:vAlign w:val="bottom"/>
          </w:tcPr>
          <w:p>
            <w:pPr>
              <w:spacing w:after="0" w:line="20" w:lineRule="exact"/>
              <w:rPr>
                <w:color w:val="auto"/>
                <w:sz w:val="1"/>
                <w:szCs w:val="1"/>
              </w:rPr>
            </w:pPr>
          </w:p>
        </w:tc>
        <w:tc>
          <w:tcPr>
            <w:tcW w:w="60" w:type="dxa"/>
            <w:tcBorders>
              <w:bottom w:val="single" w:color="auto" w:sz="8" w:space="0"/>
            </w:tcBorders>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18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30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3" w:hRule="atLeast"/>
        </w:trPr>
        <w:tc>
          <w:tcPr>
            <w:tcW w:w="240" w:type="dxa"/>
            <w:vAlign w:val="bottom"/>
          </w:tcPr>
          <w:p>
            <w:pPr>
              <w:spacing w:after="0"/>
              <w:rPr>
                <w:color w:val="auto"/>
                <w:sz w:val="8"/>
                <w:szCs w:val="8"/>
              </w:rPr>
            </w:pPr>
          </w:p>
        </w:tc>
        <w:tc>
          <w:tcPr>
            <w:tcW w:w="220" w:type="dxa"/>
            <w:vMerge w:val="continue"/>
            <w:vAlign w:val="bottom"/>
          </w:tcPr>
          <w:p>
            <w:pPr>
              <w:spacing w:after="0"/>
              <w:rPr>
                <w:color w:val="auto"/>
                <w:sz w:val="8"/>
                <w:szCs w:val="8"/>
              </w:rPr>
            </w:pPr>
          </w:p>
        </w:tc>
        <w:tc>
          <w:tcPr>
            <w:tcW w:w="20" w:type="dxa"/>
            <w:vMerge w:val="continue"/>
            <w:vAlign w:val="bottom"/>
          </w:tcPr>
          <w:p>
            <w:pPr>
              <w:spacing w:after="0"/>
              <w:rPr>
                <w:color w:val="auto"/>
                <w:sz w:val="8"/>
                <w:szCs w:val="8"/>
              </w:rPr>
            </w:pPr>
          </w:p>
        </w:tc>
        <w:tc>
          <w:tcPr>
            <w:tcW w:w="60" w:type="dxa"/>
            <w:vAlign w:val="bottom"/>
          </w:tcPr>
          <w:p>
            <w:pPr>
              <w:spacing w:after="0"/>
              <w:rPr>
                <w:color w:val="auto"/>
                <w:sz w:val="8"/>
                <w:szCs w:val="8"/>
              </w:rPr>
            </w:pPr>
          </w:p>
        </w:tc>
        <w:tc>
          <w:tcPr>
            <w:tcW w:w="20" w:type="dxa"/>
            <w:vAlign w:val="bottom"/>
          </w:tcPr>
          <w:p>
            <w:pPr>
              <w:spacing w:after="0"/>
              <w:rPr>
                <w:color w:val="auto"/>
                <w:sz w:val="8"/>
                <w:szCs w:val="8"/>
              </w:rPr>
            </w:pPr>
          </w:p>
        </w:tc>
        <w:tc>
          <w:tcPr>
            <w:tcW w:w="40" w:type="dxa"/>
            <w:vAlign w:val="bottom"/>
          </w:tcPr>
          <w:p>
            <w:pPr>
              <w:spacing w:after="0"/>
              <w:rPr>
                <w:color w:val="auto"/>
                <w:sz w:val="8"/>
                <w:szCs w:val="8"/>
              </w:rPr>
            </w:pPr>
          </w:p>
        </w:tc>
        <w:tc>
          <w:tcPr>
            <w:tcW w:w="40" w:type="dxa"/>
            <w:vAlign w:val="bottom"/>
          </w:tcPr>
          <w:p>
            <w:pPr>
              <w:spacing w:after="0"/>
              <w:rPr>
                <w:color w:val="auto"/>
                <w:sz w:val="8"/>
                <w:szCs w:val="8"/>
              </w:rPr>
            </w:pPr>
          </w:p>
        </w:tc>
        <w:tc>
          <w:tcPr>
            <w:tcW w:w="60" w:type="dxa"/>
            <w:vAlign w:val="bottom"/>
          </w:tcPr>
          <w:p>
            <w:pPr>
              <w:spacing w:after="0"/>
              <w:rPr>
                <w:color w:val="auto"/>
                <w:sz w:val="8"/>
                <w:szCs w:val="8"/>
              </w:rPr>
            </w:pPr>
          </w:p>
        </w:tc>
        <w:tc>
          <w:tcPr>
            <w:tcW w:w="80" w:type="dxa"/>
            <w:vAlign w:val="bottom"/>
          </w:tcPr>
          <w:p>
            <w:pPr>
              <w:spacing w:after="0"/>
              <w:rPr>
                <w:color w:val="auto"/>
                <w:sz w:val="8"/>
                <w:szCs w:val="8"/>
              </w:rPr>
            </w:pPr>
          </w:p>
        </w:tc>
        <w:tc>
          <w:tcPr>
            <w:tcW w:w="80" w:type="dxa"/>
            <w:vAlign w:val="bottom"/>
          </w:tcPr>
          <w:p>
            <w:pPr>
              <w:spacing w:after="0"/>
              <w:rPr>
                <w:color w:val="auto"/>
                <w:sz w:val="8"/>
                <w:szCs w:val="8"/>
              </w:rPr>
            </w:pPr>
          </w:p>
        </w:tc>
        <w:tc>
          <w:tcPr>
            <w:tcW w:w="20" w:type="dxa"/>
            <w:vAlign w:val="bottom"/>
          </w:tcPr>
          <w:p>
            <w:pPr>
              <w:spacing w:after="0"/>
              <w:rPr>
                <w:color w:val="auto"/>
                <w:sz w:val="8"/>
                <w:szCs w:val="8"/>
              </w:rPr>
            </w:pPr>
          </w:p>
        </w:tc>
        <w:tc>
          <w:tcPr>
            <w:tcW w:w="20" w:type="dxa"/>
            <w:vAlign w:val="bottom"/>
          </w:tcPr>
          <w:p>
            <w:pPr>
              <w:spacing w:after="0"/>
              <w:rPr>
                <w:color w:val="auto"/>
                <w:sz w:val="8"/>
                <w:szCs w:val="8"/>
              </w:rPr>
            </w:pPr>
          </w:p>
        </w:tc>
        <w:tc>
          <w:tcPr>
            <w:tcW w:w="60" w:type="dxa"/>
            <w:vAlign w:val="bottom"/>
          </w:tcPr>
          <w:p>
            <w:pPr>
              <w:spacing w:after="0"/>
              <w:rPr>
                <w:color w:val="auto"/>
                <w:sz w:val="8"/>
                <w:szCs w:val="8"/>
              </w:rPr>
            </w:pPr>
          </w:p>
        </w:tc>
        <w:tc>
          <w:tcPr>
            <w:tcW w:w="60" w:type="dxa"/>
            <w:vAlign w:val="bottom"/>
          </w:tcPr>
          <w:p>
            <w:pPr>
              <w:spacing w:after="0"/>
              <w:rPr>
                <w:color w:val="auto"/>
                <w:sz w:val="8"/>
                <w:szCs w:val="8"/>
              </w:rPr>
            </w:pPr>
          </w:p>
        </w:tc>
        <w:tc>
          <w:tcPr>
            <w:tcW w:w="20" w:type="dxa"/>
            <w:vAlign w:val="bottom"/>
          </w:tcPr>
          <w:p>
            <w:pPr>
              <w:spacing w:after="0"/>
              <w:rPr>
                <w:color w:val="auto"/>
                <w:sz w:val="8"/>
                <w:szCs w:val="8"/>
              </w:rPr>
            </w:pPr>
          </w:p>
        </w:tc>
        <w:tc>
          <w:tcPr>
            <w:tcW w:w="100" w:type="dxa"/>
            <w:vAlign w:val="bottom"/>
          </w:tcPr>
          <w:p>
            <w:pPr>
              <w:spacing w:after="0"/>
              <w:rPr>
                <w:color w:val="auto"/>
                <w:sz w:val="8"/>
                <w:szCs w:val="8"/>
              </w:rPr>
            </w:pPr>
          </w:p>
        </w:tc>
        <w:tc>
          <w:tcPr>
            <w:tcW w:w="40" w:type="dxa"/>
            <w:vAlign w:val="bottom"/>
          </w:tcPr>
          <w:p>
            <w:pPr>
              <w:spacing w:after="0"/>
              <w:rPr>
                <w:color w:val="auto"/>
                <w:sz w:val="8"/>
                <w:szCs w:val="8"/>
              </w:rPr>
            </w:pPr>
          </w:p>
        </w:tc>
        <w:tc>
          <w:tcPr>
            <w:tcW w:w="180" w:type="dxa"/>
            <w:vAlign w:val="bottom"/>
          </w:tcPr>
          <w:p>
            <w:pPr>
              <w:spacing w:after="0"/>
              <w:rPr>
                <w:color w:val="auto"/>
                <w:sz w:val="8"/>
                <w:szCs w:val="8"/>
              </w:rPr>
            </w:pPr>
          </w:p>
        </w:tc>
        <w:tc>
          <w:tcPr>
            <w:tcW w:w="20" w:type="dxa"/>
            <w:vAlign w:val="bottom"/>
          </w:tcPr>
          <w:p>
            <w:pPr>
              <w:spacing w:after="0"/>
              <w:rPr>
                <w:color w:val="auto"/>
                <w:sz w:val="8"/>
                <w:szCs w:val="8"/>
              </w:rPr>
            </w:pPr>
          </w:p>
        </w:tc>
        <w:tc>
          <w:tcPr>
            <w:tcW w:w="40" w:type="dxa"/>
            <w:vAlign w:val="bottom"/>
          </w:tcPr>
          <w:p>
            <w:pPr>
              <w:spacing w:after="0"/>
              <w:rPr>
                <w:color w:val="auto"/>
                <w:sz w:val="8"/>
                <w:szCs w:val="8"/>
              </w:rPr>
            </w:pPr>
          </w:p>
        </w:tc>
        <w:tc>
          <w:tcPr>
            <w:tcW w:w="40" w:type="dxa"/>
            <w:vAlign w:val="bottom"/>
          </w:tcPr>
          <w:p>
            <w:pPr>
              <w:spacing w:after="0"/>
              <w:rPr>
                <w:color w:val="auto"/>
                <w:sz w:val="8"/>
                <w:szCs w:val="8"/>
              </w:rPr>
            </w:pPr>
          </w:p>
        </w:tc>
        <w:tc>
          <w:tcPr>
            <w:tcW w:w="80" w:type="dxa"/>
            <w:vAlign w:val="bottom"/>
          </w:tcPr>
          <w:p>
            <w:pPr>
              <w:spacing w:after="0"/>
              <w:rPr>
                <w:color w:val="auto"/>
                <w:sz w:val="8"/>
                <w:szCs w:val="8"/>
              </w:rPr>
            </w:pPr>
          </w:p>
        </w:tc>
        <w:tc>
          <w:tcPr>
            <w:tcW w:w="100" w:type="dxa"/>
            <w:vAlign w:val="bottom"/>
          </w:tcPr>
          <w:p>
            <w:pPr>
              <w:spacing w:after="0"/>
              <w:rPr>
                <w:color w:val="auto"/>
                <w:sz w:val="8"/>
                <w:szCs w:val="8"/>
              </w:rPr>
            </w:pPr>
          </w:p>
        </w:tc>
        <w:tc>
          <w:tcPr>
            <w:tcW w:w="220" w:type="dxa"/>
            <w:vAlign w:val="bottom"/>
          </w:tcPr>
          <w:p>
            <w:pPr>
              <w:spacing w:after="0"/>
              <w:rPr>
                <w:color w:val="auto"/>
                <w:sz w:val="8"/>
                <w:szCs w:val="8"/>
              </w:rPr>
            </w:pPr>
          </w:p>
        </w:tc>
        <w:tc>
          <w:tcPr>
            <w:tcW w:w="40" w:type="dxa"/>
            <w:vAlign w:val="bottom"/>
          </w:tcPr>
          <w:p>
            <w:pPr>
              <w:spacing w:after="0"/>
              <w:rPr>
                <w:color w:val="auto"/>
                <w:sz w:val="8"/>
                <w:szCs w:val="8"/>
              </w:rPr>
            </w:pPr>
          </w:p>
        </w:tc>
        <w:tc>
          <w:tcPr>
            <w:tcW w:w="300" w:type="dxa"/>
            <w:vAlign w:val="bottom"/>
          </w:tcPr>
          <w:p>
            <w:pPr>
              <w:spacing w:after="0"/>
              <w:rPr>
                <w:color w:val="auto"/>
                <w:sz w:val="8"/>
                <w:szCs w:val="8"/>
              </w:rPr>
            </w:pPr>
          </w:p>
        </w:tc>
        <w:tc>
          <w:tcPr>
            <w:tcW w:w="12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10" w:hRule="atLeast"/>
        </w:trPr>
        <w:tc>
          <w:tcPr>
            <w:tcW w:w="240" w:type="dxa"/>
            <w:vMerge w:val="restart"/>
            <w:textDirection w:val="btLr"/>
            <w:vAlign w:val="bottom"/>
          </w:tcPr>
          <w:p>
            <w:pPr>
              <w:spacing w:after="0"/>
              <w:rPr>
                <w:color w:val="auto"/>
                <w:sz w:val="20"/>
                <w:szCs w:val="20"/>
              </w:rPr>
            </w:pPr>
            <w:r>
              <w:rPr>
                <w:rFonts w:ascii="Arial" w:hAnsi="Arial" w:eastAsia="Arial" w:cs="Arial"/>
                <w:b/>
                <w:bCs/>
                <w:color w:val="auto"/>
                <w:w w:val="91"/>
                <w:sz w:val="21"/>
                <w:szCs w:val="21"/>
              </w:rPr>
              <w:t>Relative</w:t>
            </w:r>
          </w:p>
        </w:tc>
        <w:tc>
          <w:tcPr>
            <w:tcW w:w="220" w:type="dxa"/>
            <w:vMerge w:val="restart"/>
            <w:vAlign w:val="bottom"/>
          </w:tcPr>
          <w:p>
            <w:pPr>
              <w:spacing w:after="0"/>
              <w:ind w:left="60"/>
              <w:rPr>
                <w:color w:val="auto"/>
                <w:sz w:val="20"/>
                <w:szCs w:val="20"/>
              </w:rPr>
            </w:pPr>
            <w:r>
              <w:rPr>
                <w:rFonts w:ascii="Arial" w:hAnsi="Arial" w:eastAsia="Arial" w:cs="Arial"/>
                <w:b/>
                <w:bCs/>
                <w:color w:val="auto"/>
                <w:sz w:val="19"/>
                <w:szCs w:val="19"/>
              </w:rPr>
              <w:t>1</w:t>
            </w:r>
          </w:p>
        </w:tc>
        <w:tc>
          <w:tcPr>
            <w:tcW w:w="20" w:type="dxa"/>
            <w:vMerge w:val="restart"/>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3" w:hRule="atLeast"/>
        </w:trPr>
        <w:tc>
          <w:tcPr>
            <w:tcW w:w="240" w:type="dxa"/>
            <w:vMerge w:val="continue"/>
            <w:vAlign w:val="bottom"/>
          </w:tcPr>
          <w:p>
            <w:pPr>
              <w:spacing w:after="0"/>
              <w:rPr>
                <w:color w:val="auto"/>
                <w:sz w:val="8"/>
                <w:szCs w:val="8"/>
              </w:rPr>
            </w:pPr>
          </w:p>
        </w:tc>
        <w:tc>
          <w:tcPr>
            <w:tcW w:w="220" w:type="dxa"/>
            <w:vMerge w:val="continue"/>
            <w:vAlign w:val="bottom"/>
          </w:tcPr>
          <w:p>
            <w:pPr>
              <w:spacing w:after="0"/>
              <w:rPr>
                <w:color w:val="auto"/>
                <w:sz w:val="8"/>
                <w:szCs w:val="8"/>
              </w:rPr>
            </w:pPr>
          </w:p>
        </w:tc>
        <w:tc>
          <w:tcPr>
            <w:tcW w:w="20" w:type="dxa"/>
            <w:vMerge w:val="continue"/>
            <w:vAlign w:val="bottom"/>
          </w:tcPr>
          <w:p>
            <w:pPr>
              <w:spacing w:after="0"/>
              <w:rPr>
                <w:color w:val="auto"/>
                <w:sz w:val="8"/>
                <w:szCs w:val="8"/>
              </w:rPr>
            </w:pPr>
          </w:p>
        </w:tc>
        <w:tc>
          <w:tcPr>
            <w:tcW w:w="60" w:type="dxa"/>
            <w:vAlign w:val="bottom"/>
          </w:tcPr>
          <w:p>
            <w:pPr>
              <w:spacing w:after="0"/>
              <w:rPr>
                <w:color w:val="auto"/>
                <w:sz w:val="8"/>
                <w:szCs w:val="8"/>
              </w:rPr>
            </w:pPr>
          </w:p>
        </w:tc>
        <w:tc>
          <w:tcPr>
            <w:tcW w:w="20" w:type="dxa"/>
            <w:vAlign w:val="bottom"/>
          </w:tcPr>
          <w:p>
            <w:pPr>
              <w:spacing w:after="0"/>
              <w:rPr>
                <w:color w:val="auto"/>
                <w:sz w:val="8"/>
                <w:szCs w:val="8"/>
              </w:rPr>
            </w:pPr>
          </w:p>
        </w:tc>
        <w:tc>
          <w:tcPr>
            <w:tcW w:w="40" w:type="dxa"/>
            <w:vAlign w:val="bottom"/>
          </w:tcPr>
          <w:p>
            <w:pPr>
              <w:spacing w:after="0"/>
              <w:rPr>
                <w:color w:val="auto"/>
                <w:sz w:val="8"/>
                <w:szCs w:val="8"/>
              </w:rPr>
            </w:pPr>
          </w:p>
        </w:tc>
        <w:tc>
          <w:tcPr>
            <w:tcW w:w="40" w:type="dxa"/>
            <w:vAlign w:val="bottom"/>
          </w:tcPr>
          <w:p>
            <w:pPr>
              <w:spacing w:after="0"/>
              <w:rPr>
                <w:color w:val="auto"/>
                <w:sz w:val="8"/>
                <w:szCs w:val="8"/>
              </w:rPr>
            </w:pPr>
          </w:p>
        </w:tc>
        <w:tc>
          <w:tcPr>
            <w:tcW w:w="60" w:type="dxa"/>
            <w:vAlign w:val="bottom"/>
          </w:tcPr>
          <w:p>
            <w:pPr>
              <w:spacing w:after="0"/>
              <w:rPr>
                <w:color w:val="auto"/>
                <w:sz w:val="8"/>
                <w:szCs w:val="8"/>
              </w:rPr>
            </w:pPr>
          </w:p>
        </w:tc>
        <w:tc>
          <w:tcPr>
            <w:tcW w:w="80" w:type="dxa"/>
            <w:vAlign w:val="bottom"/>
          </w:tcPr>
          <w:p>
            <w:pPr>
              <w:spacing w:after="0"/>
              <w:rPr>
                <w:color w:val="auto"/>
                <w:sz w:val="8"/>
                <w:szCs w:val="8"/>
              </w:rPr>
            </w:pPr>
          </w:p>
        </w:tc>
        <w:tc>
          <w:tcPr>
            <w:tcW w:w="80" w:type="dxa"/>
            <w:vAlign w:val="bottom"/>
          </w:tcPr>
          <w:p>
            <w:pPr>
              <w:spacing w:after="0"/>
              <w:rPr>
                <w:color w:val="auto"/>
                <w:sz w:val="8"/>
                <w:szCs w:val="8"/>
              </w:rPr>
            </w:pPr>
          </w:p>
        </w:tc>
        <w:tc>
          <w:tcPr>
            <w:tcW w:w="20" w:type="dxa"/>
            <w:vAlign w:val="bottom"/>
          </w:tcPr>
          <w:p>
            <w:pPr>
              <w:spacing w:after="0"/>
              <w:rPr>
                <w:color w:val="auto"/>
                <w:sz w:val="8"/>
                <w:szCs w:val="8"/>
              </w:rPr>
            </w:pPr>
          </w:p>
        </w:tc>
        <w:tc>
          <w:tcPr>
            <w:tcW w:w="20" w:type="dxa"/>
            <w:vAlign w:val="bottom"/>
          </w:tcPr>
          <w:p>
            <w:pPr>
              <w:spacing w:after="0"/>
              <w:rPr>
                <w:color w:val="auto"/>
                <w:sz w:val="8"/>
                <w:szCs w:val="8"/>
              </w:rPr>
            </w:pPr>
          </w:p>
        </w:tc>
        <w:tc>
          <w:tcPr>
            <w:tcW w:w="60" w:type="dxa"/>
            <w:vAlign w:val="bottom"/>
          </w:tcPr>
          <w:p>
            <w:pPr>
              <w:spacing w:after="0"/>
              <w:rPr>
                <w:color w:val="auto"/>
                <w:sz w:val="8"/>
                <w:szCs w:val="8"/>
              </w:rPr>
            </w:pPr>
          </w:p>
        </w:tc>
        <w:tc>
          <w:tcPr>
            <w:tcW w:w="60" w:type="dxa"/>
            <w:vAlign w:val="bottom"/>
          </w:tcPr>
          <w:p>
            <w:pPr>
              <w:spacing w:after="0"/>
              <w:rPr>
                <w:color w:val="auto"/>
                <w:sz w:val="8"/>
                <w:szCs w:val="8"/>
              </w:rPr>
            </w:pPr>
          </w:p>
        </w:tc>
        <w:tc>
          <w:tcPr>
            <w:tcW w:w="20" w:type="dxa"/>
            <w:vAlign w:val="bottom"/>
          </w:tcPr>
          <w:p>
            <w:pPr>
              <w:spacing w:after="0"/>
              <w:rPr>
                <w:color w:val="auto"/>
                <w:sz w:val="8"/>
                <w:szCs w:val="8"/>
              </w:rPr>
            </w:pPr>
          </w:p>
        </w:tc>
        <w:tc>
          <w:tcPr>
            <w:tcW w:w="100" w:type="dxa"/>
            <w:vAlign w:val="bottom"/>
          </w:tcPr>
          <w:p>
            <w:pPr>
              <w:spacing w:after="0"/>
              <w:rPr>
                <w:color w:val="auto"/>
                <w:sz w:val="8"/>
                <w:szCs w:val="8"/>
              </w:rPr>
            </w:pPr>
          </w:p>
        </w:tc>
        <w:tc>
          <w:tcPr>
            <w:tcW w:w="40" w:type="dxa"/>
            <w:vAlign w:val="bottom"/>
          </w:tcPr>
          <w:p>
            <w:pPr>
              <w:spacing w:after="0"/>
              <w:rPr>
                <w:color w:val="auto"/>
                <w:sz w:val="8"/>
                <w:szCs w:val="8"/>
              </w:rPr>
            </w:pPr>
          </w:p>
        </w:tc>
        <w:tc>
          <w:tcPr>
            <w:tcW w:w="180" w:type="dxa"/>
            <w:vAlign w:val="bottom"/>
          </w:tcPr>
          <w:p>
            <w:pPr>
              <w:spacing w:after="0"/>
              <w:rPr>
                <w:color w:val="auto"/>
                <w:sz w:val="8"/>
                <w:szCs w:val="8"/>
              </w:rPr>
            </w:pPr>
          </w:p>
        </w:tc>
        <w:tc>
          <w:tcPr>
            <w:tcW w:w="20" w:type="dxa"/>
            <w:vAlign w:val="bottom"/>
          </w:tcPr>
          <w:p>
            <w:pPr>
              <w:spacing w:after="0"/>
              <w:rPr>
                <w:color w:val="auto"/>
                <w:sz w:val="8"/>
                <w:szCs w:val="8"/>
              </w:rPr>
            </w:pPr>
          </w:p>
        </w:tc>
        <w:tc>
          <w:tcPr>
            <w:tcW w:w="40" w:type="dxa"/>
            <w:vAlign w:val="bottom"/>
          </w:tcPr>
          <w:p>
            <w:pPr>
              <w:spacing w:after="0"/>
              <w:rPr>
                <w:color w:val="auto"/>
                <w:sz w:val="8"/>
                <w:szCs w:val="8"/>
              </w:rPr>
            </w:pPr>
          </w:p>
        </w:tc>
        <w:tc>
          <w:tcPr>
            <w:tcW w:w="40" w:type="dxa"/>
            <w:vAlign w:val="bottom"/>
          </w:tcPr>
          <w:p>
            <w:pPr>
              <w:spacing w:after="0"/>
              <w:rPr>
                <w:color w:val="auto"/>
                <w:sz w:val="8"/>
                <w:szCs w:val="8"/>
              </w:rPr>
            </w:pPr>
          </w:p>
        </w:tc>
        <w:tc>
          <w:tcPr>
            <w:tcW w:w="80" w:type="dxa"/>
            <w:vAlign w:val="bottom"/>
          </w:tcPr>
          <w:p>
            <w:pPr>
              <w:spacing w:after="0"/>
              <w:rPr>
                <w:color w:val="auto"/>
                <w:sz w:val="8"/>
                <w:szCs w:val="8"/>
              </w:rPr>
            </w:pPr>
          </w:p>
        </w:tc>
        <w:tc>
          <w:tcPr>
            <w:tcW w:w="100" w:type="dxa"/>
            <w:vAlign w:val="bottom"/>
          </w:tcPr>
          <w:p>
            <w:pPr>
              <w:spacing w:after="0"/>
              <w:rPr>
                <w:color w:val="auto"/>
                <w:sz w:val="8"/>
                <w:szCs w:val="8"/>
              </w:rPr>
            </w:pPr>
          </w:p>
        </w:tc>
        <w:tc>
          <w:tcPr>
            <w:tcW w:w="220" w:type="dxa"/>
            <w:vAlign w:val="bottom"/>
          </w:tcPr>
          <w:p>
            <w:pPr>
              <w:spacing w:after="0"/>
              <w:rPr>
                <w:color w:val="auto"/>
                <w:sz w:val="8"/>
                <w:szCs w:val="8"/>
              </w:rPr>
            </w:pPr>
          </w:p>
        </w:tc>
        <w:tc>
          <w:tcPr>
            <w:tcW w:w="40" w:type="dxa"/>
            <w:vAlign w:val="bottom"/>
          </w:tcPr>
          <w:p>
            <w:pPr>
              <w:spacing w:after="0"/>
              <w:rPr>
                <w:color w:val="auto"/>
                <w:sz w:val="8"/>
                <w:szCs w:val="8"/>
              </w:rPr>
            </w:pPr>
          </w:p>
        </w:tc>
        <w:tc>
          <w:tcPr>
            <w:tcW w:w="300" w:type="dxa"/>
            <w:vAlign w:val="bottom"/>
          </w:tcPr>
          <w:p>
            <w:pPr>
              <w:spacing w:after="0"/>
              <w:rPr>
                <w:color w:val="auto"/>
                <w:sz w:val="8"/>
                <w:szCs w:val="8"/>
              </w:rPr>
            </w:pPr>
          </w:p>
        </w:tc>
        <w:tc>
          <w:tcPr>
            <w:tcW w:w="12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14" w:hRule="atLeast"/>
        </w:trPr>
        <w:tc>
          <w:tcPr>
            <w:tcW w:w="240" w:type="dxa"/>
            <w:vMerge w:val="continue"/>
            <w:vAlign w:val="bottom"/>
          </w:tcPr>
          <w:p>
            <w:pPr>
              <w:spacing w:after="0"/>
              <w:rPr>
                <w:color w:val="auto"/>
                <w:sz w:val="24"/>
                <w:szCs w:val="24"/>
              </w:rPr>
            </w:pPr>
          </w:p>
        </w:tc>
        <w:tc>
          <w:tcPr>
            <w:tcW w:w="220" w:type="dxa"/>
            <w:vMerge w:val="restart"/>
            <w:vAlign w:val="bottom"/>
          </w:tcPr>
          <w:p>
            <w:pPr>
              <w:spacing w:after="0"/>
              <w:ind w:left="60"/>
              <w:rPr>
                <w:color w:val="auto"/>
                <w:sz w:val="20"/>
                <w:szCs w:val="20"/>
              </w:rPr>
            </w:pPr>
            <w:r>
              <w:rPr>
                <w:rFonts w:ascii="Arial" w:hAnsi="Arial" w:eastAsia="Arial" w:cs="Arial"/>
                <w:b/>
                <w:bCs/>
                <w:color w:val="auto"/>
                <w:sz w:val="19"/>
                <w:szCs w:val="19"/>
              </w:rPr>
              <w:t>0</w:t>
            </w:r>
          </w:p>
        </w:tc>
        <w:tc>
          <w:tcPr>
            <w:tcW w:w="20" w:type="dxa"/>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18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1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9" w:hRule="atLeast"/>
        </w:trPr>
        <w:tc>
          <w:tcPr>
            <w:tcW w:w="240" w:type="dxa"/>
            <w:vAlign w:val="bottom"/>
          </w:tcPr>
          <w:p>
            <w:pPr>
              <w:spacing w:after="0"/>
              <w:rPr>
                <w:color w:val="auto"/>
                <w:sz w:val="7"/>
                <w:szCs w:val="7"/>
              </w:rPr>
            </w:pPr>
          </w:p>
        </w:tc>
        <w:tc>
          <w:tcPr>
            <w:tcW w:w="220" w:type="dxa"/>
            <w:vMerge w:val="continue"/>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80" w:type="dxa"/>
            <w:vAlign w:val="bottom"/>
          </w:tcPr>
          <w:p>
            <w:pPr>
              <w:spacing w:after="0"/>
              <w:rPr>
                <w:color w:val="auto"/>
                <w:sz w:val="7"/>
                <w:szCs w:val="7"/>
              </w:rPr>
            </w:pPr>
          </w:p>
        </w:tc>
        <w:tc>
          <w:tcPr>
            <w:tcW w:w="20" w:type="dxa"/>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18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80" w:type="dxa"/>
            <w:vAlign w:val="bottom"/>
          </w:tcPr>
          <w:p>
            <w:pPr>
              <w:spacing w:after="0"/>
              <w:rPr>
                <w:color w:val="auto"/>
                <w:sz w:val="7"/>
                <w:szCs w:val="7"/>
              </w:rPr>
            </w:pPr>
          </w:p>
        </w:tc>
        <w:tc>
          <w:tcPr>
            <w:tcW w:w="100" w:type="dxa"/>
            <w:vAlign w:val="bottom"/>
          </w:tcPr>
          <w:p>
            <w:pPr>
              <w:spacing w:after="0"/>
              <w:rPr>
                <w:color w:val="auto"/>
                <w:sz w:val="7"/>
                <w:szCs w:val="7"/>
              </w:rPr>
            </w:pPr>
          </w:p>
        </w:tc>
        <w:tc>
          <w:tcPr>
            <w:tcW w:w="220" w:type="dxa"/>
            <w:vAlign w:val="bottom"/>
          </w:tcPr>
          <w:p>
            <w:pPr>
              <w:spacing w:after="0"/>
              <w:rPr>
                <w:color w:val="auto"/>
                <w:sz w:val="7"/>
                <w:szCs w:val="7"/>
              </w:rPr>
            </w:pPr>
          </w:p>
        </w:tc>
        <w:tc>
          <w:tcPr>
            <w:tcW w:w="40" w:type="dxa"/>
            <w:vAlign w:val="bottom"/>
          </w:tcPr>
          <w:p>
            <w:pPr>
              <w:spacing w:after="0"/>
              <w:rPr>
                <w:color w:val="auto"/>
                <w:sz w:val="7"/>
                <w:szCs w:val="7"/>
              </w:rPr>
            </w:pPr>
          </w:p>
        </w:tc>
        <w:tc>
          <w:tcPr>
            <w:tcW w:w="300" w:type="dxa"/>
            <w:vAlign w:val="bottom"/>
          </w:tcPr>
          <w:p>
            <w:pPr>
              <w:spacing w:after="0"/>
              <w:rPr>
                <w:color w:val="auto"/>
                <w:sz w:val="7"/>
                <w:szCs w:val="7"/>
              </w:rPr>
            </w:pP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4" w:hRule="atLeast"/>
        </w:trPr>
        <w:tc>
          <w:tcPr>
            <w:tcW w:w="240" w:type="dxa"/>
            <w:vAlign w:val="bottom"/>
          </w:tcPr>
          <w:p>
            <w:pPr>
              <w:spacing w:after="0"/>
              <w:rPr>
                <w:color w:val="auto"/>
                <w:sz w:val="18"/>
                <w:szCs w:val="18"/>
              </w:rPr>
            </w:pPr>
          </w:p>
        </w:tc>
        <w:tc>
          <w:tcPr>
            <w:tcW w:w="220" w:type="dxa"/>
            <w:vAlign w:val="bottom"/>
          </w:tcPr>
          <w:p>
            <w:pPr>
              <w:spacing w:after="0"/>
              <w:rPr>
                <w:color w:val="auto"/>
                <w:sz w:val="18"/>
                <w:szCs w:val="18"/>
              </w:rPr>
            </w:pPr>
          </w:p>
        </w:tc>
        <w:tc>
          <w:tcPr>
            <w:tcW w:w="20" w:type="dxa"/>
            <w:vAlign w:val="bottom"/>
          </w:tcPr>
          <w:p>
            <w:pPr>
              <w:spacing w:after="0"/>
              <w:rPr>
                <w:color w:val="auto"/>
                <w:sz w:val="18"/>
                <w:szCs w:val="18"/>
              </w:rPr>
            </w:pPr>
          </w:p>
        </w:tc>
        <w:tc>
          <w:tcPr>
            <w:tcW w:w="60" w:type="dxa"/>
            <w:vAlign w:val="bottom"/>
          </w:tcPr>
          <w:p>
            <w:pPr>
              <w:spacing w:after="0"/>
              <w:rPr>
                <w:color w:val="auto"/>
                <w:sz w:val="18"/>
                <w:szCs w:val="18"/>
              </w:rPr>
            </w:pPr>
          </w:p>
        </w:tc>
        <w:tc>
          <w:tcPr>
            <w:tcW w:w="2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60" w:type="dxa"/>
            <w:vAlign w:val="bottom"/>
          </w:tcPr>
          <w:p>
            <w:pPr>
              <w:spacing w:after="0"/>
              <w:rPr>
                <w:color w:val="auto"/>
                <w:sz w:val="18"/>
                <w:szCs w:val="18"/>
              </w:rPr>
            </w:pPr>
          </w:p>
        </w:tc>
        <w:tc>
          <w:tcPr>
            <w:tcW w:w="80" w:type="dxa"/>
            <w:vAlign w:val="bottom"/>
          </w:tcPr>
          <w:p>
            <w:pPr>
              <w:spacing w:after="0"/>
              <w:rPr>
                <w:color w:val="auto"/>
                <w:sz w:val="18"/>
                <w:szCs w:val="18"/>
              </w:rPr>
            </w:pPr>
          </w:p>
        </w:tc>
        <w:tc>
          <w:tcPr>
            <w:tcW w:w="240" w:type="dxa"/>
            <w:gridSpan w:val="5"/>
            <w:vAlign w:val="bottom"/>
          </w:tcPr>
          <w:p>
            <w:pPr>
              <w:spacing w:after="0"/>
              <w:ind w:left="20"/>
              <w:rPr>
                <w:color w:val="auto"/>
                <w:sz w:val="20"/>
                <w:szCs w:val="20"/>
              </w:rPr>
            </w:pPr>
            <w:r>
              <w:rPr>
                <w:rFonts w:ascii="Arial" w:hAnsi="Arial" w:eastAsia="Arial" w:cs="Arial"/>
                <w:b/>
                <w:bCs/>
                <w:color w:val="auto"/>
                <w:sz w:val="13"/>
                <w:szCs w:val="13"/>
              </w:rPr>
              <w:t>l</w:t>
            </w:r>
          </w:p>
        </w:tc>
        <w:tc>
          <w:tcPr>
            <w:tcW w:w="20" w:type="dxa"/>
            <w:vAlign w:val="bottom"/>
          </w:tcPr>
          <w:p>
            <w:pPr>
              <w:spacing w:after="0"/>
              <w:rPr>
                <w:color w:val="auto"/>
                <w:sz w:val="18"/>
                <w:szCs w:val="18"/>
              </w:rPr>
            </w:pPr>
          </w:p>
        </w:tc>
        <w:tc>
          <w:tcPr>
            <w:tcW w:w="10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240" w:type="dxa"/>
            <w:gridSpan w:val="3"/>
            <w:vMerge w:val="restart"/>
            <w:vAlign w:val="bottom"/>
          </w:tcPr>
          <w:p>
            <w:pPr>
              <w:spacing w:after="0"/>
              <w:ind w:left="80"/>
              <w:rPr>
                <w:color w:val="auto"/>
                <w:sz w:val="20"/>
                <w:szCs w:val="20"/>
              </w:rPr>
            </w:pPr>
            <w:r>
              <w:rPr>
                <w:rFonts w:ascii="Arial" w:hAnsi="Arial" w:eastAsia="Arial" w:cs="Arial"/>
                <w:b/>
                <w:bCs/>
                <w:color w:val="auto"/>
                <w:sz w:val="13"/>
                <w:szCs w:val="13"/>
              </w:rPr>
              <w:t>D</w:t>
            </w:r>
          </w:p>
        </w:tc>
        <w:tc>
          <w:tcPr>
            <w:tcW w:w="40" w:type="dxa"/>
            <w:vAlign w:val="bottom"/>
          </w:tcPr>
          <w:p>
            <w:pPr>
              <w:spacing w:after="0"/>
              <w:rPr>
                <w:color w:val="auto"/>
                <w:sz w:val="18"/>
                <w:szCs w:val="18"/>
              </w:rPr>
            </w:pPr>
          </w:p>
        </w:tc>
        <w:tc>
          <w:tcPr>
            <w:tcW w:w="80" w:type="dxa"/>
            <w:vAlign w:val="bottom"/>
          </w:tcPr>
          <w:p>
            <w:pPr>
              <w:spacing w:after="0"/>
              <w:rPr>
                <w:color w:val="auto"/>
                <w:sz w:val="18"/>
                <w:szCs w:val="18"/>
              </w:rPr>
            </w:pPr>
          </w:p>
        </w:tc>
        <w:tc>
          <w:tcPr>
            <w:tcW w:w="100" w:type="dxa"/>
            <w:vAlign w:val="bottom"/>
          </w:tcPr>
          <w:p>
            <w:pPr>
              <w:spacing w:after="0"/>
              <w:rPr>
                <w:color w:val="auto"/>
                <w:sz w:val="18"/>
                <w:szCs w:val="18"/>
              </w:rPr>
            </w:pPr>
          </w:p>
        </w:tc>
        <w:tc>
          <w:tcPr>
            <w:tcW w:w="560" w:type="dxa"/>
            <w:gridSpan w:val="3"/>
            <w:vMerge w:val="restart"/>
            <w:vAlign w:val="bottom"/>
          </w:tcPr>
          <w:p>
            <w:pPr>
              <w:spacing w:after="0"/>
              <w:ind w:left="120"/>
              <w:rPr>
                <w:color w:val="auto"/>
                <w:sz w:val="20"/>
                <w:szCs w:val="20"/>
              </w:rPr>
            </w:pPr>
            <w:r>
              <w:rPr>
                <w:rFonts w:ascii="Arial" w:hAnsi="Arial" w:eastAsia="Arial" w:cs="Arial"/>
                <w:b/>
                <w:bCs/>
                <w:color w:val="auto"/>
                <w:sz w:val="13"/>
                <w:szCs w:val="13"/>
              </w:rPr>
              <w:t>D</w:t>
            </w:r>
          </w:p>
        </w:tc>
        <w:tc>
          <w:tcPr>
            <w:tcW w:w="12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240" w:type="dxa"/>
            <w:vAlign w:val="bottom"/>
          </w:tcPr>
          <w:p>
            <w:pPr>
              <w:spacing w:after="0"/>
              <w:rPr>
                <w:color w:val="auto"/>
                <w:sz w:val="8"/>
                <w:szCs w:val="8"/>
              </w:rPr>
            </w:pPr>
          </w:p>
        </w:tc>
        <w:tc>
          <w:tcPr>
            <w:tcW w:w="220" w:type="dxa"/>
            <w:vAlign w:val="bottom"/>
          </w:tcPr>
          <w:p>
            <w:pPr>
              <w:spacing w:after="0"/>
              <w:rPr>
                <w:color w:val="auto"/>
                <w:sz w:val="8"/>
                <w:szCs w:val="8"/>
              </w:rPr>
            </w:pPr>
          </w:p>
        </w:tc>
        <w:tc>
          <w:tcPr>
            <w:tcW w:w="20" w:type="dxa"/>
            <w:vAlign w:val="bottom"/>
          </w:tcPr>
          <w:p>
            <w:pPr>
              <w:spacing w:after="0"/>
              <w:rPr>
                <w:color w:val="auto"/>
                <w:sz w:val="8"/>
                <w:szCs w:val="8"/>
              </w:rPr>
            </w:pPr>
          </w:p>
        </w:tc>
        <w:tc>
          <w:tcPr>
            <w:tcW w:w="60" w:type="dxa"/>
            <w:vAlign w:val="bottom"/>
          </w:tcPr>
          <w:p>
            <w:pPr>
              <w:spacing w:after="0"/>
              <w:rPr>
                <w:color w:val="auto"/>
                <w:sz w:val="8"/>
                <w:szCs w:val="8"/>
              </w:rPr>
            </w:pPr>
          </w:p>
        </w:tc>
        <w:tc>
          <w:tcPr>
            <w:tcW w:w="20" w:type="dxa"/>
            <w:vAlign w:val="bottom"/>
          </w:tcPr>
          <w:p>
            <w:pPr>
              <w:spacing w:after="0"/>
              <w:rPr>
                <w:color w:val="auto"/>
                <w:sz w:val="8"/>
                <w:szCs w:val="8"/>
              </w:rPr>
            </w:pPr>
          </w:p>
        </w:tc>
        <w:tc>
          <w:tcPr>
            <w:tcW w:w="40" w:type="dxa"/>
            <w:vAlign w:val="bottom"/>
          </w:tcPr>
          <w:p>
            <w:pPr>
              <w:spacing w:after="0"/>
              <w:rPr>
                <w:color w:val="auto"/>
                <w:sz w:val="8"/>
                <w:szCs w:val="8"/>
              </w:rPr>
            </w:pPr>
          </w:p>
        </w:tc>
        <w:tc>
          <w:tcPr>
            <w:tcW w:w="40" w:type="dxa"/>
            <w:vAlign w:val="bottom"/>
          </w:tcPr>
          <w:p>
            <w:pPr>
              <w:spacing w:after="0"/>
              <w:rPr>
                <w:color w:val="auto"/>
                <w:sz w:val="8"/>
                <w:szCs w:val="8"/>
              </w:rPr>
            </w:pPr>
          </w:p>
        </w:tc>
        <w:tc>
          <w:tcPr>
            <w:tcW w:w="60" w:type="dxa"/>
            <w:vAlign w:val="bottom"/>
          </w:tcPr>
          <w:p>
            <w:pPr>
              <w:spacing w:after="0"/>
              <w:rPr>
                <w:color w:val="auto"/>
                <w:sz w:val="8"/>
                <w:szCs w:val="8"/>
              </w:rPr>
            </w:pPr>
          </w:p>
        </w:tc>
        <w:tc>
          <w:tcPr>
            <w:tcW w:w="180" w:type="dxa"/>
            <w:gridSpan w:val="3"/>
            <w:vAlign w:val="bottom"/>
          </w:tcPr>
          <w:p>
            <w:pPr>
              <w:spacing w:after="0" w:line="195" w:lineRule="auto"/>
              <w:ind w:left="40"/>
              <w:rPr>
                <w:color w:val="auto"/>
                <w:sz w:val="20"/>
                <w:szCs w:val="20"/>
              </w:rPr>
            </w:pPr>
            <w:r>
              <w:rPr>
                <w:rFonts w:ascii="Arial" w:hAnsi="Arial" w:eastAsia="Arial" w:cs="Arial"/>
                <w:b/>
                <w:bCs/>
                <w:color w:val="auto"/>
                <w:sz w:val="11"/>
                <w:szCs w:val="11"/>
              </w:rPr>
              <w:t>o</w:t>
            </w:r>
          </w:p>
        </w:tc>
        <w:tc>
          <w:tcPr>
            <w:tcW w:w="20" w:type="dxa"/>
            <w:vAlign w:val="bottom"/>
          </w:tcPr>
          <w:p>
            <w:pPr>
              <w:spacing w:after="0"/>
              <w:rPr>
                <w:color w:val="auto"/>
                <w:sz w:val="8"/>
                <w:szCs w:val="8"/>
              </w:rPr>
            </w:pPr>
          </w:p>
        </w:tc>
        <w:tc>
          <w:tcPr>
            <w:tcW w:w="60" w:type="dxa"/>
            <w:vAlign w:val="bottom"/>
          </w:tcPr>
          <w:p>
            <w:pPr>
              <w:spacing w:after="0"/>
              <w:rPr>
                <w:color w:val="auto"/>
                <w:sz w:val="8"/>
                <w:szCs w:val="8"/>
              </w:rPr>
            </w:pPr>
          </w:p>
        </w:tc>
        <w:tc>
          <w:tcPr>
            <w:tcW w:w="60" w:type="dxa"/>
            <w:vAlign w:val="bottom"/>
          </w:tcPr>
          <w:p>
            <w:pPr>
              <w:spacing w:after="0"/>
              <w:rPr>
                <w:color w:val="auto"/>
                <w:sz w:val="8"/>
                <w:szCs w:val="8"/>
              </w:rPr>
            </w:pPr>
          </w:p>
        </w:tc>
        <w:tc>
          <w:tcPr>
            <w:tcW w:w="20" w:type="dxa"/>
            <w:vAlign w:val="bottom"/>
          </w:tcPr>
          <w:p>
            <w:pPr>
              <w:spacing w:after="0"/>
              <w:rPr>
                <w:color w:val="auto"/>
                <w:sz w:val="8"/>
                <w:szCs w:val="8"/>
              </w:rPr>
            </w:pPr>
          </w:p>
        </w:tc>
        <w:tc>
          <w:tcPr>
            <w:tcW w:w="100" w:type="dxa"/>
            <w:vAlign w:val="bottom"/>
          </w:tcPr>
          <w:p>
            <w:pPr>
              <w:spacing w:after="0"/>
              <w:rPr>
                <w:color w:val="auto"/>
                <w:sz w:val="8"/>
                <w:szCs w:val="8"/>
              </w:rPr>
            </w:pPr>
          </w:p>
        </w:tc>
        <w:tc>
          <w:tcPr>
            <w:tcW w:w="40" w:type="dxa"/>
            <w:vAlign w:val="bottom"/>
          </w:tcPr>
          <w:p>
            <w:pPr>
              <w:spacing w:after="0"/>
              <w:rPr>
                <w:color w:val="auto"/>
                <w:sz w:val="8"/>
                <w:szCs w:val="8"/>
              </w:rPr>
            </w:pPr>
          </w:p>
        </w:tc>
        <w:tc>
          <w:tcPr>
            <w:tcW w:w="240" w:type="dxa"/>
            <w:gridSpan w:val="3"/>
            <w:vMerge w:val="continue"/>
            <w:vAlign w:val="bottom"/>
          </w:tcPr>
          <w:p>
            <w:pPr>
              <w:spacing w:after="0"/>
              <w:rPr>
                <w:color w:val="auto"/>
                <w:sz w:val="8"/>
                <w:szCs w:val="8"/>
              </w:rPr>
            </w:pPr>
          </w:p>
        </w:tc>
        <w:tc>
          <w:tcPr>
            <w:tcW w:w="40" w:type="dxa"/>
            <w:vAlign w:val="bottom"/>
          </w:tcPr>
          <w:p>
            <w:pPr>
              <w:spacing w:after="0"/>
              <w:rPr>
                <w:color w:val="auto"/>
                <w:sz w:val="8"/>
                <w:szCs w:val="8"/>
              </w:rPr>
            </w:pPr>
          </w:p>
        </w:tc>
        <w:tc>
          <w:tcPr>
            <w:tcW w:w="80" w:type="dxa"/>
            <w:vAlign w:val="bottom"/>
          </w:tcPr>
          <w:p>
            <w:pPr>
              <w:spacing w:after="0"/>
              <w:rPr>
                <w:color w:val="auto"/>
                <w:sz w:val="8"/>
                <w:szCs w:val="8"/>
              </w:rPr>
            </w:pPr>
          </w:p>
        </w:tc>
        <w:tc>
          <w:tcPr>
            <w:tcW w:w="100" w:type="dxa"/>
            <w:vAlign w:val="bottom"/>
          </w:tcPr>
          <w:p>
            <w:pPr>
              <w:spacing w:after="0"/>
              <w:rPr>
                <w:color w:val="auto"/>
                <w:sz w:val="8"/>
                <w:szCs w:val="8"/>
              </w:rPr>
            </w:pPr>
          </w:p>
        </w:tc>
        <w:tc>
          <w:tcPr>
            <w:tcW w:w="560" w:type="dxa"/>
            <w:gridSpan w:val="3"/>
            <w:vMerge w:val="continue"/>
            <w:vAlign w:val="bottom"/>
          </w:tcPr>
          <w:p>
            <w:pPr>
              <w:spacing w:after="0"/>
              <w:rPr>
                <w:color w:val="auto"/>
                <w:sz w:val="8"/>
                <w:szCs w:val="8"/>
              </w:rPr>
            </w:pPr>
          </w:p>
        </w:tc>
        <w:tc>
          <w:tcPr>
            <w:tcW w:w="12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 w:hRule="atLeast"/>
        </w:trPr>
        <w:tc>
          <w:tcPr>
            <w:tcW w:w="24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180" w:type="dxa"/>
            <w:gridSpan w:val="3"/>
            <w:vAlign w:val="bottom"/>
          </w:tcPr>
          <w:p>
            <w:pPr>
              <w:spacing w:after="0" w:line="198" w:lineRule="auto"/>
              <w:ind w:left="20"/>
              <w:rPr>
                <w:color w:val="auto"/>
                <w:sz w:val="20"/>
                <w:szCs w:val="20"/>
              </w:rPr>
            </w:pPr>
            <w:r>
              <w:rPr>
                <w:rFonts w:ascii="Arial" w:hAnsi="Arial" w:eastAsia="Arial" w:cs="Arial"/>
                <w:b/>
                <w:bCs/>
                <w:color w:val="auto"/>
                <w:sz w:val="2"/>
                <w:szCs w:val="2"/>
              </w:rPr>
              <w:t>t</w:t>
            </w:r>
          </w:p>
        </w:tc>
        <w:tc>
          <w:tcPr>
            <w:tcW w:w="8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280" w:type="dxa"/>
            <w:gridSpan w:val="4"/>
            <w:vAlign w:val="bottom"/>
          </w:tcPr>
          <w:p>
            <w:pPr>
              <w:spacing w:after="0" w:line="198" w:lineRule="auto"/>
              <w:ind w:right="120"/>
              <w:jc w:val="center"/>
              <w:rPr>
                <w:color w:val="auto"/>
                <w:sz w:val="20"/>
                <w:szCs w:val="20"/>
              </w:rPr>
            </w:pPr>
            <w:r>
              <w:rPr>
                <w:rFonts w:ascii="Arial" w:hAnsi="Arial" w:eastAsia="Arial" w:cs="Arial"/>
                <w:b/>
                <w:bCs/>
                <w:color w:val="auto"/>
                <w:sz w:val="2"/>
                <w:szCs w:val="2"/>
              </w:rPr>
              <w:t>B</w:t>
            </w:r>
          </w:p>
        </w:tc>
        <w:tc>
          <w:tcPr>
            <w:tcW w:w="4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560" w:type="dxa"/>
            <w:gridSpan w:val="3"/>
            <w:vAlign w:val="bottom"/>
          </w:tcPr>
          <w:p>
            <w:pPr>
              <w:spacing w:after="0" w:line="198" w:lineRule="auto"/>
              <w:ind w:left="20"/>
              <w:rPr>
                <w:color w:val="auto"/>
                <w:sz w:val="20"/>
                <w:szCs w:val="20"/>
              </w:rPr>
            </w:pPr>
            <w:r>
              <w:rPr>
                <w:rFonts w:ascii="Arial" w:hAnsi="Arial" w:eastAsia="Arial" w:cs="Arial"/>
                <w:b/>
                <w:bCs/>
                <w:color w:val="auto"/>
                <w:sz w:val="2"/>
                <w:szCs w:val="2"/>
              </w:rPr>
              <w:t>B</w:t>
            </w:r>
          </w:p>
        </w:tc>
        <w:tc>
          <w:tcPr>
            <w:tcW w:w="120" w:type="dxa"/>
            <w:vAlign w:val="bottom"/>
          </w:tcPr>
          <w:p>
            <w:pPr>
              <w:spacing w:after="0" w:line="20" w:lineRule="exact"/>
              <w:rPr>
                <w:color w:val="auto"/>
                <w:sz w:val="1"/>
                <w:szCs w:val="1"/>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9" w:hRule="atLeast"/>
        </w:trPr>
        <w:tc>
          <w:tcPr>
            <w:tcW w:w="240" w:type="dxa"/>
            <w:vAlign w:val="bottom"/>
          </w:tcPr>
          <w:p>
            <w:pPr>
              <w:spacing w:after="0" w:line="20" w:lineRule="exact"/>
              <w:rPr>
                <w:color w:val="auto"/>
                <w:sz w:val="1"/>
                <w:szCs w:val="1"/>
              </w:rPr>
            </w:pPr>
          </w:p>
        </w:tc>
        <w:tc>
          <w:tcPr>
            <w:tcW w:w="22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140" w:type="dxa"/>
            <w:gridSpan w:val="2"/>
            <w:vAlign w:val="bottom"/>
          </w:tcPr>
          <w:p>
            <w:pPr>
              <w:spacing w:after="0" w:line="198" w:lineRule="auto"/>
              <w:ind w:left="20"/>
              <w:rPr>
                <w:color w:val="auto"/>
                <w:sz w:val="20"/>
                <w:szCs w:val="20"/>
              </w:rPr>
            </w:pPr>
            <w:r>
              <w:rPr>
                <w:rFonts w:ascii="Arial" w:hAnsi="Arial" w:eastAsia="Arial" w:cs="Arial"/>
                <w:b/>
                <w:bCs/>
                <w:color w:val="auto"/>
                <w:sz w:val="2"/>
                <w:szCs w:val="2"/>
              </w:rPr>
              <w:t>r</w:t>
            </w:r>
          </w:p>
        </w:tc>
        <w:tc>
          <w:tcPr>
            <w:tcW w:w="8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140" w:type="dxa"/>
            <w:gridSpan w:val="2"/>
            <w:vMerge w:val="restart"/>
            <w:vAlign w:val="bottom"/>
          </w:tcPr>
          <w:p>
            <w:pPr>
              <w:spacing w:after="0"/>
              <w:jc w:val="center"/>
              <w:rPr>
                <w:color w:val="auto"/>
                <w:sz w:val="20"/>
                <w:szCs w:val="20"/>
              </w:rPr>
            </w:pPr>
            <w:r>
              <w:rPr>
                <w:rFonts w:ascii="Arial" w:hAnsi="Arial" w:eastAsia="Arial" w:cs="Arial"/>
                <w:b/>
                <w:bCs/>
                <w:color w:val="auto"/>
                <w:sz w:val="13"/>
                <w:szCs w:val="13"/>
              </w:rPr>
              <w:t>C</w:t>
            </w:r>
          </w:p>
        </w:tc>
        <w:tc>
          <w:tcPr>
            <w:tcW w:w="180" w:type="dxa"/>
            <w:vAlign w:val="bottom"/>
          </w:tcPr>
          <w:p>
            <w:pPr>
              <w:spacing w:after="0" w:line="20" w:lineRule="exact"/>
              <w:rPr>
                <w:color w:val="auto"/>
                <w:sz w:val="1"/>
                <w:szCs w:val="1"/>
              </w:rPr>
            </w:pPr>
          </w:p>
        </w:tc>
        <w:tc>
          <w:tcPr>
            <w:tcW w:w="2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660" w:type="dxa"/>
            <w:gridSpan w:val="4"/>
            <w:vMerge w:val="restart"/>
            <w:vAlign w:val="bottom"/>
          </w:tcPr>
          <w:p>
            <w:pPr>
              <w:spacing w:after="0"/>
              <w:ind w:left="20"/>
              <w:rPr>
                <w:color w:val="auto"/>
                <w:sz w:val="20"/>
                <w:szCs w:val="20"/>
              </w:rPr>
            </w:pPr>
            <w:r>
              <w:rPr>
                <w:rFonts w:ascii="Arial" w:hAnsi="Arial" w:eastAsia="Arial" w:cs="Arial"/>
                <w:b/>
                <w:bCs/>
                <w:color w:val="auto"/>
                <w:sz w:val="13"/>
                <w:szCs w:val="13"/>
              </w:rPr>
              <w:t>C</w:t>
            </w:r>
          </w:p>
        </w:tc>
        <w:tc>
          <w:tcPr>
            <w:tcW w:w="120" w:type="dxa"/>
            <w:vAlign w:val="bottom"/>
          </w:tcPr>
          <w:p>
            <w:pPr>
              <w:spacing w:after="0" w:line="20" w:lineRule="exact"/>
              <w:rPr>
                <w:color w:val="auto"/>
                <w:sz w:val="1"/>
                <w:szCs w:val="1"/>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40" w:hRule="atLeast"/>
        </w:trPr>
        <w:tc>
          <w:tcPr>
            <w:tcW w:w="240" w:type="dxa"/>
            <w:vAlign w:val="bottom"/>
          </w:tcPr>
          <w:p>
            <w:pPr>
              <w:spacing w:after="0"/>
              <w:rPr>
                <w:color w:val="auto"/>
                <w:sz w:val="12"/>
                <w:szCs w:val="12"/>
              </w:rPr>
            </w:pPr>
          </w:p>
        </w:tc>
        <w:tc>
          <w:tcPr>
            <w:tcW w:w="220" w:type="dxa"/>
            <w:vAlign w:val="bottom"/>
          </w:tcPr>
          <w:p>
            <w:pPr>
              <w:spacing w:after="0"/>
              <w:rPr>
                <w:color w:val="auto"/>
                <w:sz w:val="12"/>
                <w:szCs w:val="12"/>
              </w:rPr>
            </w:pPr>
          </w:p>
        </w:tc>
        <w:tc>
          <w:tcPr>
            <w:tcW w:w="20" w:type="dxa"/>
            <w:vAlign w:val="bottom"/>
          </w:tcPr>
          <w:p>
            <w:pPr>
              <w:spacing w:after="0"/>
              <w:rPr>
                <w:color w:val="auto"/>
                <w:sz w:val="12"/>
                <w:szCs w:val="12"/>
              </w:rPr>
            </w:pPr>
          </w:p>
        </w:tc>
        <w:tc>
          <w:tcPr>
            <w:tcW w:w="60" w:type="dxa"/>
            <w:vAlign w:val="bottom"/>
          </w:tcPr>
          <w:p>
            <w:pPr>
              <w:spacing w:after="0"/>
              <w:rPr>
                <w:color w:val="auto"/>
                <w:sz w:val="12"/>
                <w:szCs w:val="12"/>
              </w:rPr>
            </w:pPr>
          </w:p>
        </w:tc>
        <w:tc>
          <w:tcPr>
            <w:tcW w:w="160" w:type="dxa"/>
            <w:gridSpan w:val="4"/>
            <w:vAlign w:val="bottom"/>
          </w:tcPr>
          <w:p>
            <w:pPr>
              <w:spacing w:after="0" w:line="225" w:lineRule="auto"/>
              <w:ind w:left="20"/>
              <w:rPr>
                <w:color w:val="auto"/>
                <w:sz w:val="20"/>
                <w:szCs w:val="20"/>
              </w:rPr>
            </w:pPr>
            <w:r>
              <w:rPr>
                <w:rFonts w:ascii="Arial" w:hAnsi="Arial" w:eastAsia="Arial" w:cs="Arial"/>
                <w:b/>
                <w:bCs/>
                <w:color w:val="auto"/>
                <w:sz w:val="13"/>
                <w:szCs w:val="13"/>
              </w:rPr>
              <w:t>n</w:t>
            </w:r>
          </w:p>
        </w:tc>
        <w:tc>
          <w:tcPr>
            <w:tcW w:w="80" w:type="dxa"/>
            <w:vAlign w:val="bottom"/>
          </w:tcPr>
          <w:p>
            <w:pPr>
              <w:spacing w:after="0"/>
              <w:rPr>
                <w:color w:val="auto"/>
                <w:sz w:val="12"/>
                <w:szCs w:val="12"/>
              </w:rPr>
            </w:pPr>
          </w:p>
        </w:tc>
        <w:tc>
          <w:tcPr>
            <w:tcW w:w="80" w:type="dxa"/>
            <w:vAlign w:val="bottom"/>
          </w:tcPr>
          <w:p>
            <w:pPr>
              <w:spacing w:after="0"/>
              <w:rPr>
                <w:color w:val="auto"/>
                <w:sz w:val="12"/>
                <w:szCs w:val="12"/>
              </w:rPr>
            </w:pPr>
          </w:p>
        </w:tc>
        <w:tc>
          <w:tcPr>
            <w:tcW w:w="20" w:type="dxa"/>
            <w:vAlign w:val="bottom"/>
          </w:tcPr>
          <w:p>
            <w:pPr>
              <w:spacing w:after="0"/>
              <w:rPr>
                <w:color w:val="auto"/>
                <w:sz w:val="12"/>
                <w:szCs w:val="12"/>
              </w:rPr>
            </w:pPr>
          </w:p>
        </w:tc>
        <w:tc>
          <w:tcPr>
            <w:tcW w:w="20" w:type="dxa"/>
            <w:vAlign w:val="bottom"/>
          </w:tcPr>
          <w:p>
            <w:pPr>
              <w:spacing w:after="0"/>
              <w:rPr>
                <w:color w:val="auto"/>
                <w:sz w:val="12"/>
                <w:szCs w:val="12"/>
              </w:rPr>
            </w:pPr>
          </w:p>
        </w:tc>
        <w:tc>
          <w:tcPr>
            <w:tcW w:w="140" w:type="dxa"/>
            <w:gridSpan w:val="3"/>
            <w:vMerge w:val="restart"/>
            <w:vAlign w:val="bottom"/>
          </w:tcPr>
          <w:p>
            <w:pPr>
              <w:spacing w:after="0"/>
              <w:ind w:left="20"/>
              <w:rPr>
                <w:color w:val="auto"/>
                <w:sz w:val="20"/>
                <w:szCs w:val="20"/>
              </w:rPr>
            </w:pPr>
            <w:r>
              <w:rPr>
                <w:rFonts w:ascii="Arial" w:hAnsi="Arial" w:eastAsia="Arial" w:cs="Arial"/>
                <w:b/>
                <w:bCs/>
                <w:color w:val="auto"/>
                <w:sz w:val="13"/>
                <w:szCs w:val="13"/>
              </w:rPr>
              <w:t>M</w:t>
            </w:r>
          </w:p>
        </w:tc>
        <w:tc>
          <w:tcPr>
            <w:tcW w:w="140" w:type="dxa"/>
            <w:gridSpan w:val="2"/>
            <w:vMerge w:val="continue"/>
            <w:vAlign w:val="bottom"/>
          </w:tcPr>
          <w:p>
            <w:pPr>
              <w:spacing w:after="0"/>
              <w:rPr>
                <w:color w:val="auto"/>
                <w:sz w:val="12"/>
                <w:szCs w:val="12"/>
              </w:rPr>
            </w:pPr>
          </w:p>
        </w:tc>
        <w:tc>
          <w:tcPr>
            <w:tcW w:w="180" w:type="dxa"/>
            <w:vAlign w:val="bottom"/>
          </w:tcPr>
          <w:p>
            <w:pPr>
              <w:spacing w:after="0"/>
              <w:rPr>
                <w:color w:val="auto"/>
                <w:sz w:val="12"/>
                <w:szCs w:val="12"/>
              </w:rPr>
            </w:pPr>
          </w:p>
        </w:tc>
        <w:tc>
          <w:tcPr>
            <w:tcW w:w="20" w:type="dxa"/>
            <w:vAlign w:val="bottom"/>
          </w:tcPr>
          <w:p>
            <w:pPr>
              <w:spacing w:after="0"/>
              <w:rPr>
                <w:color w:val="auto"/>
                <w:sz w:val="12"/>
                <w:szCs w:val="12"/>
              </w:rPr>
            </w:pPr>
          </w:p>
        </w:tc>
        <w:tc>
          <w:tcPr>
            <w:tcW w:w="40" w:type="dxa"/>
            <w:vAlign w:val="bottom"/>
          </w:tcPr>
          <w:p>
            <w:pPr>
              <w:spacing w:after="0"/>
              <w:rPr>
                <w:color w:val="auto"/>
                <w:sz w:val="12"/>
                <w:szCs w:val="12"/>
              </w:rPr>
            </w:pPr>
          </w:p>
        </w:tc>
        <w:tc>
          <w:tcPr>
            <w:tcW w:w="120" w:type="dxa"/>
            <w:gridSpan w:val="2"/>
            <w:vMerge w:val="restart"/>
            <w:vAlign w:val="bottom"/>
          </w:tcPr>
          <w:p>
            <w:pPr>
              <w:spacing w:after="0"/>
              <w:rPr>
                <w:color w:val="auto"/>
                <w:sz w:val="20"/>
                <w:szCs w:val="20"/>
              </w:rPr>
            </w:pPr>
            <w:r>
              <w:rPr>
                <w:rFonts w:ascii="Arial" w:hAnsi="Arial" w:eastAsia="Arial" w:cs="Arial"/>
                <w:b/>
                <w:bCs/>
                <w:color w:val="auto"/>
                <w:sz w:val="13"/>
                <w:szCs w:val="13"/>
              </w:rPr>
              <w:t>M</w:t>
            </w:r>
          </w:p>
        </w:tc>
        <w:tc>
          <w:tcPr>
            <w:tcW w:w="660" w:type="dxa"/>
            <w:gridSpan w:val="4"/>
            <w:vMerge w:val="continue"/>
            <w:vAlign w:val="bottom"/>
          </w:tcPr>
          <w:p>
            <w:pPr>
              <w:spacing w:after="0"/>
              <w:rPr>
                <w:color w:val="auto"/>
                <w:sz w:val="12"/>
                <w:szCs w:val="12"/>
              </w:rPr>
            </w:pPr>
          </w:p>
        </w:tc>
        <w:tc>
          <w:tcPr>
            <w:tcW w:w="120" w:type="dxa"/>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5" w:hRule="atLeast"/>
        </w:trPr>
        <w:tc>
          <w:tcPr>
            <w:tcW w:w="240" w:type="dxa"/>
            <w:vAlign w:val="bottom"/>
          </w:tcPr>
          <w:p>
            <w:pPr>
              <w:spacing w:after="0"/>
              <w:rPr>
                <w:color w:val="auto"/>
                <w:sz w:val="13"/>
                <w:szCs w:val="13"/>
              </w:rPr>
            </w:pPr>
          </w:p>
        </w:tc>
        <w:tc>
          <w:tcPr>
            <w:tcW w:w="220" w:type="dxa"/>
            <w:vAlign w:val="bottom"/>
          </w:tcPr>
          <w:p>
            <w:pPr>
              <w:spacing w:after="0"/>
              <w:rPr>
                <w:color w:val="auto"/>
                <w:sz w:val="13"/>
                <w:szCs w:val="13"/>
              </w:rPr>
            </w:pPr>
          </w:p>
        </w:tc>
        <w:tc>
          <w:tcPr>
            <w:tcW w:w="20" w:type="dxa"/>
            <w:vAlign w:val="bottom"/>
          </w:tcPr>
          <w:p>
            <w:pPr>
              <w:spacing w:after="0"/>
              <w:rPr>
                <w:color w:val="auto"/>
                <w:sz w:val="13"/>
                <w:szCs w:val="13"/>
              </w:rPr>
            </w:pPr>
          </w:p>
        </w:tc>
        <w:tc>
          <w:tcPr>
            <w:tcW w:w="120" w:type="dxa"/>
            <w:gridSpan w:val="3"/>
            <w:vAlign w:val="bottom"/>
          </w:tcPr>
          <w:p>
            <w:pPr>
              <w:spacing w:after="0"/>
              <w:rPr>
                <w:color w:val="auto"/>
                <w:sz w:val="20"/>
                <w:szCs w:val="20"/>
              </w:rPr>
            </w:pPr>
            <w:r>
              <w:rPr>
                <w:rFonts w:ascii="Arial" w:hAnsi="Arial" w:eastAsia="Arial" w:cs="Arial"/>
                <w:b/>
                <w:bCs/>
                <w:color w:val="auto"/>
                <w:sz w:val="13"/>
                <w:szCs w:val="13"/>
              </w:rPr>
              <w:t>o</w:t>
            </w:r>
          </w:p>
        </w:tc>
        <w:tc>
          <w:tcPr>
            <w:tcW w:w="40" w:type="dxa"/>
            <w:vAlign w:val="bottom"/>
          </w:tcPr>
          <w:p>
            <w:pPr>
              <w:spacing w:after="0"/>
              <w:rPr>
                <w:color w:val="auto"/>
                <w:sz w:val="13"/>
                <w:szCs w:val="13"/>
              </w:rPr>
            </w:pPr>
          </w:p>
        </w:tc>
        <w:tc>
          <w:tcPr>
            <w:tcW w:w="6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20" w:type="dxa"/>
            <w:vAlign w:val="bottom"/>
          </w:tcPr>
          <w:p>
            <w:pPr>
              <w:spacing w:after="0"/>
              <w:rPr>
                <w:color w:val="auto"/>
                <w:sz w:val="13"/>
                <w:szCs w:val="13"/>
              </w:rPr>
            </w:pPr>
          </w:p>
        </w:tc>
        <w:tc>
          <w:tcPr>
            <w:tcW w:w="20" w:type="dxa"/>
            <w:vAlign w:val="bottom"/>
          </w:tcPr>
          <w:p>
            <w:pPr>
              <w:spacing w:after="0"/>
              <w:rPr>
                <w:color w:val="auto"/>
                <w:sz w:val="13"/>
                <w:szCs w:val="13"/>
              </w:rPr>
            </w:pPr>
          </w:p>
        </w:tc>
        <w:tc>
          <w:tcPr>
            <w:tcW w:w="140" w:type="dxa"/>
            <w:gridSpan w:val="3"/>
            <w:vMerge w:val="continue"/>
            <w:vAlign w:val="bottom"/>
          </w:tcPr>
          <w:p>
            <w:pPr>
              <w:spacing w:after="0"/>
              <w:rPr>
                <w:color w:val="auto"/>
                <w:sz w:val="13"/>
                <w:szCs w:val="13"/>
              </w:rPr>
            </w:pPr>
          </w:p>
        </w:tc>
        <w:tc>
          <w:tcPr>
            <w:tcW w:w="10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180" w:type="dxa"/>
            <w:vAlign w:val="bottom"/>
          </w:tcPr>
          <w:p>
            <w:pPr>
              <w:spacing w:after="0"/>
              <w:rPr>
                <w:color w:val="auto"/>
                <w:sz w:val="13"/>
                <w:szCs w:val="13"/>
              </w:rPr>
            </w:pPr>
          </w:p>
        </w:tc>
        <w:tc>
          <w:tcPr>
            <w:tcW w:w="2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120" w:type="dxa"/>
            <w:gridSpan w:val="2"/>
            <w:vMerge w:val="continue"/>
            <w:vAlign w:val="bottom"/>
          </w:tcPr>
          <w:p>
            <w:pPr>
              <w:spacing w:after="0"/>
              <w:rPr>
                <w:color w:val="auto"/>
                <w:sz w:val="13"/>
                <w:szCs w:val="13"/>
              </w:rPr>
            </w:pPr>
          </w:p>
        </w:tc>
        <w:tc>
          <w:tcPr>
            <w:tcW w:w="100" w:type="dxa"/>
            <w:vAlign w:val="bottom"/>
          </w:tcPr>
          <w:p>
            <w:pPr>
              <w:spacing w:after="0"/>
              <w:rPr>
                <w:color w:val="auto"/>
                <w:sz w:val="13"/>
                <w:szCs w:val="13"/>
              </w:rPr>
            </w:pPr>
          </w:p>
        </w:tc>
        <w:tc>
          <w:tcPr>
            <w:tcW w:w="22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300" w:type="dxa"/>
            <w:vAlign w:val="bottom"/>
          </w:tcPr>
          <w:p>
            <w:pPr>
              <w:spacing w:after="0"/>
              <w:rPr>
                <w:color w:val="auto"/>
                <w:sz w:val="13"/>
                <w:szCs w:val="13"/>
              </w:rPr>
            </w:pPr>
          </w:p>
        </w:tc>
        <w:tc>
          <w:tcPr>
            <w:tcW w:w="12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7" w:hRule="atLeast"/>
        </w:trPr>
        <w:tc>
          <w:tcPr>
            <w:tcW w:w="240" w:type="dxa"/>
            <w:vAlign w:val="bottom"/>
          </w:tcPr>
          <w:p>
            <w:pPr>
              <w:spacing w:after="0"/>
              <w:rPr>
                <w:color w:val="auto"/>
                <w:sz w:val="5"/>
                <w:szCs w:val="5"/>
              </w:rPr>
            </w:pPr>
          </w:p>
        </w:tc>
        <w:tc>
          <w:tcPr>
            <w:tcW w:w="300" w:type="dxa"/>
            <w:gridSpan w:val="3"/>
            <w:vAlign w:val="bottom"/>
          </w:tcPr>
          <w:p>
            <w:pPr>
              <w:spacing w:after="0" w:line="198" w:lineRule="auto"/>
              <w:ind w:left="140"/>
              <w:rPr>
                <w:color w:val="auto"/>
                <w:sz w:val="20"/>
                <w:szCs w:val="20"/>
              </w:rPr>
            </w:pPr>
            <w:r>
              <w:rPr>
                <w:rFonts w:ascii="Arial" w:hAnsi="Arial" w:eastAsia="Arial" w:cs="Arial"/>
                <w:b/>
                <w:bCs/>
                <w:color w:val="auto"/>
                <w:sz w:val="7"/>
                <w:szCs w:val="7"/>
              </w:rPr>
              <w:t>C</w:t>
            </w:r>
          </w:p>
        </w:tc>
        <w:tc>
          <w:tcPr>
            <w:tcW w:w="20" w:type="dxa"/>
            <w:vAlign w:val="bottom"/>
          </w:tcPr>
          <w:p>
            <w:pPr>
              <w:spacing w:after="0"/>
              <w:rPr>
                <w:color w:val="auto"/>
                <w:sz w:val="5"/>
                <w:szCs w:val="5"/>
              </w:rPr>
            </w:pPr>
          </w:p>
        </w:tc>
        <w:tc>
          <w:tcPr>
            <w:tcW w:w="40" w:type="dxa"/>
            <w:vAlign w:val="bottom"/>
          </w:tcPr>
          <w:p>
            <w:pPr>
              <w:spacing w:after="0"/>
              <w:rPr>
                <w:color w:val="auto"/>
                <w:sz w:val="5"/>
                <w:szCs w:val="5"/>
              </w:rPr>
            </w:pPr>
          </w:p>
        </w:tc>
        <w:tc>
          <w:tcPr>
            <w:tcW w:w="40" w:type="dxa"/>
            <w:vAlign w:val="bottom"/>
          </w:tcPr>
          <w:p>
            <w:pPr>
              <w:spacing w:after="0"/>
              <w:rPr>
                <w:color w:val="auto"/>
                <w:sz w:val="5"/>
                <w:szCs w:val="5"/>
              </w:rPr>
            </w:pPr>
          </w:p>
        </w:tc>
        <w:tc>
          <w:tcPr>
            <w:tcW w:w="60" w:type="dxa"/>
            <w:vAlign w:val="bottom"/>
          </w:tcPr>
          <w:p>
            <w:pPr>
              <w:spacing w:after="0"/>
              <w:rPr>
                <w:color w:val="auto"/>
                <w:sz w:val="5"/>
                <w:szCs w:val="5"/>
              </w:rPr>
            </w:pPr>
          </w:p>
        </w:tc>
        <w:tc>
          <w:tcPr>
            <w:tcW w:w="80" w:type="dxa"/>
            <w:vAlign w:val="bottom"/>
          </w:tcPr>
          <w:p>
            <w:pPr>
              <w:spacing w:after="0"/>
              <w:rPr>
                <w:color w:val="auto"/>
                <w:sz w:val="5"/>
                <w:szCs w:val="5"/>
              </w:rPr>
            </w:pPr>
          </w:p>
        </w:tc>
        <w:tc>
          <w:tcPr>
            <w:tcW w:w="240" w:type="dxa"/>
            <w:gridSpan w:val="5"/>
            <w:vAlign w:val="bottom"/>
          </w:tcPr>
          <w:p>
            <w:pPr>
              <w:spacing w:after="0" w:line="198" w:lineRule="auto"/>
              <w:ind w:left="40"/>
              <w:rPr>
                <w:color w:val="auto"/>
                <w:sz w:val="20"/>
                <w:szCs w:val="20"/>
              </w:rPr>
            </w:pPr>
            <w:r>
              <w:rPr>
                <w:rFonts w:ascii="Arial" w:hAnsi="Arial" w:eastAsia="Arial" w:cs="Arial"/>
                <w:b/>
                <w:bCs/>
                <w:color w:val="auto"/>
                <w:sz w:val="7"/>
                <w:szCs w:val="7"/>
              </w:rPr>
              <w:t>u</w:t>
            </w:r>
          </w:p>
        </w:tc>
        <w:tc>
          <w:tcPr>
            <w:tcW w:w="20" w:type="dxa"/>
            <w:vAlign w:val="bottom"/>
          </w:tcPr>
          <w:p>
            <w:pPr>
              <w:spacing w:after="0"/>
              <w:rPr>
                <w:color w:val="auto"/>
                <w:sz w:val="5"/>
                <w:szCs w:val="5"/>
              </w:rPr>
            </w:pPr>
          </w:p>
        </w:tc>
        <w:tc>
          <w:tcPr>
            <w:tcW w:w="100" w:type="dxa"/>
            <w:vAlign w:val="bottom"/>
          </w:tcPr>
          <w:p>
            <w:pPr>
              <w:spacing w:after="0"/>
              <w:rPr>
                <w:color w:val="auto"/>
                <w:sz w:val="5"/>
                <w:szCs w:val="5"/>
              </w:rPr>
            </w:pPr>
          </w:p>
        </w:tc>
        <w:tc>
          <w:tcPr>
            <w:tcW w:w="40" w:type="dxa"/>
            <w:vAlign w:val="bottom"/>
          </w:tcPr>
          <w:p>
            <w:pPr>
              <w:spacing w:after="0"/>
              <w:rPr>
                <w:color w:val="auto"/>
                <w:sz w:val="5"/>
                <w:szCs w:val="5"/>
              </w:rPr>
            </w:pPr>
          </w:p>
        </w:tc>
        <w:tc>
          <w:tcPr>
            <w:tcW w:w="360" w:type="dxa"/>
            <w:gridSpan w:val="5"/>
            <w:vAlign w:val="bottom"/>
          </w:tcPr>
          <w:p>
            <w:pPr>
              <w:spacing w:after="0" w:line="198" w:lineRule="auto"/>
              <w:jc w:val="center"/>
              <w:rPr>
                <w:color w:val="auto"/>
                <w:sz w:val="20"/>
                <w:szCs w:val="20"/>
              </w:rPr>
            </w:pPr>
            <w:r>
              <w:rPr>
                <w:rFonts w:ascii="Arial" w:hAnsi="Arial" w:eastAsia="Arial" w:cs="Arial"/>
                <w:b/>
                <w:bCs/>
                <w:color w:val="auto"/>
                <w:sz w:val="7"/>
                <w:szCs w:val="7"/>
              </w:rPr>
              <w:t>u</w:t>
            </w:r>
          </w:p>
        </w:tc>
        <w:tc>
          <w:tcPr>
            <w:tcW w:w="100" w:type="dxa"/>
            <w:vAlign w:val="bottom"/>
          </w:tcPr>
          <w:p>
            <w:pPr>
              <w:spacing w:after="0"/>
              <w:rPr>
                <w:color w:val="auto"/>
                <w:sz w:val="5"/>
                <w:szCs w:val="5"/>
              </w:rPr>
            </w:pPr>
          </w:p>
        </w:tc>
        <w:tc>
          <w:tcPr>
            <w:tcW w:w="220" w:type="dxa"/>
            <w:vAlign w:val="bottom"/>
          </w:tcPr>
          <w:p>
            <w:pPr>
              <w:spacing w:after="0"/>
              <w:rPr>
                <w:color w:val="auto"/>
                <w:sz w:val="5"/>
                <w:szCs w:val="5"/>
              </w:rPr>
            </w:pPr>
          </w:p>
        </w:tc>
        <w:tc>
          <w:tcPr>
            <w:tcW w:w="40" w:type="dxa"/>
            <w:vAlign w:val="bottom"/>
          </w:tcPr>
          <w:p>
            <w:pPr>
              <w:spacing w:after="0"/>
              <w:rPr>
                <w:color w:val="auto"/>
                <w:sz w:val="5"/>
                <w:szCs w:val="5"/>
              </w:rPr>
            </w:pPr>
          </w:p>
        </w:tc>
        <w:tc>
          <w:tcPr>
            <w:tcW w:w="300" w:type="dxa"/>
            <w:vAlign w:val="bottom"/>
          </w:tcPr>
          <w:p>
            <w:pPr>
              <w:spacing w:after="0"/>
              <w:rPr>
                <w:color w:val="auto"/>
                <w:sz w:val="5"/>
                <w:szCs w:val="5"/>
              </w:rPr>
            </w:pPr>
          </w:p>
        </w:tc>
        <w:tc>
          <w:tcPr>
            <w:tcW w:w="120" w:type="dxa"/>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0" w:hRule="atLeast"/>
        </w:trPr>
        <w:tc>
          <w:tcPr>
            <w:tcW w:w="240" w:type="dxa"/>
            <w:vAlign w:val="bottom"/>
          </w:tcPr>
          <w:p>
            <w:pPr>
              <w:spacing w:after="0"/>
              <w:rPr>
                <w:color w:val="auto"/>
                <w:sz w:val="16"/>
                <w:szCs w:val="16"/>
              </w:rPr>
            </w:pPr>
          </w:p>
        </w:tc>
        <w:tc>
          <w:tcPr>
            <w:tcW w:w="22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160" w:type="dxa"/>
            <w:gridSpan w:val="2"/>
            <w:vAlign w:val="bottom"/>
          </w:tcPr>
          <w:p>
            <w:pPr>
              <w:spacing w:after="0"/>
              <w:ind w:left="20"/>
              <w:rPr>
                <w:color w:val="auto"/>
                <w:sz w:val="20"/>
                <w:szCs w:val="20"/>
              </w:rPr>
            </w:pPr>
            <w:r>
              <w:rPr>
                <w:rFonts w:ascii="Arial" w:hAnsi="Arial" w:eastAsia="Arial" w:cs="Arial"/>
                <w:b/>
                <w:bCs/>
                <w:color w:val="auto"/>
                <w:sz w:val="13"/>
                <w:szCs w:val="13"/>
              </w:rPr>
              <w:t>4</w:t>
            </w:r>
          </w:p>
        </w:tc>
        <w:tc>
          <w:tcPr>
            <w:tcW w:w="2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180" w:type="dxa"/>
            <w:vAlign w:val="bottom"/>
          </w:tcPr>
          <w:p>
            <w:pPr>
              <w:spacing w:after="0"/>
              <w:ind w:left="20"/>
              <w:rPr>
                <w:color w:val="auto"/>
                <w:sz w:val="20"/>
                <w:szCs w:val="20"/>
              </w:rPr>
            </w:pPr>
            <w:r>
              <w:rPr>
                <w:rFonts w:ascii="Arial" w:hAnsi="Arial" w:eastAsia="Arial" w:cs="Arial"/>
                <w:b/>
                <w:bCs/>
                <w:color w:val="auto"/>
                <w:sz w:val="13"/>
                <w:szCs w:val="13"/>
              </w:rPr>
              <w:t>6</w:t>
            </w:r>
          </w:p>
        </w:tc>
        <w:tc>
          <w:tcPr>
            <w:tcW w:w="2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8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22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300" w:type="dxa"/>
            <w:vAlign w:val="bottom"/>
          </w:tcPr>
          <w:p>
            <w:pPr>
              <w:spacing w:after="0"/>
              <w:rPr>
                <w:color w:val="auto"/>
                <w:sz w:val="16"/>
                <w:szCs w:val="16"/>
              </w:rPr>
            </w:pPr>
          </w:p>
        </w:tc>
        <w:tc>
          <w:tcPr>
            <w:tcW w:w="120" w:type="dxa"/>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16" w:hRule="atLeast"/>
        </w:trPr>
        <w:tc>
          <w:tcPr>
            <w:tcW w:w="2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840" w:type="dxa"/>
            <w:gridSpan w:val="14"/>
            <w:vAlign w:val="bottom"/>
          </w:tcPr>
          <w:p>
            <w:pPr>
              <w:spacing w:after="0"/>
              <w:ind w:right="60"/>
              <w:jc w:val="center"/>
              <w:rPr>
                <w:color w:val="auto"/>
                <w:sz w:val="20"/>
                <w:szCs w:val="20"/>
              </w:rPr>
            </w:pPr>
            <w:r>
              <w:rPr>
                <w:rFonts w:ascii="Arial" w:hAnsi="Arial" w:eastAsia="Arial" w:cs="Arial"/>
                <w:b/>
                <w:bCs/>
                <w:color w:val="auto"/>
                <w:w w:val="97"/>
                <w:sz w:val="24"/>
                <w:szCs w:val="24"/>
              </w:rPr>
              <w:t>HTR1D</w:t>
            </w: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240" w:type="dxa"/>
            <w:vMerge w:val="restart"/>
            <w:textDirection w:val="btLr"/>
            <w:vAlign w:val="bottom"/>
          </w:tcPr>
          <w:p>
            <w:pPr>
              <w:spacing w:after="0"/>
              <w:rPr>
                <w:color w:val="auto"/>
                <w:sz w:val="20"/>
                <w:szCs w:val="20"/>
              </w:rPr>
            </w:pPr>
            <w:r>
              <w:rPr>
                <w:rFonts w:ascii="Arial" w:hAnsi="Arial" w:eastAsia="Arial" w:cs="Arial"/>
                <w:b/>
                <w:bCs/>
                <w:color w:val="auto"/>
                <w:w w:val="75"/>
                <w:sz w:val="21"/>
                <w:szCs w:val="21"/>
              </w:rPr>
              <w:t>(Fold)</w:t>
            </w:r>
          </w:p>
        </w:tc>
        <w:tc>
          <w:tcPr>
            <w:tcW w:w="300" w:type="dxa"/>
            <w:gridSpan w:val="3"/>
            <w:vMerge w:val="restart"/>
            <w:vAlign w:val="bottom"/>
          </w:tcPr>
          <w:p>
            <w:pPr>
              <w:spacing w:after="0"/>
              <w:ind w:left="60"/>
              <w:rPr>
                <w:color w:val="auto"/>
                <w:sz w:val="20"/>
                <w:szCs w:val="20"/>
              </w:rPr>
            </w:pPr>
            <w:r>
              <w:rPr>
                <w:rFonts w:ascii="Arial" w:hAnsi="Arial" w:eastAsia="Arial" w:cs="Arial"/>
                <w:b/>
                <w:bCs/>
                <w:color w:val="auto"/>
                <w:sz w:val="19"/>
                <w:szCs w:val="19"/>
              </w:rPr>
              <w:t>15</w:t>
            </w:r>
          </w:p>
        </w:tc>
        <w:tc>
          <w:tcPr>
            <w:tcW w:w="20" w:type="dxa"/>
            <w:vAlign w:val="bottom"/>
          </w:tcPr>
          <w:p>
            <w:pPr>
              <w:spacing w:after="0"/>
              <w:rPr>
                <w:color w:val="auto"/>
                <w:sz w:val="22"/>
                <w:szCs w:val="22"/>
              </w:rPr>
            </w:pPr>
          </w:p>
        </w:tc>
        <w:tc>
          <w:tcPr>
            <w:tcW w:w="40" w:type="dxa"/>
            <w:tcBorders>
              <w:bottom w:val="single" w:color="auto" w:sz="8" w:space="0"/>
            </w:tcBorders>
            <w:vAlign w:val="bottom"/>
          </w:tcPr>
          <w:p>
            <w:pPr>
              <w:spacing w:after="0"/>
              <w:rPr>
                <w:color w:val="auto"/>
                <w:sz w:val="22"/>
                <w:szCs w:val="22"/>
              </w:rPr>
            </w:pPr>
          </w:p>
        </w:tc>
        <w:tc>
          <w:tcPr>
            <w:tcW w:w="40" w:type="dxa"/>
            <w:tcBorders>
              <w:bottom w:val="single" w:color="auto" w:sz="8" w:space="0"/>
            </w:tcBorders>
            <w:vAlign w:val="bottom"/>
          </w:tcPr>
          <w:p>
            <w:pPr>
              <w:spacing w:after="0"/>
              <w:rPr>
                <w:color w:val="auto"/>
                <w:sz w:val="22"/>
                <w:szCs w:val="22"/>
              </w:rPr>
            </w:pPr>
          </w:p>
        </w:tc>
        <w:tc>
          <w:tcPr>
            <w:tcW w:w="60" w:type="dxa"/>
            <w:vAlign w:val="bottom"/>
          </w:tcPr>
          <w:p>
            <w:pPr>
              <w:spacing w:after="0"/>
              <w:rPr>
                <w:color w:val="auto"/>
                <w:sz w:val="22"/>
                <w:szCs w:val="22"/>
              </w:rPr>
            </w:pPr>
          </w:p>
        </w:tc>
        <w:tc>
          <w:tcPr>
            <w:tcW w:w="80" w:type="dxa"/>
            <w:vAlign w:val="bottom"/>
          </w:tcPr>
          <w:p>
            <w:pPr>
              <w:spacing w:after="0"/>
              <w:rPr>
                <w:color w:val="auto"/>
                <w:sz w:val="22"/>
                <w:szCs w:val="22"/>
              </w:rPr>
            </w:pPr>
          </w:p>
        </w:tc>
        <w:tc>
          <w:tcPr>
            <w:tcW w:w="80" w:type="dxa"/>
            <w:vAlign w:val="bottom"/>
          </w:tcPr>
          <w:p>
            <w:pPr>
              <w:spacing w:after="0"/>
              <w:rPr>
                <w:color w:val="auto"/>
                <w:sz w:val="22"/>
                <w:szCs w:val="22"/>
              </w:rPr>
            </w:pPr>
          </w:p>
        </w:tc>
        <w:tc>
          <w:tcPr>
            <w:tcW w:w="20" w:type="dxa"/>
            <w:vAlign w:val="bottom"/>
          </w:tcPr>
          <w:p>
            <w:pPr>
              <w:spacing w:after="0"/>
              <w:rPr>
                <w:color w:val="auto"/>
                <w:sz w:val="22"/>
                <w:szCs w:val="22"/>
              </w:rPr>
            </w:pPr>
          </w:p>
        </w:tc>
        <w:tc>
          <w:tcPr>
            <w:tcW w:w="20" w:type="dxa"/>
            <w:vAlign w:val="bottom"/>
          </w:tcPr>
          <w:p>
            <w:pPr>
              <w:spacing w:after="0"/>
              <w:rPr>
                <w:color w:val="auto"/>
                <w:sz w:val="22"/>
                <w:szCs w:val="22"/>
              </w:rPr>
            </w:pPr>
          </w:p>
        </w:tc>
        <w:tc>
          <w:tcPr>
            <w:tcW w:w="60" w:type="dxa"/>
            <w:vAlign w:val="bottom"/>
          </w:tcPr>
          <w:p>
            <w:pPr>
              <w:spacing w:after="0"/>
              <w:rPr>
                <w:color w:val="auto"/>
                <w:sz w:val="22"/>
                <w:szCs w:val="22"/>
              </w:rPr>
            </w:pPr>
          </w:p>
        </w:tc>
        <w:tc>
          <w:tcPr>
            <w:tcW w:w="60" w:type="dxa"/>
            <w:vAlign w:val="bottom"/>
          </w:tcPr>
          <w:p>
            <w:pPr>
              <w:spacing w:after="0"/>
              <w:rPr>
                <w:color w:val="auto"/>
                <w:sz w:val="22"/>
                <w:szCs w:val="22"/>
              </w:rPr>
            </w:pPr>
          </w:p>
        </w:tc>
        <w:tc>
          <w:tcPr>
            <w:tcW w:w="20" w:type="dxa"/>
            <w:vAlign w:val="bottom"/>
          </w:tcPr>
          <w:p>
            <w:pPr>
              <w:spacing w:after="0"/>
              <w:rPr>
                <w:color w:val="auto"/>
                <w:sz w:val="22"/>
                <w:szCs w:val="22"/>
              </w:rPr>
            </w:pPr>
          </w:p>
        </w:tc>
        <w:tc>
          <w:tcPr>
            <w:tcW w:w="100" w:type="dxa"/>
            <w:vAlign w:val="bottom"/>
          </w:tcPr>
          <w:p>
            <w:pPr>
              <w:spacing w:after="0"/>
              <w:rPr>
                <w:color w:val="auto"/>
                <w:sz w:val="22"/>
                <w:szCs w:val="22"/>
              </w:rPr>
            </w:pPr>
          </w:p>
        </w:tc>
        <w:tc>
          <w:tcPr>
            <w:tcW w:w="40" w:type="dxa"/>
            <w:vAlign w:val="bottom"/>
          </w:tcPr>
          <w:p>
            <w:pPr>
              <w:spacing w:after="0"/>
              <w:rPr>
                <w:color w:val="auto"/>
                <w:sz w:val="22"/>
                <w:szCs w:val="22"/>
              </w:rPr>
            </w:pPr>
          </w:p>
        </w:tc>
        <w:tc>
          <w:tcPr>
            <w:tcW w:w="680" w:type="dxa"/>
            <w:gridSpan w:val="7"/>
            <w:vMerge w:val="restart"/>
            <w:vAlign w:val="bottom"/>
          </w:tcPr>
          <w:p>
            <w:pPr>
              <w:spacing w:after="0"/>
              <w:ind w:left="100"/>
              <w:rPr>
                <w:color w:val="auto"/>
                <w:sz w:val="20"/>
                <w:szCs w:val="20"/>
              </w:rPr>
            </w:pPr>
            <w:r>
              <w:rPr>
                <w:rFonts w:ascii="Arial" w:hAnsi="Arial" w:eastAsia="Arial" w:cs="Arial"/>
                <w:color w:val="B1657F"/>
                <w:sz w:val="21"/>
                <w:szCs w:val="21"/>
              </w:rPr>
              <w:t>0.03</w:t>
            </w:r>
          </w:p>
        </w:tc>
        <w:tc>
          <w:tcPr>
            <w:tcW w:w="40" w:type="dxa"/>
            <w:vAlign w:val="bottom"/>
          </w:tcPr>
          <w:p>
            <w:pPr>
              <w:spacing w:after="0"/>
              <w:rPr>
                <w:color w:val="auto"/>
                <w:sz w:val="22"/>
                <w:szCs w:val="22"/>
              </w:rPr>
            </w:pPr>
          </w:p>
        </w:tc>
        <w:tc>
          <w:tcPr>
            <w:tcW w:w="30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2" w:hRule="atLeast"/>
        </w:trPr>
        <w:tc>
          <w:tcPr>
            <w:tcW w:w="240" w:type="dxa"/>
            <w:vMerge w:val="continue"/>
            <w:vAlign w:val="bottom"/>
          </w:tcPr>
          <w:p>
            <w:pPr>
              <w:spacing w:after="0"/>
              <w:rPr>
                <w:color w:val="auto"/>
                <w:sz w:val="8"/>
                <w:szCs w:val="8"/>
              </w:rPr>
            </w:pPr>
          </w:p>
        </w:tc>
        <w:tc>
          <w:tcPr>
            <w:tcW w:w="300" w:type="dxa"/>
            <w:gridSpan w:val="3"/>
            <w:vMerge w:val="continue"/>
            <w:vAlign w:val="bottom"/>
          </w:tcPr>
          <w:p>
            <w:pPr>
              <w:spacing w:after="0"/>
              <w:rPr>
                <w:color w:val="auto"/>
                <w:sz w:val="8"/>
                <w:szCs w:val="8"/>
              </w:rPr>
            </w:pPr>
          </w:p>
        </w:tc>
        <w:tc>
          <w:tcPr>
            <w:tcW w:w="20" w:type="dxa"/>
            <w:vAlign w:val="bottom"/>
          </w:tcPr>
          <w:p>
            <w:pPr>
              <w:spacing w:after="0"/>
              <w:rPr>
                <w:color w:val="auto"/>
                <w:sz w:val="8"/>
                <w:szCs w:val="8"/>
              </w:rPr>
            </w:pPr>
          </w:p>
        </w:tc>
        <w:tc>
          <w:tcPr>
            <w:tcW w:w="40" w:type="dxa"/>
            <w:vAlign w:val="bottom"/>
          </w:tcPr>
          <w:p>
            <w:pPr>
              <w:spacing w:after="0"/>
              <w:rPr>
                <w:color w:val="auto"/>
                <w:sz w:val="8"/>
                <w:szCs w:val="8"/>
              </w:rPr>
            </w:pPr>
          </w:p>
        </w:tc>
        <w:tc>
          <w:tcPr>
            <w:tcW w:w="40" w:type="dxa"/>
            <w:vAlign w:val="bottom"/>
          </w:tcPr>
          <w:p>
            <w:pPr>
              <w:spacing w:after="0"/>
              <w:rPr>
                <w:color w:val="auto"/>
                <w:sz w:val="8"/>
                <w:szCs w:val="8"/>
              </w:rPr>
            </w:pPr>
          </w:p>
        </w:tc>
        <w:tc>
          <w:tcPr>
            <w:tcW w:w="60" w:type="dxa"/>
            <w:vAlign w:val="bottom"/>
          </w:tcPr>
          <w:p>
            <w:pPr>
              <w:spacing w:after="0"/>
              <w:rPr>
                <w:color w:val="auto"/>
                <w:sz w:val="8"/>
                <w:szCs w:val="8"/>
              </w:rPr>
            </w:pPr>
          </w:p>
        </w:tc>
        <w:tc>
          <w:tcPr>
            <w:tcW w:w="80" w:type="dxa"/>
            <w:vAlign w:val="bottom"/>
          </w:tcPr>
          <w:p>
            <w:pPr>
              <w:spacing w:after="0"/>
              <w:rPr>
                <w:color w:val="auto"/>
                <w:sz w:val="8"/>
                <w:szCs w:val="8"/>
              </w:rPr>
            </w:pPr>
          </w:p>
        </w:tc>
        <w:tc>
          <w:tcPr>
            <w:tcW w:w="80" w:type="dxa"/>
            <w:vAlign w:val="bottom"/>
          </w:tcPr>
          <w:p>
            <w:pPr>
              <w:spacing w:after="0"/>
              <w:rPr>
                <w:color w:val="auto"/>
                <w:sz w:val="8"/>
                <w:szCs w:val="8"/>
              </w:rPr>
            </w:pPr>
          </w:p>
        </w:tc>
        <w:tc>
          <w:tcPr>
            <w:tcW w:w="20" w:type="dxa"/>
            <w:vAlign w:val="bottom"/>
          </w:tcPr>
          <w:p>
            <w:pPr>
              <w:spacing w:after="0"/>
              <w:rPr>
                <w:color w:val="auto"/>
                <w:sz w:val="8"/>
                <w:szCs w:val="8"/>
              </w:rPr>
            </w:pPr>
          </w:p>
        </w:tc>
        <w:tc>
          <w:tcPr>
            <w:tcW w:w="20" w:type="dxa"/>
            <w:vAlign w:val="bottom"/>
          </w:tcPr>
          <w:p>
            <w:pPr>
              <w:spacing w:after="0"/>
              <w:rPr>
                <w:color w:val="auto"/>
                <w:sz w:val="8"/>
                <w:szCs w:val="8"/>
              </w:rPr>
            </w:pPr>
          </w:p>
        </w:tc>
        <w:tc>
          <w:tcPr>
            <w:tcW w:w="60" w:type="dxa"/>
            <w:vAlign w:val="bottom"/>
          </w:tcPr>
          <w:p>
            <w:pPr>
              <w:spacing w:after="0"/>
              <w:rPr>
                <w:color w:val="auto"/>
                <w:sz w:val="8"/>
                <w:szCs w:val="8"/>
              </w:rPr>
            </w:pPr>
          </w:p>
        </w:tc>
        <w:tc>
          <w:tcPr>
            <w:tcW w:w="60" w:type="dxa"/>
            <w:vAlign w:val="bottom"/>
          </w:tcPr>
          <w:p>
            <w:pPr>
              <w:spacing w:after="0"/>
              <w:rPr>
                <w:color w:val="auto"/>
                <w:sz w:val="8"/>
                <w:szCs w:val="8"/>
              </w:rPr>
            </w:pPr>
          </w:p>
        </w:tc>
        <w:tc>
          <w:tcPr>
            <w:tcW w:w="20" w:type="dxa"/>
            <w:vAlign w:val="bottom"/>
          </w:tcPr>
          <w:p>
            <w:pPr>
              <w:spacing w:after="0"/>
              <w:rPr>
                <w:color w:val="auto"/>
                <w:sz w:val="8"/>
                <w:szCs w:val="8"/>
              </w:rPr>
            </w:pPr>
          </w:p>
        </w:tc>
        <w:tc>
          <w:tcPr>
            <w:tcW w:w="100" w:type="dxa"/>
            <w:vAlign w:val="bottom"/>
          </w:tcPr>
          <w:p>
            <w:pPr>
              <w:spacing w:after="0"/>
              <w:rPr>
                <w:color w:val="auto"/>
                <w:sz w:val="8"/>
                <w:szCs w:val="8"/>
              </w:rPr>
            </w:pPr>
          </w:p>
        </w:tc>
        <w:tc>
          <w:tcPr>
            <w:tcW w:w="40" w:type="dxa"/>
            <w:vAlign w:val="bottom"/>
          </w:tcPr>
          <w:p>
            <w:pPr>
              <w:spacing w:after="0"/>
              <w:rPr>
                <w:color w:val="auto"/>
                <w:sz w:val="8"/>
                <w:szCs w:val="8"/>
              </w:rPr>
            </w:pPr>
          </w:p>
        </w:tc>
        <w:tc>
          <w:tcPr>
            <w:tcW w:w="680" w:type="dxa"/>
            <w:gridSpan w:val="7"/>
            <w:vMerge w:val="continue"/>
            <w:vAlign w:val="bottom"/>
          </w:tcPr>
          <w:p>
            <w:pPr>
              <w:spacing w:after="0"/>
              <w:rPr>
                <w:color w:val="auto"/>
                <w:sz w:val="8"/>
                <w:szCs w:val="8"/>
              </w:rPr>
            </w:pPr>
          </w:p>
        </w:tc>
        <w:tc>
          <w:tcPr>
            <w:tcW w:w="40" w:type="dxa"/>
            <w:vAlign w:val="bottom"/>
          </w:tcPr>
          <w:p>
            <w:pPr>
              <w:spacing w:after="0"/>
              <w:rPr>
                <w:color w:val="auto"/>
                <w:sz w:val="8"/>
                <w:szCs w:val="8"/>
              </w:rPr>
            </w:pPr>
          </w:p>
        </w:tc>
        <w:tc>
          <w:tcPr>
            <w:tcW w:w="300" w:type="dxa"/>
            <w:vAlign w:val="bottom"/>
          </w:tcPr>
          <w:p>
            <w:pPr>
              <w:spacing w:after="0"/>
              <w:rPr>
                <w:color w:val="auto"/>
                <w:sz w:val="8"/>
                <w:szCs w:val="8"/>
              </w:rPr>
            </w:pPr>
          </w:p>
        </w:tc>
        <w:tc>
          <w:tcPr>
            <w:tcW w:w="12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3" w:hRule="atLeast"/>
        </w:trPr>
        <w:tc>
          <w:tcPr>
            <w:tcW w:w="240" w:type="dxa"/>
            <w:vMerge w:val="continue"/>
            <w:vAlign w:val="bottom"/>
          </w:tcPr>
          <w:p>
            <w:pPr>
              <w:spacing w:after="0"/>
              <w:rPr>
                <w:color w:val="auto"/>
                <w:sz w:val="7"/>
                <w:szCs w:val="7"/>
              </w:rPr>
            </w:pPr>
          </w:p>
        </w:tc>
        <w:tc>
          <w:tcPr>
            <w:tcW w:w="220" w:type="dxa"/>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80" w:type="dxa"/>
            <w:vAlign w:val="bottom"/>
          </w:tcPr>
          <w:p>
            <w:pPr>
              <w:spacing w:after="0"/>
              <w:rPr>
                <w:color w:val="auto"/>
                <w:sz w:val="7"/>
                <w:szCs w:val="7"/>
              </w:rPr>
            </w:pPr>
          </w:p>
        </w:tc>
        <w:tc>
          <w:tcPr>
            <w:tcW w:w="20" w:type="dxa"/>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680" w:type="dxa"/>
            <w:gridSpan w:val="7"/>
            <w:vMerge w:val="continue"/>
            <w:vAlign w:val="bottom"/>
          </w:tcPr>
          <w:p>
            <w:pPr>
              <w:spacing w:after="0"/>
              <w:rPr>
                <w:color w:val="auto"/>
                <w:sz w:val="7"/>
                <w:szCs w:val="7"/>
              </w:rPr>
            </w:pPr>
          </w:p>
        </w:tc>
        <w:tc>
          <w:tcPr>
            <w:tcW w:w="40" w:type="dxa"/>
            <w:vAlign w:val="bottom"/>
          </w:tcPr>
          <w:p>
            <w:pPr>
              <w:spacing w:after="0"/>
              <w:rPr>
                <w:color w:val="auto"/>
                <w:sz w:val="7"/>
                <w:szCs w:val="7"/>
              </w:rPr>
            </w:pPr>
          </w:p>
        </w:tc>
        <w:tc>
          <w:tcPr>
            <w:tcW w:w="300" w:type="dxa"/>
            <w:vAlign w:val="bottom"/>
          </w:tcPr>
          <w:p>
            <w:pPr>
              <w:spacing w:after="0"/>
              <w:rPr>
                <w:color w:val="auto"/>
                <w:sz w:val="7"/>
                <w:szCs w:val="7"/>
              </w:rPr>
            </w:pP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 w:hRule="atLeast"/>
        </w:trPr>
        <w:tc>
          <w:tcPr>
            <w:tcW w:w="240" w:type="dxa"/>
            <w:vAlign w:val="bottom"/>
          </w:tcPr>
          <w:p>
            <w:pPr>
              <w:spacing w:after="0"/>
              <w:rPr>
                <w:color w:val="auto"/>
                <w:sz w:val="3"/>
                <w:szCs w:val="3"/>
              </w:rPr>
            </w:pPr>
          </w:p>
        </w:tc>
        <w:tc>
          <w:tcPr>
            <w:tcW w:w="220" w:type="dxa"/>
            <w:vAlign w:val="bottom"/>
          </w:tcPr>
          <w:p>
            <w:pPr>
              <w:spacing w:after="0"/>
              <w:rPr>
                <w:color w:val="auto"/>
                <w:sz w:val="3"/>
                <w:szCs w:val="3"/>
              </w:rPr>
            </w:pPr>
          </w:p>
        </w:tc>
        <w:tc>
          <w:tcPr>
            <w:tcW w:w="20" w:type="dxa"/>
            <w:vAlign w:val="bottom"/>
          </w:tcPr>
          <w:p>
            <w:pPr>
              <w:spacing w:after="0"/>
              <w:rPr>
                <w:color w:val="auto"/>
                <w:sz w:val="3"/>
                <w:szCs w:val="3"/>
              </w:rPr>
            </w:pPr>
          </w:p>
        </w:tc>
        <w:tc>
          <w:tcPr>
            <w:tcW w:w="60" w:type="dxa"/>
            <w:vAlign w:val="bottom"/>
          </w:tcPr>
          <w:p>
            <w:pPr>
              <w:spacing w:after="0"/>
              <w:rPr>
                <w:color w:val="auto"/>
                <w:sz w:val="3"/>
                <w:szCs w:val="3"/>
              </w:rPr>
            </w:pPr>
          </w:p>
        </w:tc>
        <w:tc>
          <w:tcPr>
            <w:tcW w:w="20" w:type="dxa"/>
            <w:vAlign w:val="bottom"/>
          </w:tcPr>
          <w:p>
            <w:pPr>
              <w:spacing w:after="0"/>
              <w:rPr>
                <w:color w:val="auto"/>
                <w:sz w:val="3"/>
                <w:szCs w:val="3"/>
              </w:rPr>
            </w:pPr>
          </w:p>
        </w:tc>
        <w:tc>
          <w:tcPr>
            <w:tcW w:w="40" w:type="dxa"/>
            <w:vAlign w:val="bottom"/>
          </w:tcPr>
          <w:p>
            <w:pPr>
              <w:spacing w:after="0"/>
              <w:rPr>
                <w:color w:val="auto"/>
                <w:sz w:val="3"/>
                <w:szCs w:val="3"/>
              </w:rPr>
            </w:pPr>
          </w:p>
        </w:tc>
        <w:tc>
          <w:tcPr>
            <w:tcW w:w="40" w:type="dxa"/>
            <w:vAlign w:val="bottom"/>
          </w:tcPr>
          <w:p>
            <w:pPr>
              <w:spacing w:after="0"/>
              <w:rPr>
                <w:color w:val="auto"/>
                <w:sz w:val="3"/>
                <w:szCs w:val="3"/>
              </w:rPr>
            </w:pPr>
          </w:p>
        </w:tc>
        <w:tc>
          <w:tcPr>
            <w:tcW w:w="60" w:type="dxa"/>
            <w:vAlign w:val="bottom"/>
          </w:tcPr>
          <w:p>
            <w:pPr>
              <w:spacing w:after="0"/>
              <w:rPr>
                <w:color w:val="auto"/>
                <w:sz w:val="3"/>
                <w:szCs w:val="3"/>
              </w:rPr>
            </w:pPr>
          </w:p>
        </w:tc>
        <w:tc>
          <w:tcPr>
            <w:tcW w:w="80" w:type="dxa"/>
            <w:vAlign w:val="bottom"/>
          </w:tcPr>
          <w:p>
            <w:pPr>
              <w:spacing w:after="0"/>
              <w:rPr>
                <w:color w:val="auto"/>
                <w:sz w:val="3"/>
                <w:szCs w:val="3"/>
              </w:rPr>
            </w:pPr>
          </w:p>
        </w:tc>
        <w:tc>
          <w:tcPr>
            <w:tcW w:w="80" w:type="dxa"/>
            <w:vAlign w:val="bottom"/>
          </w:tcPr>
          <w:p>
            <w:pPr>
              <w:spacing w:after="0"/>
              <w:rPr>
                <w:color w:val="auto"/>
                <w:sz w:val="3"/>
                <w:szCs w:val="3"/>
              </w:rPr>
            </w:pPr>
          </w:p>
        </w:tc>
        <w:tc>
          <w:tcPr>
            <w:tcW w:w="20" w:type="dxa"/>
            <w:vAlign w:val="bottom"/>
          </w:tcPr>
          <w:p>
            <w:pPr>
              <w:spacing w:after="0"/>
              <w:rPr>
                <w:color w:val="auto"/>
                <w:sz w:val="3"/>
                <w:szCs w:val="3"/>
              </w:rPr>
            </w:pPr>
          </w:p>
        </w:tc>
        <w:tc>
          <w:tcPr>
            <w:tcW w:w="20" w:type="dxa"/>
            <w:vAlign w:val="bottom"/>
          </w:tcPr>
          <w:p>
            <w:pPr>
              <w:spacing w:after="0"/>
              <w:rPr>
                <w:color w:val="auto"/>
                <w:sz w:val="3"/>
                <w:szCs w:val="3"/>
              </w:rPr>
            </w:pPr>
          </w:p>
        </w:tc>
        <w:tc>
          <w:tcPr>
            <w:tcW w:w="60" w:type="dxa"/>
            <w:vAlign w:val="bottom"/>
          </w:tcPr>
          <w:p>
            <w:pPr>
              <w:spacing w:after="0"/>
              <w:rPr>
                <w:color w:val="auto"/>
                <w:sz w:val="3"/>
                <w:szCs w:val="3"/>
              </w:rPr>
            </w:pPr>
          </w:p>
        </w:tc>
        <w:tc>
          <w:tcPr>
            <w:tcW w:w="60" w:type="dxa"/>
            <w:vAlign w:val="bottom"/>
          </w:tcPr>
          <w:p>
            <w:pPr>
              <w:spacing w:after="0"/>
              <w:rPr>
                <w:color w:val="auto"/>
                <w:sz w:val="3"/>
                <w:szCs w:val="3"/>
              </w:rPr>
            </w:pPr>
          </w:p>
        </w:tc>
        <w:tc>
          <w:tcPr>
            <w:tcW w:w="20" w:type="dxa"/>
            <w:vAlign w:val="bottom"/>
          </w:tcPr>
          <w:p>
            <w:pPr>
              <w:spacing w:after="0"/>
              <w:rPr>
                <w:color w:val="auto"/>
                <w:sz w:val="3"/>
                <w:szCs w:val="3"/>
              </w:rPr>
            </w:pPr>
          </w:p>
        </w:tc>
        <w:tc>
          <w:tcPr>
            <w:tcW w:w="100" w:type="dxa"/>
            <w:vAlign w:val="bottom"/>
          </w:tcPr>
          <w:p>
            <w:pPr>
              <w:spacing w:after="0"/>
              <w:rPr>
                <w:color w:val="auto"/>
                <w:sz w:val="3"/>
                <w:szCs w:val="3"/>
              </w:rPr>
            </w:pPr>
          </w:p>
        </w:tc>
        <w:tc>
          <w:tcPr>
            <w:tcW w:w="40" w:type="dxa"/>
            <w:vAlign w:val="bottom"/>
          </w:tcPr>
          <w:p>
            <w:pPr>
              <w:spacing w:after="0"/>
              <w:rPr>
                <w:color w:val="auto"/>
                <w:sz w:val="3"/>
                <w:szCs w:val="3"/>
              </w:rPr>
            </w:pPr>
          </w:p>
        </w:tc>
        <w:tc>
          <w:tcPr>
            <w:tcW w:w="680" w:type="dxa"/>
            <w:gridSpan w:val="7"/>
            <w:vMerge w:val="continue"/>
            <w:vAlign w:val="bottom"/>
          </w:tcPr>
          <w:p>
            <w:pPr>
              <w:spacing w:after="0"/>
              <w:rPr>
                <w:color w:val="auto"/>
                <w:sz w:val="3"/>
                <w:szCs w:val="3"/>
              </w:rPr>
            </w:pPr>
          </w:p>
        </w:tc>
        <w:tc>
          <w:tcPr>
            <w:tcW w:w="40" w:type="dxa"/>
            <w:vAlign w:val="bottom"/>
          </w:tcPr>
          <w:p>
            <w:pPr>
              <w:spacing w:after="0"/>
              <w:rPr>
                <w:color w:val="auto"/>
                <w:sz w:val="3"/>
                <w:szCs w:val="3"/>
              </w:rPr>
            </w:pPr>
          </w:p>
        </w:tc>
        <w:tc>
          <w:tcPr>
            <w:tcW w:w="300" w:type="dxa"/>
            <w:vAlign w:val="bottom"/>
          </w:tcPr>
          <w:p>
            <w:pPr>
              <w:spacing w:after="0"/>
              <w:rPr>
                <w:color w:val="auto"/>
                <w:sz w:val="3"/>
                <w:szCs w:val="3"/>
              </w:rPr>
            </w:pPr>
          </w:p>
        </w:tc>
        <w:tc>
          <w:tcPr>
            <w:tcW w:w="120" w:type="dxa"/>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6" w:hRule="atLeast"/>
        </w:trPr>
        <w:tc>
          <w:tcPr>
            <w:tcW w:w="240" w:type="dxa"/>
            <w:vMerge w:val="restart"/>
            <w:textDirection w:val="btLr"/>
            <w:vAlign w:val="bottom"/>
          </w:tcPr>
          <w:p>
            <w:pPr>
              <w:spacing w:after="0"/>
              <w:ind w:left="54"/>
              <w:rPr>
                <w:color w:val="auto"/>
                <w:sz w:val="20"/>
                <w:szCs w:val="20"/>
              </w:rPr>
            </w:pPr>
            <w:r>
              <w:rPr>
                <w:rFonts w:ascii="Arial" w:hAnsi="Arial" w:eastAsia="Arial" w:cs="Arial"/>
                <w:b/>
                <w:bCs/>
                <w:color w:val="auto"/>
                <w:w w:val="71"/>
                <w:sz w:val="15"/>
                <w:szCs w:val="15"/>
              </w:rPr>
              <w:t>Expression</w:t>
            </w:r>
          </w:p>
        </w:tc>
        <w:tc>
          <w:tcPr>
            <w:tcW w:w="300" w:type="dxa"/>
            <w:gridSpan w:val="3"/>
            <w:vMerge w:val="restart"/>
            <w:vAlign w:val="bottom"/>
          </w:tcPr>
          <w:p>
            <w:pPr>
              <w:spacing w:after="0"/>
              <w:ind w:left="60"/>
              <w:rPr>
                <w:color w:val="auto"/>
                <w:sz w:val="20"/>
                <w:szCs w:val="20"/>
              </w:rPr>
            </w:pPr>
            <w:r>
              <w:rPr>
                <w:rFonts w:ascii="Arial" w:hAnsi="Arial" w:eastAsia="Arial" w:cs="Arial"/>
                <w:b/>
                <w:bCs/>
                <w:color w:val="auto"/>
                <w:sz w:val="19"/>
                <w:szCs w:val="19"/>
              </w:rPr>
              <w:t>10</w:t>
            </w: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80" w:type="dxa"/>
            <w:vAlign w:val="bottom"/>
          </w:tcPr>
          <w:p>
            <w:pPr>
              <w:spacing w:after="0"/>
              <w:rPr>
                <w:color w:val="auto"/>
                <w:sz w:val="7"/>
                <w:szCs w:val="7"/>
              </w:rPr>
            </w:pPr>
          </w:p>
        </w:tc>
        <w:tc>
          <w:tcPr>
            <w:tcW w:w="20" w:type="dxa"/>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100" w:type="dxa"/>
            <w:tcBorders>
              <w:bottom w:val="single" w:color="auto" w:sz="8" w:space="0"/>
            </w:tcBorders>
            <w:vAlign w:val="bottom"/>
          </w:tcPr>
          <w:p>
            <w:pPr>
              <w:spacing w:after="0"/>
              <w:rPr>
                <w:color w:val="auto"/>
                <w:sz w:val="7"/>
                <w:szCs w:val="7"/>
              </w:rPr>
            </w:pPr>
          </w:p>
        </w:tc>
        <w:tc>
          <w:tcPr>
            <w:tcW w:w="40" w:type="dxa"/>
            <w:tcBorders>
              <w:bottom w:val="single" w:color="auto" w:sz="8" w:space="0"/>
            </w:tcBorders>
            <w:vAlign w:val="bottom"/>
          </w:tcPr>
          <w:p>
            <w:pPr>
              <w:spacing w:after="0"/>
              <w:rPr>
                <w:color w:val="auto"/>
                <w:sz w:val="7"/>
                <w:szCs w:val="7"/>
              </w:rPr>
            </w:pPr>
          </w:p>
        </w:tc>
        <w:tc>
          <w:tcPr>
            <w:tcW w:w="180" w:type="dxa"/>
            <w:tcBorders>
              <w:bottom w:val="single" w:color="auto" w:sz="8" w:space="0"/>
            </w:tcBorders>
            <w:vAlign w:val="bottom"/>
          </w:tcPr>
          <w:p>
            <w:pPr>
              <w:spacing w:after="0"/>
              <w:rPr>
                <w:color w:val="auto"/>
                <w:sz w:val="7"/>
                <w:szCs w:val="7"/>
              </w:rPr>
            </w:pPr>
          </w:p>
        </w:tc>
        <w:tc>
          <w:tcPr>
            <w:tcW w:w="20" w:type="dxa"/>
            <w:tcBorders>
              <w:bottom w:val="single" w:color="auto" w:sz="8" w:space="0"/>
            </w:tcBorders>
            <w:vAlign w:val="bottom"/>
          </w:tcPr>
          <w:p>
            <w:pPr>
              <w:spacing w:after="0"/>
              <w:rPr>
                <w:color w:val="auto"/>
                <w:sz w:val="7"/>
                <w:szCs w:val="7"/>
              </w:rPr>
            </w:pPr>
          </w:p>
        </w:tc>
        <w:tc>
          <w:tcPr>
            <w:tcW w:w="40" w:type="dxa"/>
            <w:tcBorders>
              <w:bottom w:val="single" w:color="auto" w:sz="8" w:space="0"/>
            </w:tcBorders>
            <w:vAlign w:val="bottom"/>
          </w:tcPr>
          <w:p>
            <w:pPr>
              <w:spacing w:after="0"/>
              <w:rPr>
                <w:color w:val="auto"/>
                <w:sz w:val="7"/>
                <w:szCs w:val="7"/>
              </w:rPr>
            </w:pPr>
          </w:p>
        </w:tc>
        <w:tc>
          <w:tcPr>
            <w:tcW w:w="40" w:type="dxa"/>
            <w:tcBorders>
              <w:bottom w:val="single" w:color="auto" w:sz="8" w:space="0"/>
            </w:tcBorders>
            <w:vAlign w:val="bottom"/>
          </w:tcPr>
          <w:p>
            <w:pPr>
              <w:spacing w:after="0"/>
              <w:rPr>
                <w:color w:val="auto"/>
                <w:sz w:val="7"/>
                <w:szCs w:val="7"/>
              </w:rPr>
            </w:pPr>
          </w:p>
        </w:tc>
        <w:tc>
          <w:tcPr>
            <w:tcW w:w="80" w:type="dxa"/>
            <w:tcBorders>
              <w:bottom w:val="single" w:color="auto" w:sz="8" w:space="0"/>
            </w:tcBorders>
            <w:vAlign w:val="bottom"/>
          </w:tcPr>
          <w:p>
            <w:pPr>
              <w:spacing w:after="0"/>
              <w:rPr>
                <w:color w:val="auto"/>
                <w:sz w:val="7"/>
                <w:szCs w:val="7"/>
              </w:rPr>
            </w:pPr>
          </w:p>
        </w:tc>
        <w:tc>
          <w:tcPr>
            <w:tcW w:w="100" w:type="dxa"/>
            <w:tcBorders>
              <w:bottom w:val="single" w:color="auto" w:sz="8" w:space="0"/>
            </w:tcBorders>
            <w:vAlign w:val="bottom"/>
          </w:tcPr>
          <w:p>
            <w:pPr>
              <w:spacing w:after="0"/>
              <w:rPr>
                <w:color w:val="auto"/>
                <w:sz w:val="7"/>
                <w:szCs w:val="7"/>
              </w:rPr>
            </w:pPr>
          </w:p>
        </w:tc>
        <w:tc>
          <w:tcPr>
            <w:tcW w:w="220" w:type="dxa"/>
            <w:tcBorders>
              <w:bottom w:val="single" w:color="auto" w:sz="8" w:space="0"/>
            </w:tcBorders>
            <w:vAlign w:val="bottom"/>
          </w:tcPr>
          <w:p>
            <w:pPr>
              <w:spacing w:after="0"/>
              <w:rPr>
                <w:color w:val="auto"/>
                <w:sz w:val="7"/>
                <w:szCs w:val="7"/>
              </w:rPr>
            </w:pPr>
          </w:p>
        </w:tc>
        <w:tc>
          <w:tcPr>
            <w:tcW w:w="40" w:type="dxa"/>
            <w:tcBorders>
              <w:bottom w:val="single" w:color="auto" w:sz="8" w:space="0"/>
            </w:tcBorders>
            <w:vAlign w:val="bottom"/>
          </w:tcPr>
          <w:p>
            <w:pPr>
              <w:spacing w:after="0"/>
              <w:rPr>
                <w:color w:val="auto"/>
                <w:sz w:val="7"/>
                <w:szCs w:val="7"/>
              </w:rPr>
            </w:pPr>
          </w:p>
        </w:tc>
        <w:tc>
          <w:tcPr>
            <w:tcW w:w="300" w:type="dxa"/>
            <w:vAlign w:val="bottom"/>
          </w:tcPr>
          <w:p>
            <w:pPr>
              <w:spacing w:after="0"/>
              <w:rPr>
                <w:color w:val="auto"/>
                <w:sz w:val="7"/>
                <w:szCs w:val="7"/>
              </w:rPr>
            </w:pP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80" w:hRule="atLeast"/>
        </w:trPr>
        <w:tc>
          <w:tcPr>
            <w:tcW w:w="240" w:type="dxa"/>
            <w:vMerge w:val="continue"/>
            <w:vAlign w:val="bottom"/>
          </w:tcPr>
          <w:p>
            <w:pPr>
              <w:spacing w:after="0"/>
              <w:rPr>
                <w:color w:val="auto"/>
                <w:sz w:val="24"/>
                <w:szCs w:val="24"/>
              </w:rPr>
            </w:pPr>
          </w:p>
        </w:tc>
        <w:tc>
          <w:tcPr>
            <w:tcW w:w="300" w:type="dxa"/>
            <w:gridSpan w:val="3"/>
            <w:vMerge w:val="continue"/>
            <w:vAlign w:val="bottom"/>
          </w:tcPr>
          <w:p>
            <w:pPr>
              <w:spacing w:after="0"/>
              <w:rPr>
                <w:color w:val="auto"/>
                <w:sz w:val="24"/>
                <w:szCs w:val="24"/>
              </w:rPr>
            </w:pPr>
          </w:p>
        </w:tc>
        <w:tc>
          <w:tcPr>
            <w:tcW w:w="20" w:type="dxa"/>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1" w:hRule="atLeast"/>
        </w:trPr>
        <w:tc>
          <w:tcPr>
            <w:tcW w:w="240" w:type="dxa"/>
            <w:vAlign w:val="bottom"/>
          </w:tcPr>
          <w:p>
            <w:pPr>
              <w:spacing w:after="0"/>
              <w:rPr>
                <w:color w:val="auto"/>
                <w:sz w:val="7"/>
                <w:szCs w:val="7"/>
              </w:rPr>
            </w:pPr>
          </w:p>
        </w:tc>
        <w:tc>
          <w:tcPr>
            <w:tcW w:w="300" w:type="dxa"/>
            <w:gridSpan w:val="3"/>
            <w:vMerge w:val="continue"/>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80" w:type="dxa"/>
            <w:vAlign w:val="bottom"/>
          </w:tcPr>
          <w:p>
            <w:pPr>
              <w:spacing w:after="0"/>
              <w:rPr>
                <w:color w:val="auto"/>
                <w:sz w:val="7"/>
                <w:szCs w:val="7"/>
              </w:rPr>
            </w:pPr>
          </w:p>
        </w:tc>
        <w:tc>
          <w:tcPr>
            <w:tcW w:w="20" w:type="dxa"/>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18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80" w:type="dxa"/>
            <w:vAlign w:val="bottom"/>
          </w:tcPr>
          <w:p>
            <w:pPr>
              <w:spacing w:after="0"/>
              <w:rPr>
                <w:color w:val="auto"/>
                <w:sz w:val="7"/>
                <w:szCs w:val="7"/>
              </w:rPr>
            </w:pPr>
          </w:p>
        </w:tc>
        <w:tc>
          <w:tcPr>
            <w:tcW w:w="100" w:type="dxa"/>
            <w:vAlign w:val="bottom"/>
          </w:tcPr>
          <w:p>
            <w:pPr>
              <w:spacing w:after="0"/>
              <w:rPr>
                <w:color w:val="auto"/>
                <w:sz w:val="7"/>
                <w:szCs w:val="7"/>
              </w:rPr>
            </w:pPr>
          </w:p>
        </w:tc>
        <w:tc>
          <w:tcPr>
            <w:tcW w:w="220" w:type="dxa"/>
            <w:vAlign w:val="bottom"/>
          </w:tcPr>
          <w:p>
            <w:pPr>
              <w:spacing w:after="0"/>
              <w:rPr>
                <w:color w:val="auto"/>
                <w:sz w:val="7"/>
                <w:szCs w:val="7"/>
              </w:rPr>
            </w:pPr>
          </w:p>
        </w:tc>
        <w:tc>
          <w:tcPr>
            <w:tcW w:w="40" w:type="dxa"/>
            <w:vAlign w:val="bottom"/>
          </w:tcPr>
          <w:p>
            <w:pPr>
              <w:spacing w:after="0"/>
              <w:rPr>
                <w:color w:val="auto"/>
                <w:sz w:val="7"/>
                <w:szCs w:val="7"/>
              </w:rPr>
            </w:pPr>
          </w:p>
        </w:tc>
        <w:tc>
          <w:tcPr>
            <w:tcW w:w="300" w:type="dxa"/>
            <w:vAlign w:val="bottom"/>
          </w:tcPr>
          <w:p>
            <w:pPr>
              <w:spacing w:after="0"/>
              <w:rPr>
                <w:color w:val="auto"/>
                <w:sz w:val="7"/>
                <w:szCs w:val="7"/>
              </w:rPr>
            </w:pP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11" w:hRule="atLeast"/>
        </w:trPr>
        <w:tc>
          <w:tcPr>
            <w:tcW w:w="240" w:type="dxa"/>
            <w:vMerge w:val="restart"/>
            <w:textDirection w:val="btLr"/>
            <w:vAlign w:val="bottom"/>
          </w:tcPr>
          <w:p>
            <w:pPr>
              <w:spacing w:after="0"/>
              <w:rPr>
                <w:color w:val="auto"/>
                <w:sz w:val="20"/>
                <w:szCs w:val="20"/>
              </w:rPr>
            </w:pPr>
            <w:r>
              <w:rPr>
                <w:rFonts w:ascii="Arial" w:hAnsi="Arial" w:eastAsia="Arial" w:cs="Arial"/>
                <w:b/>
                <w:bCs/>
                <w:color w:val="auto"/>
                <w:w w:val="91"/>
                <w:sz w:val="21"/>
                <w:szCs w:val="21"/>
              </w:rPr>
              <w:t>Relative</w:t>
            </w:r>
          </w:p>
        </w:tc>
        <w:tc>
          <w:tcPr>
            <w:tcW w:w="300" w:type="dxa"/>
            <w:gridSpan w:val="3"/>
            <w:vMerge w:val="restart"/>
            <w:vAlign w:val="bottom"/>
          </w:tcPr>
          <w:p>
            <w:pPr>
              <w:spacing w:after="0"/>
              <w:ind w:left="160"/>
              <w:rPr>
                <w:color w:val="auto"/>
                <w:sz w:val="20"/>
                <w:szCs w:val="20"/>
              </w:rPr>
            </w:pPr>
            <w:r>
              <w:rPr>
                <w:rFonts w:ascii="Arial" w:hAnsi="Arial" w:eastAsia="Arial" w:cs="Arial"/>
                <w:b/>
                <w:bCs/>
                <w:color w:val="auto"/>
                <w:sz w:val="19"/>
                <w:szCs w:val="19"/>
              </w:rPr>
              <w:t>5</w:t>
            </w:r>
          </w:p>
        </w:tc>
        <w:tc>
          <w:tcPr>
            <w:tcW w:w="20" w:type="dxa"/>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400" w:type="dxa"/>
            <w:gridSpan w:val="6"/>
            <w:vMerge w:val="restart"/>
            <w:vAlign w:val="bottom"/>
          </w:tcPr>
          <w:p>
            <w:pPr>
              <w:spacing w:after="0"/>
              <w:ind w:right="20"/>
              <w:jc w:val="center"/>
              <w:rPr>
                <w:color w:val="auto"/>
                <w:sz w:val="20"/>
                <w:szCs w:val="20"/>
              </w:rPr>
            </w:pPr>
            <w:r>
              <w:rPr>
                <w:rFonts w:ascii="Arial" w:hAnsi="Arial" w:eastAsia="Arial" w:cs="Arial"/>
                <w:color w:val="auto"/>
                <w:w w:val="92"/>
                <w:sz w:val="21"/>
                <w:szCs w:val="21"/>
              </w:rPr>
              <w:t>0.53</w:t>
            </w:r>
          </w:p>
        </w:tc>
        <w:tc>
          <w:tcPr>
            <w:tcW w:w="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1" w:hRule="atLeast"/>
        </w:trPr>
        <w:tc>
          <w:tcPr>
            <w:tcW w:w="240" w:type="dxa"/>
            <w:vMerge w:val="continue"/>
            <w:vAlign w:val="bottom"/>
          </w:tcPr>
          <w:p>
            <w:pPr>
              <w:spacing w:after="0"/>
              <w:rPr>
                <w:color w:val="auto"/>
                <w:sz w:val="7"/>
                <w:szCs w:val="7"/>
              </w:rPr>
            </w:pPr>
          </w:p>
        </w:tc>
        <w:tc>
          <w:tcPr>
            <w:tcW w:w="300" w:type="dxa"/>
            <w:gridSpan w:val="3"/>
            <w:vMerge w:val="continue"/>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80" w:type="dxa"/>
            <w:vAlign w:val="bottom"/>
          </w:tcPr>
          <w:p>
            <w:pPr>
              <w:spacing w:after="0"/>
              <w:rPr>
                <w:color w:val="auto"/>
                <w:sz w:val="7"/>
                <w:szCs w:val="7"/>
              </w:rPr>
            </w:pPr>
          </w:p>
        </w:tc>
        <w:tc>
          <w:tcPr>
            <w:tcW w:w="20" w:type="dxa"/>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60" w:type="dxa"/>
            <w:vAlign w:val="bottom"/>
          </w:tcPr>
          <w:p>
            <w:pPr>
              <w:spacing w:after="0"/>
              <w:rPr>
                <w:color w:val="auto"/>
                <w:sz w:val="7"/>
                <w:szCs w:val="7"/>
              </w:rPr>
            </w:pPr>
          </w:p>
        </w:tc>
        <w:tc>
          <w:tcPr>
            <w:tcW w:w="400" w:type="dxa"/>
            <w:gridSpan w:val="6"/>
            <w:vMerge w:val="continue"/>
            <w:vAlign w:val="bottom"/>
          </w:tcPr>
          <w:p>
            <w:pPr>
              <w:spacing w:after="0"/>
              <w:rPr>
                <w:color w:val="auto"/>
                <w:sz w:val="7"/>
                <w:szCs w:val="7"/>
              </w:rPr>
            </w:pPr>
          </w:p>
        </w:tc>
        <w:tc>
          <w:tcPr>
            <w:tcW w:w="40" w:type="dxa"/>
            <w:vAlign w:val="bottom"/>
          </w:tcPr>
          <w:p>
            <w:pPr>
              <w:spacing w:after="0"/>
              <w:rPr>
                <w:color w:val="auto"/>
                <w:sz w:val="7"/>
                <w:szCs w:val="7"/>
              </w:rPr>
            </w:pPr>
          </w:p>
        </w:tc>
        <w:tc>
          <w:tcPr>
            <w:tcW w:w="80" w:type="dxa"/>
            <w:vAlign w:val="bottom"/>
          </w:tcPr>
          <w:p>
            <w:pPr>
              <w:spacing w:after="0"/>
              <w:rPr>
                <w:color w:val="auto"/>
                <w:sz w:val="7"/>
                <w:szCs w:val="7"/>
              </w:rPr>
            </w:pPr>
          </w:p>
        </w:tc>
        <w:tc>
          <w:tcPr>
            <w:tcW w:w="100" w:type="dxa"/>
            <w:vAlign w:val="bottom"/>
          </w:tcPr>
          <w:p>
            <w:pPr>
              <w:spacing w:after="0"/>
              <w:rPr>
                <w:color w:val="auto"/>
                <w:sz w:val="7"/>
                <w:szCs w:val="7"/>
              </w:rPr>
            </w:pPr>
          </w:p>
        </w:tc>
        <w:tc>
          <w:tcPr>
            <w:tcW w:w="220" w:type="dxa"/>
            <w:vAlign w:val="bottom"/>
          </w:tcPr>
          <w:p>
            <w:pPr>
              <w:spacing w:after="0"/>
              <w:rPr>
                <w:color w:val="auto"/>
                <w:sz w:val="7"/>
                <w:szCs w:val="7"/>
              </w:rPr>
            </w:pPr>
          </w:p>
        </w:tc>
        <w:tc>
          <w:tcPr>
            <w:tcW w:w="40" w:type="dxa"/>
            <w:vAlign w:val="bottom"/>
          </w:tcPr>
          <w:p>
            <w:pPr>
              <w:spacing w:after="0"/>
              <w:rPr>
                <w:color w:val="auto"/>
                <w:sz w:val="7"/>
                <w:szCs w:val="7"/>
              </w:rPr>
            </w:pPr>
          </w:p>
        </w:tc>
        <w:tc>
          <w:tcPr>
            <w:tcW w:w="300" w:type="dxa"/>
            <w:vAlign w:val="bottom"/>
          </w:tcPr>
          <w:p>
            <w:pPr>
              <w:spacing w:after="0"/>
              <w:rPr>
                <w:color w:val="auto"/>
                <w:sz w:val="7"/>
                <w:szCs w:val="7"/>
              </w:rPr>
            </w:pP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8" w:hRule="atLeast"/>
        </w:trPr>
        <w:tc>
          <w:tcPr>
            <w:tcW w:w="240" w:type="dxa"/>
            <w:vMerge w:val="continue"/>
            <w:vAlign w:val="bottom"/>
          </w:tcPr>
          <w:p>
            <w:pPr>
              <w:spacing w:after="0"/>
              <w:rPr>
                <w:color w:val="auto"/>
                <w:sz w:val="11"/>
                <w:szCs w:val="11"/>
              </w:rPr>
            </w:pPr>
          </w:p>
        </w:tc>
        <w:tc>
          <w:tcPr>
            <w:tcW w:w="220" w:type="dxa"/>
            <w:vAlign w:val="bottom"/>
          </w:tcPr>
          <w:p>
            <w:pPr>
              <w:spacing w:after="0"/>
              <w:rPr>
                <w:color w:val="auto"/>
                <w:sz w:val="11"/>
                <w:szCs w:val="11"/>
              </w:rPr>
            </w:pPr>
          </w:p>
        </w:tc>
        <w:tc>
          <w:tcPr>
            <w:tcW w:w="20" w:type="dxa"/>
            <w:vAlign w:val="bottom"/>
          </w:tcPr>
          <w:p>
            <w:pPr>
              <w:spacing w:after="0"/>
              <w:rPr>
                <w:color w:val="auto"/>
                <w:sz w:val="11"/>
                <w:szCs w:val="11"/>
              </w:rPr>
            </w:pPr>
          </w:p>
        </w:tc>
        <w:tc>
          <w:tcPr>
            <w:tcW w:w="60" w:type="dxa"/>
            <w:vAlign w:val="bottom"/>
          </w:tcPr>
          <w:p>
            <w:pPr>
              <w:spacing w:after="0"/>
              <w:rPr>
                <w:color w:val="auto"/>
                <w:sz w:val="11"/>
                <w:szCs w:val="11"/>
              </w:rPr>
            </w:pPr>
          </w:p>
        </w:tc>
        <w:tc>
          <w:tcPr>
            <w:tcW w:w="20" w:type="dxa"/>
            <w:vAlign w:val="bottom"/>
          </w:tcPr>
          <w:p>
            <w:pPr>
              <w:spacing w:after="0"/>
              <w:rPr>
                <w:color w:val="auto"/>
                <w:sz w:val="11"/>
                <w:szCs w:val="11"/>
              </w:rPr>
            </w:pPr>
          </w:p>
        </w:tc>
        <w:tc>
          <w:tcPr>
            <w:tcW w:w="40" w:type="dxa"/>
            <w:vAlign w:val="bottom"/>
          </w:tcPr>
          <w:p>
            <w:pPr>
              <w:spacing w:after="0"/>
              <w:rPr>
                <w:color w:val="auto"/>
                <w:sz w:val="11"/>
                <w:szCs w:val="11"/>
              </w:rPr>
            </w:pPr>
          </w:p>
        </w:tc>
        <w:tc>
          <w:tcPr>
            <w:tcW w:w="40" w:type="dxa"/>
            <w:vAlign w:val="bottom"/>
          </w:tcPr>
          <w:p>
            <w:pPr>
              <w:spacing w:after="0"/>
              <w:rPr>
                <w:color w:val="auto"/>
                <w:sz w:val="11"/>
                <w:szCs w:val="11"/>
              </w:rPr>
            </w:pPr>
          </w:p>
        </w:tc>
        <w:tc>
          <w:tcPr>
            <w:tcW w:w="60" w:type="dxa"/>
            <w:vAlign w:val="bottom"/>
          </w:tcPr>
          <w:p>
            <w:pPr>
              <w:spacing w:after="0"/>
              <w:rPr>
                <w:color w:val="auto"/>
                <w:sz w:val="11"/>
                <w:szCs w:val="11"/>
              </w:rPr>
            </w:pPr>
          </w:p>
        </w:tc>
        <w:tc>
          <w:tcPr>
            <w:tcW w:w="80" w:type="dxa"/>
            <w:vAlign w:val="bottom"/>
          </w:tcPr>
          <w:p>
            <w:pPr>
              <w:spacing w:after="0"/>
              <w:rPr>
                <w:color w:val="auto"/>
                <w:sz w:val="11"/>
                <w:szCs w:val="11"/>
              </w:rPr>
            </w:pPr>
          </w:p>
        </w:tc>
        <w:tc>
          <w:tcPr>
            <w:tcW w:w="80" w:type="dxa"/>
            <w:vAlign w:val="bottom"/>
          </w:tcPr>
          <w:p>
            <w:pPr>
              <w:spacing w:after="0"/>
              <w:rPr>
                <w:color w:val="auto"/>
                <w:sz w:val="11"/>
                <w:szCs w:val="11"/>
              </w:rPr>
            </w:pPr>
          </w:p>
        </w:tc>
        <w:tc>
          <w:tcPr>
            <w:tcW w:w="20" w:type="dxa"/>
            <w:vAlign w:val="bottom"/>
          </w:tcPr>
          <w:p>
            <w:pPr>
              <w:spacing w:after="0"/>
              <w:rPr>
                <w:color w:val="auto"/>
                <w:sz w:val="11"/>
                <w:szCs w:val="11"/>
              </w:rPr>
            </w:pPr>
          </w:p>
        </w:tc>
        <w:tc>
          <w:tcPr>
            <w:tcW w:w="20" w:type="dxa"/>
            <w:vAlign w:val="bottom"/>
          </w:tcPr>
          <w:p>
            <w:pPr>
              <w:spacing w:after="0"/>
              <w:rPr>
                <w:color w:val="auto"/>
                <w:sz w:val="11"/>
                <w:szCs w:val="11"/>
              </w:rPr>
            </w:pPr>
          </w:p>
        </w:tc>
        <w:tc>
          <w:tcPr>
            <w:tcW w:w="60" w:type="dxa"/>
            <w:vAlign w:val="bottom"/>
          </w:tcPr>
          <w:p>
            <w:pPr>
              <w:spacing w:after="0"/>
              <w:rPr>
                <w:color w:val="auto"/>
                <w:sz w:val="11"/>
                <w:szCs w:val="11"/>
              </w:rPr>
            </w:pPr>
          </w:p>
        </w:tc>
        <w:tc>
          <w:tcPr>
            <w:tcW w:w="60" w:type="dxa"/>
            <w:vAlign w:val="bottom"/>
          </w:tcPr>
          <w:p>
            <w:pPr>
              <w:spacing w:after="0"/>
              <w:rPr>
                <w:color w:val="auto"/>
                <w:sz w:val="11"/>
                <w:szCs w:val="11"/>
              </w:rPr>
            </w:pPr>
          </w:p>
        </w:tc>
        <w:tc>
          <w:tcPr>
            <w:tcW w:w="400" w:type="dxa"/>
            <w:gridSpan w:val="6"/>
            <w:vMerge w:val="continue"/>
            <w:vAlign w:val="bottom"/>
          </w:tcPr>
          <w:p>
            <w:pPr>
              <w:spacing w:after="0"/>
              <w:rPr>
                <w:color w:val="auto"/>
                <w:sz w:val="11"/>
                <w:szCs w:val="11"/>
              </w:rPr>
            </w:pPr>
          </w:p>
        </w:tc>
        <w:tc>
          <w:tcPr>
            <w:tcW w:w="40" w:type="dxa"/>
            <w:vAlign w:val="bottom"/>
          </w:tcPr>
          <w:p>
            <w:pPr>
              <w:spacing w:after="0"/>
              <w:rPr>
                <w:color w:val="auto"/>
                <w:sz w:val="11"/>
                <w:szCs w:val="11"/>
              </w:rPr>
            </w:pPr>
          </w:p>
        </w:tc>
        <w:tc>
          <w:tcPr>
            <w:tcW w:w="80" w:type="dxa"/>
            <w:vAlign w:val="bottom"/>
          </w:tcPr>
          <w:p>
            <w:pPr>
              <w:spacing w:after="0"/>
              <w:rPr>
                <w:color w:val="auto"/>
                <w:sz w:val="11"/>
                <w:szCs w:val="11"/>
              </w:rPr>
            </w:pPr>
          </w:p>
        </w:tc>
        <w:tc>
          <w:tcPr>
            <w:tcW w:w="100" w:type="dxa"/>
            <w:vAlign w:val="bottom"/>
          </w:tcPr>
          <w:p>
            <w:pPr>
              <w:spacing w:after="0"/>
              <w:rPr>
                <w:color w:val="auto"/>
                <w:sz w:val="11"/>
                <w:szCs w:val="11"/>
              </w:rPr>
            </w:pPr>
          </w:p>
        </w:tc>
        <w:tc>
          <w:tcPr>
            <w:tcW w:w="220" w:type="dxa"/>
            <w:vAlign w:val="bottom"/>
          </w:tcPr>
          <w:p>
            <w:pPr>
              <w:spacing w:after="0"/>
              <w:rPr>
                <w:color w:val="auto"/>
                <w:sz w:val="11"/>
                <w:szCs w:val="11"/>
              </w:rPr>
            </w:pPr>
          </w:p>
        </w:tc>
        <w:tc>
          <w:tcPr>
            <w:tcW w:w="40" w:type="dxa"/>
            <w:vAlign w:val="bottom"/>
          </w:tcPr>
          <w:p>
            <w:pPr>
              <w:spacing w:after="0"/>
              <w:rPr>
                <w:color w:val="auto"/>
                <w:sz w:val="11"/>
                <w:szCs w:val="11"/>
              </w:rPr>
            </w:pPr>
          </w:p>
        </w:tc>
        <w:tc>
          <w:tcPr>
            <w:tcW w:w="300" w:type="dxa"/>
            <w:vAlign w:val="bottom"/>
          </w:tcPr>
          <w:p>
            <w:pPr>
              <w:spacing w:after="0"/>
              <w:rPr>
                <w:color w:val="auto"/>
                <w:sz w:val="11"/>
                <w:szCs w:val="11"/>
              </w:rPr>
            </w:pPr>
          </w:p>
        </w:tc>
        <w:tc>
          <w:tcPr>
            <w:tcW w:w="120" w:type="dxa"/>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4" w:hRule="atLeast"/>
        </w:trPr>
        <w:tc>
          <w:tcPr>
            <w:tcW w:w="240" w:type="dxa"/>
            <w:vMerge w:val="continue"/>
            <w:vAlign w:val="bottom"/>
          </w:tcPr>
          <w:p>
            <w:pPr>
              <w:spacing w:after="0"/>
              <w:rPr>
                <w:color w:val="auto"/>
                <w:sz w:val="7"/>
                <w:szCs w:val="7"/>
              </w:rPr>
            </w:pPr>
          </w:p>
        </w:tc>
        <w:tc>
          <w:tcPr>
            <w:tcW w:w="300" w:type="dxa"/>
            <w:gridSpan w:val="3"/>
            <w:vMerge w:val="restart"/>
            <w:vAlign w:val="bottom"/>
          </w:tcPr>
          <w:p>
            <w:pPr>
              <w:spacing w:after="0"/>
              <w:ind w:left="160"/>
              <w:rPr>
                <w:color w:val="auto"/>
                <w:sz w:val="20"/>
                <w:szCs w:val="20"/>
              </w:rPr>
            </w:pPr>
            <w:r>
              <w:rPr>
                <w:rFonts w:ascii="Arial" w:hAnsi="Arial" w:eastAsia="Arial" w:cs="Arial"/>
                <w:b/>
                <w:bCs/>
                <w:color w:val="auto"/>
                <w:sz w:val="19"/>
                <w:szCs w:val="19"/>
              </w:rPr>
              <w:t>0</w:t>
            </w: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80" w:type="dxa"/>
            <w:vAlign w:val="bottom"/>
          </w:tcPr>
          <w:p>
            <w:pPr>
              <w:spacing w:after="0"/>
              <w:rPr>
                <w:color w:val="auto"/>
                <w:sz w:val="7"/>
                <w:szCs w:val="7"/>
              </w:rPr>
            </w:pPr>
          </w:p>
        </w:tc>
        <w:tc>
          <w:tcPr>
            <w:tcW w:w="20" w:type="dxa"/>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60" w:type="dxa"/>
            <w:tcBorders>
              <w:bottom w:val="single" w:color="auto" w:sz="8" w:space="0"/>
            </w:tcBorders>
            <w:vAlign w:val="bottom"/>
          </w:tcPr>
          <w:p>
            <w:pPr>
              <w:spacing w:after="0"/>
              <w:rPr>
                <w:color w:val="auto"/>
                <w:sz w:val="7"/>
                <w:szCs w:val="7"/>
              </w:rPr>
            </w:pPr>
          </w:p>
        </w:tc>
        <w:tc>
          <w:tcPr>
            <w:tcW w:w="20" w:type="dxa"/>
            <w:tcBorders>
              <w:bottom w:val="single" w:color="auto" w:sz="8" w:space="0"/>
            </w:tcBorders>
            <w:vAlign w:val="bottom"/>
          </w:tcPr>
          <w:p>
            <w:pPr>
              <w:spacing w:after="0"/>
              <w:rPr>
                <w:color w:val="auto"/>
                <w:sz w:val="7"/>
                <w:szCs w:val="7"/>
              </w:rPr>
            </w:pPr>
          </w:p>
        </w:tc>
        <w:tc>
          <w:tcPr>
            <w:tcW w:w="100" w:type="dxa"/>
            <w:tcBorders>
              <w:bottom w:val="single" w:color="auto" w:sz="8" w:space="0"/>
            </w:tcBorders>
            <w:vAlign w:val="bottom"/>
          </w:tcPr>
          <w:p>
            <w:pPr>
              <w:spacing w:after="0"/>
              <w:rPr>
                <w:color w:val="auto"/>
                <w:sz w:val="7"/>
                <w:szCs w:val="7"/>
              </w:rPr>
            </w:pPr>
          </w:p>
        </w:tc>
        <w:tc>
          <w:tcPr>
            <w:tcW w:w="40" w:type="dxa"/>
            <w:tcBorders>
              <w:bottom w:val="single" w:color="auto" w:sz="8" w:space="0"/>
            </w:tcBorders>
            <w:vAlign w:val="bottom"/>
          </w:tcPr>
          <w:p>
            <w:pPr>
              <w:spacing w:after="0"/>
              <w:rPr>
                <w:color w:val="auto"/>
                <w:sz w:val="7"/>
                <w:szCs w:val="7"/>
              </w:rPr>
            </w:pPr>
          </w:p>
        </w:tc>
        <w:tc>
          <w:tcPr>
            <w:tcW w:w="180" w:type="dxa"/>
            <w:tcBorders>
              <w:bottom w:val="single" w:color="auto" w:sz="8" w:space="0"/>
            </w:tcBorders>
            <w:vAlign w:val="bottom"/>
          </w:tcPr>
          <w:p>
            <w:pPr>
              <w:spacing w:after="0"/>
              <w:rPr>
                <w:color w:val="auto"/>
                <w:sz w:val="7"/>
                <w:szCs w:val="7"/>
              </w:rPr>
            </w:pPr>
          </w:p>
        </w:tc>
        <w:tc>
          <w:tcPr>
            <w:tcW w:w="20" w:type="dxa"/>
            <w:tcBorders>
              <w:bottom w:val="single" w:color="auto" w:sz="8" w:space="0"/>
            </w:tcBorders>
            <w:vAlign w:val="bottom"/>
          </w:tcPr>
          <w:p>
            <w:pPr>
              <w:spacing w:after="0"/>
              <w:rPr>
                <w:color w:val="auto"/>
                <w:sz w:val="7"/>
                <w:szCs w:val="7"/>
              </w:rPr>
            </w:pPr>
          </w:p>
        </w:tc>
        <w:tc>
          <w:tcPr>
            <w:tcW w:w="40" w:type="dxa"/>
            <w:tcBorders>
              <w:bottom w:val="single" w:color="auto" w:sz="8" w:space="0"/>
            </w:tcBorders>
            <w:vAlign w:val="bottom"/>
          </w:tcPr>
          <w:p>
            <w:pPr>
              <w:spacing w:after="0"/>
              <w:rPr>
                <w:color w:val="auto"/>
                <w:sz w:val="7"/>
                <w:szCs w:val="7"/>
              </w:rPr>
            </w:pPr>
          </w:p>
        </w:tc>
        <w:tc>
          <w:tcPr>
            <w:tcW w:w="40" w:type="dxa"/>
            <w:tcBorders>
              <w:bottom w:val="single" w:color="auto" w:sz="8" w:space="0"/>
            </w:tcBorders>
            <w:vAlign w:val="bottom"/>
          </w:tcPr>
          <w:p>
            <w:pPr>
              <w:spacing w:after="0"/>
              <w:rPr>
                <w:color w:val="auto"/>
                <w:sz w:val="7"/>
                <w:szCs w:val="7"/>
              </w:rPr>
            </w:pPr>
          </w:p>
        </w:tc>
        <w:tc>
          <w:tcPr>
            <w:tcW w:w="80" w:type="dxa"/>
            <w:vAlign w:val="bottom"/>
          </w:tcPr>
          <w:p>
            <w:pPr>
              <w:spacing w:after="0"/>
              <w:rPr>
                <w:color w:val="auto"/>
                <w:sz w:val="7"/>
                <w:szCs w:val="7"/>
              </w:rPr>
            </w:pPr>
          </w:p>
        </w:tc>
        <w:tc>
          <w:tcPr>
            <w:tcW w:w="100" w:type="dxa"/>
            <w:vAlign w:val="bottom"/>
          </w:tcPr>
          <w:p>
            <w:pPr>
              <w:spacing w:after="0"/>
              <w:rPr>
                <w:color w:val="auto"/>
                <w:sz w:val="7"/>
                <w:szCs w:val="7"/>
              </w:rPr>
            </w:pPr>
          </w:p>
        </w:tc>
        <w:tc>
          <w:tcPr>
            <w:tcW w:w="220" w:type="dxa"/>
            <w:vAlign w:val="bottom"/>
          </w:tcPr>
          <w:p>
            <w:pPr>
              <w:spacing w:after="0"/>
              <w:rPr>
                <w:color w:val="auto"/>
                <w:sz w:val="7"/>
                <w:szCs w:val="7"/>
              </w:rPr>
            </w:pPr>
          </w:p>
        </w:tc>
        <w:tc>
          <w:tcPr>
            <w:tcW w:w="40" w:type="dxa"/>
            <w:vAlign w:val="bottom"/>
          </w:tcPr>
          <w:p>
            <w:pPr>
              <w:spacing w:after="0"/>
              <w:rPr>
                <w:color w:val="auto"/>
                <w:sz w:val="7"/>
                <w:szCs w:val="7"/>
              </w:rPr>
            </w:pPr>
          </w:p>
        </w:tc>
        <w:tc>
          <w:tcPr>
            <w:tcW w:w="300" w:type="dxa"/>
            <w:vAlign w:val="bottom"/>
          </w:tcPr>
          <w:p>
            <w:pPr>
              <w:spacing w:after="0"/>
              <w:rPr>
                <w:color w:val="auto"/>
                <w:sz w:val="7"/>
                <w:szCs w:val="7"/>
              </w:rPr>
            </w:pP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82" w:hRule="atLeast"/>
        </w:trPr>
        <w:tc>
          <w:tcPr>
            <w:tcW w:w="240" w:type="dxa"/>
            <w:vMerge w:val="continue"/>
            <w:vAlign w:val="bottom"/>
          </w:tcPr>
          <w:p>
            <w:pPr>
              <w:spacing w:after="0"/>
              <w:rPr>
                <w:color w:val="auto"/>
                <w:sz w:val="24"/>
                <w:szCs w:val="24"/>
              </w:rPr>
            </w:pPr>
          </w:p>
        </w:tc>
        <w:tc>
          <w:tcPr>
            <w:tcW w:w="300" w:type="dxa"/>
            <w:gridSpan w:val="3"/>
            <w:vMerge w:val="continue"/>
            <w:vAlign w:val="bottom"/>
          </w:tcPr>
          <w:p>
            <w:pPr>
              <w:spacing w:after="0"/>
              <w:rPr>
                <w:color w:val="auto"/>
                <w:sz w:val="24"/>
                <w:szCs w:val="24"/>
              </w:rPr>
            </w:pPr>
          </w:p>
        </w:tc>
        <w:tc>
          <w:tcPr>
            <w:tcW w:w="20" w:type="dxa"/>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18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8" w:hRule="atLeast"/>
        </w:trPr>
        <w:tc>
          <w:tcPr>
            <w:tcW w:w="240" w:type="dxa"/>
            <w:vAlign w:val="bottom"/>
          </w:tcPr>
          <w:p>
            <w:pPr>
              <w:spacing w:after="0"/>
              <w:rPr>
                <w:color w:val="auto"/>
                <w:sz w:val="7"/>
                <w:szCs w:val="7"/>
              </w:rPr>
            </w:pPr>
          </w:p>
        </w:tc>
        <w:tc>
          <w:tcPr>
            <w:tcW w:w="300" w:type="dxa"/>
            <w:gridSpan w:val="3"/>
            <w:vMerge w:val="continue"/>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80" w:type="dxa"/>
            <w:vAlign w:val="bottom"/>
          </w:tcPr>
          <w:p>
            <w:pPr>
              <w:spacing w:after="0"/>
              <w:rPr>
                <w:color w:val="auto"/>
                <w:sz w:val="7"/>
                <w:szCs w:val="7"/>
              </w:rPr>
            </w:pPr>
          </w:p>
        </w:tc>
        <w:tc>
          <w:tcPr>
            <w:tcW w:w="20" w:type="dxa"/>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18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80" w:type="dxa"/>
            <w:vAlign w:val="bottom"/>
          </w:tcPr>
          <w:p>
            <w:pPr>
              <w:spacing w:after="0"/>
              <w:rPr>
                <w:color w:val="auto"/>
                <w:sz w:val="7"/>
                <w:szCs w:val="7"/>
              </w:rPr>
            </w:pPr>
          </w:p>
        </w:tc>
        <w:tc>
          <w:tcPr>
            <w:tcW w:w="100" w:type="dxa"/>
            <w:vAlign w:val="bottom"/>
          </w:tcPr>
          <w:p>
            <w:pPr>
              <w:spacing w:after="0"/>
              <w:rPr>
                <w:color w:val="auto"/>
                <w:sz w:val="7"/>
                <w:szCs w:val="7"/>
              </w:rPr>
            </w:pPr>
          </w:p>
        </w:tc>
        <w:tc>
          <w:tcPr>
            <w:tcW w:w="220" w:type="dxa"/>
            <w:vAlign w:val="bottom"/>
          </w:tcPr>
          <w:p>
            <w:pPr>
              <w:spacing w:after="0"/>
              <w:rPr>
                <w:color w:val="auto"/>
                <w:sz w:val="7"/>
                <w:szCs w:val="7"/>
              </w:rPr>
            </w:pPr>
          </w:p>
        </w:tc>
        <w:tc>
          <w:tcPr>
            <w:tcW w:w="40" w:type="dxa"/>
            <w:vAlign w:val="bottom"/>
          </w:tcPr>
          <w:p>
            <w:pPr>
              <w:spacing w:after="0"/>
              <w:rPr>
                <w:color w:val="auto"/>
                <w:sz w:val="7"/>
                <w:szCs w:val="7"/>
              </w:rPr>
            </w:pPr>
          </w:p>
        </w:tc>
        <w:tc>
          <w:tcPr>
            <w:tcW w:w="300" w:type="dxa"/>
            <w:vAlign w:val="bottom"/>
          </w:tcPr>
          <w:p>
            <w:pPr>
              <w:spacing w:after="0"/>
              <w:rPr>
                <w:color w:val="auto"/>
                <w:sz w:val="7"/>
                <w:szCs w:val="7"/>
              </w:rPr>
            </w:pP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6" w:hRule="atLeast"/>
        </w:trPr>
        <w:tc>
          <w:tcPr>
            <w:tcW w:w="240" w:type="dxa"/>
            <w:vAlign w:val="bottom"/>
          </w:tcPr>
          <w:p>
            <w:pPr>
              <w:spacing w:after="0"/>
              <w:rPr>
                <w:color w:val="auto"/>
                <w:sz w:val="18"/>
                <w:szCs w:val="18"/>
              </w:rPr>
            </w:pPr>
          </w:p>
        </w:tc>
        <w:tc>
          <w:tcPr>
            <w:tcW w:w="220" w:type="dxa"/>
            <w:vAlign w:val="bottom"/>
          </w:tcPr>
          <w:p>
            <w:pPr>
              <w:spacing w:after="0"/>
              <w:rPr>
                <w:color w:val="auto"/>
                <w:sz w:val="18"/>
                <w:szCs w:val="18"/>
              </w:rPr>
            </w:pPr>
          </w:p>
        </w:tc>
        <w:tc>
          <w:tcPr>
            <w:tcW w:w="20" w:type="dxa"/>
            <w:vAlign w:val="bottom"/>
          </w:tcPr>
          <w:p>
            <w:pPr>
              <w:spacing w:after="0"/>
              <w:rPr>
                <w:color w:val="auto"/>
                <w:sz w:val="18"/>
                <w:szCs w:val="18"/>
              </w:rPr>
            </w:pPr>
          </w:p>
        </w:tc>
        <w:tc>
          <w:tcPr>
            <w:tcW w:w="60" w:type="dxa"/>
            <w:vAlign w:val="bottom"/>
          </w:tcPr>
          <w:p>
            <w:pPr>
              <w:spacing w:after="0"/>
              <w:rPr>
                <w:color w:val="auto"/>
                <w:sz w:val="18"/>
                <w:szCs w:val="18"/>
              </w:rPr>
            </w:pPr>
          </w:p>
        </w:tc>
        <w:tc>
          <w:tcPr>
            <w:tcW w:w="2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60" w:type="dxa"/>
            <w:vAlign w:val="bottom"/>
          </w:tcPr>
          <w:p>
            <w:pPr>
              <w:spacing w:after="0"/>
              <w:rPr>
                <w:color w:val="auto"/>
                <w:sz w:val="18"/>
                <w:szCs w:val="18"/>
              </w:rPr>
            </w:pPr>
          </w:p>
        </w:tc>
        <w:tc>
          <w:tcPr>
            <w:tcW w:w="80" w:type="dxa"/>
            <w:vAlign w:val="bottom"/>
          </w:tcPr>
          <w:p>
            <w:pPr>
              <w:spacing w:after="0"/>
              <w:rPr>
                <w:color w:val="auto"/>
                <w:sz w:val="18"/>
                <w:szCs w:val="18"/>
              </w:rPr>
            </w:pPr>
          </w:p>
        </w:tc>
        <w:tc>
          <w:tcPr>
            <w:tcW w:w="80" w:type="dxa"/>
            <w:vAlign w:val="bottom"/>
          </w:tcPr>
          <w:p>
            <w:pPr>
              <w:spacing w:after="0"/>
              <w:rPr>
                <w:color w:val="auto"/>
                <w:sz w:val="18"/>
                <w:szCs w:val="18"/>
              </w:rPr>
            </w:pPr>
          </w:p>
        </w:tc>
        <w:tc>
          <w:tcPr>
            <w:tcW w:w="20" w:type="dxa"/>
            <w:vAlign w:val="bottom"/>
          </w:tcPr>
          <w:p>
            <w:pPr>
              <w:spacing w:after="0"/>
              <w:rPr>
                <w:color w:val="auto"/>
                <w:sz w:val="18"/>
                <w:szCs w:val="18"/>
              </w:rPr>
            </w:pPr>
          </w:p>
        </w:tc>
        <w:tc>
          <w:tcPr>
            <w:tcW w:w="140" w:type="dxa"/>
            <w:gridSpan w:val="3"/>
            <w:vAlign w:val="bottom"/>
          </w:tcPr>
          <w:p>
            <w:pPr>
              <w:spacing w:after="0"/>
              <w:ind w:left="20"/>
              <w:rPr>
                <w:color w:val="auto"/>
                <w:sz w:val="20"/>
                <w:szCs w:val="20"/>
              </w:rPr>
            </w:pPr>
            <w:r>
              <w:rPr>
                <w:rFonts w:ascii="Arial" w:hAnsi="Arial" w:eastAsia="Arial" w:cs="Arial"/>
                <w:b/>
                <w:bCs/>
                <w:color w:val="auto"/>
                <w:sz w:val="13"/>
                <w:szCs w:val="13"/>
              </w:rPr>
              <w:t>l</w:t>
            </w:r>
          </w:p>
        </w:tc>
        <w:tc>
          <w:tcPr>
            <w:tcW w:w="20" w:type="dxa"/>
            <w:vAlign w:val="bottom"/>
          </w:tcPr>
          <w:p>
            <w:pPr>
              <w:spacing w:after="0"/>
              <w:rPr>
                <w:color w:val="auto"/>
                <w:sz w:val="18"/>
                <w:szCs w:val="18"/>
              </w:rPr>
            </w:pPr>
          </w:p>
        </w:tc>
        <w:tc>
          <w:tcPr>
            <w:tcW w:w="10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180" w:type="dxa"/>
            <w:vAlign w:val="bottom"/>
          </w:tcPr>
          <w:p>
            <w:pPr>
              <w:spacing w:after="0"/>
              <w:rPr>
                <w:color w:val="auto"/>
                <w:sz w:val="18"/>
                <w:szCs w:val="18"/>
              </w:rPr>
            </w:pPr>
          </w:p>
        </w:tc>
        <w:tc>
          <w:tcPr>
            <w:tcW w:w="180" w:type="dxa"/>
            <w:gridSpan w:val="4"/>
            <w:vMerge w:val="restart"/>
            <w:vAlign w:val="bottom"/>
          </w:tcPr>
          <w:p>
            <w:pPr>
              <w:spacing w:after="0"/>
              <w:rPr>
                <w:color w:val="auto"/>
                <w:sz w:val="20"/>
                <w:szCs w:val="20"/>
              </w:rPr>
            </w:pPr>
            <w:r>
              <w:rPr>
                <w:rFonts w:ascii="Arial" w:hAnsi="Arial" w:eastAsia="Arial" w:cs="Arial"/>
                <w:b/>
                <w:bCs/>
                <w:color w:val="auto"/>
                <w:sz w:val="13"/>
                <w:szCs w:val="13"/>
              </w:rPr>
              <w:t>D</w:t>
            </w:r>
          </w:p>
        </w:tc>
        <w:tc>
          <w:tcPr>
            <w:tcW w:w="100" w:type="dxa"/>
            <w:vAlign w:val="bottom"/>
          </w:tcPr>
          <w:p>
            <w:pPr>
              <w:spacing w:after="0"/>
              <w:rPr>
                <w:color w:val="auto"/>
                <w:sz w:val="18"/>
                <w:szCs w:val="18"/>
              </w:rPr>
            </w:pPr>
          </w:p>
        </w:tc>
        <w:tc>
          <w:tcPr>
            <w:tcW w:w="560" w:type="dxa"/>
            <w:gridSpan w:val="3"/>
            <w:vMerge w:val="restart"/>
            <w:vAlign w:val="bottom"/>
          </w:tcPr>
          <w:p>
            <w:pPr>
              <w:spacing w:after="0"/>
              <w:ind w:left="200"/>
              <w:rPr>
                <w:color w:val="auto"/>
                <w:sz w:val="20"/>
                <w:szCs w:val="20"/>
              </w:rPr>
            </w:pPr>
            <w:r>
              <w:rPr>
                <w:rFonts w:ascii="Arial" w:hAnsi="Arial" w:eastAsia="Arial" w:cs="Arial"/>
                <w:b/>
                <w:bCs/>
                <w:color w:val="auto"/>
                <w:sz w:val="13"/>
                <w:szCs w:val="13"/>
              </w:rPr>
              <w:t>D</w:t>
            </w:r>
          </w:p>
        </w:tc>
        <w:tc>
          <w:tcPr>
            <w:tcW w:w="12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4" w:hRule="atLeast"/>
        </w:trPr>
        <w:tc>
          <w:tcPr>
            <w:tcW w:w="240" w:type="dxa"/>
            <w:vAlign w:val="bottom"/>
          </w:tcPr>
          <w:p>
            <w:pPr>
              <w:spacing w:after="0"/>
              <w:rPr>
                <w:color w:val="auto"/>
                <w:sz w:val="9"/>
                <w:szCs w:val="9"/>
              </w:rPr>
            </w:pPr>
          </w:p>
        </w:tc>
        <w:tc>
          <w:tcPr>
            <w:tcW w:w="220" w:type="dxa"/>
            <w:vAlign w:val="bottom"/>
          </w:tcPr>
          <w:p>
            <w:pPr>
              <w:spacing w:after="0"/>
              <w:rPr>
                <w:color w:val="auto"/>
                <w:sz w:val="9"/>
                <w:szCs w:val="9"/>
              </w:rPr>
            </w:pPr>
          </w:p>
        </w:tc>
        <w:tc>
          <w:tcPr>
            <w:tcW w:w="20" w:type="dxa"/>
            <w:vAlign w:val="bottom"/>
          </w:tcPr>
          <w:p>
            <w:pPr>
              <w:spacing w:after="0"/>
              <w:rPr>
                <w:color w:val="auto"/>
                <w:sz w:val="9"/>
                <w:szCs w:val="9"/>
              </w:rPr>
            </w:pPr>
          </w:p>
        </w:tc>
        <w:tc>
          <w:tcPr>
            <w:tcW w:w="60" w:type="dxa"/>
            <w:vAlign w:val="bottom"/>
          </w:tcPr>
          <w:p>
            <w:pPr>
              <w:spacing w:after="0"/>
              <w:rPr>
                <w:color w:val="auto"/>
                <w:sz w:val="9"/>
                <w:szCs w:val="9"/>
              </w:rPr>
            </w:pPr>
          </w:p>
        </w:tc>
        <w:tc>
          <w:tcPr>
            <w:tcW w:w="20" w:type="dxa"/>
            <w:vAlign w:val="bottom"/>
          </w:tcPr>
          <w:p>
            <w:pPr>
              <w:spacing w:after="0"/>
              <w:rPr>
                <w:color w:val="auto"/>
                <w:sz w:val="9"/>
                <w:szCs w:val="9"/>
              </w:rPr>
            </w:pPr>
          </w:p>
        </w:tc>
        <w:tc>
          <w:tcPr>
            <w:tcW w:w="40" w:type="dxa"/>
            <w:vAlign w:val="bottom"/>
          </w:tcPr>
          <w:p>
            <w:pPr>
              <w:spacing w:after="0"/>
              <w:rPr>
                <w:color w:val="auto"/>
                <w:sz w:val="9"/>
                <w:szCs w:val="9"/>
              </w:rPr>
            </w:pPr>
          </w:p>
        </w:tc>
        <w:tc>
          <w:tcPr>
            <w:tcW w:w="40" w:type="dxa"/>
            <w:vAlign w:val="bottom"/>
          </w:tcPr>
          <w:p>
            <w:pPr>
              <w:spacing w:after="0"/>
              <w:rPr>
                <w:color w:val="auto"/>
                <w:sz w:val="9"/>
                <w:szCs w:val="9"/>
              </w:rPr>
            </w:pPr>
          </w:p>
        </w:tc>
        <w:tc>
          <w:tcPr>
            <w:tcW w:w="60" w:type="dxa"/>
            <w:vAlign w:val="bottom"/>
          </w:tcPr>
          <w:p>
            <w:pPr>
              <w:spacing w:after="0"/>
              <w:rPr>
                <w:color w:val="auto"/>
                <w:sz w:val="9"/>
                <w:szCs w:val="9"/>
              </w:rPr>
            </w:pPr>
          </w:p>
        </w:tc>
        <w:tc>
          <w:tcPr>
            <w:tcW w:w="80" w:type="dxa"/>
            <w:vAlign w:val="bottom"/>
          </w:tcPr>
          <w:p>
            <w:pPr>
              <w:spacing w:after="0"/>
              <w:rPr>
                <w:color w:val="auto"/>
                <w:sz w:val="9"/>
                <w:szCs w:val="9"/>
              </w:rPr>
            </w:pPr>
          </w:p>
        </w:tc>
        <w:tc>
          <w:tcPr>
            <w:tcW w:w="240" w:type="dxa"/>
            <w:gridSpan w:val="5"/>
            <w:vAlign w:val="bottom"/>
          </w:tcPr>
          <w:p>
            <w:pPr>
              <w:spacing w:after="0" w:line="180" w:lineRule="auto"/>
              <w:ind w:left="60"/>
              <w:rPr>
                <w:color w:val="auto"/>
                <w:sz w:val="20"/>
                <w:szCs w:val="20"/>
              </w:rPr>
            </w:pPr>
            <w:r>
              <w:rPr>
                <w:rFonts w:ascii="Arial" w:hAnsi="Arial" w:eastAsia="Arial" w:cs="Arial"/>
                <w:b/>
                <w:bCs/>
                <w:color w:val="auto"/>
                <w:sz w:val="12"/>
                <w:szCs w:val="12"/>
              </w:rPr>
              <w:t>o</w:t>
            </w:r>
          </w:p>
        </w:tc>
        <w:tc>
          <w:tcPr>
            <w:tcW w:w="20" w:type="dxa"/>
            <w:vAlign w:val="bottom"/>
          </w:tcPr>
          <w:p>
            <w:pPr>
              <w:spacing w:after="0"/>
              <w:rPr>
                <w:color w:val="auto"/>
                <w:sz w:val="9"/>
                <w:szCs w:val="9"/>
              </w:rPr>
            </w:pPr>
          </w:p>
        </w:tc>
        <w:tc>
          <w:tcPr>
            <w:tcW w:w="100" w:type="dxa"/>
            <w:vAlign w:val="bottom"/>
          </w:tcPr>
          <w:p>
            <w:pPr>
              <w:spacing w:after="0"/>
              <w:rPr>
                <w:color w:val="auto"/>
                <w:sz w:val="9"/>
                <w:szCs w:val="9"/>
              </w:rPr>
            </w:pPr>
          </w:p>
        </w:tc>
        <w:tc>
          <w:tcPr>
            <w:tcW w:w="40" w:type="dxa"/>
            <w:vAlign w:val="bottom"/>
          </w:tcPr>
          <w:p>
            <w:pPr>
              <w:spacing w:after="0"/>
              <w:rPr>
                <w:color w:val="auto"/>
                <w:sz w:val="9"/>
                <w:szCs w:val="9"/>
              </w:rPr>
            </w:pPr>
          </w:p>
        </w:tc>
        <w:tc>
          <w:tcPr>
            <w:tcW w:w="180" w:type="dxa"/>
            <w:vAlign w:val="bottom"/>
          </w:tcPr>
          <w:p>
            <w:pPr>
              <w:spacing w:after="0"/>
              <w:rPr>
                <w:color w:val="auto"/>
                <w:sz w:val="9"/>
                <w:szCs w:val="9"/>
              </w:rPr>
            </w:pPr>
          </w:p>
        </w:tc>
        <w:tc>
          <w:tcPr>
            <w:tcW w:w="180" w:type="dxa"/>
            <w:gridSpan w:val="4"/>
            <w:vMerge w:val="continue"/>
            <w:vAlign w:val="bottom"/>
          </w:tcPr>
          <w:p>
            <w:pPr>
              <w:spacing w:after="0"/>
              <w:rPr>
                <w:color w:val="auto"/>
                <w:sz w:val="9"/>
                <w:szCs w:val="9"/>
              </w:rPr>
            </w:pPr>
          </w:p>
        </w:tc>
        <w:tc>
          <w:tcPr>
            <w:tcW w:w="100" w:type="dxa"/>
            <w:vAlign w:val="bottom"/>
          </w:tcPr>
          <w:p>
            <w:pPr>
              <w:spacing w:after="0"/>
              <w:rPr>
                <w:color w:val="auto"/>
                <w:sz w:val="9"/>
                <w:szCs w:val="9"/>
              </w:rPr>
            </w:pPr>
          </w:p>
        </w:tc>
        <w:tc>
          <w:tcPr>
            <w:tcW w:w="560" w:type="dxa"/>
            <w:gridSpan w:val="3"/>
            <w:vMerge w:val="continue"/>
            <w:vAlign w:val="bottom"/>
          </w:tcPr>
          <w:p>
            <w:pPr>
              <w:spacing w:after="0"/>
              <w:rPr>
                <w:color w:val="auto"/>
                <w:sz w:val="9"/>
                <w:szCs w:val="9"/>
              </w:rPr>
            </w:pPr>
          </w:p>
        </w:tc>
        <w:tc>
          <w:tcPr>
            <w:tcW w:w="12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6" w:hRule="atLeast"/>
        </w:trPr>
        <w:tc>
          <w:tcPr>
            <w:tcW w:w="240" w:type="dxa"/>
            <w:vAlign w:val="bottom"/>
          </w:tcPr>
          <w:p>
            <w:pPr>
              <w:spacing w:after="0"/>
              <w:rPr>
                <w:color w:val="auto"/>
                <w:sz w:val="3"/>
                <w:szCs w:val="3"/>
              </w:rPr>
            </w:pPr>
          </w:p>
        </w:tc>
        <w:tc>
          <w:tcPr>
            <w:tcW w:w="220" w:type="dxa"/>
            <w:vAlign w:val="bottom"/>
          </w:tcPr>
          <w:p>
            <w:pPr>
              <w:spacing w:after="0"/>
              <w:rPr>
                <w:color w:val="auto"/>
                <w:sz w:val="3"/>
                <w:szCs w:val="3"/>
              </w:rPr>
            </w:pPr>
          </w:p>
        </w:tc>
        <w:tc>
          <w:tcPr>
            <w:tcW w:w="20" w:type="dxa"/>
            <w:vAlign w:val="bottom"/>
          </w:tcPr>
          <w:p>
            <w:pPr>
              <w:spacing w:after="0"/>
              <w:rPr>
                <w:color w:val="auto"/>
                <w:sz w:val="3"/>
                <w:szCs w:val="3"/>
              </w:rPr>
            </w:pPr>
          </w:p>
        </w:tc>
        <w:tc>
          <w:tcPr>
            <w:tcW w:w="60" w:type="dxa"/>
            <w:vAlign w:val="bottom"/>
          </w:tcPr>
          <w:p>
            <w:pPr>
              <w:spacing w:after="0"/>
              <w:rPr>
                <w:color w:val="auto"/>
                <w:sz w:val="3"/>
                <w:szCs w:val="3"/>
              </w:rPr>
            </w:pPr>
          </w:p>
        </w:tc>
        <w:tc>
          <w:tcPr>
            <w:tcW w:w="20" w:type="dxa"/>
            <w:vAlign w:val="bottom"/>
          </w:tcPr>
          <w:p>
            <w:pPr>
              <w:spacing w:after="0"/>
              <w:rPr>
                <w:color w:val="auto"/>
                <w:sz w:val="3"/>
                <w:szCs w:val="3"/>
              </w:rPr>
            </w:pPr>
          </w:p>
        </w:tc>
        <w:tc>
          <w:tcPr>
            <w:tcW w:w="40" w:type="dxa"/>
            <w:vAlign w:val="bottom"/>
          </w:tcPr>
          <w:p>
            <w:pPr>
              <w:spacing w:after="0"/>
              <w:rPr>
                <w:color w:val="auto"/>
                <w:sz w:val="3"/>
                <w:szCs w:val="3"/>
              </w:rPr>
            </w:pPr>
          </w:p>
        </w:tc>
        <w:tc>
          <w:tcPr>
            <w:tcW w:w="40" w:type="dxa"/>
            <w:vAlign w:val="bottom"/>
          </w:tcPr>
          <w:p>
            <w:pPr>
              <w:spacing w:after="0"/>
              <w:rPr>
                <w:color w:val="auto"/>
                <w:sz w:val="3"/>
                <w:szCs w:val="3"/>
              </w:rPr>
            </w:pPr>
          </w:p>
        </w:tc>
        <w:tc>
          <w:tcPr>
            <w:tcW w:w="60" w:type="dxa"/>
            <w:vAlign w:val="bottom"/>
          </w:tcPr>
          <w:p>
            <w:pPr>
              <w:spacing w:after="0"/>
              <w:rPr>
                <w:color w:val="auto"/>
                <w:sz w:val="3"/>
                <w:szCs w:val="3"/>
              </w:rPr>
            </w:pPr>
          </w:p>
        </w:tc>
        <w:tc>
          <w:tcPr>
            <w:tcW w:w="180" w:type="dxa"/>
            <w:gridSpan w:val="3"/>
            <w:vAlign w:val="bottom"/>
          </w:tcPr>
          <w:p>
            <w:pPr>
              <w:spacing w:after="0" w:line="188" w:lineRule="auto"/>
              <w:ind w:left="60"/>
              <w:rPr>
                <w:color w:val="auto"/>
                <w:sz w:val="20"/>
                <w:szCs w:val="20"/>
              </w:rPr>
            </w:pPr>
            <w:r>
              <w:rPr>
                <w:rFonts w:ascii="Arial" w:hAnsi="Arial" w:eastAsia="Arial" w:cs="Arial"/>
                <w:b/>
                <w:bCs/>
                <w:color w:val="auto"/>
                <w:sz w:val="4"/>
                <w:szCs w:val="4"/>
              </w:rPr>
              <w:t>r</w:t>
            </w:r>
          </w:p>
        </w:tc>
        <w:tc>
          <w:tcPr>
            <w:tcW w:w="20" w:type="dxa"/>
            <w:vAlign w:val="bottom"/>
          </w:tcPr>
          <w:p>
            <w:pPr>
              <w:spacing w:after="0"/>
              <w:rPr>
                <w:color w:val="auto"/>
                <w:sz w:val="3"/>
                <w:szCs w:val="3"/>
              </w:rPr>
            </w:pPr>
          </w:p>
        </w:tc>
        <w:tc>
          <w:tcPr>
            <w:tcW w:w="60" w:type="dxa"/>
            <w:vAlign w:val="bottom"/>
          </w:tcPr>
          <w:p>
            <w:pPr>
              <w:spacing w:after="0"/>
              <w:rPr>
                <w:color w:val="auto"/>
                <w:sz w:val="3"/>
                <w:szCs w:val="3"/>
              </w:rPr>
            </w:pPr>
          </w:p>
        </w:tc>
        <w:tc>
          <w:tcPr>
            <w:tcW w:w="60" w:type="dxa"/>
            <w:vAlign w:val="bottom"/>
          </w:tcPr>
          <w:p>
            <w:pPr>
              <w:spacing w:after="0"/>
              <w:rPr>
                <w:color w:val="auto"/>
                <w:sz w:val="3"/>
                <w:szCs w:val="3"/>
              </w:rPr>
            </w:pPr>
          </w:p>
        </w:tc>
        <w:tc>
          <w:tcPr>
            <w:tcW w:w="20" w:type="dxa"/>
            <w:vAlign w:val="bottom"/>
          </w:tcPr>
          <w:p>
            <w:pPr>
              <w:spacing w:after="0"/>
              <w:rPr>
                <w:color w:val="auto"/>
                <w:sz w:val="3"/>
                <w:szCs w:val="3"/>
              </w:rPr>
            </w:pPr>
          </w:p>
        </w:tc>
        <w:tc>
          <w:tcPr>
            <w:tcW w:w="100" w:type="dxa"/>
            <w:vAlign w:val="bottom"/>
          </w:tcPr>
          <w:p>
            <w:pPr>
              <w:spacing w:after="0"/>
              <w:rPr>
                <w:color w:val="auto"/>
                <w:sz w:val="3"/>
                <w:szCs w:val="3"/>
              </w:rPr>
            </w:pPr>
          </w:p>
        </w:tc>
        <w:tc>
          <w:tcPr>
            <w:tcW w:w="40" w:type="dxa"/>
            <w:vAlign w:val="bottom"/>
          </w:tcPr>
          <w:p>
            <w:pPr>
              <w:spacing w:after="0"/>
              <w:rPr>
                <w:color w:val="auto"/>
                <w:sz w:val="3"/>
                <w:szCs w:val="3"/>
              </w:rPr>
            </w:pPr>
          </w:p>
        </w:tc>
        <w:tc>
          <w:tcPr>
            <w:tcW w:w="240" w:type="dxa"/>
            <w:gridSpan w:val="3"/>
            <w:vMerge w:val="restart"/>
            <w:vAlign w:val="bottom"/>
          </w:tcPr>
          <w:p>
            <w:pPr>
              <w:spacing w:after="0" w:line="188" w:lineRule="auto"/>
              <w:ind w:left="80"/>
              <w:rPr>
                <w:color w:val="auto"/>
                <w:sz w:val="20"/>
                <w:szCs w:val="20"/>
              </w:rPr>
            </w:pPr>
            <w:r>
              <w:rPr>
                <w:rFonts w:ascii="Arial" w:hAnsi="Arial" w:eastAsia="Arial" w:cs="Arial"/>
                <w:b/>
                <w:bCs/>
                <w:color w:val="auto"/>
                <w:sz w:val="9"/>
                <w:szCs w:val="9"/>
              </w:rPr>
              <w:t>B</w:t>
            </w:r>
          </w:p>
        </w:tc>
        <w:tc>
          <w:tcPr>
            <w:tcW w:w="40" w:type="dxa"/>
            <w:vAlign w:val="bottom"/>
          </w:tcPr>
          <w:p>
            <w:pPr>
              <w:spacing w:after="0"/>
              <w:rPr>
                <w:color w:val="auto"/>
                <w:sz w:val="3"/>
                <w:szCs w:val="3"/>
              </w:rPr>
            </w:pPr>
          </w:p>
        </w:tc>
        <w:tc>
          <w:tcPr>
            <w:tcW w:w="80" w:type="dxa"/>
            <w:vAlign w:val="bottom"/>
          </w:tcPr>
          <w:p>
            <w:pPr>
              <w:spacing w:after="0"/>
              <w:rPr>
                <w:color w:val="auto"/>
                <w:sz w:val="3"/>
                <w:szCs w:val="3"/>
              </w:rPr>
            </w:pPr>
          </w:p>
        </w:tc>
        <w:tc>
          <w:tcPr>
            <w:tcW w:w="100" w:type="dxa"/>
            <w:vAlign w:val="bottom"/>
          </w:tcPr>
          <w:p>
            <w:pPr>
              <w:spacing w:after="0"/>
              <w:rPr>
                <w:color w:val="auto"/>
                <w:sz w:val="3"/>
                <w:szCs w:val="3"/>
              </w:rPr>
            </w:pPr>
          </w:p>
        </w:tc>
        <w:tc>
          <w:tcPr>
            <w:tcW w:w="560" w:type="dxa"/>
            <w:gridSpan w:val="3"/>
            <w:vMerge w:val="restart"/>
            <w:vAlign w:val="bottom"/>
          </w:tcPr>
          <w:p>
            <w:pPr>
              <w:spacing w:after="0" w:line="188" w:lineRule="auto"/>
              <w:ind w:left="120"/>
              <w:rPr>
                <w:color w:val="auto"/>
                <w:sz w:val="20"/>
                <w:szCs w:val="20"/>
              </w:rPr>
            </w:pPr>
            <w:r>
              <w:rPr>
                <w:rFonts w:ascii="Arial" w:hAnsi="Arial" w:eastAsia="Arial" w:cs="Arial"/>
                <w:b/>
                <w:bCs/>
                <w:color w:val="auto"/>
                <w:sz w:val="9"/>
                <w:szCs w:val="9"/>
              </w:rPr>
              <w:t>B</w:t>
            </w:r>
          </w:p>
        </w:tc>
        <w:tc>
          <w:tcPr>
            <w:tcW w:w="120" w:type="dxa"/>
            <w:vAlign w:val="bottom"/>
          </w:tcPr>
          <w:p>
            <w:pPr>
              <w:spacing w:after="0"/>
              <w:rPr>
                <w:color w:val="auto"/>
                <w:sz w:val="3"/>
                <w:szCs w:val="3"/>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5" w:hRule="atLeast"/>
        </w:trPr>
        <w:tc>
          <w:tcPr>
            <w:tcW w:w="240" w:type="dxa"/>
            <w:vAlign w:val="bottom"/>
          </w:tcPr>
          <w:p>
            <w:pPr>
              <w:spacing w:after="0"/>
              <w:rPr>
                <w:color w:val="auto"/>
                <w:sz w:val="3"/>
                <w:szCs w:val="3"/>
              </w:rPr>
            </w:pPr>
          </w:p>
        </w:tc>
        <w:tc>
          <w:tcPr>
            <w:tcW w:w="220" w:type="dxa"/>
            <w:vAlign w:val="bottom"/>
          </w:tcPr>
          <w:p>
            <w:pPr>
              <w:spacing w:after="0"/>
              <w:rPr>
                <w:color w:val="auto"/>
                <w:sz w:val="3"/>
                <w:szCs w:val="3"/>
              </w:rPr>
            </w:pPr>
          </w:p>
        </w:tc>
        <w:tc>
          <w:tcPr>
            <w:tcW w:w="20" w:type="dxa"/>
            <w:vAlign w:val="bottom"/>
          </w:tcPr>
          <w:p>
            <w:pPr>
              <w:spacing w:after="0"/>
              <w:rPr>
                <w:color w:val="auto"/>
                <w:sz w:val="3"/>
                <w:szCs w:val="3"/>
              </w:rPr>
            </w:pPr>
          </w:p>
        </w:tc>
        <w:tc>
          <w:tcPr>
            <w:tcW w:w="60" w:type="dxa"/>
            <w:vAlign w:val="bottom"/>
          </w:tcPr>
          <w:p>
            <w:pPr>
              <w:spacing w:after="0"/>
              <w:rPr>
                <w:color w:val="auto"/>
                <w:sz w:val="3"/>
                <w:szCs w:val="3"/>
              </w:rPr>
            </w:pPr>
          </w:p>
        </w:tc>
        <w:tc>
          <w:tcPr>
            <w:tcW w:w="20" w:type="dxa"/>
            <w:vAlign w:val="bottom"/>
          </w:tcPr>
          <w:p>
            <w:pPr>
              <w:spacing w:after="0"/>
              <w:rPr>
                <w:color w:val="auto"/>
                <w:sz w:val="3"/>
                <w:szCs w:val="3"/>
              </w:rPr>
            </w:pPr>
          </w:p>
        </w:tc>
        <w:tc>
          <w:tcPr>
            <w:tcW w:w="40" w:type="dxa"/>
            <w:vAlign w:val="bottom"/>
          </w:tcPr>
          <w:p>
            <w:pPr>
              <w:spacing w:after="0"/>
              <w:rPr>
                <w:color w:val="auto"/>
                <w:sz w:val="3"/>
                <w:szCs w:val="3"/>
              </w:rPr>
            </w:pPr>
          </w:p>
        </w:tc>
        <w:tc>
          <w:tcPr>
            <w:tcW w:w="40" w:type="dxa"/>
            <w:vAlign w:val="bottom"/>
          </w:tcPr>
          <w:p>
            <w:pPr>
              <w:spacing w:after="0"/>
              <w:rPr>
                <w:color w:val="auto"/>
                <w:sz w:val="3"/>
                <w:szCs w:val="3"/>
              </w:rPr>
            </w:pPr>
          </w:p>
        </w:tc>
        <w:tc>
          <w:tcPr>
            <w:tcW w:w="60" w:type="dxa"/>
            <w:vAlign w:val="bottom"/>
          </w:tcPr>
          <w:p>
            <w:pPr>
              <w:spacing w:after="0"/>
              <w:rPr>
                <w:color w:val="auto"/>
                <w:sz w:val="3"/>
                <w:szCs w:val="3"/>
              </w:rPr>
            </w:pPr>
          </w:p>
        </w:tc>
        <w:tc>
          <w:tcPr>
            <w:tcW w:w="180" w:type="dxa"/>
            <w:gridSpan w:val="3"/>
            <w:vAlign w:val="bottom"/>
          </w:tcPr>
          <w:p>
            <w:pPr>
              <w:spacing w:after="0"/>
              <w:ind w:left="20"/>
              <w:rPr>
                <w:color w:val="auto"/>
                <w:sz w:val="20"/>
                <w:szCs w:val="20"/>
              </w:rPr>
            </w:pPr>
            <w:r>
              <w:rPr>
                <w:rFonts w:ascii="Arial" w:hAnsi="Arial" w:eastAsia="Arial" w:cs="Arial"/>
                <w:b/>
                <w:bCs/>
                <w:color w:val="auto"/>
                <w:sz w:val="4"/>
                <w:szCs w:val="4"/>
              </w:rPr>
              <w:t>t</w:t>
            </w:r>
          </w:p>
        </w:tc>
        <w:tc>
          <w:tcPr>
            <w:tcW w:w="20" w:type="dxa"/>
            <w:vAlign w:val="bottom"/>
          </w:tcPr>
          <w:p>
            <w:pPr>
              <w:spacing w:after="0"/>
              <w:rPr>
                <w:color w:val="auto"/>
                <w:sz w:val="3"/>
                <w:szCs w:val="3"/>
              </w:rPr>
            </w:pPr>
          </w:p>
        </w:tc>
        <w:tc>
          <w:tcPr>
            <w:tcW w:w="60" w:type="dxa"/>
            <w:vAlign w:val="bottom"/>
          </w:tcPr>
          <w:p>
            <w:pPr>
              <w:spacing w:after="0"/>
              <w:rPr>
                <w:color w:val="auto"/>
                <w:sz w:val="3"/>
                <w:szCs w:val="3"/>
              </w:rPr>
            </w:pPr>
          </w:p>
        </w:tc>
        <w:tc>
          <w:tcPr>
            <w:tcW w:w="60" w:type="dxa"/>
            <w:vAlign w:val="bottom"/>
          </w:tcPr>
          <w:p>
            <w:pPr>
              <w:spacing w:after="0"/>
              <w:rPr>
                <w:color w:val="auto"/>
                <w:sz w:val="3"/>
                <w:szCs w:val="3"/>
              </w:rPr>
            </w:pPr>
          </w:p>
        </w:tc>
        <w:tc>
          <w:tcPr>
            <w:tcW w:w="20" w:type="dxa"/>
            <w:vAlign w:val="bottom"/>
          </w:tcPr>
          <w:p>
            <w:pPr>
              <w:spacing w:after="0"/>
              <w:rPr>
                <w:color w:val="auto"/>
                <w:sz w:val="3"/>
                <w:szCs w:val="3"/>
              </w:rPr>
            </w:pPr>
          </w:p>
        </w:tc>
        <w:tc>
          <w:tcPr>
            <w:tcW w:w="100" w:type="dxa"/>
            <w:vAlign w:val="bottom"/>
          </w:tcPr>
          <w:p>
            <w:pPr>
              <w:spacing w:after="0"/>
              <w:rPr>
                <w:color w:val="auto"/>
                <w:sz w:val="3"/>
                <w:szCs w:val="3"/>
              </w:rPr>
            </w:pPr>
          </w:p>
        </w:tc>
        <w:tc>
          <w:tcPr>
            <w:tcW w:w="40" w:type="dxa"/>
            <w:vAlign w:val="bottom"/>
          </w:tcPr>
          <w:p>
            <w:pPr>
              <w:spacing w:after="0"/>
              <w:rPr>
                <w:color w:val="auto"/>
                <w:sz w:val="3"/>
                <w:szCs w:val="3"/>
              </w:rPr>
            </w:pPr>
          </w:p>
        </w:tc>
        <w:tc>
          <w:tcPr>
            <w:tcW w:w="240" w:type="dxa"/>
            <w:gridSpan w:val="3"/>
            <w:vMerge w:val="continue"/>
            <w:vAlign w:val="bottom"/>
          </w:tcPr>
          <w:p>
            <w:pPr>
              <w:spacing w:after="0"/>
              <w:rPr>
                <w:color w:val="auto"/>
                <w:sz w:val="3"/>
                <w:szCs w:val="3"/>
              </w:rPr>
            </w:pPr>
          </w:p>
        </w:tc>
        <w:tc>
          <w:tcPr>
            <w:tcW w:w="40" w:type="dxa"/>
            <w:vAlign w:val="bottom"/>
          </w:tcPr>
          <w:p>
            <w:pPr>
              <w:spacing w:after="0"/>
              <w:rPr>
                <w:color w:val="auto"/>
                <w:sz w:val="3"/>
                <w:szCs w:val="3"/>
              </w:rPr>
            </w:pPr>
          </w:p>
        </w:tc>
        <w:tc>
          <w:tcPr>
            <w:tcW w:w="80" w:type="dxa"/>
            <w:vAlign w:val="bottom"/>
          </w:tcPr>
          <w:p>
            <w:pPr>
              <w:spacing w:after="0"/>
              <w:rPr>
                <w:color w:val="auto"/>
                <w:sz w:val="3"/>
                <w:szCs w:val="3"/>
              </w:rPr>
            </w:pPr>
          </w:p>
        </w:tc>
        <w:tc>
          <w:tcPr>
            <w:tcW w:w="100" w:type="dxa"/>
            <w:vAlign w:val="bottom"/>
          </w:tcPr>
          <w:p>
            <w:pPr>
              <w:spacing w:after="0"/>
              <w:rPr>
                <w:color w:val="auto"/>
                <w:sz w:val="3"/>
                <w:szCs w:val="3"/>
              </w:rPr>
            </w:pPr>
          </w:p>
        </w:tc>
        <w:tc>
          <w:tcPr>
            <w:tcW w:w="560" w:type="dxa"/>
            <w:gridSpan w:val="3"/>
            <w:vMerge w:val="continue"/>
            <w:vAlign w:val="bottom"/>
          </w:tcPr>
          <w:p>
            <w:pPr>
              <w:spacing w:after="0"/>
              <w:rPr>
                <w:color w:val="auto"/>
                <w:sz w:val="3"/>
                <w:szCs w:val="3"/>
              </w:rPr>
            </w:pPr>
          </w:p>
        </w:tc>
        <w:tc>
          <w:tcPr>
            <w:tcW w:w="120" w:type="dxa"/>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6" w:hRule="atLeast"/>
        </w:trPr>
        <w:tc>
          <w:tcPr>
            <w:tcW w:w="240" w:type="dxa"/>
            <w:vAlign w:val="bottom"/>
          </w:tcPr>
          <w:p>
            <w:pPr>
              <w:spacing w:after="0"/>
              <w:rPr>
                <w:color w:val="auto"/>
                <w:sz w:val="8"/>
                <w:szCs w:val="8"/>
              </w:rPr>
            </w:pPr>
          </w:p>
        </w:tc>
        <w:tc>
          <w:tcPr>
            <w:tcW w:w="220" w:type="dxa"/>
            <w:vAlign w:val="bottom"/>
          </w:tcPr>
          <w:p>
            <w:pPr>
              <w:spacing w:after="0"/>
              <w:rPr>
                <w:color w:val="auto"/>
                <w:sz w:val="8"/>
                <w:szCs w:val="8"/>
              </w:rPr>
            </w:pPr>
          </w:p>
        </w:tc>
        <w:tc>
          <w:tcPr>
            <w:tcW w:w="20" w:type="dxa"/>
            <w:vAlign w:val="bottom"/>
          </w:tcPr>
          <w:p>
            <w:pPr>
              <w:spacing w:after="0"/>
              <w:rPr>
                <w:color w:val="auto"/>
                <w:sz w:val="8"/>
                <w:szCs w:val="8"/>
              </w:rPr>
            </w:pPr>
          </w:p>
        </w:tc>
        <w:tc>
          <w:tcPr>
            <w:tcW w:w="60" w:type="dxa"/>
            <w:vAlign w:val="bottom"/>
          </w:tcPr>
          <w:p>
            <w:pPr>
              <w:spacing w:after="0"/>
              <w:rPr>
                <w:color w:val="auto"/>
                <w:sz w:val="8"/>
                <w:szCs w:val="8"/>
              </w:rPr>
            </w:pPr>
          </w:p>
        </w:tc>
        <w:tc>
          <w:tcPr>
            <w:tcW w:w="20" w:type="dxa"/>
            <w:vAlign w:val="bottom"/>
          </w:tcPr>
          <w:p>
            <w:pPr>
              <w:spacing w:after="0"/>
              <w:rPr>
                <w:color w:val="auto"/>
                <w:sz w:val="8"/>
                <w:szCs w:val="8"/>
              </w:rPr>
            </w:pPr>
          </w:p>
        </w:tc>
        <w:tc>
          <w:tcPr>
            <w:tcW w:w="40" w:type="dxa"/>
            <w:vAlign w:val="bottom"/>
          </w:tcPr>
          <w:p>
            <w:pPr>
              <w:spacing w:after="0"/>
              <w:rPr>
                <w:color w:val="auto"/>
                <w:sz w:val="8"/>
                <w:szCs w:val="8"/>
              </w:rPr>
            </w:pPr>
          </w:p>
        </w:tc>
        <w:tc>
          <w:tcPr>
            <w:tcW w:w="40" w:type="dxa"/>
            <w:vAlign w:val="bottom"/>
          </w:tcPr>
          <w:p>
            <w:pPr>
              <w:spacing w:after="0"/>
              <w:rPr>
                <w:color w:val="auto"/>
                <w:sz w:val="8"/>
                <w:szCs w:val="8"/>
              </w:rPr>
            </w:pPr>
          </w:p>
        </w:tc>
        <w:tc>
          <w:tcPr>
            <w:tcW w:w="140" w:type="dxa"/>
            <w:gridSpan w:val="2"/>
            <w:vAlign w:val="bottom"/>
          </w:tcPr>
          <w:p>
            <w:pPr>
              <w:spacing w:after="0" w:line="181" w:lineRule="auto"/>
              <w:ind w:left="20"/>
              <w:rPr>
                <w:color w:val="auto"/>
                <w:sz w:val="20"/>
                <w:szCs w:val="20"/>
              </w:rPr>
            </w:pPr>
            <w:r>
              <w:rPr>
                <w:rFonts w:ascii="Arial" w:hAnsi="Arial" w:eastAsia="Arial" w:cs="Arial"/>
                <w:b/>
                <w:bCs/>
                <w:color w:val="auto"/>
                <w:sz w:val="11"/>
                <w:szCs w:val="11"/>
              </w:rPr>
              <w:t>n</w:t>
            </w:r>
          </w:p>
        </w:tc>
        <w:tc>
          <w:tcPr>
            <w:tcW w:w="80" w:type="dxa"/>
            <w:vAlign w:val="bottom"/>
          </w:tcPr>
          <w:p>
            <w:pPr>
              <w:spacing w:after="0"/>
              <w:rPr>
                <w:color w:val="auto"/>
                <w:sz w:val="8"/>
                <w:szCs w:val="8"/>
              </w:rPr>
            </w:pPr>
          </w:p>
        </w:tc>
        <w:tc>
          <w:tcPr>
            <w:tcW w:w="20" w:type="dxa"/>
            <w:vAlign w:val="bottom"/>
          </w:tcPr>
          <w:p>
            <w:pPr>
              <w:spacing w:after="0"/>
              <w:rPr>
                <w:color w:val="auto"/>
                <w:sz w:val="8"/>
                <w:szCs w:val="8"/>
              </w:rPr>
            </w:pPr>
          </w:p>
        </w:tc>
        <w:tc>
          <w:tcPr>
            <w:tcW w:w="20" w:type="dxa"/>
            <w:vAlign w:val="bottom"/>
          </w:tcPr>
          <w:p>
            <w:pPr>
              <w:spacing w:after="0"/>
              <w:rPr>
                <w:color w:val="auto"/>
                <w:sz w:val="8"/>
                <w:szCs w:val="8"/>
              </w:rPr>
            </w:pPr>
          </w:p>
        </w:tc>
        <w:tc>
          <w:tcPr>
            <w:tcW w:w="60" w:type="dxa"/>
            <w:vAlign w:val="bottom"/>
          </w:tcPr>
          <w:p>
            <w:pPr>
              <w:spacing w:after="0"/>
              <w:rPr>
                <w:color w:val="auto"/>
                <w:sz w:val="8"/>
                <w:szCs w:val="8"/>
              </w:rPr>
            </w:pPr>
          </w:p>
        </w:tc>
        <w:tc>
          <w:tcPr>
            <w:tcW w:w="60" w:type="dxa"/>
            <w:vAlign w:val="bottom"/>
          </w:tcPr>
          <w:p>
            <w:pPr>
              <w:spacing w:after="0"/>
              <w:rPr>
                <w:color w:val="auto"/>
                <w:sz w:val="8"/>
                <w:szCs w:val="8"/>
              </w:rPr>
            </w:pPr>
          </w:p>
        </w:tc>
        <w:tc>
          <w:tcPr>
            <w:tcW w:w="120" w:type="dxa"/>
            <w:gridSpan w:val="2"/>
            <w:vMerge w:val="restart"/>
            <w:vAlign w:val="bottom"/>
          </w:tcPr>
          <w:p>
            <w:pPr>
              <w:spacing w:after="0"/>
              <w:rPr>
                <w:color w:val="auto"/>
                <w:sz w:val="20"/>
                <w:szCs w:val="20"/>
              </w:rPr>
            </w:pPr>
            <w:r>
              <w:rPr>
                <w:rFonts w:ascii="Arial" w:hAnsi="Arial" w:eastAsia="Arial" w:cs="Arial"/>
                <w:b/>
                <w:bCs/>
                <w:color w:val="auto"/>
                <w:sz w:val="13"/>
                <w:szCs w:val="13"/>
              </w:rPr>
              <w:t>M</w:t>
            </w:r>
          </w:p>
        </w:tc>
        <w:tc>
          <w:tcPr>
            <w:tcW w:w="280" w:type="dxa"/>
            <w:gridSpan w:val="4"/>
            <w:vAlign w:val="bottom"/>
          </w:tcPr>
          <w:p>
            <w:pPr>
              <w:spacing w:after="0" w:line="181" w:lineRule="auto"/>
              <w:ind w:right="120"/>
              <w:jc w:val="center"/>
              <w:rPr>
                <w:color w:val="auto"/>
                <w:sz w:val="20"/>
                <w:szCs w:val="20"/>
              </w:rPr>
            </w:pPr>
            <w:r>
              <w:rPr>
                <w:rFonts w:ascii="Arial" w:hAnsi="Arial" w:eastAsia="Arial" w:cs="Arial"/>
                <w:b/>
                <w:bCs/>
                <w:color w:val="auto"/>
                <w:sz w:val="11"/>
                <w:szCs w:val="11"/>
              </w:rPr>
              <w:t>C</w:t>
            </w:r>
          </w:p>
        </w:tc>
        <w:tc>
          <w:tcPr>
            <w:tcW w:w="40" w:type="dxa"/>
            <w:vAlign w:val="bottom"/>
          </w:tcPr>
          <w:p>
            <w:pPr>
              <w:spacing w:after="0"/>
              <w:rPr>
                <w:color w:val="auto"/>
                <w:sz w:val="8"/>
                <w:szCs w:val="8"/>
              </w:rPr>
            </w:pPr>
          </w:p>
        </w:tc>
        <w:tc>
          <w:tcPr>
            <w:tcW w:w="80" w:type="dxa"/>
            <w:vAlign w:val="bottom"/>
          </w:tcPr>
          <w:p>
            <w:pPr>
              <w:spacing w:after="0"/>
              <w:rPr>
                <w:color w:val="auto"/>
                <w:sz w:val="8"/>
                <w:szCs w:val="8"/>
              </w:rPr>
            </w:pPr>
          </w:p>
        </w:tc>
        <w:tc>
          <w:tcPr>
            <w:tcW w:w="100" w:type="dxa"/>
            <w:vAlign w:val="bottom"/>
          </w:tcPr>
          <w:p>
            <w:pPr>
              <w:spacing w:after="0"/>
              <w:rPr>
                <w:color w:val="auto"/>
                <w:sz w:val="8"/>
                <w:szCs w:val="8"/>
              </w:rPr>
            </w:pPr>
          </w:p>
        </w:tc>
        <w:tc>
          <w:tcPr>
            <w:tcW w:w="560" w:type="dxa"/>
            <w:gridSpan w:val="3"/>
            <w:vAlign w:val="bottom"/>
          </w:tcPr>
          <w:p>
            <w:pPr>
              <w:spacing w:after="0" w:line="181" w:lineRule="auto"/>
              <w:ind w:left="20"/>
              <w:rPr>
                <w:color w:val="auto"/>
                <w:sz w:val="20"/>
                <w:szCs w:val="20"/>
              </w:rPr>
            </w:pPr>
            <w:r>
              <w:rPr>
                <w:rFonts w:ascii="Arial" w:hAnsi="Arial" w:eastAsia="Arial" w:cs="Arial"/>
                <w:b/>
                <w:bCs/>
                <w:color w:val="auto"/>
                <w:sz w:val="11"/>
                <w:szCs w:val="11"/>
              </w:rPr>
              <w:t>C</w:t>
            </w:r>
          </w:p>
        </w:tc>
        <w:tc>
          <w:tcPr>
            <w:tcW w:w="12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6" w:hRule="atLeast"/>
        </w:trPr>
        <w:tc>
          <w:tcPr>
            <w:tcW w:w="240" w:type="dxa"/>
            <w:vAlign w:val="bottom"/>
          </w:tcPr>
          <w:p>
            <w:pPr>
              <w:spacing w:after="0"/>
              <w:rPr>
                <w:color w:val="auto"/>
                <w:sz w:val="13"/>
                <w:szCs w:val="13"/>
              </w:rPr>
            </w:pPr>
          </w:p>
        </w:tc>
        <w:tc>
          <w:tcPr>
            <w:tcW w:w="220" w:type="dxa"/>
            <w:vAlign w:val="bottom"/>
          </w:tcPr>
          <w:p>
            <w:pPr>
              <w:spacing w:after="0"/>
              <w:rPr>
                <w:color w:val="auto"/>
                <w:sz w:val="13"/>
                <w:szCs w:val="13"/>
              </w:rPr>
            </w:pPr>
          </w:p>
        </w:tc>
        <w:tc>
          <w:tcPr>
            <w:tcW w:w="20" w:type="dxa"/>
            <w:vAlign w:val="bottom"/>
          </w:tcPr>
          <w:p>
            <w:pPr>
              <w:spacing w:after="0"/>
              <w:rPr>
                <w:color w:val="auto"/>
                <w:sz w:val="13"/>
                <w:szCs w:val="13"/>
              </w:rPr>
            </w:pPr>
          </w:p>
        </w:tc>
        <w:tc>
          <w:tcPr>
            <w:tcW w:w="60" w:type="dxa"/>
            <w:vAlign w:val="bottom"/>
          </w:tcPr>
          <w:p>
            <w:pPr>
              <w:spacing w:after="0"/>
              <w:rPr>
                <w:color w:val="auto"/>
                <w:sz w:val="13"/>
                <w:szCs w:val="13"/>
              </w:rPr>
            </w:pPr>
          </w:p>
        </w:tc>
        <w:tc>
          <w:tcPr>
            <w:tcW w:w="20" w:type="dxa"/>
            <w:vAlign w:val="bottom"/>
          </w:tcPr>
          <w:p>
            <w:pPr>
              <w:spacing w:after="0"/>
              <w:rPr>
                <w:color w:val="auto"/>
                <w:sz w:val="13"/>
                <w:szCs w:val="13"/>
              </w:rPr>
            </w:pPr>
          </w:p>
        </w:tc>
        <w:tc>
          <w:tcPr>
            <w:tcW w:w="140" w:type="dxa"/>
            <w:gridSpan w:val="3"/>
            <w:vAlign w:val="bottom"/>
          </w:tcPr>
          <w:p>
            <w:pPr>
              <w:spacing w:after="0"/>
              <w:ind w:left="20"/>
              <w:rPr>
                <w:color w:val="auto"/>
                <w:sz w:val="20"/>
                <w:szCs w:val="20"/>
              </w:rPr>
            </w:pPr>
            <w:r>
              <w:rPr>
                <w:rFonts w:ascii="Arial" w:hAnsi="Arial" w:eastAsia="Arial" w:cs="Arial"/>
                <w:b/>
                <w:bCs/>
                <w:color w:val="auto"/>
                <w:sz w:val="13"/>
                <w:szCs w:val="13"/>
              </w:rPr>
              <w:t>o</w:t>
            </w:r>
          </w:p>
        </w:tc>
        <w:tc>
          <w:tcPr>
            <w:tcW w:w="8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20" w:type="dxa"/>
            <w:vAlign w:val="bottom"/>
          </w:tcPr>
          <w:p>
            <w:pPr>
              <w:spacing w:after="0"/>
              <w:rPr>
                <w:color w:val="auto"/>
                <w:sz w:val="13"/>
                <w:szCs w:val="13"/>
              </w:rPr>
            </w:pPr>
          </w:p>
        </w:tc>
        <w:tc>
          <w:tcPr>
            <w:tcW w:w="20" w:type="dxa"/>
            <w:vAlign w:val="bottom"/>
          </w:tcPr>
          <w:p>
            <w:pPr>
              <w:spacing w:after="0"/>
              <w:rPr>
                <w:color w:val="auto"/>
                <w:sz w:val="13"/>
                <w:szCs w:val="13"/>
              </w:rPr>
            </w:pPr>
          </w:p>
        </w:tc>
        <w:tc>
          <w:tcPr>
            <w:tcW w:w="60" w:type="dxa"/>
            <w:vAlign w:val="bottom"/>
          </w:tcPr>
          <w:p>
            <w:pPr>
              <w:spacing w:after="0"/>
              <w:rPr>
                <w:color w:val="auto"/>
                <w:sz w:val="13"/>
                <w:szCs w:val="13"/>
              </w:rPr>
            </w:pPr>
          </w:p>
        </w:tc>
        <w:tc>
          <w:tcPr>
            <w:tcW w:w="60" w:type="dxa"/>
            <w:vAlign w:val="bottom"/>
          </w:tcPr>
          <w:p>
            <w:pPr>
              <w:spacing w:after="0"/>
              <w:rPr>
                <w:color w:val="auto"/>
                <w:sz w:val="13"/>
                <w:szCs w:val="13"/>
              </w:rPr>
            </w:pPr>
          </w:p>
        </w:tc>
        <w:tc>
          <w:tcPr>
            <w:tcW w:w="120" w:type="dxa"/>
            <w:gridSpan w:val="2"/>
            <w:vMerge w:val="continue"/>
            <w:vAlign w:val="bottom"/>
          </w:tcPr>
          <w:p>
            <w:pPr>
              <w:spacing w:after="0"/>
              <w:rPr>
                <w:color w:val="auto"/>
                <w:sz w:val="13"/>
                <w:szCs w:val="13"/>
              </w:rPr>
            </w:pPr>
          </w:p>
        </w:tc>
        <w:tc>
          <w:tcPr>
            <w:tcW w:w="40" w:type="dxa"/>
            <w:vAlign w:val="bottom"/>
          </w:tcPr>
          <w:p>
            <w:pPr>
              <w:spacing w:after="0"/>
              <w:rPr>
                <w:color w:val="auto"/>
                <w:sz w:val="13"/>
                <w:szCs w:val="13"/>
              </w:rPr>
            </w:pPr>
          </w:p>
        </w:tc>
        <w:tc>
          <w:tcPr>
            <w:tcW w:w="180" w:type="dxa"/>
            <w:vAlign w:val="bottom"/>
          </w:tcPr>
          <w:p>
            <w:pPr>
              <w:spacing w:after="0"/>
              <w:rPr>
                <w:color w:val="auto"/>
                <w:sz w:val="13"/>
                <w:szCs w:val="13"/>
              </w:rPr>
            </w:pPr>
          </w:p>
        </w:tc>
        <w:tc>
          <w:tcPr>
            <w:tcW w:w="2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220" w:type="dxa"/>
            <w:gridSpan w:val="3"/>
            <w:vMerge w:val="restart"/>
            <w:vAlign w:val="bottom"/>
          </w:tcPr>
          <w:p>
            <w:pPr>
              <w:spacing w:after="0"/>
              <w:rPr>
                <w:color w:val="auto"/>
                <w:sz w:val="20"/>
                <w:szCs w:val="20"/>
              </w:rPr>
            </w:pPr>
            <w:r>
              <w:rPr>
                <w:rFonts w:ascii="Arial" w:hAnsi="Arial" w:eastAsia="Arial" w:cs="Arial"/>
                <w:b/>
                <w:bCs/>
                <w:color w:val="auto"/>
                <w:sz w:val="13"/>
                <w:szCs w:val="13"/>
              </w:rPr>
              <w:t>uM</w:t>
            </w:r>
          </w:p>
        </w:tc>
        <w:tc>
          <w:tcPr>
            <w:tcW w:w="22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300" w:type="dxa"/>
            <w:vAlign w:val="bottom"/>
          </w:tcPr>
          <w:p>
            <w:pPr>
              <w:spacing w:after="0"/>
              <w:rPr>
                <w:color w:val="auto"/>
                <w:sz w:val="13"/>
                <w:szCs w:val="13"/>
              </w:rPr>
            </w:pPr>
          </w:p>
        </w:tc>
        <w:tc>
          <w:tcPr>
            <w:tcW w:w="12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6" w:hRule="atLeast"/>
        </w:trPr>
        <w:tc>
          <w:tcPr>
            <w:tcW w:w="240" w:type="dxa"/>
            <w:vAlign w:val="bottom"/>
          </w:tcPr>
          <w:p>
            <w:pPr>
              <w:spacing w:after="0"/>
              <w:rPr>
                <w:color w:val="auto"/>
                <w:sz w:val="5"/>
                <w:szCs w:val="5"/>
              </w:rPr>
            </w:pPr>
          </w:p>
        </w:tc>
        <w:tc>
          <w:tcPr>
            <w:tcW w:w="220" w:type="dxa"/>
            <w:vAlign w:val="bottom"/>
          </w:tcPr>
          <w:p>
            <w:pPr>
              <w:spacing w:after="0"/>
              <w:rPr>
                <w:color w:val="auto"/>
                <w:sz w:val="5"/>
                <w:szCs w:val="5"/>
              </w:rPr>
            </w:pPr>
          </w:p>
        </w:tc>
        <w:tc>
          <w:tcPr>
            <w:tcW w:w="20" w:type="dxa"/>
            <w:vAlign w:val="bottom"/>
          </w:tcPr>
          <w:p>
            <w:pPr>
              <w:spacing w:after="0"/>
              <w:rPr>
                <w:color w:val="auto"/>
                <w:sz w:val="5"/>
                <w:szCs w:val="5"/>
              </w:rPr>
            </w:pPr>
          </w:p>
        </w:tc>
        <w:tc>
          <w:tcPr>
            <w:tcW w:w="120" w:type="dxa"/>
            <w:gridSpan w:val="3"/>
            <w:vAlign w:val="bottom"/>
          </w:tcPr>
          <w:p>
            <w:pPr>
              <w:spacing w:after="0" w:line="197" w:lineRule="auto"/>
              <w:rPr>
                <w:color w:val="auto"/>
                <w:sz w:val="20"/>
                <w:szCs w:val="20"/>
              </w:rPr>
            </w:pPr>
            <w:r>
              <w:rPr>
                <w:rFonts w:ascii="Arial" w:hAnsi="Arial" w:eastAsia="Arial" w:cs="Arial"/>
                <w:b/>
                <w:bCs/>
                <w:color w:val="auto"/>
                <w:sz w:val="7"/>
                <w:szCs w:val="7"/>
              </w:rPr>
              <w:t>C</w:t>
            </w:r>
          </w:p>
        </w:tc>
        <w:tc>
          <w:tcPr>
            <w:tcW w:w="40" w:type="dxa"/>
            <w:vAlign w:val="bottom"/>
          </w:tcPr>
          <w:p>
            <w:pPr>
              <w:spacing w:after="0"/>
              <w:rPr>
                <w:color w:val="auto"/>
                <w:sz w:val="5"/>
                <w:szCs w:val="5"/>
              </w:rPr>
            </w:pPr>
          </w:p>
        </w:tc>
        <w:tc>
          <w:tcPr>
            <w:tcW w:w="60" w:type="dxa"/>
            <w:vAlign w:val="bottom"/>
          </w:tcPr>
          <w:p>
            <w:pPr>
              <w:spacing w:after="0"/>
              <w:rPr>
                <w:color w:val="auto"/>
                <w:sz w:val="5"/>
                <w:szCs w:val="5"/>
              </w:rPr>
            </w:pPr>
          </w:p>
        </w:tc>
        <w:tc>
          <w:tcPr>
            <w:tcW w:w="80" w:type="dxa"/>
            <w:vAlign w:val="bottom"/>
          </w:tcPr>
          <w:p>
            <w:pPr>
              <w:spacing w:after="0"/>
              <w:rPr>
                <w:color w:val="auto"/>
                <w:sz w:val="5"/>
                <w:szCs w:val="5"/>
              </w:rPr>
            </w:pPr>
          </w:p>
        </w:tc>
        <w:tc>
          <w:tcPr>
            <w:tcW w:w="80" w:type="dxa"/>
            <w:vAlign w:val="bottom"/>
          </w:tcPr>
          <w:p>
            <w:pPr>
              <w:spacing w:after="0"/>
              <w:rPr>
                <w:color w:val="auto"/>
                <w:sz w:val="5"/>
                <w:szCs w:val="5"/>
              </w:rPr>
            </w:pPr>
          </w:p>
        </w:tc>
        <w:tc>
          <w:tcPr>
            <w:tcW w:w="20" w:type="dxa"/>
            <w:vAlign w:val="bottom"/>
          </w:tcPr>
          <w:p>
            <w:pPr>
              <w:spacing w:after="0"/>
              <w:rPr>
                <w:color w:val="auto"/>
                <w:sz w:val="5"/>
                <w:szCs w:val="5"/>
              </w:rPr>
            </w:pPr>
          </w:p>
        </w:tc>
        <w:tc>
          <w:tcPr>
            <w:tcW w:w="20" w:type="dxa"/>
            <w:vAlign w:val="bottom"/>
          </w:tcPr>
          <w:p>
            <w:pPr>
              <w:spacing w:after="0"/>
              <w:rPr>
                <w:color w:val="auto"/>
                <w:sz w:val="5"/>
                <w:szCs w:val="5"/>
              </w:rPr>
            </w:pPr>
          </w:p>
        </w:tc>
        <w:tc>
          <w:tcPr>
            <w:tcW w:w="140" w:type="dxa"/>
            <w:gridSpan w:val="3"/>
            <w:vAlign w:val="bottom"/>
          </w:tcPr>
          <w:p>
            <w:pPr>
              <w:spacing w:after="0" w:line="197" w:lineRule="auto"/>
              <w:ind w:left="20"/>
              <w:rPr>
                <w:color w:val="auto"/>
                <w:sz w:val="20"/>
                <w:szCs w:val="20"/>
              </w:rPr>
            </w:pPr>
            <w:r>
              <w:rPr>
                <w:rFonts w:ascii="Arial" w:hAnsi="Arial" w:eastAsia="Arial" w:cs="Arial"/>
                <w:b/>
                <w:bCs/>
                <w:color w:val="auto"/>
                <w:sz w:val="7"/>
                <w:szCs w:val="7"/>
              </w:rPr>
              <w:t>u</w:t>
            </w:r>
          </w:p>
        </w:tc>
        <w:tc>
          <w:tcPr>
            <w:tcW w:w="100" w:type="dxa"/>
            <w:vAlign w:val="bottom"/>
          </w:tcPr>
          <w:p>
            <w:pPr>
              <w:spacing w:after="0"/>
              <w:rPr>
                <w:color w:val="auto"/>
                <w:sz w:val="5"/>
                <w:szCs w:val="5"/>
              </w:rPr>
            </w:pPr>
          </w:p>
        </w:tc>
        <w:tc>
          <w:tcPr>
            <w:tcW w:w="40" w:type="dxa"/>
            <w:vAlign w:val="bottom"/>
          </w:tcPr>
          <w:p>
            <w:pPr>
              <w:spacing w:after="0"/>
              <w:rPr>
                <w:color w:val="auto"/>
                <w:sz w:val="5"/>
                <w:szCs w:val="5"/>
              </w:rPr>
            </w:pPr>
          </w:p>
        </w:tc>
        <w:tc>
          <w:tcPr>
            <w:tcW w:w="180" w:type="dxa"/>
            <w:vAlign w:val="bottom"/>
          </w:tcPr>
          <w:p>
            <w:pPr>
              <w:spacing w:after="0"/>
              <w:rPr>
                <w:color w:val="auto"/>
                <w:sz w:val="5"/>
                <w:szCs w:val="5"/>
              </w:rPr>
            </w:pPr>
          </w:p>
        </w:tc>
        <w:tc>
          <w:tcPr>
            <w:tcW w:w="20" w:type="dxa"/>
            <w:vAlign w:val="bottom"/>
          </w:tcPr>
          <w:p>
            <w:pPr>
              <w:spacing w:after="0"/>
              <w:rPr>
                <w:color w:val="auto"/>
                <w:sz w:val="5"/>
                <w:szCs w:val="5"/>
              </w:rPr>
            </w:pPr>
          </w:p>
        </w:tc>
        <w:tc>
          <w:tcPr>
            <w:tcW w:w="40" w:type="dxa"/>
            <w:vAlign w:val="bottom"/>
          </w:tcPr>
          <w:p>
            <w:pPr>
              <w:spacing w:after="0"/>
              <w:rPr>
                <w:color w:val="auto"/>
                <w:sz w:val="5"/>
                <w:szCs w:val="5"/>
              </w:rPr>
            </w:pPr>
          </w:p>
        </w:tc>
        <w:tc>
          <w:tcPr>
            <w:tcW w:w="220" w:type="dxa"/>
            <w:gridSpan w:val="3"/>
            <w:vMerge w:val="continue"/>
            <w:vAlign w:val="bottom"/>
          </w:tcPr>
          <w:p>
            <w:pPr>
              <w:spacing w:after="0"/>
              <w:rPr>
                <w:color w:val="auto"/>
                <w:sz w:val="5"/>
                <w:szCs w:val="5"/>
              </w:rPr>
            </w:pPr>
          </w:p>
        </w:tc>
        <w:tc>
          <w:tcPr>
            <w:tcW w:w="220" w:type="dxa"/>
            <w:vAlign w:val="bottom"/>
          </w:tcPr>
          <w:p>
            <w:pPr>
              <w:spacing w:after="0"/>
              <w:rPr>
                <w:color w:val="auto"/>
                <w:sz w:val="5"/>
                <w:szCs w:val="5"/>
              </w:rPr>
            </w:pPr>
          </w:p>
        </w:tc>
        <w:tc>
          <w:tcPr>
            <w:tcW w:w="40" w:type="dxa"/>
            <w:vAlign w:val="bottom"/>
          </w:tcPr>
          <w:p>
            <w:pPr>
              <w:spacing w:after="0"/>
              <w:rPr>
                <w:color w:val="auto"/>
                <w:sz w:val="5"/>
                <w:szCs w:val="5"/>
              </w:rPr>
            </w:pPr>
          </w:p>
        </w:tc>
        <w:tc>
          <w:tcPr>
            <w:tcW w:w="300" w:type="dxa"/>
            <w:vAlign w:val="bottom"/>
          </w:tcPr>
          <w:p>
            <w:pPr>
              <w:spacing w:after="0"/>
              <w:rPr>
                <w:color w:val="auto"/>
                <w:sz w:val="5"/>
                <w:szCs w:val="5"/>
              </w:rPr>
            </w:pPr>
          </w:p>
        </w:tc>
        <w:tc>
          <w:tcPr>
            <w:tcW w:w="120" w:type="dxa"/>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0" w:hRule="atLeast"/>
        </w:trPr>
        <w:tc>
          <w:tcPr>
            <w:tcW w:w="240" w:type="dxa"/>
            <w:vAlign w:val="bottom"/>
          </w:tcPr>
          <w:p>
            <w:pPr>
              <w:spacing w:after="0"/>
              <w:rPr>
                <w:color w:val="auto"/>
                <w:sz w:val="16"/>
                <w:szCs w:val="16"/>
              </w:rPr>
            </w:pPr>
          </w:p>
        </w:tc>
        <w:tc>
          <w:tcPr>
            <w:tcW w:w="22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80" w:type="dxa"/>
            <w:vAlign w:val="bottom"/>
          </w:tcPr>
          <w:p>
            <w:pPr>
              <w:spacing w:after="0"/>
              <w:rPr>
                <w:color w:val="auto"/>
                <w:sz w:val="16"/>
                <w:szCs w:val="16"/>
              </w:rPr>
            </w:pPr>
          </w:p>
        </w:tc>
        <w:tc>
          <w:tcPr>
            <w:tcW w:w="180" w:type="dxa"/>
            <w:gridSpan w:val="4"/>
            <w:vAlign w:val="bottom"/>
          </w:tcPr>
          <w:p>
            <w:pPr>
              <w:spacing w:after="0"/>
              <w:ind w:left="40"/>
              <w:rPr>
                <w:color w:val="auto"/>
                <w:sz w:val="20"/>
                <w:szCs w:val="20"/>
              </w:rPr>
            </w:pPr>
            <w:r>
              <w:rPr>
                <w:rFonts w:ascii="Arial" w:hAnsi="Arial" w:eastAsia="Arial" w:cs="Arial"/>
                <w:b/>
                <w:bCs/>
                <w:color w:val="auto"/>
                <w:sz w:val="13"/>
                <w:szCs w:val="13"/>
              </w:rPr>
              <w:t>4</w:t>
            </w:r>
          </w:p>
        </w:tc>
        <w:tc>
          <w:tcPr>
            <w:tcW w:w="6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280" w:type="dxa"/>
            <w:gridSpan w:val="4"/>
            <w:vAlign w:val="bottom"/>
          </w:tcPr>
          <w:p>
            <w:pPr>
              <w:spacing w:after="0"/>
              <w:ind w:left="15"/>
              <w:jc w:val="center"/>
              <w:rPr>
                <w:color w:val="auto"/>
                <w:sz w:val="20"/>
                <w:szCs w:val="20"/>
              </w:rPr>
            </w:pPr>
            <w:r>
              <w:rPr>
                <w:rFonts w:ascii="Arial" w:hAnsi="Arial" w:eastAsia="Arial" w:cs="Arial"/>
                <w:b/>
                <w:bCs/>
                <w:color w:val="auto"/>
                <w:sz w:val="13"/>
                <w:szCs w:val="13"/>
              </w:rPr>
              <w:t>6</w:t>
            </w:r>
          </w:p>
        </w:tc>
        <w:tc>
          <w:tcPr>
            <w:tcW w:w="8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22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300" w:type="dxa"/>
            <w:vAlign w:val="bottom"/>
          </w:tcPr>
          <w:p>
            <w:pPr>
              <w:spacing w:after="0"/>
              <w:rPr>
                <w:color w:val="auto"/>
                <w:sz w:val="16"/>
                <w:szCs w:val="16"/>
              </w:rPr>
            </w:pPr>
          </w:p>
        </w:tc>
        <w:tc>
          <w:tcPr>
            <w:tcW w:w="120" w:type="dxa"/>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15" w:hRule="atLeast"/>
        </w:trPr>
        <w:tc>
          <w:tcPr>
            <w:tcW w:w="2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940" w:type="dxa"/>
            <w:gridSpan w:val="16"/>
            <w:vAlign w:val="bottom"/>
          </w:tcPr>
          <w:p>
            <w:pPr>
              <w:spacing w:after="0"/>
              <w:rPr>
                <w:color w:val="auto"/>
                <w:sz w:val="20"/>
                <w:szCs w:val="20"/>
              </w:rPr>
            </w:pPr>
            <w:r>
              <w:rPr>
                <w:rFonts w:ascii="Arial" w:hAnsi="Arial" w:eastAsia="Arial" w:cs="Arial"/>
                <w:b/>
                <w:bCs/>
                <w:color w:val="auto"/>
                <w:w w:val="99"/>
                <w:sz w:val="24"/>
                <w:szCs w:val="24"/>
              </w:rPr>
              <w:t>SLC5A4</w:t>
            </w: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240" w:type="dxa"/>
            <w:vMerge w:val="restart"/>
            <w:textDirection w:val="btLr"/>
            <w:vAlign w:val="bottom"/>
          </w:tcPr>
          <w:p>
            <w:pPr>
              <w:spacing w:after="0"/>
              <w:rPr>
                <w:color w:val="auto"/>
                <w:sz w:val="20"/>
                <w:szCs w:val="20"/>
              </w:rPr>
            </w:pPr>
            <w:r>
              <w:rPr>
                <w:rFonts w:ascii="Arial" w:hAnsi="Arial" w:eastAsia="Arial" w:cs="Arial"/>
                <w:b/>
                <w:bCs/>
                <w:color w:val="auto"/>
                <w:w w:val="92"/>
                <w:sz w:val="21"/>
                <w:szCs w:val="21"/>
              </w:rPr>
              <w:t>(Fold)</w:t>
            </w:r>
          </w:p>
        </w:tc>
        <w:tc>
          <w:tcPr>
            <w:tcW w:w="220" w:type="dxa"/>
            <w:vMerge w:val="restart"/>
            <w:vAlign w:val="bottom"/>
          </w:tcPr>
          <w:p>
            <w:pPr>
              <w:spacing w:after="0"/>
              <w:ind w:left="60"/>
              <w:rPr>
                <w:color w:val="auto"/>
                <w:sz w:val="20"/>
                <w:szCs w:val="20"/>
              </w:rPr>
            </w:pPr>
            <w:r>
              <w:rPr>
                <w:rFonts w:ascii="Arial" w:hAnsi="Arial" w:eastAsia="Arial" w:cs="Arial"/>
                <w:b/>
                <w:bCs/>
                <w:color w:val="auto"/>
                <w:sz w:val="19"/>
                <w:szCs w:val="19"/>
              </w:rPr>
              <w:t>8</w:t>
            </w:r>
          </w:p>
        </w:tc>
        <w:tc>
          <w:tcPr>
            <w:tcW w:w="20" w:type="dxa"/>
            <w:vAlign w:val="bottom"/>
          </w:tcPr>
          <w:p>
            <w:pPr>
              <w:spacing w:after="0"/>
              <w:rPr>
                <w:color w:val="auto"/>
                <w:sz w:val="22"/>
                <w:szCs w:val="22"/>
              </w:rPr>
            </w:pPr>
          </w:p>
        </w:tc>
        <w:tc>
          <w:tcPr>
            <w:tcW w:w="60" w:type="dxa"/>
            <w:tcBorders>
              <w:bottom w:val="single" w:color="auto" w:sz="8" w:space="0"/>
            </w:tcBorders>
            <w:vAlign w:val="bottom"/>
          </w:tcPr>
          <w:p>
            <w:pPr>
              <w:spacing w:after="0"/>
              <w:rPr>
                <w:color w:val="auto"/>
                <w:sz w:val="22"/>
                <w:szCs w:val="22"/>
              </w:rPr>
            </w:pPr>
          </w:p>
        </w:tc>
        <w:tc>
          <w:tcPr>
            <w:tcW w:w="20" w:type="dxa"/>
            <w:vAlign w:val="bottom"/>
          </w:tcPr>
          <w:p>
            <w:pPr>
              <w:spacing w:after="0"/>
              <w:rPr>
                <w:color w:val="auto"/>
                <w:sz w:val="22"/>
                <w:szCs w:val="22"/>
              </w:rPr>
            </w:pPr>
          </w:p>
        </w:tc>
        <w:tc>
          <w:tcPr>
            <w:tcW w:w="40" w:type="dxa"/>
            <w:vAlign w:val="bottom"/>
          </w:tcPr>
          <w:p>
            <w:pPr>
              <w:spacing w:after="0"/>
              <w:rPr>
                <w:color w:val="auto"/>
                <w:sz w:val="22"/>
                <w:szCs w:val="22"/>
              </w:rPr>
            </w:pPr>
          </w:p>
        </w:tc>
        <w:tc>
          <w:tcPr>
            <w:tcW w:w="40" w:type="dxa"/>
            <w:vAlign w:val="bottom"/>
          </w:tcPr>
          <w:p>
            <w:pPr>
              <w:spacing w:after="0"/>
              <w:rPr>
                <w:color w:val="auto"/>
                <w:sz w:val="22"/>
                <w:szCs w:val="22"/>
              </w:rPr>
            </w:pPr>
          </w:p>
        </w:tc>
        <w:tc>
          <w:tcPr>
            <w:tcW w:w="60" w:type="dxa"/>
            <w:vAlign w:val="bottom"/>
          </w:tcPr>
          <w:p>
            <w:pPr>
              <w:spacing w:after="0"/>
              <w:rPr>
                <w:color w:val="auto"/>
                <w:sz w:val="22"/>
                <w:szCs w:val="22"/>
              </w:rPr>
            </w:pPr>
          </w:p>
        </w:tc>
        <w:tc>
          <w:tcPr>
            <w:tcW w:w="80" w:type="dxa"/>
            <w:vAlign w:val="bottom"/>
          </w:tcPr>
          <w:p>
            <w:pPr>
              <w:spacing w:after="0"/>
              <w:rPr>
                <w:color w:val="auto"/>
                <w:sz w:val="22"/>
                <w:szCs w:val="22"/>
              </w:rPr>
            </w:pPr>
          </w:p>
        </w:tc>
        <w:tc>
          <w:tcPr>
            <w:tcW w:w="80" w:type="dxa"/>
            <w:vAlign w:val="bottom"/>
          </w:tcPr>
          <w:p>
            <w:pPr>
              <w:spacing w:after="0"/>
              <w:rPr>
                <w:color w:val="auto"/>
                <w:sz w:val="22"/>
                <w:szCs w:val="22"/>
              </w:rPr>
            </w:pPr>
          </w:p>
        </w:tc>
        <w:tc>
          <w:tcPr>
            <w:tcW w:w="20" w:type="dxa"/>
            <w:vAlign w:val="bottom"/>
          </w:tcPr>
          <w:p>
            <w:pPr>
              <w:spacing w:after="0"/>
              <w:rPr>
                <w:color w:val="auto"/>
                <w:sz w:val="22"/>
                <w:szCs w:val="22"/>
              </w:rPr>
            </w:pPr>
          </w:p>
        </w:tc>
        <w:tc>
          <w:tcPr>
            <w:tcW w:w="20" w:type="dxa"/>
            <w:vAlign w:val="bottom"/>
          </w:tcPr>
          <w:p>
            <w:pPr>
              <w:spacing w:after="0"/>
              <w:rPr>
                <w:color w:val="auto"/>
                <w:sz w:val="22"/>
                <w:szCs w:val="22"/>
              </w:rPr>
            </w:pPr>
          </w:p>
        </w:tc>
        <w:tc>
          <w:tcPr>
            <w:tcW w:w="60" w:type="dxa"/>
            <w:vAlign w:val="bottom"/>
          </w:tcPr>
          <w:p>
            <w:pPr>
              <w:spacing w:after="0"/>
              <w:rPr>
                <w:color w:val="auto"/>
                <w:sz w:val="22"/>
                <w:szCs w:val="22"/>
              </w:rPr>
            </w:pPr>
          </w:p>
        </w:tc>
        <w:tc>
          <w:tcPr>
            <w:tcW w:w="60" w:type="dxa"/>
            <w:vAlign w:val="bottom"/>
          </w:tcPr>
          <w:p>
            <w:pPr>
              <w:spacing w:after="0"/>
              <w:rPr>
                <w:color w:val="auto"/>
                <w:sz w:val="22"/>
                <w:szCs w:val="22"/>
              </w:rPr>
            </w:pPr>
          </w:p>
        </w:tc>
        <w:tc>
          <w:tcPr>
            <w:tcW w:w="20" w:type="dxa"/>
            <w:vAlign w:val="bottom"/>
          </w:tcPr>
          <w:p>
            <w:pPr>
              <w:spacing w:after="0"/>
              <w:rPr>
                <w:color w:val="auto"/>
                <w:sz w:val="22"/>
                <w:szCs w:val="22"/>
              </w:rPr>
            </w:pPr>
          </w:p>
        </w:tc>
        <w:tc>
          <w:tcPr>
            <w:tcW w:w="100" w:type="dxa"/>
            <w:vAlign w:val="bottom"/>
          </w:tcPr>
          <w:p>
            <w:pPr>
              <w:spacing w:after="0"/>
              <w:rPr>
                <w:color w:val="auto"/>
                <w:sz w:val="22"/>
                <w:szCs w:val="22"/>
              </w:rPr>
            </w:pPr>
          </w:p>
        </w:tc>
        <w:tc>
          <w:tcPr>
            <w:tcW w:w="40" w:type="dxa"/>
            <w:vAlign w:val="bottom"/>
          </w:tcPr>
          <w:p>
            <w:pPr>
              <w:spacing w:after="0"/>
              <w:rPr>
                <w:color w:val="auto"/>
                <w:sz w:val="22"/>
                <w:szCs w:val="22"/>
              </w:rPr>
            </w:pPr>
          </w:p>
        </w:tc>
        <w:tc>
          <w:tcPr>
            <w:tcW w:w="460" w:type="dxa"/>
            <w:gridSpan w:val="6"/>
            <w:vMerge w:val="restart"/>
            <w:vAlign w:val="bottom"/>
          </w:tcPr>
          <w:p>
            <w:pPr>
              <w:spacing w:after="0"/>
              <w:jc w:val="center"/>
              <w:rPr>
                <w:color w:val="auto"/>
                <w:sz w:val="20"/>
                <w:szCs w:val="20"/>
              </w:rPr>
            </w:pPr>
            <w:r>
              <w:rPr>
                <w:rFonts w:ascii="Arial" w:hAnsi="Arial" w:eastAsia="Arial" w:cs="Arial"/>
                <w:color w:val="B1657F"/>
                <w:w w:val="92"/>
                <w:sz w:val="21"/>
                <w:szCs w:val="21"/>
              </w:rPr>
              <w:t>0.01</w:t>
            </w:r>
          </w:p>
        </w:tc>
        <w:tc>
          <w:tcPr>
            <w:tcW w:w="220" w:type="dxa"/>
            <w:vAlign w:val="bottom"/>
          </w:tcPr>
          <w:p>
            <w:pPr>
              <w:spacing w:after="0"/>
              <w:rPr>
                <w:color w:val="auto"/>
                <w:sz w:val="22"/>
                <w:szCs w:val="22"/>
              </w:rPr>
            </w:pPr>
          </w:p>
        </w:tc>
        <w:tc>
          <w:tcPr>
            <w:tcW w:w="40" w:type="dxa"/>
            <w:vAlign w:val="bottom"/>
          </w:tcPr>
          <w:p>
            <w:pPr>
              <w:spacing w:after="0"/>
              <w:rPr>
                <w:color w:val="auto"/>
                <w:sz w:val="22"/>
                <w:szCs w:val="22"/>
              </w:rPr>
            </w:pPr>
          </w:p>
        </w:tc>
        <w:tc>
          <w:tcPr>
            <w:tcW w:w="30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1" w:hRule="atLeast"/>
        </w:trPr>
        <w:tc>
          <w:tcPr>
            <w:tcW w:w="240" w:type="dxa"/>
            <w:vMerge w:val="continue"/>
            <w:vAlign w:val="bottom"/>
          </w:tcPr>
          <w:p>
            <w:pPr>
              <w:spacing w:after="0"/>
              <w:rPr>
                <w:color w:val="auto"/>
                <w:sz w:val="7"/>
                <w:szCs w:val="7"/>
              </w:rPr>
            </w:pPr>
          </w:p>
        </w:tc>
        <w:tc>
          <w:tcPr>
            <w:tcW w:w="220" w:type="dxa"/>
            <w:vMerge w:val="continue"/>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80" w:type="dxa"/>
            <w:vAlign w:val="bottom"/>
          </w:tcPr>
          <w:p>
            <w:pPr>
              <w:spacing w:after="0"/>
              <w:rPr>
                <w:color w:val="auto"/>
                <w:sz w:val="7"/>
                <w:szCs w:val="7"/>
              </w:rPr>
            </w:pPr>
          </w:p>
        </w:tc>
        <w:tc>
          <w:tcPr>
            <w:tcW w:w="20" w:type="dxa"/>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460" w:type="dxa"/>
            <w:gridSpan w:val="6"/>
            <w:vMerge w:val="continue"/>
            <w:vAlign w:val="bottom"/>
          </w:tcPr>
          <w:p>
            <w:pPr>
              <w:spacing w:after="0"/>
              <w:rPr>
                <w:color w:val="auto"/>
                <w:sz w:val="7"/>
                <w:szCs w:val="7"/>
              </w:rPr>
            </w:pPr>
          </w:p>
        </w:tc>
        <w:tc>
          <w:tcPr>
            <w:tcW w:w="220" w:type="dxa"/>
            <w:vAlign w:val="bottom"/>
          </w:tcPr>
          <w:p>
            <w:pPr>
              <w:spacing w:after="0"/>
              <w:rPr>
                <w:color w:val="auto"/>
                <w:sz w:val="7"/>
                <w:szCs w:val="7"/>
              </w:rPr>
            </w:pPr>
          </w:p>
        </w:tc>
        <w:tc>
          <w:tcPr>
            <w:tcW w:w="40" w:type="dxa"/>
            <w:vAlign w:val="bottom"/>
          </w:tcPr>
          <w:p>
            <w:pPr>
              <w:spacing w:after="0"/>
              <w:rPr>
                <w:color w:val="auto"/>
                <w:sz w:val="7"/>
                <w:szCs w:val="7"/>
              </w:rPr>
            </w:pPr>
          </w:p>
        </w:tc>
        <w:tc>
          <w:tcPr>
            <w:tcW w:w="300" w:type="dxa"/>
            <w:vAlign w:val="bottom"/>
          </w:tcPr>
          <w:p>
            <w:pPr>
              <w:spacing w:after="0"/>
              <w:rPr>
                <w:color w:val="auto"/>
                <w:sz w:val="7"/>
                <w:szCs w:val="7"/>
              </w:rPr>
            </w:pP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6" w:hRule="atLeast"/>
        </w:trPr>
        <w:tc>
          <w:tcPr>
            <w:tcW w:w="240" w:type="dxa"/>
            <w:vMerge w:val="continue"/>
            <w:vAlign w:val="bottom"/>
          </w:tcPr>
          <w:p>
            <w:pPr>
              <w:spacing w:after="0"/>
              <w:rPr>
                <w:color w:val="auto"/>
                <w:sz w:val="16"/>
                <w:szCs w:val="16"/>
              </w:rPr>
            </w:pPr>
          </w:p>
        </w:tc>
        <w:tc>
          <w:tcPr>
            <w:tcW w:w="22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80" w:type="dxa"/>
            <w:vAlign w:val="bottom"/>
          </w:tcPr>
          <w:p>
            <w:pPr>
              <w:spacing w:after="0"/>
              <w:rPr>
                <w:color w:val="auto"/>
                <w:sz w:val="16"/>
                <w:szCs w:val="16"/>
              </w:rPr>
            </w:pPr>
          </w:p>
        </w:tc>
        <w:tc>
          <w:tcPr>
            <w:tcW w:w="8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460" w:type="dxa"/>
            <w:gridSpan w:val="6"/>
            <w:vMerge w:val="continue"/>
            <w:vAlign w:val="bottom"/>
          </w:tcPr>
          <w:p>
            <w:pPr>
              <w:spacing w:after="0"/>
              <w:rPr>
                <w:color w:val="auto"/>
                <w:sz w:val="16"/>
                <w:szCs w:val="16"/>
              </w:rPr>
            </w:pPr>
          </w:p>
        </w:tc>
        <w:tc>
          <w:tcPr>
            <w:tcW w:w="22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300" w:type="dxa"/>
            <w:vAlign w:val="bottom"/>
          </w:tcPr>
          <w:p>
            <w:pPr>
              <w:spacing w:after="0"/>
              <w:rPr>
                <w:color w:val="auto"/>
                <w:sz w:val="16"/>
                <w:szCs w:val="16"/>
              </w:rPr>
            </w:pPr>
          </w:p>
        </w:tc>
        <w:tc>
          <w:tcPr>
            <w:tcW w:w="120" w:type="dxa"/>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 w:hRule="atLeast"/>
        </w:trPr>
        <w:tc>
          <w:tcPr>
            <w:tcW w:w="240" w:type="dxa"/>
            <w:vAlign w:val="bottom"/>
          </w:tcPr>
          <w:p>
            <w:pPr>
              <w:spacing w:after="0"/>
              <w:rPr>
                <w:color w:val="auto"/>
                <w:sz w:val="3"/>
                <w:szCs w:val="3"/>
              </w:rPr>
            </w:pPr>
          </w:p>
        </w:tc>
        <w:tc>
          <w:tcPr>
            <w:tcW w:w="220" w:type="dxa"/>
            <w:vAlign w:val="bottom"/>
          </w:tcPr>
          <w:p>
            <w:pPr>
              <w:spacing w:after="0"/>
              <w:rPr>
                <w:color w:val="auto"/>
                <w:sz w:val="3"/>
                <w:szCs w:val="3"/>
              </w:rPr>
            </w:pPr>
          </w:p>
        </w:tc>
        <w:tc>
          <w:tcPr>
            <w:tcW w:w="20" w:type="dxa"/>
            <w:vAlign w:val="bottom"/>
          </w:tcPr>
          <w:p>
            <w:pPr>
              <w:spacing w:after="0"/>
              <w:rPr>
                <w:color w:val="auto"/>
                <w:sz w:val="3"/>
                <w:szCs w:val="3"/>
              </w:rPr>
            </w:pPr>
          </w:p>
        </w:tc>
        <w:tc>
          <w:tcPr>
            <w:tcW w:w="60" w:type="dxa"/>
            <w:vAlign w:val="bottom"/>
          </w:tcPr>
          <w:p>
            <w:pPr>
              <w:spacing w:after="0"/>
              <w:rPr>
                <w:color w:val="auto"/>
                <w:sz w:val="3"/>
                <w:szCs w:val="3"/>
              </w:rPr>
            </w:pPr>
          </w:p>
        </w:tc>
        <w:tc>
          <w:tcPr>
            <w:tcW w:w="20" w:type="dxa"/>
            <w:vAlign w:val="bottom"/>
          </w:tcPr>
          <w:p>
            <w:pPr>
              <w:spacing w:after="0"/>
              <w:rPr>
                <w:color w:val="auto"/>
                <w:sz w:val="3"/>
                <w:szCs w:val="3"/>
              </w:rPr>
            </w:pPr>
          </w:p>
        </w:tc>
        <w:tc>
          <w:tcPr>
            <w:tcW w:w="40" w:type="dxa"/>
            <w:vAlign w:val="bottom"/>
          </w:tcPr>
          <w:p>
            <w:pPr>
              <w:spacing w:after="0"/>
              <w:rPr>
                <w:color w:val="auto"/>
                <w:sz w:val="3"/>
                <w:szCs w:val="3"/>
              </w:rPr>
            </w:pPr>
          </w:p>
        </w:tc>
        <w:tc>
          <w:tcPr>
            <w:tcW w:w="40" w:type="dxa"/>
            <w:vAlign w:val="bottom"/>
          </w:tcPr>
          <w:p>
            <w:pPr>
              <w:spacing w:after="0"/>
              <w:rPr>
                <w:color w:val="auto"/>
                <w:sz w:val="3"/>
                <w:szCs w:val="3"/>
              </w:rPr>
            </w:pPr>
          </w:p>
        </w:tc>
        <w:tc>
          <w:tcPr>
            <w:tcW w:w="60" w:type="dxa"/>
            <w:vAlign w:val="bottom"/>
          </w:tcPr>
          <w:p>
            <w:pPr>
              <w:spacing w:after="0"/>
              <w:rPr>
                <w:color w:val="auto"/>
                <w:sz w:val="3"/>
                <w:szCs w:val="3"/>
              </w:rPr>
            </w:pPr>
          </w:p>
        </w:tc>
        <w:tc>
          <w:tcPr>
            <w:tcW w:w="80" w:type="dxa"/>
            <w:vAlign w:val="bottom"/>
          </w:tcPr>
          <w:p>
            <w:pPr>
              <w:spacing w:after="0"/>
              <w:rPr>
                <w:color w:val="auto"/>
                <w:sz w:val="3"/>
                <w:szCs w:val="3"/>
              </w:rPr>
            </w:pPr>
          </w:p>
        </w:tc>
        <w:tc>
          <w:tcPr>
            <w:tcW w:w="80" w:type="dxa"/>
            <w:vAlign w:val="bottom"/>
          </w:tcPr>
          <w:p>
            <w:pPr>
              <w:spacing w:after="0"/>
              <w:rPr>
                <w:color w:val="auto"/>
                <w:sz w:val="3"/>
                <w:szCs w:val="3"/>
              </w:rPr>
            </w:pPr>
          </w:p>
        </w:tc>
        <w:tc>
          <w:tcPr>
            <w:tcW w:w="20" w:type="dxa"/>
            <w:vAlign w:val="bottom"/>
          </w:tcPr>
          <w:p>
            <w:pPr>
              <w:spacing w:after="0"/>
              <w:rPr>
                <w:color w:val="auto"/>
                <w:sz w:val="3"/>
                <w:szCs w:val="3"/>
              </w:rPr>
            </w:pPr>
          </w:p>
        </w:tc>
        <w:tc>
          <w:tcPr>
            <w:tcW w:w="20" w:type="dxa"/>
            <w:vAlign w:val="bottom"/>
          </w:tcPr>
          <w:p>
            <w:pPr>
              <w:spacing w:after="0"/>
              <w:rPr>
                <w:color w:val="auto"/>
                <w:sz w:val="3"/>
                <w:szCs w:val="3"/>
              </w:rPr>
            </w:pPr>
          </w:p>
        </w:tc>
        <w:tc>
          <w:tcPr>
            <w:tcW w:w="60" w:type="dxa"/>
            <w:vAlign w:val="bottom"/>
          </w:tcPr>
          <w:p>
            <w:pPr>
              <w:spacing w:after="0"/>
              <w:rPr>
                <w:color w:val="auto"/>
                <w:sz w:val="3"/>
                <w:szCs w:val="3"/>
              </w:rPr>
            </w:pPr>
          </w:p>
        </w:tc>
        <w:tc>
          <w:tcPr>
            <w:tcW w:w="60" w:type="dxa"/>
            <w:vAlign w:val="bottom"/>
          </w:tcPr>
          <w:p>
            <w:pPr>
              <w:spacing w:after="0"/>
              <w:rPr>
                <w:color w:val="auto"/>
                <w:sz w:val="3"/>
                <w:szCs w:val="3"/>
              </w:rPr>
            </w:pPr>
          </w:p>
        </w:tc>
        <w:tc>
          <w:tcPr>
            <w:tcW w:w="20" w:type="dxa"/>
            <w:vAlign w:val="bottom"/>
          </w:tcPr>
          <w:p>
            <w:pPr>
              <w:spacing w:after="0"/>
              <w:rPr>
                <w:color w:val="auto"/>
                <w:sz w:val="3"/>
                <w:szCs w:val="3"/>
              </w:rPr>
            </w:pPr>
          </w:p>
        </w:tc>
        <w:tc>
          <w:tcPr>
            <w:tcW w:w="100" w:type="dxa"/>
            <w:vAlign w:val="bottom"/>
          </w:tcPr>
          <w:p>
            <w:pPr>
              <w:spacing w:after="0"/>
              <w:rPr>
                <w:color w:val="auto"/>
                <w:sz w:val="3"/>
                <w:szCs w:val="3"/>
              </w:rPr>
            </w:pPr>
          </w:p>
        </w:tc>
        <w:tc>
          <w:tcPr>
            <w:tcW w:w="40" w:type="dxa"/>
            <w:vAlign w:val="bottom"/>
          </w:tcPr>
          <w:p>
            <w:pPr>
              <w:spacing w:after="0"/>
              <w:rPr>
                <w:color w:val="auto"/>
                <w:sz w:val="3"/>
                <w:szCs w:val="3"/>
              </w:rPr>
            </w:pPr>
          </w:p>
        </w:tc>
        <w:tc>
          <w:tcPr>
            <w:tcW w:w="460" w:type="dxa"/>
            <w:gridSpan w:val="6"/>
            <w:vMerge w:val="continue"/>
            <w:vAlign w:val="bottom"/>
          </w:tcPr>
          <w:p>
            <w:pPr>
              <w:spacing w:after="0"/>
              <w:rPr>
                <w:color w:val="auto"/>
                <w:sz w:val="3"/>
                <w:szCs w:val="3"/>
              </w:rPr>
            </w:pPr>
          </w:p>
        </w:tc>
        <w:tc>
          <w:tcPr>
            <w:tcW w:w="220" w:type="dxa"/>
            <w:vAlign w:val="bottom"/>
          </w:tcPr>
          <w:p>
            <w:pPr>
              <w:spacing w:after="0"/>
              <w:rPr>
                <w:color w:val="auto"/>
                <w:sz w:val="3"/>
                <w:szCs w:val="3"/>
              </w:rPr>
            </w:pPr>
          </w:p>
        </w:tc>
        <w:tc>
          <w:tcPr>
            <w:tcW w:w="40" w:type="dxa"/>
            <w:vAlign w:val="bottom"/>
          </w:tcPr>
          <w:p>
            <w:pPr>
              <w:spacing w:after="0"/>
              <w:rPr>
                <w:color w:val="auto"/>
                <w:sz w:val="3"/>
                <w:szCs w:val="3"/>
              </w:rPr>
            </w:pPr>
          </w:p>
        </w:tc>
        <w:tc>
          <w:tcPr>
            <w:tcW w:w="300" w:type="dxa"/>
            <w:vAlign w:val="bottom"/>
          </w:tcPr>
          <w:p>
            <w:pPr>
              <w:spacing w:after="0"/>
              <w:rPr>
                <w:color w:val="auto"/>
                <w:sz w:val="3"/>
                <w:szCs w:val="3"/>
              </w:rPr>
            </w:pPr>
          </w:p>
        </w:tc>
        <w:tc>
          <w:tcPr>
            <w:tcW w:w="120" w:type="dxa"/>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6" w:hRule="atLeast"/>
        </w:trPr>
        <w:tc>
          <w:tcPr>
            <w:tcW w:w="240" w:type="dxa"/>
            <w:vMerge w:val="restart"/>
            <w:textDirection w:val="btLr"/>
            <w:vAlign w:val="bottom"/>
          </w:tcPr>
          <w:p>
            <w:pPr>
              <w:spacing w:after="0"/>
              <w:rPr>
                <w:color w:val="auto"/>
                <w:sz w:val="20"/>
                <w:szCs w:val="20"/>
              </w:rPr>
            </w:pPr>
            <w:r>
              <w:rPr>
                <w:rFonts w:ascii="Arial" w:hAnsi="Arial" w:eastAsia="Arial" w:cs="Arial"/>
                <w:b/>
                <w:bCs/>
                <w:color w:val="auto"/>
                <w:w w:val="77"/>
                <w:sz w:val="21"/>
                <w:szCs w:val="21"/>
              </w:rPr>
              <w:t>Expression</w:t>
            </w:r>
          </w:p>
        </w:tc>
        <w:tc>
          <w:tcPr>
            <w:tcW w:w="220" w:type="dxa"/>
            <w:vMerge w:val="restart"/>
            <w:vAlign w:val="bottom"/>
          </w:tcPr>
          <w:p>
            <w:pPr>
              <w:spacing w:after="0"/>
              <w:ind w:left="60"/>
              <w:rPr>
                <w:color w:val="auto"/>
                <w:sz w:val="20"/>
                <w:szCs w:val="20"/>
              </w:rPr>
            </w:pPr>
            <w:r>
              <w:rPr>
                <w:rFonts w:ascii="Arial" w:hAnsi="Arial" w:eastAsia="Arial" w:cs="Arial"/>
                <w:b/>
                <w:bCs/>
                <w:color w:val="auto"/>
                <w:sz w:val="19"/>
                <w:szCs w:val="19"/>
              </w:rPr>
              <w:t>6</w:t>
            </w: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80" w:type="dxa"/>
            <w:vAlign w:val="bottom"/>
          </w:tcPr>
          <w:p>
            <w:pPr>
              <w:spacing w:after="0"/>
              <w:rPr>
                <w:color w:val="auto"/>
                <w:sz w:val="7"/>
                <w:szCs w:val="7"/>
              </w:rPr>
            </w:pPr>
          </w:p>
        </w:tc>
        <w:tc>
          <w:tcPr>
            <w:tcW w:w="20" w:type="dxa"/>
            <w:vAlign w:val="bottom"/>
          </w:tcPr>
          <w:p>
            <w:pPr>
              <w:spacing w:after="0"/>
              <w:rPr>
                <w:color w:val="auto"/>
                <w:sz w:val="7"/>
                <w:szCs w:val="7"/>
              </w:rPr>
            </w:pPr>
          </w:p>
        </w:tc>
        <w:tc>
          <w:tcPr>
            <w:tcW w:w="20" w:type="dxa"/>
            <w:tcBorders>
              <w:bottom w:val="single" w:color="auto" w:sz="8" w:space="0"/>
            </w:tcBorders>
            <w:vAlign w:val="bottom"/>
          </w:tcPr>
          <w:p>
            <w:pPr>
              <w:spacing w:after="0"/>
              <w:rPr>
                <w:color w:val="auto"/>
                <w:sz w:val="7"/>
                <w:szCs w:val="7"/>
              </w:rPr>
            </w:pPr>
          </w:p>
        </w:tc>
        <w:tc>
          <w:tcPr>
            <w:tcW w:w="60" w:type="dxa"/>
            <w:tcBorders>
              <w:bottom w:val="single" w:color="auto" w:sz="8" w:space="0"/>
            </w:tcBorders>
            <w:vAlign w:val="bottom"/>
          </w:tcPr>
          <w:p>
            <w:pPr>
              <w:spacing w:after="0"/>
              <w:rPr>
                <w:color w:val="auto"/>
                <w:sz w:val="7"/>
                <w:szCs w:val="7"/>
              </w:rPr>
            </w:pPr>
          </w:p>
        </w:tc>
        <w:tc>
          <w:tcPr>
            <w:tcW w:w="60" w:type="dxa"/>
            <w:tcBorders>
              <w:bottom w:val="single" w:color="auto" w:sz="8" w:space="0"/>
            </w:tcBorders>
            <w:vAlign w:val="bottom"/>
          </w:tcPr>
          <w:p>
            <w:pPr>
              <w:spacing w:after="0"/>
              <w:rPr>
                <w:color w:val="auto"/>
                <w:sz w:val="7"/>
                <w:szCs w:val="7"/>
              </w:rPr>
            </w:pPr>
          </w:p>
        </w:tc>
        <w:tc>
          <w:tcPr>
            <w:tcW w:w="20" w:type="dxa"/>
            <w:tcBorders>
              <w:bottom w:val="single" w:color="auto" w:sz="8" w:space="0"/>
            </w:tcBorders>
            <w:vAlign w:val="bottom"/>
          </w:tcPr>
          <w:p>
            <w:pPr>
              <w:spacing w:after="0"/>
              <w:rPr>
                <w:color w:val="auto"/>
                <w:sz w:val="7"/>
                <w:szCs w:val="7"/>
              </w:rPr>
            </w:pPr>
          </w:p>
        </w:tc>
        <w:tc>
          <w:tcPr>
            <w:tcW w:w="100" w:type="dxa"/>
            <w:tcBorders>
              <w:bottom w:val="single" w:color="auto" w:sz="8" w:space="0"/>
            </w:tcBorders>
            <w:vAlign w:val="bottom"/>
          </w:tcPr>
          <w:p>
            <w:pPr>
              <w:spacing w:after="0"/>
              <w:rPr>
                <w:color w:val="auto"/>
                <w:sz w:val="7"/>
                <w:szCs w:val="7"/>
              </w:rPr>
            </w:pPr>
          </w:p>
        </w:tc>
        <w:tc>
          <w:tcPr>
            <w:tcW w:w="40" w:type="dxa"/>
            <w:tcBorders>
              <w:bottom w:val="single" w:color="auto" w:sz="8" w:space="0"/>
            </w:tcBorders>
            <w:vAlign w:val="bottom"/>
          </w:tcPr>
          <w:p>
            <w:pPr>
              <w:spacing w:after="0"/>
              <w:rPr>
                <w:color w:val="auto"/>
                <w:sz w:val="7"/>
                <w:szCs w:val="7"/>
              </w:rPr>
            </w:pPr>
          </w:p>
        </w:tc>
        <w:tc>
          <w:tcPr>
            <w:tcW w:w="180" w:type="dxa"/>
            <w:tcBorders>
              <w:bottom w:val="single" w:color="auto" w:sz="8" w:space="0"/>
            </w:tcBorders>
            <w:vAlign w:val="bottom"/>
          </w:tcPr>
          <w:p>
            <w:pPr>
              <w:spacing w:after="0"/>
              <w:rPr>
                <w:color w:val="auto"/>
                <w:sz w:val="7"/>
                <w:szCs w:val="7"/>
              </w:rPr>
            </w:pPr>
          </w:p>
        </w:tc>
        <w:tc>
          <w:tcPr>
            <w:tcW w:w="20" w:type="dxa"/>
            <w:tcBorders>
              <w:bottom w:val="single" w:color="auto" w:sz="8" w:space="0"/>
            </w:tcBorders>
            <w:vAlign w:val="bottom"/>
          </w:tcPr>
          <w:p>
            <w:pPr>
              <w:spacing w:after="0"/>
              <w:rPr>
                <w:color w:val="auto"/>
                <w:sz w:val="7"/>
                <w:szCs w:val="7"/>
              </w:rPr>
            </w:pPr>
          </w:p>
        </w:tc>
        <w:tc>
          <w:tcPr>
            <w:tcW w:w="40" w:type="dxa"/>
            <w:tcBorders>
              <w:bottom w:val="single" w:color="auto" w:sz="8" w:space="0"/>
            </w:tcBorders>
            <w:vAlign w:val="bottom"/>
          </w:tcPr>
          <w:p>
            <w:pPr>
              <w:spacing w:after="0"/>
              <w:rPr>
                <w:color w:val="auto"/>
                <w:sz w:val="7"/>
                <w:szCs w:val="7"/>
              </w:rPr>
            </w:pPr>
          </w:p>
        </w:tc>
        <w:tc>
          <w:tcPr>
            <w:tcW w:w="40" w:type="dxa"/>
            <w:tcBorders>
              <w:bottom w:val="single" w:color="auto" w:sz="8" w:space="0"/>
            </w:tcBorders>
            <w:vAlign w:val="bottom"/>
          </w:tcPr>
          <w:p>
            <w:pPr>
              <w:spacing w:after="0"/>
              <w:rPr>
                <w:color w:val="auto"/>
                <w:sz w:val="7"/>
                <w:szCs w:val="7"/>
              </w:rPr>
            </w:pPr>
          </w:p>
        </w:tc>
        <w:tc>
          <w:tcPr>
            <w:tcW w:w="80" w:type="dxa"/>
            <w:tcBorders>
              <w:bottom w:val="single" w:color="auto" w:sz="8" w:space="0"/>
            </w:tcBorders>
            <w:vAlign w:val="bottom"/>
          </w:tcPr>
          <w:p>
            <w:pPr>
              <w:spacing w:after="0"/>
              <w:rPr>
                <w:color w:val="auto"/>
                <w:sz w:val="7"/>
                <w:szCs w:val="7"/>
              </w:rPr>
            </w:pPr>
          </w:p>
        </w:tc>
        <w:tc>
          <w:tcPr>
            <w:tcW w:w="100" w:type="dxa"/>
            <w:tcBorders>
              <w:bottom w:val="single" w:color="auto" w:sz="8" w:space="0"/>
            </w:tcBorders>
            <w:vAlign w:val="bottom"/>
          </w:tcPr>
          <w:p>
            <w:pPr>
              <w:spacing w:after="0"/>
              <w:rPr>
                <w:color w:val="auto"/>
                <w:sz w:val="7"/>
                <w:szCs w:val="7"/>
              </w:rPr>
            </w:pPr>
          </w:p>
        </w:tc>
        <w:tc>
          <w:tcPr>
            <w:tcW w:w="220" w:type="dxa"/>
            <w:tcBorders>
              <w:bottom w:val="single" w:color="auto" w:sz="8" w:space="0"/>
            </w:tcBorders>
            <w:vAlign w:val="bottom"/>
          </w:tcPr>
          <w:p>
            <w:pPr>
              <w:spacing w:after="0"/>
              <w:rPr>
                <w:color w:val="auto"/>
                <w:sz w:val="7"/>
                <w:szCs w:val="7"/>
              </w:rPr>
            </w:pPr>
          </w:p>
        </w:tc>
        <w:tc>
          <w:tcPr>
            <w:tcW w:w="40" w:type="dxa"/>
            <w:tcBorders>
              <w:bottom w:val="single" w:color="auto" w:sz="8" w:space="0"/>
            </w:tcBorders>
            <w:vAlign w:val="bottom"/>
          </w:tcPr>
          <w:p>
            <w:pPr>
              <w:spacing w:after="0"/>
              <w:rPr>
                <w:color w:val="auto"/>
                <w:sz w:val="7"/>
                <w:szCs w:val="7"/>
              </w:rPr>
            </w:pPr>
          </w:p>
        </w:tc>
        <w:tc>
          <w:tcPr>
            <w:tcW w:w="300" w:type="dxa"/>
            <w:vAlign w:val="bottom"/>
          </w:tcPr>
          <w:p>
            <w:pPr>
              <w:spacing w:after="0"/>
              <w:rPr>
                <w:color w:val="auto"/>
                <w:sz w:val="7"/>
                <w:szCs w:val="7"/>
              </w:rPr>
            </w:pP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3" w:hRule="atLeast"/>
        </w:trPr>
        <w:tc>
          <w:tcPr>
            <w:tcW w:w="240" w:type="dxa"/>
            <w:vMerge w:val="continue"/>
            <w:vAlign w:val="bottom"/>
          </w:tcPr>
          <w:p>
            <w:pPr>
              <w:spacing w:after="0"/>
              <w:rPr>
                <w:color w:val="auto"/>
                <w:sz w:val="15"/>
                <w:szCs w:val="15"/>
              </w:rPr>
            </w:pPr>
          </w:p>
        </w:tc>
        <w:tc>
          <w:tcPr>
            <w:tcW w:w="220" w:type="dxa"/>
            <w:vMerge w:val="continue"/>
            <w:vAlign w:val="bottom"/>
          </w:tcPr>
          <w:p>
            <w:pPr>
              <w:spacing w:after="0"/>
              <w:rPr>
                <w:color w:val="auto"/>
                <w:sz w:val="15"/>
                <w:szCs w:val="15"/>
              </w:rPr>
            </w:pPr>
          </w:p>
        </w:tc>
        <w:tc>
          <w:tcPr>
            <w:tcW w:w="20" w:type="dxa"/>
            <w:vAlign w:val="bottom"/>
          </w:tcPr>
          <w:p>
            <w:pPr>
              <w:spacing w:after="0"/>
              <w:rPr>
                <w:color w:val="auto"/>
                <w:sz w:val="15"/>
                <w:szCs w:val="15"/>
              </w:rPr>
            </w:pPr>
          </w:p>
        </w:tc>
        <w:tc>
          <w:tcPr>
            <w:tcW w:w="60" w:type="dxa"/>
            <w:tcBorders>
              <w:bottom w:val="single" w:color="auto" w:sz="8" w:space="0"/>
            </w:tcBorders>
            <w:vAlign w:val="bottom"/>
          </w:tcPr>
          <w:p>
            <w:pPr>
              <w:spacing w:after="0"/>
              <w:rPr>
                <w:color w:val="auto"/>
                <w:sz w:val="15"/>
                <w:szCs w:val="15"/>
              </w:rPr>
            </w:pPr>
          </w:p>
        </w:tc>
        <w:tc>
          <w:tcPr>
            <w:tcW w:w="20" w:type="dxa"/>
            <w:vAlign w:val="bottom"/>
          </w:tcPr>
          <w:p>
            <w:pPr>
              <w:spacing w:after="0"/>
              <w:rPr>
                <w:color w:val="auto"/>
                <w:sz w:val="15"/>
                <w:szCs w:val="15"/>
              </w:rPr>
            </w:pPr>
          </w:p>
        </w:tc>
        <w:tc>
          <w:tcPr>
            <w:tcW w:w="40" w:type="dxa"/>
            <w:vAlign w:val="bottom"/>
          </w:tcPr>
          <w:p>
            <w:pPr>
              <w:spacing w:after="0"/>
              <w:rPr>
                <w:color w:val="auto"/>
                <w:sz w:val="15"/>
                <w:szCs w:val="15"/>
              </w:rPr>
            </w:pPr>
          </w:p>
        </w:tc>
        <w:tc>
          <w:tcPr>
            <w:tcW w:w="40" w:type="dxa"/>
            <w:vAlign w:val="bottom"/>
          </w:tcPr>
          <w:p>
            <w:pPr>
              <w:spacing w:after="0"/>
              <w:rPr>
                <w:color w:val="auto"/>
                <w:sz w:val="15"/>
                <w:szCs w:val="15"/>
              </w:rPr>
            </w:pPr>
          </w:p>
        </w:tc>
        <w:tc>
          <w:tcPr>
            <w:tcW w:w="60" w:type="dxa"/>
            <w:vAlign w:val="bottom"/>
          </w:tcPr>
          <w:p>
            <w:pPr>
              <w:spacing w:after="0"/>
              <w:rPr>
                <w:color w:val="auto"/>
                <w:sz w:val="15"/>
                <w:szCs w:val="15"/>
              </w:rPr>
            </w:pPr>
          </w:p>
        </w:tc>
        <w:tc>
          <w:tcPr>
            <w:tcW w:w="80" w:type="dxa"/>
            <w:vAlign w:val="bottom"/>
          </w:tcPr>
          <w:p>
            <w:pPr>
              <w:spacing w:after="0"/>
              <w:rPr>
                <w:color w:val="auto"/>
                <w:sz w:val="15"/>
                <w:szCs w:val="15"/>
              </w:rPr>
            </w:pPr>
          </w:p>
        </w:tc>
        <w:tc>
          <w:tcPr>
            <w:tcW w:w="80" w:type="dxa"/>
            <w:vAlign w:val="bottom"/>
          </w:tcPr>
          <w:p>
            <w:pPr>
              <w:spacing w:after="0"/>
              <w:rPr>
                <w:color w:val="auto"/>
                <w:sz w:val="15"/>
                <w:szCs w:val="15"/>
              </w:rPr>
            </w:pPr>
          </w:p>
        </w:tc>
        <w:tc>
          <w:tcPr>
            <w:tcW w:w="20" w:type="dxa"/>
            <w:vAlign w:val="bottom"/>
          </w:tcPr>
          <w:p>
            <w:pPr>
              <w:spacing w:after="0"/>
              <w:rPr>
                <w:color w:val="auto"/>
                <w:sz w:val="15"/>
                <w:szCs w:val="15"/>
              </w:rPr>
            </w:pPr>
          </w:p>
        </w:tc>
        <w:tc>
          <w:tcPr>
            <w:tcW w:w="20" w:type="dxa"/>
            <w:vAlign w:val="bottom"/>
          </w:tcPr>
          <w:p>
            <w:pPr>
              <w:spacing w:after="0"/>
              <w:rPr>
                <w:color w:val="auto"/>
                <w:sz w:val="15"/>
                <w:szCs w:val="15"/>
              </w:rPr>
            </w:pPr>
          </w:p>
        </w:tc>
        <w:tc>
          <w:tcPr>
            <w:tcW w:w="60" w:type="dxa"/>
            <w:vAlign w:val="bottom"/>
          </w:tcPr>
          <w:p>
            <w:pPr>
              <w:spacing w:after="0"/>
              <w:rPr>
                <w:color w:val="auto"/>
                <w:sz w:val="15"/>
                <w:szCs w:val="15"/>
              </w:rPr>
            </w:pPr>
          </w:p>
        </w:tc>
        <w:tc>
          <w:tcPr>
            <w:tcW w:w="60" w:type="dxa"/>
            <w:vAlign w:val="bottom"/>
          </w:tcPr>
          <w:p>
            <w:pPr>
              <w:spacing w:after="0"/>
              <w:rPr>
                <w:color w:val="auto"/>
                <w:sz w:val="15"/>
                <w:szCs w:val="15"/>
              </w:rPr>
            </w:pPr>
          </w:p>
        </w:tc>
        <w:tc>
          <w:tcPr>
            <w:tcW w:w="20" w:type="dxa"/>
            <w:vAlign w:val="bottom"/>
          </w:tcPr>
          <w:p>
            <w:pPr>
              <w:spacing w:after="0"/>
              <w:rPr>
                <w:color w:val="auto"/>
                <w:sz w:val="15"/>
                <w:szCs w:val="15"/>
              </w:rPr>
            </w:pPr>
          </w:p>
        </w:tc>
        <w:tc>
          <w:tcPr>
            <w:tcW w:w="100" w:type="dxa"/>
            <w:vAlign w:val="bottom"/>
          </w:tcPr>
          <w:p>
            <w:pPr>
              <w:spacing w:after="0"/>
              <w:rPr>
                <w:color w:val="auto"/>
                <w:sz w:val="15"/>
                <w:szCs w:val="15"/>
              </w:rPr>
            </w:pPr>
          </w:p>
        </w:tc>
        <w:tc>
          <w:tcPr>
            <w:tcW w:w="40" w:type="dxa"/>
            <w:vAlign w:val="bottom"/>
          </w:tcPr>
          <w:p>
            <w:pPr>
              <w:spacing w:after="0"/>
              <w:rPr>
                <w:color w:val="auto"/>
                <w:sz w:val="15"/>
                <w:szCs w:val="15"/>
              </w:rPr>
            </w:pPr>
          </w:p>
        </w:tc>
        <w:tc>
          <w:tcPr>
            <w:tcW w:w="180" w:type="dxa"/>
            <w:vAlign w:val="bottom"/>
          </w:tcPr>
          <w:p>
            <w:pPr>
              <w:spacing w:after="0"/>
              <w:rPr>
                <w:color w:val="auto"/>
                <w:sz w:val="15"/>
                <w:szCs w:val="15"/>
              </w:rPr>
            </w:pPr>
          </w:p>
        </w:tc>
        <w:tc>
          <w:tcPr>
            <w:tcW w:w="20" w:type="dxa"/>
            <w:vAlign w:val="bottom"/>
          </w:tcPr>
          <w:p>
            <w:pPr>
              <w:spacing w:after="0"/>
              <w:rPr>
                <w:color w:val="auto"/>
                <w:sz w:val="15"/>
                <w:szCs w:val="15"/>
              </w:rPr>
            </w:pPr>
          </w:p>
        </w:tc>
        <w:tc>
          <w:tcPr>
            <w:tcW w:w="40" w:type="dxa"/>
            <w:vAlign w:val="bottom"/>
          </w:tcPr>
          <w:p>
            <w:pPr>
              <w:spacing w:after="0"/>
              <w:rPr>
                <w:color w:val="auto"/>
                <w:sz w:val="15"/>
                <w:szCs w:val="15"/>
              </w:rPr>
            </w:pPr>
          </w:p>
        </w:tc>
        <w:tc>
          <w:tcPr>
            <w:tcW w:w="40" w:type="dxa"/>
            <w:vAlign w:val="bottom"/>
          </w:tcPr>
          <w:p>
            <w:pPr>
              <w:spacing w:after="0"/>
              <w:rPr>
                <w:color w:val="auto"/>
                <w:sz w:val="15"/>
                <w:szCs w:val="15"/>
              </w:rPr>
            </w:pPr>
          </w:p>
        </w:tc>
        <w:tc>
          <w:tcPr>
            <w:tcW w:w="80" w:type="dxa"/>
            <w:vAlign w:val="bottom"/>
          </w:tcPr>
          <w:p>
            <w:pPr>
              <w:spacing w:after="0"/>
              <w:rPr>
                <w:color w:val="auto"/>
                <w:sz w:val="15"/>
                <w:szCs w:val="15"/>
              </w:rPr>
            </w:pPr>
          </w:p>
        </w:tc>
        <w:tc>
          <w:tcPr>
            <w:tcW w:w="100" w:type="dxa"/>
            <w:vAlign w:val="bottom"/>
          </w:tcPr>
          <w:p>
            <w:pPr>
              <w:spacing w:after="0"/>
              <w:rPr>
                <w:color w:val="auto"/>
                <w:sz w:val="15"/>
                <w:szCs w:val="15"/>
              </w:rPr>
            </w:pPr>
          </w:p>
        </w:tc>
        <w:tc>
          <w:tcPr>
            <w:tcW w:w="220" w:type="dxa"/>
            <w:vAlign w:val="bottom"/>
          </w:tcPr>
          <w:p>
            <w:pPr>
              <w:spacing w:after="0"/>
              <w:rPr>
                <w:color w:val="auto"/>
                <w:sz w:val="15"/>
                <w:szCs w:val="15"/>
              </w:rPr>
            </w:pPr>
          </w:p>
        </w:tc>
        <w:tc>
          <w:tcPr>
            <w:tcW w:w="40" w:type="dxa"/>
            <w:vAlign w:val="bottom"/>
          </w:tcPr>
          <w:p>
            <w:pPr>
              <w:spacing w:after="0"/>
              <w:rPr>
                <w:color w:val="auto"/>
                <w:sz w:val="15"/>
                <w:szCs w:val="15"/>
              </w:rPr>
            </w:pPr>
          </w:p>
        </w:tc>
        <w:tc>
          <w:tcPr>
            <w:tcW w:w="300" w:type="dxa"/>
            <w:vAlign w:val="bottom"/>
          </w:tcPr>
          <w:p>
            <w:pPr>
              <w:spacing w:after="0"/>
              <w:rPr>
                <w:color w:val="auto"/>
                <w:sz w:val="15"/>
                <w:szCs w:val="15"/>
              </w:rPr>
            </w:pPr>
          </w:p>
        </w:tc>
        <w:tc>
          <w:tcPr>
            <w:tcW w:w="120" w:type="dxa"/>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1" w:hRule="atLeast"/>
        </w:trPr>
        <w:tc>
          <w:tcPr>
            <w:tcW w:w="240" w:type="dxa"/>
            <w:vMerge w:val="continue"/>
            <w:vAlign w:val="bottom"/>
          </w:tcPr>
          <w:p>
            <w:pPr>
              <w:spacing w:after="0"/>
              <w:rPr>
                <w:color w:val="auto"/>
                <w:sz w:val="7"/>
                <w:szCs w:val="7"/>
              </w:rPr>
            </w:pPr>
          </w:p>
        </w:tc>
        <w:tc>
          <w:tcPr>
            <w:tcW w:w="220" w:type="dxa"/>
            <w:vMerge w:val="continue"/>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80" w:type="dxa"/>
            <w:vAlign w:val="bottom"/>
          </w:tcPr>
          <w:p>
            <w:pPr>
              <w:spacing w:after="0"/>
              <w:rPr>
                <w:color w:val="auto"/>
                <w:sz w:val="7"/>
                <w:szCs w:val="7"/>
              </w:rPr>
            </w:pPr>
          </w:p>
        </w:tc>
        <w:tc>
          <w:tcPr>
            <w:tcW w:w="20" w:type="dxa"/>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18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80" w:type="dxa"/>
            <w:vAlign w:val="bottom"/>
          </w:tcPr>
          <w:p>
            <w:pPr>
              <w:spacing w:after="0"/>
              <w:rPr>
                <w:color w:val="auto"/>
                <w:sz w:val="7"/>
                <w:szCs w:val="7"/>
              </w:rPr>
            </w:pPr>
          </w:p>
        </w:tc>
        <w:tc>
          <w:tcPr>
            <w:tcW w:w="100" w:type="dxa"/>
            <w:vAlign w:val="bottom"/>
          </w:tcPr>
          <w:p>
            <w:pPr>
              <w:spacing w:after="0"/>
              <w:rPr>
                <w:color w:val="auto"/>
                <w:sz w:val="7"/>
                <w:szCs w:val="7"/>
              </w:rPr>
            </w:pPr>
          </w:p>
        </w:tc>
        <w:tc>
          <w:tcPr>
            <w:tcW w:w="220" w:type="dxa"/>
            <w:vAlign w:val="bottom"/>
          </w:tcPr>
          <w:p>
            <w:pPr>
              <w:spacing w:after="0"/>
              <w:rPr>
                <w:color w:val="auto"/>
                <w:sz w:val="7"/>
                <w:szCs w:val="7"/>
              </w:rPr>
            </w:pPr>
          </w:p>
        </w:tc>
        <w:tc>
          <w:tcPr>
            <w:tcW w:w="40" w:type="dxa"/>
            <w:vAlign w:val="bottom"/>
          </w:tcPr>
          <w:p>
            <w:pPr>
              <w:spacing w:after="0"/>
              <w:rPr>
                <w:color w:val="auto"/>
                <w:sz w:val="7"/>
                <w:szCs w:val="7"/>
              </w:rPr>
            </w:pPr>
          </w:p>
        </w:tc>
        <w:tc>
          <w:tcPr>
            <w:tcW w:w="300" w:type="dxa"/>
            <w:vAlign w:val="bottom"/>
          </w:tcPr>
          <w:p>
            <w:pPr>
              <w:spacing w:after="0"/>
              <w:rPr>
                <w:color w:val="auto"/>
                <w:sz w:val="7"/>
                <w:szCs w:val="7"/>
              </w:rPr>
            </w:pP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04" w:hRule="atLeast"/>
        </w:trPr>
        <w:tc>
          <w:tcPr>
            <w:tcW w:w="240" w:type="dxa"/>
            <w:vMerge w:val="continue"/>
            <w:vAlign w:val="bottom"/>
          </w:tcPr>
          <w:p>
            <w:pPr>
              <w:spacing w:after="0"/>
              <w:rPr>
                <w:color w:val="auto"/>
                <w:sz w:val="24"/>
                <w:szCs w:val="24"/>
              </w:rPr>
            </w:pPr>
          </w:p>
        </w:tc>
        <w:tc>
          <w:tcPr>
            <w:tcW w:w="220" w:type="dxa"/>
            <w:vMerge w:val="restart"/>
            <w:vAlign w:val="bottom"/>
          </w:tcPr>
          <w:p>
            <w:pPr>
              <w:spacing w:after="0"/>
              <w:ind w:left="60"/>
              <w:rPr>
                <w:color w:val="auto"/>
                <w:sz w:val="20"/>
                <w:szCs w:val="20"/>
              </w:rPr>
            </w:pPr>
            <w:r>
              <w:rPr>
                <w:rFonts w:ascii="Arial" w:hAnsi="Arial" w:eastAsia="Arial" w:cs="Arial"/>
                <w:b/>
                <w:bCs/>
                <w:color w:val="auto"/>
                <w:sz w:val="19"/>
                <w:szCs w:val="19"/>
              </w:rPr>
              <w:t>4</w:t>
            </w:r>
          </w:p>
        </w:tc>
        <w:tc>
          <w:tcPr>
            <w:tcW w:w="20" w:type="dxa"/>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480" w:type="dxa"/>
            <w:gridSpan w:val="7"/>
            <w:vMerge w:val="restart"/>
            <w:vAlign w:val="bottom"/>
          </w:tcPr>
          <w:p>
            <w:pPr>
              <w:spacing w:after="0"/>
              <w:jc w:val="center"/>
              <w:rPr>
                <w:color w:val="auto"/>
                <w:sz w:val="20"/>
                <w:szCs w:val="20"/>
              </w:rPr>
            </w:pPr>
            <w:r>
              <w:rPr>
                <w:rFonts w:ascii="Arial" w:hAnsi="Arial" w:eastAsia="Arial" w:cs="Arial"/>
                <w:color w:val="auto"/>
                <w:w w:val="92"/>
                <w:sz w:val="21"/>
                <w:szCs w:val="21"/>
              </w:rPr>
              <w:t>0.31</w:t>
            </w:r>
          </w:p>
        </w:tc>
        <w:tc>
          <w:tcPr>
            <w:tcW w:w="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3" w:hRule="atLeast"/>
        </w:trPr>
        <w:tc>
          <w:tcPr>
            <w:tcW w:w="240" w:type="dxa"/>
            <w:vAlign w:val="bottom"/>
          </w:tcPr>
          <w:p>
            <w:pPr>
              <w:spacing w:after="0"/>
              <w:rPr>
                <w:color w:val="auto"/>
                <w:sz w:val="8"/>
                <w:szCs w:val="8"/>
              </w:rPr>
            </w:pPr>
          </w:p>
        </w:tc>
        <w:tc>
          <w:tcPr>
            <w:tcW w:w="220" w:type="dxa"/>
            <w:vMerge w:val="continue"/>
            <w:vAlign w:val="bottom"/>
          </w:tcPr>
          <w:p>
            <w:pPr>
              <w:spacing w:after="0"/>
              <w:rPr>
                <w:color w:val="auto"/>
                <w:sz w:val="8"/>
                <w:szCs w:val="8"/>
              </w:rPr>
            </w:pPr>
          </w:p>
        </w:tc>
        <w:tc>
          <w:tcPr>
            <w:tcW w:w="20" w:type="dxa"/>
            <w:vAlign w:val="bottom"/>
          </w:tcPr>
          <w:p>
            <w:pPr>
              <w:spacing w:after="0"/>
              <w:rPr>
                <w:color w:val="auto"/>
                <w:sz w:val="8"/>
                <w:szCs w:val="8"/>
              </w:rPr>
            </w:pPr>
          </w:p>
        </w:tc>
        <w:tc>
          <w:tcPr>
            <w:tcW w:w="60" w:type="dxa"/>
            <w:vAlign w:val="bottom"/>
          </w:tcPr>
          <w:p>
            <w:pPr>
              <w:spacing w:after="0"/>
              <w:rPr>
                <w:color w:val="auto"/>
                <w:sz w:val="8"/>
                <w:szCs w:val="8"/>
              </w:rPr>
            </w:pPr>
          </w:p>
        </w:tc>
        <w:tc>
          <w:tcPr>
            <w:tcW w:w="20" w:type="dxa"/>
            <w:vAlign w:val="bottom"/>
          </w:tcPr>
          <w:p>
            <w:pPr>
              <w:spacing w:after="0"/>
              <w:rPr>
                <w:color w:val="auto"/>
                <w:sz w:val="8"/>
                <w:szCs w:val="8"/>
              </w:rPr>
            </w:pPr>
          </w:p>
        </w:tc>
        <w:tc>
          <w:tcPr>
            <w:tcW w:w="40" w:type="dxa"/>
            <w:vAlign w:val="bottom"/>
          </w:tcPr>
          <w:p>
            <w:pPr>
              <w:spacing w:after="0"/>
              <w:rPr>
                <w:color w:val="auto"/>
                <w:sz w:val="8"/>
                <w:szCs w:val="8"/>
              </w:rPr>
            </w:pPr>
          </w:p>
        </w:tc>
        <w:tc>
          <w:tcPr>
            <w:tcW w:w="40" w:type="dxa"/>
            <w:vAlign w:val="bottom"/>
          </w:tcPr>
          <w:p>
            <w:pPr>
              <w:spacing w:after="0"/>
              <w:rPr>
                <w:color w:val="auto"/>
                <w:sz w:val="8"/>
                <w:szCs w:val="8"/>
              </w:rPr>
            </w:pPr>
          </w:p>
        </w:tc>
        <w:tc>
          <w:tcPr>
            <w:tcW w:w="60" w:type="dxa"/>
            <w:vAlign w:val="bottom"/>
          </w:tcPr>
          <w:p>
            <w:pPr>
              <w:spacing w:after="0"/>
              <w:rPr>
                <w:color w:val="auto"/>
                <w:sz w:val="8"/>
                <w:szCs w:val="8"/>
              </w:rPr>
            </w:pPr>
          </w:p>
        </w:tc>
        <w:tc>
          <w:tcPr>
            <w:tcW w:w="80" w:type="dxa"/>
            <w:vAlign w:val="bottom"/>
          </w:tcPr>
          <w:p>
            <w:pPr>
              <w:spacing w:after="0"/>
              <w:rPr>
                <w:color w:val="auto"/>
                <w:sz w:val="8"/>
                <w:szCs w:val="8"/>
              </w:rPr>
            </w:pPr>
          </w:p>
        </w:tc>
        <w:tc>
          <w:tcPr>
            <w:tcW w:w="80" w:type="dxa"/>
            <w:vAlign w:val="bottom"/>
          </w:tcPr>
          <w:p>
            <w:pPr>
              <w:spacing w:after="0"/>
              <w:rPr>
                <w:color w:val="auto"/>
                <w:sz w:val="8"/>
                <w:szCs w:val="8"/>
              </w:rPr>
            </w:pPr>
          </w:p>
        </w:tc>
        <w:tc>
          <w:tcPr>
            <w:tcW w:w="20" w:type="dxa"/>
            <w:vAlign w:val="bottom"/>
          </w:tcPr>
          <w:p>
            <w:pPr>
              <w:spacing w:after="0"/>
              <w:rPr>
                <w:color w:val="auto"/>
                <w:sz w:val="8"/>
                <w:szCs w:val="8"/>
              </w:rPr>
            </w:pPr>
          </w:p>
        </w:tc>
        <w:tc>
          <w:tcPr>
            <w:tcW w:w="480" w:type="dxa"/>
            <w:gridSpan w:val="7"/>
            <w:vMerge w:val="continue"/>
            <w:vAlign w:val="bottom"/>
          </w:tcPr>
          <w:p>
            <w:pPr>
              <w:spacing w:after="0"/>
              <w:rPr>
                <w:color w:val="auto"/>
                <w:sz w:val="8"/>
                <w:szCs w:val="8"/>
              </w:rPr>
            </w:pPr>
          </w:p>
        </w:tc>
        <w:tc>
          <w:tcPr>
            <w:tcW w:w="20" w:type="dxa"/>
            <w:vAlign w:val="bottom"/>
          </w:tcPr>
          <w:p>
            <w:pPr>
              <w:spacing w:after="0"/>
              <w:rPr>
                <w:color w:val="auto"/>
                <w:sz w:val="8"/>
                <w:szCs w:val="8"/>
              </w:rPr>
            </w:pPr>
          </w:p>
        </w:tc>
        <w:tc>
          <w:tcPr>
            <w:tcW w:w="40" w:type="dxa"/>
            <w:vAlign w:val="bottom"/>
          </w:tcPr>
          <w:p>
            <w:pPr>
              <w:spacing w:after="0"/>
              <w:rPr>
                <w:color w:val="auto"/>
                <w:sz w:val="8"/>
                <w:szCs w:val="8"/>
              </w:rPr>
            </w:pPr>
          </w:p>
        </w:tc>
        <w:tc>
          <w:tcPr>
            <w:tcW w:w="40" w:type="dxa"/>
            <w:vAlign w:val="bottom"/>
          </w:tcPr>
          <w:p>
            <w:pPr>
              <w:spacing w:after="0"/>
              <w:rPr>
                <w:color w:val="auto"/>
                <w:sz w:val="8"/>
                <w:szCs w:val="8"/>
              </w:rPr>
            </w:pPr>
          </w:p>
        </w:tc>
        <w:tc>
          <w:tcPr>
            <w:tcW w:w="80" w:type="dxa"/>
            <w:vAlign w:val="bottom"/>
          </w:tcPr>
          <w:p>
            <w:pPr>
              <w:spacing w:after="0"/>
              <w:rPr>
                <w:color w:val="auto"/>
                <w:sz w:val="8"/>
                <w:szCs w:val="8"/>
              </w:rPr>
            </w:pPr>
          </w:p>
        </w:tc>
        <w:tc>
          <w:tcPr>
            <w:tcW w:w="100" w:type="dxa"/>
            <w:vAlign w:val="bottom"/>
          </w:tcPr>
          <w:p>
            <w:pPr>
              <w:spacing w:after="0"/>
              <w:rPr>
                <w:color w:val="auto"/>
                <w:sz w:val="8"/>
                <w:szCs w:val="8"/>
              </w:rPr>
            </w:pPr>
          </w:p>
        </w:tc>
        <w:tc>
          <w:tcPr>
            <w:tcW w:w="220" w:type="dxa"/>
            <w:vAlign w:val="bottom"/>
          </w:tcPr>
          <w:p>
            <w:pPr>
              <w:spacing w:after="0"/>
              <w:rPr>
                <w:color w:val="auto"/>
                <w:sz w:val="8"/>
                <w:szCs w:val="8"/>
              </w:rPr>
            </w:pPr>
          </w:p>
        </w:tc>
        <w:tc>
          <w:tcPr>
            <w:tcW w:w="40" w:type="dxa"/>
            <w:vAlign w:val="bottom"/>
          </w:tcPr>
          <w:p>
            <w:pPr>
              <w:spacing w:after="0"/>
              <w:rPr>
                <w:color w:val="auto"/>
                <w:sz w:val="8"/>
                <w:szCs w:val="8"/>
              </w:rPr>
            </w:pPr>
          </w:p>
        </w:tc>
        <w:tc>
          <w:tcPr>
            <w:tcW w:w="300" w:type="dxa"/>
            <w:vAlign w:val="bottom"/>
          </w:tcPr>
          <w:p>
            <w:pPr>
              <w:spacing w:after="0"/>
              <w:rPr>
                <w:color w:val="auto"/>
                <w:sz w:val="8"/>
                <w:szCs w:val="8"/>
              </w:rPr>
            </w:pPr>
          </w:p>
        </w:tc>
        <w:tc>
          <w:tcPr>
            <w:tcW w:w="12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4" w:hRule="atLeast"/>
        </w:trPr>
        <w:tc>
          <w:tcPr>
            <w:tcW w:w="24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20" w:type="dxa"/>
            <w:vAlign w:val="bottom"/>
          </w:tcPr>
          <w:p>
            <w:pPr>
              <w:spacing w:after="0"/>
              <w:rPr>
                <w:color w:val="auto"/>
                <w:sz w:val="20"/>
                <w:szCs w:val="20"/>
              </w:rPr>
            </w:pPr>
          </w:p>
        </w:tc>
        <w:tc>
          <w:tcPr>
            <w:tcW w:w="60" w:type="dxa"/>
            <w:vAlign w:val="bottom"/>
          </w:tcPr>
          <w:p>
            <w:pPr>
              <w:spacing w:after="0"/>
              <w:rPr>
                <w:color w:val="auto"/>
                <w:sz w:val="20"/>
                <w:szCs w:val="20"/>
              </w:rPr>
            </w:pPr>
          </w:p>
        </w:tc>
        <w:tc>
          <w:tcPr>
            <w:tcW w:w="20" w:type="dxa"/>
            <w:vAlign w:val="bottom"/>
          </w:tcPr>
          <w:p>
            <w:pPr>
              <w:spacing w:after="0"/>
              <w:rPr>
                <w:color w:val="auto"/>
                <w:sz w:val="20"/>
                <w:szCs w:val="20"/>
              </w:rPr>
            </w:pPr>
          </w:p>
        </w:tc>
        <w:tc>
          <w:tcPr>
            <w:tcW w:w="40" w:type="dxa"/>
            <w:vAlign w:val="bottom"/>
          </w:tcPr>
          <w:p>
            <w:pPr>
              <w:spacing w:after="0"/>
              <w:rPr>
                <w:color w:val="auto"/>
                <w:sz w:val="20"/>
                <w:szCs w:val="20"/>
              </w:rPr>
            </w:pPr>
          </w:p>
        </w:tc>
        <w:tc>
          <w:tcPr>
            <w:tcW w:w="40" w:type="dxa"/>
            <w:vAlign w:val="bottom"/>
          </w:tcPr>
          <w:p>
            <w:pPr>
              <w:spacing w:after="0"/>
              <w:rPr>
                <w:color w:val="auto"/>
                <w:sz w:val="20"/>
                <w:szCs w:val="20"/>
              </w:rPr>
            </w:pPr>
          </w:p>
        </w:tc>
        <w:tc>
          <w:tcPr>
            <w:tcW w:w="60" w:type="dxa"/>
            <w:vAlign w:val="bottom"/>
          </w:tcPr>
          <w:p>
            <w:pPr>
              <w:spacing w:after="0"/>
              <w:rPr>
                <w:color w:val="auto"/>
                <w:sz w:val="20"/>
                <w:szCs w:val="20"/>
              </w:rPr>
            </w:pPr>
          </w:p>
        </w:tc>
        <w:tc>
          <w:tcPr>
            <w:tcW w:w="80" w:type="dxa"/>
            <w:vAlign w:val="bottom"/>
          </w:tcPr>
          <w:p>
            <w:pPr>
              <w:spacing w:after="0"/>
              <w:rPr>
                <w:color w:val="auto"/>
                <w:sz w:val="20"/>
                <w:szCs w:val="20"/>
              </w:rPr>
            </w:pPr>
          </w:p>
        </w:tc>
        <w:tc>
          <w:tcPr>
            <w:tcW w:w="80" w:type="dxa"/>
            <w:vAlign w:val="bottom"/>
          </w:tcPr>
          <w:p>
            <w:pPr>
              <w:spacing w:after="0"/>
              <w:rPr>
                <w:color w:val="auto"/>
                <w:sz w:val="20"/>
                <w:szCs w:val="20"/>
              </w:rPr>
            </w:pPr>
          </w:p>
        </w:tc>
        <w:tc>
          <w:tcPr>
            <w:tcW w:w="20" w:type="dxa"/>
            <w:vAlign w:val="bottom"/>
          </w:tcPr>
          <w:p>
            <w:pPr>
              <w:spacing w:after="0"/>
              <w:rPr>
                <w:color w:val="auto"/>
                <w:sz w:val="20"/>
                <w:szCs w:val="20"/>
              </w:rPr>
            </w:pPr>
          </w:p>
        </w:tc>
        <w:tc>
          <w:tcPr>
            <w:tcW w:w="480" w:type="dxa"/>
            <w:gridSpan w:val="7"/>
            <w:vMerge w:val="continue"/>
            <w:vAlign w:val="bottom"/>
          </w:tcPr>
          <w:p>
            <w:pPr>
              <w:spacing w:after="0"/>
              <w:rPr>
                <w:color w:val="auto"/>
                <w:sz w:val="20"/>
                <w:szCs w:val="20"/>
              </w:rPr>
            </w:pPr>
          </w:p>
        </w:tc>
        <w:tc>
          <w:tcPr>
            <w:tcW w:w="20" w:type="dxa"/>
            <w:vAlign w:val="bottom"/>
          </w:tcPr>
          <w:p>
            <w:pPr>
              <w:spacing w:after="0"/>
              <w:rPr>
                <w:color w:val="auto"/>
                <w:sz w:val="20"/>
                <w:szCs w:val="20"/>
              </w:rPr>
            </w:pPr>
          </w:p>
        </w:tc>
        <w:tc>
          <w:tcPr>
            <w:tcW w:w="40" w:type="dxa"/>
            <w:vAlign w:val="bottom"/>
          </w:tcPr>
          <w:p>
            <w:pPr>
              <w:spacing w:after="0"/>
              <w:rPr>
                <w:color w:val="auto"/>
                <w:sz w:val="20"/>
                <w:szCs w:val="20"/>
              </w:rPr>
            </w:pPr>
          </w:p>
        </w:tc>
        <w:tc>
          <w:tcPr>
            <w:tcW w:w="40" w:type="dxa"/>
            <w:vAlign w:val="bottom"/>
          </w:tcPr>
          <w:p>
            <w:pPr>
              <w:spacing w:after="0"/>
              <w:rPr>
                <w:color w:val="auto"/>
                <w:sz w:val="20"/>
                <w:szCs w:val="20"/>
              </w:rPr>
            </w:pPr>
          </w:p>
        </w:tc>
        <w:tc>
          <w:tcPr>
            <w:tcW w:w="80" w:type="dxa"/>
            <w:vAlign w:val="bottom"/>
          </w:tcPr>
          <w:p>
            <w:pPr>
              <w:spacing w:after="0"/>
              <w:rPr>
                <w:color w:val="auto"/>
                <w:sz w:val="20"/>
                <w:szCs w:val="20"/>
              </w:rPr>
            </w:pPr>
          </w:p>
        </w:tc>
        <w:tc>
          <w:tcPr>
            <w:tcW w:w="100" w:type="dxa"/>
            <w:vAlign w:val="bottom"/>
          </w:tcPr>
          <w:p>
            <w:pPr>
              <w:spacing w:after="0"/>
              <w:rPr>
                <w:color w:val="auto"/>
                <w:sz w:val="20"/>
                <w:szCs w:val="20"/>
              </w:rPr>
            </w:pPr>
          </w:p>
        </w:tc>
        <w:tc>
          <w:tcPr>
            <w:tcW w:w="220" w:type="dxa"/>
            <w:vAlign w:val="bottom"/>
          </w:tcPr>
          <w:p>
            <w:pPr>
              <w:spacing w:after="0"/>
              <w:rPr>
                <w:color w:val="auto"/>
                <w:sz w:val="20"/>
                <w:szCs w:val="20"/>
              </w:rPr>
            </w:pPr>
          </w:p>
        </w:tc>
        <w:tc>
          <w:tcPr>
            <w:tcW w:w="40" w:type="dxa"/>
            <w:vAlign w:val="bottom"/>
          </w:tcPr>
          <w:p>
            <w:pPr>
              <w:spacing w:after="0"/>
              <w:rPr>
                <w:color w:val="auto"/>
                <w:sz w:val="20"/>
                <w:szCs w:val="20"/>
              </w:rPr>
            </w:pPr>
          </w:p>
        </w:tc>
        <w:tc>
          <w:tcPr>
            <w:tcW w:w="300" w:type="dxa"/>
            <w:vAlign w:val="bottom"/>
          </w:tcPr>
          <w:p>
            <w:pPr>
              <w:spacing w:after="0"/>
              <w:rPr>
                <w:color w:val="auto"/>
                <w:sz w:val="20"/>
                <w:szCs w:val="20"/>
              </w:rPr>
            </w:pPr>
          </w:p>
        </w:tc>
        <w:tc>
          <w:tcPr>
            <w:tcW w:w="120" w:type="dxa"/>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6" w:hRule="atLeast"/>
        </w:trPr>
        <w:tc>
          <w:tcPr>
            <w:tcW w:w="240" w:type="dxa"/>
            <w:vMerge w:val="restart"/>
            <w:textDirection w:val="btLr"/>
            <w:vAlign w:val="bottom"/>
          </w:tcPr>
          <w:p>
            <w:pPr>
              <w:spacing w:after="0"/>
              <w:ind w:left="123"/>
              <w:rPr>
                <w:color w:val="auto"/>
                <w:sz w:val="20"/>
                <w:szCs w:val="20"/>
              </w:rPr>
            </w:pPr>
            <w:r>
              <w:rPr>
                <w:rFonts w:ascii="Arial" w:hAnsi="Arial" w:eastAsia="Arial" w:cs="Arial"/>
                <w:b/>
                <w:bCs/>
                <w:color w:val="auto"/>
                <w:w w:val="75"/>
                <w:sz w:val="9"/>
                <w:szCs w:val="9"/>
              </w:rPr>
              <w:t>Relative</w:t>
            </w:r>
          </w:p>
        </w:tc>
        <w:tc>
          <w:tcPr>
            <w:tcW w:w="220" w:type="dxa"/>
            <w:vMerge w:val="restart"/>
            <w:vAlign w:val="bottom"/>
          </w:tcPr>
          <w:p>
            <w:pPr>
              <w:spacing w:after="0"/>
              <w:ind w:left="60"/>
              <w:rPr>
                <w:color w:val="auto"/>
                <w:sz w:val="20"/>
                <w:szCs w:val="20"/>
              </w:rPr>
            </w:pPr>
            <w:r>
              <w:rPr>
                <w:rFonts w:ascii="Arial" w:hAnsi="Arial" w:eastAsia="Arial" w:cs="Arial"/>
                <w:b/>
                <w:bCs/>
                <w:color w:val="auto"/>
                <w:sz w:val="19"/>
                <w:szCs w:val="19"/>
              </w:rPr>
              <w:t>2</w:t>
            </w: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80" w:type="dxa"/>
            <w:vAlign w:val="bottom"/>
          </w:tcPr>
          <w:p>
            <w:pPr>
              <w:spacing w:after="0"/>
              <w:rPr>
                <w:color w:val="auto"/>
                <w:sz w:val="7"/>
                <w:szCs w:val="7"/>
              </w:rPr>
            </w:pPr>
          </w:p>
        </w:tc>
        <w:tc>
          <w:tcPr>
            <w:tcW w:w="20" w:type="dxa"/>
            <w:tcBorders>
              <w:bottom w:val="single" w:color="auto" w:sz="8" w:space="0"/>
            </w:tcBorders>
            <w:vAlign w:val="bottom"/>
          </w:tcPr>
          <w:p>
            <w:pPr>
              <w:spacing w:after="0"/>
              <w:rPr>
                <w:color w:val="auto"/>
                <w:sz w:val="7"/>
                <w:szCs w:val="7"/>
              </w:rPr>
            </w:pPr>
          </w:p>
        </w:tc>
        <w:tc>
          <w:tcPr>
            <w:tcW w:w="20" w:type="dxa"/>
            <w:tcBorders>
              <w:bottom w:val="single" w:color="auto" w:sz="8" w:space="0"/>
            </w:tcBorders>
            <w:vAlign w:val="bottom"/>
          </w:tcPr>
          <w:p>
            <w:pPr>
              <w:spacing w:after="0"/>
              <w:rPr>
                <w:color w:val="auto"/>
                <w:sz w:val="7"/>
                <w:szCs w:val="7"/>
              </w:rPr>
            </w:pPr>
          </w:p>
        </w:tc>
        <w:tc>
          <w:tcPr>
            <w:tcW w:w="60" w:type="dxa"/>
            <w:tcBorders>
              <w:bottom w:val="single" w:color="auto" w:sz="8" w:space="0"/>
            </w:tcBorders>
            <w:vAlign w:val="bottom"/>
          </w:tcPr>
          <w:p>
            <w:pPr>
              <w:spacing w:after="0"/>
              <w:rPr>
                <w:color w:val="auto"/>
                <w:sz w:val="7"/>
                <w:szCs w:val="7"/>
              </w:rPr>
            </w:pPr>
          </w:p>
        </w:tc>
        <w:tc>
          <w:tcPr>
            <w:tcW w:w="60" w:type="dxa"/>
            <w:tcBorders>
              <w:bottom w:val="single" w:color="auto" w:sz="8" w:space="0"/>
            </w:tcBorders>
            <w:vAlign w:val="bottom"/>
          </w:tcPr>
          <w:p>
            <w:pPr>
              <w:spacing w:after="0"/>
              <w:rPr>
                <w:color w:val="auto"/>
                <w:sz w:val="7"/>
                <w:szCs w:val="7"/>
              </w:rPr>
            </w:pPr>
          </w:p>
        </w:tc>
        <w:tc>
          <w:tcPr>
            <w:tcW w:w="20" w:type="dxa"/>
            <w:tcBorders>
              <w:bottom w:val="single" w:color="auto" w:sz="8" w:space="0"/>
            </w:tcBorders>
            <w:vAlign w:val="bottom"/>
          </w:tcPr>
          <w:p>
            <w:pPr>
              <w:spacing w:after="0"/>
              <w:rPr>
                <w:color w:val="auto"/>
                <w:sz w:val="7"/>
                <w:szCs w:val="7"/>
              </w:rPr>
            </w:pPr>
          </w:p>
        </w:tc>
        <w:tc>
          <w:tcPr>
            <w:tcW w:w="100" w:type="dxa"/>
            <w:tcBorders>
              <w:bottom w:val="single" w:color="auto" w:sz="8" w:space="0"/>
            </w:tcBorders>
            <w:vAlign w:val="bottom"/>
          </w:tcPr>
          <w:p>
            <w:pPr>
              <w:spacing w:after="0"/>
              <w:rPr>
                <w:color w:val="auto"/>
                <w:sz w:val="7"/>
                <w:szCs w:val="7"/>
              </w:rPr>
            </w:pPr>
          </w:p>
        </w:tc>
        <w:tc>
          <w:tcPr>
            <w:tcW w:w="40" w:type="dxa"/>
            <w:tcBorders>
              <w:bottom w:val="single" w:color="auto" w:sz="8" w:space="0"/>
            </w:tcBorders>
            <w:vAlign w:val="bottom"/>
          </w:tcPr>
          <w:p>
            <w:pPr>
              <w:spacing w:after="0"/>
              <w:rPr>
                <w:color w:val="auto"/>
                <w:sz w:val="7"/>
                <w:szCs w:val="7"/>
              </w:rPr>
            </w:pPr>
          </w:p>
        </w:tc>
        <w:tc>
          <w:tcPr>
            <w:tcW w:w="180" w:type="dxa"/>
            <w:tcBorders>
              <w:bottom w:val="single" w:color="auto" w:sz="8" w:space="0"/>
            </w:tcBorders>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80" w:type="dxa"/>
            <w:vAlign w:val="bottom"/>
          </w:tcPr>
          <w:p>
            <w:pPr>
              <w:spacing w:after="0"/>
              <w:rPr>
                <w:color w:val="auto"/>
                <w:sz w:val="7"/>
                <w:szCs w:val="7"/>
              </w:rPr>
            </w:pPr>
          </w:p>
        </w:tc>
        <w:tc>
          <w:tcPr>
            <w:tcW w:w="100" w:type="dxa"/>
            <w:vAlign w:val="bottom"/>
          </w:tcPr>
          <w:p>
            <w:pPr>
              <w:spacing w:after="0"/>
              <w:rPr>
                <w:color w:val="auto"/>
                <w:sz w:val="7"/>
                <w:szCs w:val="7"/>
              </w:rPr>
            </w:pPr>
          </w:p>
        </w:tc>
        <w:tc>
          <w:tcPr>
            <w:tcW w:w="220" w:type="dxa"/>
            <w:vAlign w:val="bottom"/>
          </w:tcPr>
          <w:p>
            <w:pPr>
              <w:spacing w:after="0"/>
              <w:rPr>
                <w:color w:val="auto"/>
                <w:sz w:val="7"/>
                <w:szCs w:val="7"/>
              </w:rPr>
            </w:pPr>
          </w:p>
        </w:tc>
        <w:tc>
          <w:tcPr>
            <w:tcW w:w="40" w:type="dxa"/>
            <w:vAlign w:val="bottom"/>
          </w:tcPr>
          <w:p>
            <w:pPr>
              <w:spacing w:after="0"/>
              <w:rPr>
                <w:color w:val="auto"/>
                <w:sz w:val="7"/>
                <w:szCs w:val="7"/>
              </w:rPr>
            </w:pPr>
          </w:p>
        </w:tc>
        <w:tc>
          <w:tcPr>
            <w:tcW w:w="300" w:type="dxa"/>
            <w:vAlign w:val="bottom"/>
          </w:tcPr>
          <w:p>
            <w:pPr>
              <w:spacing w:after="0"/>
              <w:rPr>
                <w:color w:val="auto"/>
                <w:sz w:val="7"/>
                <w:szCs w:val="7"/>
              </w:rPr>
            </w:pP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5" w:hRule="atLeast"/>
        </w:trPr>
        <w:tc>
          <w:tcPr>
            <w:tcW w:w="240" w:type="dxa"/>
            <w:vMerge w:val="continue"/>
            <w:vAlign w:val="bottom"/>
          </w:tcPr>
          <w:p>
            <w:pPr>
              <w:spacing w:after="0"/>
              <w:rPr>
                <w:color w:val="auto"/>
                <w:sz w:val="14"/>
                <w:szCs w:val="14"/>
              </w:rPr>
            </w:pPr>
          </w:p>
        </w:tc>
        <w:tc>
          <w:tcPr>
            <w:tcW w:w="220" w:type="dxa"/>
            <w:vMerge w:val="continue"/>
            <w:vAlign w:val="bottom"/>
          </w:tcPr>
          <w:p>
            <w:pPr>
              <w:spacing w:after="0"/>
              <w:rPr>
                <w:color w:val="auto"/>
                <w:sz w:val="14"/>
                <w:szCs w:val="14"/>
              </w:rPr>
            </w:pPr>
          </w:p>
        </w:tc>
        <w:tc>
          <w:tcPr>
            <w:tcW w:w="20" w:type="dxa"/>
            <w:vAlign w:val="bottom"/>
          </w:tcPr>
          <w:p>
            <w:pPr>
              <w:spacing w:after="0"/>
              <w:rPr>
                <w:color w:val="auto"/>
                <w:sz w:val="14"/>
                <w:szCs w:val="14"/>
              </w:rPr>
            </w:pPr>
          </w:p>
        </w:tc>
        <w:tc>
          <w:tcPr>
            <w:tcW w:w="60" w:type="dxa"/>
            <w:tcBorders>
              <w:bottom w:val="single" w:color="auto" w:sz="8" w:space="0"/>
            </w:tcBorders>
            <w:vAlign w:val="bottom"/>
          </w:tcPr>
          <w:p>
            <w:pPr>
              <w:spacing w:after="0"/>
              <w:rPr>
                <w:color w:val="auto"/>
                <w:sz w:val="14"/>
                <w:szCs w:val="14"/>
              </w:rPr>
            </w:pPr>
          </w:p>
        </w:tc>
        <w:tc>
          <w:tcPr>
            <w:tcW w:w="20" w:type="dxa"/>
            <w:vAlign w:val="bottom"/>
          </w:tcPr>
          <w:p>
            <w:pPr>
              <w:spacing w:after="0"/>
              <w:rPr>
                <w:color w:val="auto"/>
                <w:sz w:val="14"/>
                <w:szCs w:val="14"/>
              </w:rPr>
            </w:pPr>
          </w:p>
        </w:tc>
        <w:tc>
          <w:tcPr>
            <w:tcW w:w="40" w:type="dxa"/>
            <w:vAlign w:val="bottom"/>
          </w:tcPr>
          <w:p>
            <w:pPr>
              <w:spacing w:after="0"/>
              <w:rPr>
                <w:color w:val="auto"/>
                <w:sz w:val="14"/>
                <w:szCs w:val="14"/>
              </w:rPr>
            </w:pPr>
          </w:p>
        </w:tc>
        <w:tc>
          <w:tcPr>
            <w:tcW w:w="40" w:type="dxa"/>
            <w:vAlign w:val="bottom"/>
          </w:tcPr>
          <w:p>
            <w:pPr>
              <w:spacing w:after="0"/>
              <w:rPr>
                <w:color w:val="auto"/>
                <w:sz w:val="14"/>
                <w:szCs w:val="14"/>
              </w:rPr>
            </w:pPr>
          </w:p>
        </w:tc>
        <w:tc>
          <w:tcPr>
            <w:tcW w:w="60" w:type="dxa"/>
            <w:vAlign w:val="bottom"/>
          </w:tcPr>
          <w:p>
            <w:pPr>
              <w:spacing w:after="0"/>
              <w:rPr>
                <w:color w:val="auto"/>
                <w:sz w:val="14"/>
                <w:szCs w:val="14"/>
              </w:rPr>
            </w:pPr>
          </w:p>
        </w:tc>
        <w:tc>
          <w:tcPr>
            <w:tcW w:w="80" w:type="dxa"/>
            <w:vAlign w:val="bottom"/>
          </w:tcPr>
          <w:p>
            <w:pPr>
              <w:spacing w:after="0"/>
              <w:rPr>
                <w:color w:val="auto"/>
                <w:sz w:val="14"/>
                <w:szCs w:val="14"/>
              </w:rPr>
            </w:pPr>
          </w:p>
        </w:tc>
        <w:tc>
          <w:tcPr>
            <w:tcW w:w="80" w:type="dxa"/>
            <w:vAlign w:val="bottom"/>
          </w:tcPr>
          <w:p>
            <w:pPr>
              <w:spacing w:after="0"/>
              <w:rPr>
                <w:color w:val="auto"/>
                <w:sz w:val="14"/>
                <w:szCs w:val="14"/>
              </w:rPr>
            </w:pPr>
          </w:p>
        </w:tc>
        <w:tc>
          <w:tcPr>
            <w:tcW w:w="20" w:type="dxa"/>
            <w:vAlign w:val="bottom"/>
          </w:tcPr>
          <w:p>
            <w:pPr>
              <w:spacing w:after="0"/>
              <w:rPr>
                <w:color w:val="auto"/>
                <w:sz w:val="14"/>
                <w:szCs w:val="14"/>
              </w:rPr>
            </w:pPr>
          </w:p>
        </w:tc>
        <w:tc>
          <w:tcPr>
            <w:tcW w:w="20" w:type="dxa"/>
            <w:vAlign w:val="bottom"/>
          </w:tcPr>
          <w:p>
            <w:pPr>
              <w:spacing w:after="0"/>
              <w:rPr>
                <w:color w:val="auto"/>
                <w:sz w:val="14"/>
                <w:szCs w:val="14"/>
              </w:rPr>
            </w:pPr>
          </w:p>
        </w:tc>
        <w:tc>
          <w:tcPr>
            <w:tcW w:w="60" w:type="dxa"/>
            <w:vAlign w:val="bottom"/>
          </w:tcPr>
          <w:p>
            <w:pPr>
              <w:spacing w:after="0"/>
              <w:rPr>
                <w:color w:val="auto"/>
                <w:sz w:val="14"/>
                <w:szCs w:val="14"/>
              </w:rPr>
            </w:pPr>
          </w:p>
        </w:tc>
        <w:tc>
          <w:tcPr>
            <w:tcW w:w="60" w:type="dxa"/>
            <w:vAlign w:val="bottom"/>
          </w:tcPr>
          <w:p>
            <w:pPr>
              <w:spacing w:after="0"/>
              <w:rPr>
                <w:color w:val="auto"/>
                <w:sz w:val="14"/>
                <w:szCs w:val="14"/>
              </w:rPr>
            </w:pPr>
          </w:p>
        </w:tc>
        <w:tc>
          <w:tcPr>
            <w:tcW w:w="20" w:type="dxa"/>
            <w:vAlign w:val="bottom"/>
          </w:tcPr>
          <w:p>
            <w:pPr>
              <w:spacing w:after="0"/>
              <w:rPr>
                <w:color w:val="auto"/>
                <w:sz w:val="14"/>
                <w:szCs w:val="14"/>
              </w:rPr>
            </w:pPr>
          </w:p>
        </w:tc>
        <w:tc>
          <w:tcPr>
            <w:tcW w:w="100" w:type="dxa"/>
            <w:vAlign w:val="bottom"/>
          </w:tcPr>
          <w:p>
            <w:pPr>
              <w:spacing w:after="0"/>
              <w:rPr>
                <w:color w:val="auto"/>
                <w:sz w:val="14"/>
                <w:szCs w:val="14"/>
              </w:rPr>
            </w:pPr>
          </w:p>
        </w:tc>
        <w:tc>
          <w:tcPr>
            <w:tcW w:w="40" w:type="dxa"/>
            <w:vAlign w:val="bottom"/>
          </w:tcPr>
          <w:p>
            <w:pPr>
              <w:spacing w:after="0"/>
              <w:rPr>
                <w:color w:val="auto"/>
                <w:sz w:val="14"/>
                <w:szCs w:val="14"/>
              </w:rPr>
            </w:pPr>
          </w:p>
        </w:tc>
        <w:tc>
          <w:tcPr>
            <w:tcW w:w="180" w:type="dxa"/>
            <w:vAlign w:val="bottom"/>
          </w:tcPr>
          <w:p>
            <w:pPr>
              <w:spacing w:after="0"/>
              <w:rPr>
                <w:color w:val="auto"/>
                <w:sz w:val="14"/>
                <w:szCs w:val="14"/>
              </w:rPr>
            </w:pPr>
          </w:p>
        </w:tc>
        <w:tc>
          <w:tcPr>
            <w:tcW w:w="20" w:type="dxa"/>
            <w:vAlign w:val="bottom"/>
          </w:tcPr>
          <w:p>
            <w:pPr>
              <w:spacing w:after="0"/>
              <w:rPr>
                <w:color w:val="auto"/>
                <w:sz w:val="14"/>
                <w:szCs w:val="14"/>
              </w:rPr>
            </w:pPr>
          </w:p>
        </w:tc>
        <w:tc>
          <w:tcPr>
            <w:tcW w:w="40" w:type="dxa"/>
            <w:vAlign w:val="bottom"/>
          </w:tcPr>
          <w:p>
            <w:pPr>
              <w:spacing w:after="0"/>
              <w:rPr>
                <w:color w:val="auto"/>
                <w:sz w:val="14"/>
                <w:szCs w:val="14"/>
              </w:rPr>
            </w:pPr>
          </w:p>
        </w:tc>
        <w:tc>
          <w:tcPr>
            <w:tcW w:w="40" w:type="dxa"/>
            <w:vAlign w:val="bottom"/>
          </w:tcPr>
          <w:p>
            <w:pPr>
              <w:spacing w:after="0"/>
              <w:rPr>
                <w:color w:val="auto"/>
                <w:sz w:val="14"/>
                <w:szCs w:val="14"/>
              </w:rPr>
            </w:pPr>
          </w:p>
        </w:tc>
        <w:tc>
          <w:tcPr>
            <w:tcW w:w="80" w:type="dxa"/>
            <w:vAlign w:val="bottom"/>
          </w:tcPr>
          <w:p>
            <w:pPr>
              <w:spacing w:after="0"/>
              <w:rPr>
                <w:color w:val="auto"/>
                <w:sz w:val="14"/>
                <w:szCs w:val="14"/>
              </w:rPr>
            </w:pPr>
          </w:p>
        </w:tc>
        <w:tc>
          <w:tcPr>
            <w:tcW w:w="100" w:type="dxa"/>
            <w:vAlign w:val="bottom"/>
          </w:tcPr>
          <w:p>
            <w:pPr>
              <w:spacing w:after="0"/>
              <w:rPr>
                <w:color w:val="auto"/>
                <w:sz w:val="14"/>
                <w:szCs w:val="14"/>
              </w:rPr>
            </w:pPr>
          </w:p>
        </w:tc>
        <w:tc>
          <w:tcPr>
            <w:tcW w:w="220" w:type="dxa"/>
            <w:vAlign w:val="bottom"/>
          </w:tcPr>
          <w:p>
            <w:pPr>
              <w:spacing w:after="0"/>
              <w:rPr>
                <w:color w:val="auto"/>
                <w:sz w:val="14"/>
                <w:szCs w:val="14"/>
              </w:rPr>
            </w:pPr>
          </w:p>
        </w:tc>
        <w:tc>
          <w:tcPr>
            <w:tcW w:w="40" w:type="dxa"/>
            <w:vAlign w:val="bottom"/>
          </w:tcPr>
          <w:p>
            <w:pPr>
              <w:spacing w:after="0"/>
              <w:rPr>
                <w:color w:val="auto"/>
                <w:sz w:val="14"/>
                <w:szCs w:val="14"/>
              </w:rPr>
            </w:pPr>
          </w:p>
        </w:tc>
        <w:tc>
          <w:tcPr>
            <w:tcW w:w="300" w:type="dxa"/>
            <w:vAlign w:val="bottom"/>
          </w:tcPr>
          <w:p>
            <w:pPr>
              <w:spacing w:after="0"/>
              <w:rPr>
                <w:color w:val="auto"/>
                <w:sz w:val="14"/>
                <w:szCs w:val="14"/>
              </w:rPr>
            </w:pPr>
          </w:p>
        </w:tc>
        <w:tc>
          <w:tcPr>
            <w:tcW w:w="120" w:type="dxa"/>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1" w:hRule="atLeast"/>
        </w:trPr>
        <w:tc>
          <w:tcPr>
            <w:tcW w:w="240" w:type="dxa"/>
            <w:vAlign w:val="bottom"/>
          </w:tcPr>
          <w:p>
            <w:pPr>
              <w:spacing w:after="0"/>
              <w:rPr>
                <w:color w:val="auto"/>
                <w:sz w:val="7"/>
                <w:szCs w:val="7"/>
              </w:rPr>
            </w:pPr>
          </w:p>
        </w:tc>
        <w:tc>
          <w:tcPr>
            <w:tcW w:w="220" w:type="dxa"/>
            <w:vMerge w:val="continue"/>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80" w:type="dxa"/>
            <w:vAlign w:val="bottom"/>
          </w:tcPr>
          <w:p>
            <w:pPr>
              <w:spacing w:after="0"/>
              <w:rPr>
                <w:color w:val="auto"/>
                <w:sz w:val="7"/>
                <w:szCs w:val="7"/>
              </w:rPr>
            </w:pPr>
          </w:p>
        </w:tc>
        <w:tc>
          <w:tcPr>
            <w:tcW w:w="20" w:type="dxa"/>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18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80" w:type="dxa"/>
            <w:vAlign w:val="bottom"/>
          </w:tcPr>
          <w:p>
            <w:pPr>
              <w:spacing w:after="0"/>
              <w:rPr>
                <w:color w:val="auto"/>
                <w:sz w:val="7"/>
                <w:szCs w:val="7"/>
              </w:rPr>
            </w:pPr>
          </w:p>
        </w:tc>
        <w:tc>
          <w:tcPr>
            <w:tcW w:w="100" w:type="dxa"/>
            <w:vAlign w:val="bottom"/>
          </w:tcPr>
          <w:p>
            <w:pPr>
              <w:spacing w:after="0"/>
              <w:rPr>
                <w:color w:val="auto"/>
                <w:sz w:val="7"/>
                <w:szCs w:val="7"/>
              </w:rPr>
            </w:pPr>
          </w:p>
        </w:tc>
        <w:tc>
          <w:tcPr>
            <w:tcW w:w="220" w:type="dxa"/>
            <w:vAlign w:val="bottom"/>
          </w:tcPr>
          <w:p>
            <w:pPr>
              <w:spacing w:after="0"/>
              <w:rPr>
                <w:color w:val="auto"/>
                <w:sz w:val="7"/>
                <w:szCs w:val="7"/>
              </w:rPr>
            </w:pPr>
          </w:p>
        </w:tc>
        <w:tc>
          <w:tcPr>
            <w:tcW w:w="40" w:type="dxa"/>
            <w:vAlign w:val="bottom"/>
          </w:tcPr>
          <w:p>
            <w:pPr>
              <w:spacing w:after="0"/>
              <w:rPr>
                <w:color w:val="auto"/>
                <w:sz w:val="7"/>
                <w:szCs w:val="7"/>
              </w:rPr>
            </w:pPr>
          </w:p>
        </w:tc>
        <w:tc>
          <w:tcPr>
            <w:tcW w:w="300" w:type="dxa"/>
            <w:vAlign w:val="bottom"/>
          </w:tcPr>
          <w:p>
            <w:pPr>
              <w:spacing w:after="0"/>
              <w:rPr>
                <w:color w:val="auto"/>
                <w:sz w:val="7"/>
                <w:szCs w:val="7"/>
              </w:rPr>
            </w:pP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06" w:hRule="atLeast"/>
        </w:trPr>
        <w:tc>
          <w:tcPr>
            <w:tcW w:w="240" w:type="dxa"/>
            <w:vAlign w:val="bottom"/>
          </w:tcPr>
          <w:p>
            <w:pPr>
              <w:spacing w:after="0"/>
              <w:rPr>
                <w:color w:val="auto"/>
                <w:sz w:val="24"/>
                <w:szCs w:val="24"/>
              </w:rPr>
            </w:pPr>
          </w:p>
        </w:tc>
        <w:tc>
          <w:tcPr>
            <w:tcW w:w="220" w:type="dxa"/>
            <w:vMerge w:val="restart"/>
            <w:vAlign w:val="bottom"/>
          </w:tcPr>
          <w:p>
            <w:pPr>
              <w:spacing w:after="0"/>
              <w:ind w:left="60"/>
              <w:rPr>
                <w:color w:val="auto"/>
                <w:sz w:val="20"/>
                <w:szCs w:val="20"/>
              </w:rPr>
            </w:pPr>
            <w:r>
              <w:rPr>
                <w:rFonts w:ascii="Arial" w:hAnsi="Arial" w:eastAsia="Arial" w:cs="Arial"/>
                <w:b/>
                <w:bCs/>
                <w:color w:val="auto"/>
                <w:sz w:val="19"/>
                <w:szCs w:val="19"/>
              </w:rPr>
              <w:t>0</w:t>
            </w:r>
          </w:p>
        </w:tc>
        <w:tc>
          <w:tcPr>
            <w:tcW w:w="20" w:type="dxa"/>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18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1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2" w:hRule="atLeast"/>
        </w:trPr>
        <w:tc>
          <w:tcPr>
            <w:tcW w:w="240" w:type="dxa"/>
            <w:vAlign w:val="bottom"/>
          </w:tcPr>
          <w:p>
            <w:pPr>
              <w:spacing w:after="0"/>
              <w:rPr>
                <w:color w:val="auto"/>
                <w:sz w:val="7"/>
                <w:szCs w:val="7"/>
              </w:rPr>
            </w:pPr>
          </w:p>
        </w:tc>
        <w:tc>
          <w:tcPr>
            <w:tcW w:w="220" w:type="dxa"/>
            <w:vMerge w:val="continue"/>
            <w:vAlign w:val="bottom"/>
          </w:tcPr>
          <w:p>
            <w:pPr>
              <w:spacing w:after="0"/>
              <w:rPr>
                <w:color w:val="auto"/>
                <w:sz w:val="7"/>
                <w:szCs w:val="7"/>
              </w:rPr>
            </w:pPr>
          </w:p>
        </w:tc>
        <w:tc>
          <w:tcPr>
            <w:tcW w:w="20" w:type="dxa"/>
            <w:vAlign w:val="bottom"/>
          </w:tcPr>
          <w:p>
            <w:pPr>
              <w:spacing w:after="0"/>
              <w:rPr>
                <w:color w:val="auto"/>
                <w:sz w:val="7"/>
                <w:szCs w:val="7"/>
              </w:rPr>
            </w:pPr>
          </w:p>
        </w:tc>
        <w:tc>
          <w:tcPr>
            <w:tcW w:w="60" w:type="dxa"/>
            <w:vAlign w:val="bottom"/>
          </w:tcPr>
          <w:p>
            <w:pPr>
              <w:spacing w:after="0"/>
              <w:rPr>
                <w:color w:val="auto"/>
                <w:sz w:val="7"/>
                <w:szCs w:val="7"/>
              </w:rPr>
            </w:pPr>
          </w:p>
        </w:tc>
        <w:tc>
          <w:tcPr>
            <w:tcW w:w="20" w:type="dxa"/>
            <w:vAlign w:val="bottom"/>
          </w:tcPr>
          <w:p>
            <w:pPr>
              <w:spacing w:after="0"/>
              <w:rPr>
                <w:color w:val="auto"/>
                <w:sz w:val="7"/>
                <w:szCs w:val="7"/>
              </w:rPr>
            </w:pPr>
          </w:p>
        </w:tc>
        <w:tc>
          <w:tcPr>
            <w:tcW w:w="40" w:type="dxa"/>
            <w:vAlign w:val="bottom"/>
          </w:tcPr>
          <w:p>
            <w:pPr>
              <w:spacing w:after="0"/>
              <w:rPr>
                <w:color w:val="auto"/>
                <w:sz w:val="7"/>
                <w:szCs w:val="7"/>
              </w:rPr>
            </w:pPr>
          </w:p>
        </w:tc>
        <w:tc>
          <w:tcPr>
            <w:tcW w:w="40" w:type="dxa"/>
            <w:vAlign w:val="bottom"/>
          </w:tcPr>
          <w:p>
            <w:pPr>
              <w:spacing w:after="0"/>
              <w:rPr>
                <w:color w:val="auto"/>
                <w:sz w:val="7"/>
                <w:szCs w:val="7"/>
              </w:rPr>
            </w:pPr>
          </w:p>
        </w:tc>
        <w:tc>
          <w:tcPr>
            <w:tcW w:w="60" w:type="dxa"/>
            <w:vAlign w:val="bottom"/>
          </w:tcPr>
          <w:p>
            <w:pPr>
              <w:spacing w:after="0"/>
              <w:rPr>
                <w:color w:val="auto"/>
                <w:sz w:val="7"/>
                <w:szCs w:val="7"/>
              </w:rPr>
            </w:pPr>
          </w:p>
        </w:tc>
        <w:tc>
          <w:tcPr>
            <w:tcW w:w="80" w:type="dxa"/>
            <w:vAlign w:val="bottom"/>
          </w:tcPr>
          <w:p>
            <w:pPr>
              <w:spacing w:after="0"/>
              <w:rPr>
                <w:color w:val="auto"/>
                <w:sz w:val="7"/>
                <w:szCs w:val="7"/>
              </w:rPr>
            </w:pPr>
          </w:p>
        </w:tc>
        <w:tc>
          <w:tcPr>
            <w:tcW w:w="240" w:type="dxa"/>
            <w:gridSpan w:val="5"/>
            <w:vMerge w:val="restart"/>
            <w:vAlign w:val="bottom"/>
          </w:tcPr>
          <w:p>
            <w:pPr>
              <w:spacing w:after="0"/>
              <w:ind w:left="20"/>
              <w:rPr>
                <w:color w:val="auto"/>
                <w:sz w:val="20"/>
                <w:szCs w:val="20"/>
              </w:rPr>
            </w:pPr>
            <w:r>
              <w:rPr>
                <w:rFonts w:ascii="Arial" w:hAnsi="Arial" w:eastAsia="Arial" w:cs="Arial"/>
                <w:b/>
                <w:bCs/>
                <w:color w:val="auto"/>
                <w:sz w:val="13"/>
                <w:szCs w:val="13"/>
              </w:rPr>
              <w:t>l</w:t>
            </w:r>
          </w:p>
        </w:tc>
        <w:tc>
          <w:tcPr>
            <w:tcW w:w="20" w:type="dxa"/>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240" w:type="dxa"/>
            <w:gridSpan w:val="3"/>
            <w:vMerge w:val="restart"/>
            <w:vAlign w:val="bottom"/>
          </w:tcPr>
          <w:p>
            <w:pPr>
              <w:spacing w:after="0"/>
              <w:ind w:left="80"/>
              <w:rPr>
                <w:color w:val="auto"/>
                <w:sz w:val="20"/>
                <w:szCs w:val="20"/>
              </w:rPr>
            </w:pPr>
            <w:r>
              <w:rPr>
                <w:rFonts w:ascii="Arial" w:hAnsi="Arial" w:eastAsia="Arial" w:cs="Arial"/>
                <w:b/>
                <w:bCs/>
                <w:color w:val="auto"/>
                <w:sz w:val="13"/>
                <w:szCs w:val="13"/>
              </w:rPr>
              <w:t>D</w:t>
            </w:r>
          </w:p>
        </w:tc>
        <w:tc>
          <w:tcPr>
            <w:tcW w:w="40" w:type="dxa"/>
            <w:vAlign w:val="bottom"/>
          </w:tcPr>
          <w:p>
            <w:pPr>
              <w:spacing w:after="0"/>
              <w:rPr>
                <w:color w:val="auto"/>
                <w:sz w:val="7"/>
                <w:szCs w:val="7"/>
              </w:rPr>
            </w:pPr>
          </w:p>
        </w:tc>
        <w:tc>
          <w:tcPr>
            <w:tcW w:w="80" w:type="dxa"/>
            <w:vAlign w:val="bottom"/>
          </w:tcPr>
          <w:p>
            <w:pPr>
              <w:spacing w:after="0"/>
              <w:rPr>
                <w:color w:val="auto"/>
                <w:sz w:val="7"/>
                <w:szCs w:val="7"/>
              </w:rPr>
            </w:pPr>
          </w:p>
        </w:tc>
        <w:tc>
          <w:tcPr>
            <w:tcW w:w="100" w:type="dxa"/>
            <w:vAlign w:val="bottom"/>
          </w:tcPr>
          <w:p>
            <w:pPr>
              <w:spacing w:after="0"/>
              <w:rPr>
                <w:color w:val="auto"/>
                <w:sz w:val="7"/>
                <w:szCs w:val="7"/>
              </w:rPr>
            </w:pPr>
          </w:p>
        </w:tc>
        <w:tc>
          <w:tcPr>
            <w:tcW w:w="560" w:type="dxa"/>
            <w:gridSpan w:val="3"/>
            <w:vMerge w:val="restart"/>
            <w:vAlign w:val="bottom"/>
          </w:tcPr>
          <w:p>
            <w:pPr>
              <w:spacing w:after="0"/>
              <w:ind w:left="120"/>
              <w:rPr>
                <w:color w:val="auto"/>
                <w:sz w:val="20"/>
                <w:szCs w:val="20"/>
              </w:rPr>
            </w:pPr>
            <w:r>
              <w:rPr>
                <w:rFonts w:ascii="Arial" w:hAnsi="Arial" w:eastAsia="Arial" w:cs="Arial"/>
                <w:b/>
                <w:bCs/>
                <w:color w:val="auto"/>
                <w:sz w:val="13"/>
                <w:szCs w:val="13"/>
              </w:rPr>
              <w:t>D</w:t>
            </w:r>
          </w:p>
        </w:tc>
        <w:tc>
          <w:tcPr>
            <w:tcW w:w="12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6" w:hRule="atLeast"/>
        </w:trPr>
        <w:tc>
          <w:tcPr>
            <w:tcW w:w="240" w:type="dxa"/>
            <w:vAlign w:val="bottom"/>
          </w:tcPr>
          <w:p>
            <w:pPr>
              <w:spacing w:after="0"/>
              <w:rPr>
                <w:color w:val="auto"/>
                <w:sz w:val="18"/>
                <w:szCs w:val="18"/>
              </w:rPr>
            </w:pPr>
          </w:p>
        </w:tc>
        <w:tc>
          <w:tcPr>
            <w:tcW w:w="220" w:type="dxa"/>
            <w:vAlign w:val="bottom"/>
          </w:tcPr>
          <w:p>
            <w:pPr>
              <w:spacing w:after="0"/>
              <w:rPr>
                <w:color w:val="auto"/>
                <w:sz w:val="18"/>
                <w:szCs w:val="18"/>
              </w:rPr>
            </w:pPr>
          </w:p>
        </w:tc>
        <w:tc>
          <w:tcPr>
            <w:tcW w:w="20" w:type="dxa"/>
            <w:vAlign w:val="bottom"/>
          </w:tcPr>
          <w:p>
            <w:pPr>
              <w:spacing w:after="0"/>
              <w:rPr>
                <w:color w:val="auto"/>
                <w:sz w:val="18"/>
                <w:szCs w:val="18"/>
              </w:rPr>
            </w:pPr>
          </w:p>
        </w:tc>
        <w:tc>
          <w:tcPr>
            <w:tcW w:w="60" w:type="dxa"/>
            <w:vAlign w:val="bottom"/>
          </w:tcPr>
          <w:p>
            <w:pPr>
              <w:spacing w:after="0"/>
              <w:rPr>
                <w:color w:val="auto"/>
                <w:sz w:val="18"/>
                <w:szCs w:val="18"/>
              </w:rPr>
            </w:pPr>
          </w:p>
        </w:tc>
        <w:tc>
          <w:tcPr>
            <w:tcW w:w="2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60" w:type="dxa"/>
            <w:vAlign w:val="bottom"/>
          </w:tcPr>
          <w:p>
            <w:pPr>
              <w:spacing w:after="0"/>
              <w:rPr>
                <w:color w:val="auto"/>
                <w:sz w:val="18"/>
                <w:szCs w:val="18"/>
              </w:rPr>
            </w:pPr>
          </w:p>
        </w:tc>
        <w:tc>
          <w:tcPr>
            <w:tcW w:w="80" w:type="dxa"/>
            <w:vAlign w:val="bottom"/>
          </w:tcPr>
          <w:p>
            <w:pPr>
              <w:spacing w:after="0"/>
              <w:rPr>
                <w:color w:val="auto"/>
                <w:sz w:val="18"/>
                <w:szCs w:val="18"/>
              </w:rPr>
            </w:pPr>
          </w:p>
        </w:tc>
        <w:tc>
          <w:tcPr>
            <w:tcW w:w="240" w:type="dxa"/>
            <w:gridSpan w:val="5"/>
            <w:vMerge w:val="continue"/>
            <w:vAlign w:val="bottom"/>
          </w:tcPr>
          <w:p>
            <w:pPr>
              <w:spacing w:after="0"/>
              <w:rPr>
                <w:color w:val="auto"/>
                <w:sz w:val="18"/>
                <w:szCs w:val="18"/>
              </w:rPr>
            </w:pPr>
          </w:p>
        </w:tc>
        <w:tc>
          <w:tcPr>
            <w:tcW w:w="20" w:type="dxa"/>
            <w:vAlign w:val="bottom"/>
          </w:tcPr>
          <w:p>
            <w:pPr>
              <w:spacing w:after="0"/>
              <w:rPr>
                <w:color w:val="auto"/>
                <w:sz w:val="18"/>
                <w:szCs w:val="18"/>
              </w:rPr>
            </w:pPr>
          </w:p>
        </w:tc>
        <w:tc>
          <w:tcPr>
            <w:tcW w:w="10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240" w:type="dxa"/>
            <w:gridSpan w:val="3"/>
            <w:vMerge w:val="continue"/>
            <w:vAlign w:val="bottom"/>
          </w:tcPr>
          <w:p>
            <w:pPr>
              <w:spacing w:after="0"/>
              <w:rPr>
                <w:color w:val="auto"/>
                <w:sz w:val="18"/>
                <w:szCs w:val="18"/>
              </w:rPr>
            </w:pPr>
          </w:p>
        </w:tc>
        <w:tc>
          <w:tcPr>
            <w:tcW w:w="40" w:type="dxa"/>
            <w:vAlign w:val="bottom"/>
          </w:tcPr>
          <w:p>
            <w:pPr>
              <w:spacing w:after="0"/>
              <w:rPr>
                <w:color w:val="auto"/>
                <w:sz w:val="18"/>
                <w:szCs w:val="18"/>
              </w:rPr>
            </w:pPr>
          </w:p>
        </w:tc>
        <w:tc>
          <w:tcPr>
            <w:tcW w:w="80" w:type="dxa"/>
            <w:vAlign w:val="bottom"/>
          </w:tcPr>
          <w:p>
            <w:pPr>
              <w:spacing w:after="0"/>
              <w:rPr>
                <w:color w:val="auto"/>
                <w:sz w:val="18"/>
                <w:szCs w:val="18"/>
              </w:rPr>
            </w:pPr>
          </w:p>
        </w:tc>
        <w:tc>
          <w:tcPr>
            <w:tcW w:w="100" w:type="dxa"/>
            <w:vAlign w:val="bottom"/>
          </w:tcPr>
          <w:p>
            <w:pPr>
              <w:spacing w:after="0"/>
              <w:rPr>
                <w:color w:val="auto"/>
                <w:sz w:val="18"/>
                <w:szCs w:val="18"/>
              </w:rPr>
            </w:pPr>
          </w:p>
        </w:tc>
        <w:tc>
          <w:tcPr>
            <w:tcW w:w="560" w:type="dxa"/>
            <w:gridSpan w:val="3"/>
            <w:vMerge w:val="continue"/>
            <w:vAlign w:val="bottom"/>
          </w:tcPr>
          <w:p>
            <w:pPr>
              <w:spacing w:after="0"/>
              <w:rPr>
                <w:color w:val="auto"/>
                <w:sz w:val="18"/>
                <w:szCs w:val="18"/>
              </w:rPr>
            </w:pPr>
          </w:p>
        </w:tc>
        <w:tc>
          <w:tcPr>
            <w:tcW w:w="12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240" w:type="dxa"/>
            <w:vAlign w:val="bottom"/>
          </w:tcPr>
          <w:p>
            <w:pPr>
              <w:spacing w:after="0"/>
              <w:rPr>
                <w:color w:val="auto"/>
                <w:sz w:val="8"/>
                <w:szCs w:val="8"/>
              </w:rPr>
            </w:pPr>
          </w:p>
        </w:tc>
        <w:tc>
          <w:tcPr>
            <w:tcW w:w="220" w:type="dxa"/>
            <w:vAlign w:val="bottom"/>
          </w:tcPr>
          <w:p>
            <w:pPr>
              <w:spacing w:after="0"/>
              <w:rPr>
                <w:color w:val="auto"/>
                <w:sz w:val="8"/>
                <w:szCs w:val="8"/>
              </w:rPr>
            </w:pPr>
          </w:p>
        </w:tc>
        <w:tc>
          <w:tcPr>
            <w:tcW w:w="20" w:type="dxa"/>
            <w:vAlign w:val="bottom"/>
          </w:tcPr>
          <w:p>
            <w:pPr>
              <w:spacing w:after="0"/>
              <w:rPr>
                <w:color w:val="auto"/>
                <w:sz w:val="8"/>
                <w:szCs w:val="8"/>
              </w:rPr>
            </w:pPr>
          </w:p>
        </w:tc>
        <w:tc>
          <w:tcPr>
            <w:tcW w:w="60" w:type="dxa"/>
            <w:vAlign w:val="bottom"/>
          </w:tcPr>
          <w:p>
            <w:pPr>
              <w:spacing w:after="0"/>
              <w:rPr>
                <w:color w:val="auto"/>
                <w:sz w:val="8"/>
                <w:szCs w:val="8"/>
              </w:rPr>
            </w:pPr>
          </w:p>
        </w:tc>
        <w:tc>
          <w:tcPr>
            <w:tcW w:w="20" w:type="dxa"/>
            <w:vAlign w:val="bottom"/>
          </w:tcPr>
          <w:p>
            <w:pPr>
              <w:spacing w:after="0"/>
              <w:rPr>
                <w:color w:val="auto"/>
                <w:sz w:val="8"/>
                <w:szCs w:val="8"/>
              </w:rPr>
            </w:pPr>
          </w:p>
        </w:tc>
        <w:tc>
          <w:tcPr>
            <w:tcW w:w="40" w:type="dxa"/>
            <w:vAlign w:val="bottom"/>
          </w:tcPr>
          <w:p>
            <w:pPr>
              <w:spacing w:after="0"/>
              <w:rPr>
                <w:color w:val="auto"/>
                <w:sz w:val="8"/>
                <w:szCs w:val="8"/>
              </w:rPr>
            </w:pPr>
          </w:p>
        </w:tc>
        <w:tc>
          <w:tcPr>
            <w:tcW w:w="40" w:type="dxa"/>
            <w:vAlign w:val="bottom"/>
          </w:tcPr>
          <w:p>
            <w:pPr>
              <w:spacing w:after="0"/>
              <w:rPr>
                <w:color w:val="auto"/>
                <w:sz w:val="8"/>
                <w:szCs w:val="8"/>
              </w:rPr>
            </w:pPr>
          </w:p>
        </w:tc>
        <w:tc>
          <w:tcPr>
            <w:tcW w:w="60" w:type="dxa"/>
            <w:vAlign w:val="bottom"/>
          </w:tcPr>
          <w:p>
            <w:pPr>
              <w:spacing w:after="0"/>
              <w:rPr>
                <w:color w:val="auto"/>
                <w:sz w:val="8"/>
                <w:szCs w:val="8"/>
              </w:rPr>
            </w:pPr>
          </w:p>
        </w:tc>
        <w:tc>
          <w:tcPr>
            <w:tcW w:w="180" w:type="dxa"/>
            <w:gridSpan w:val="3"/>
            <w:vAlign w:val="bottom"/>
          </w:tcPr>
          <w:p>
            <w:pPr>
              <w:spacing w:after="0" w:line="195" w:lineRule="auto"/>
              <w:ind w:left="40"/>
              <w:rPr>
                <w:color w:val="auto"/>
                <w:sz w:val="20"/>
                <w:szCs w:val="20"/>
              </w:rPr>
            </w:pPr>
            <w:r>
              <w:rPr>
                <w:rFonts w:ascii="Arial" w:hAnsi="Arial" w:eastAsia="Arial" w:cs="Arial"/>
                <w:b/>
                <w:bCs/>
                <w:color w:val="auto"/>
                <w:sz w:val="11"/>
                <w:szCs w:val="11"/>
              </w:rPr>
              <w:t>o</w:t>
            </w:r>
          </w:p>
        </w:tc>
        <w:tc>
          <w:tcPr>
            <w:tcW w:w="20" w:type="dxa"/>
            <w:vAlign w:val="bottom"/>
          </w:tcPr>
          <w:p>
            <w:pPr>
              <w:spacing w:after="0"/>
              <w:rPr>
                <w:color w:val="auto"/>
                <w:sz w:val="8"/>
                <w:szCs w:val="8"/>
              </w:rPr>
            </w:pPr>
          </w:p>
        </w:tc>
        <w:tc>
          <w:tcPr>
            <w:tcW w:w="60" w:type="dxa"/>
            <w:vAlign w:val="bottom"/>
          </w:tcPr>
          <w:p>
            <w:pPr>
              <w:spacing w:after="0"/>
              <w:rPr>
                <w:color w:val="auto"/>
                <w:sz w:val="8"/>
                <w:szCs w:val="8"/>
              </w:rPr>
            </w:pPr>
          </w:p>
        </w:tc>
        <w:tc>
          <w:tcPr>
            <w:tcW w:w="60" w:type="dxa"/>
            <w:vAlign w:val="bottom"/>
          </w:tcPr>
          <w:p>
            <w:pPr>
              <w:spacing w:after="0"/>
              <w:rPr>
                <w:color w:val="auto"/>
                <w:sz w:val="8"/>
                <w:szCs w:val="8"/>
              </w:rPr>
            </w:pPr>
          </w:p>
        </w:tc>
        <w:tc>
          <w:tcPr>
            <w:tcW w:w="20" w:type="dxa"/>
            <w:vAlign w:val="bottom"/>
          </w:tcPr>
          <w:p>
            <w:pPr>
              <w:spacing w:after="0"/>
              <w:rPr>
                <w:color w:val="auto"/>
                <w:sz w:val="8"/>
                <w:szCs w:val="8"/>
              </w:rPr>
            </w:pPr>
          </w:p>
        </w:tc>
        <w:tc>
          <w:tcPr>
            <w:tcW w:w="100" w:type="dxa"/>
            <w:vAlign w:val="bottom"/>
          </w:tcPr>
          <w:p>
            <w:pPr>
              <w:spacing w:after="0"/>
              <w:rPr>
                <w:color w:val="auto"/>
                <w:sz w:val="8"/>
                <w:szCs w:val="8"/>
              </w:rPr>
            </w:pPr>
          </w:p>
        </w:tc>
        <w:tc>
          <w:tcPr>
            <w:tcW w:w="40" w:type="dxa"/>
            <w:vAlign w:val="bottom"/>
          </w:tcPr>
          <w:p>
            <w:pPr>
              <w:spacing w:after="0"/>
              <w:rPr>
                <w:color w:val="auto"/>
                <w:sz w:val="8"/>
                <w:szCs w:val="8"/>
              </w:rPr>
            </w:pPr>
          </w:p>
        </w:tc>
        <w:tc>
          <w:tcPr>
            <w:tcW w:w="240" w:type="dxa"/>
            <w:gridSpan w:val="3"/>
            <w:vMerge w:val="continue"/>
            <w:vAlign w:val="bottom"/>
          </w:tcPr>
          <w:p>
            <w:pPr>
              <w:spacing w:after="0"/>
              <w:rPr>
                <w:color w:val="auto"/>
                <w:sz w:val="8"/>
                <w:szCs w:val="8"/>
              </w:rPr>
            </w:pPr>
          </w:p>
        </w:tc>
        <w:tc>
          <w:tcPr>
            <w:tcW w:w="40" w:type="dxa"/>
            <w:vAlign w:val="bottom"/>
          </w:tcPr>
          <w:p>
            <w:pPr>
              <w:spacing w:after="0"/>
              <w:rPr>
                <w:color w:val="auto"/>
                <w:sz w:val="8"/>
                <w:szCs w:val="8"/>
              </w:rPr>
            </w:pPr>
          </w:p>
        </w:tc>
        <w:tc>
          <w:tcPr>
            <w:tcW w:w="80" w:type="dxa"/>
            <w:vAlign w:val="bottom"/>
          </w:tcPr>
          <w:p>
            <w:pPr>
              <w:spacing w:after="0"/>
              <w:rPr>
                <w:color w:val="auto"/>
                <w:sz w:val="8"/>
                <w:szCs w:val="8"/>
              </w:rPr>
            </w:pPr>
          </w:p>
        </w:tc>
        <w:tc>
          <w:tcPr>
            <w:tcW w:w="100" w:type="dxa"/>
            <w:vAlign w:val="bottom"/>
          </w:tcPr>
          <w:p>
            <w:pPr>
              <w:spacing w:after="0"/>
              <w:rPr>
                <w:color w:val="auto"/>
                <w:sz w:val="8"/>
                <w:szCs w:val="8"/>
              </w:rPr>
            </w:pPr>
          </w:p>
        </w:tc>
        <w:tc>
          <w:tcPr>
            <w:tcW w:w="560" w:type="dxa"/>
            <w:gridSpan w:val="3"/>
            <w:vMerge w:val="continue"/>
            <w:vAlign w:val="bottom"/>
          </w:tcPr>
          <w:p>
            <w:pPr>
              <w:spacing w:after="0"/>
              <w:rPr>
                <w:color w:val="auto"/>
                <w:sz w:val="8"/>
                <w:szCs w:val="8"/>
              </w:rPr>
            </w:pPr>
          </w:p>
        </w:tc>
        <w:tc>
          <w:tcPr>
            <w:tcW w:w="12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 w:hRule="atLeast"/>
        </w:trPr>
        <w:tc>
          <w:tcPr>
            <w:tcW w:w="240" w:type="dxa"/>
            <w:vAlign w:val="bottom"/>
          </w:tcPr>
          <w:p>
            <w:pPr>
              <w:spacing w:after="0"/>
              <w:rPr>
                <w:color w:val="auto"/>
                <w:sz w:val="3"/>
                <w:szCs w:val="3"/>
              </w:rPr>
            </w:pPr>
          </w:p>
        </w:tc>
        <w:tc>
          <w:tcPr>
            <w:tcW w:w="220" w:type="dxa"/>
            <w:vAlign w:val="bottom"/>
          </w:tcPr>
          <w:p>
            <w:pPr>
              <w:spacing w:after="0"/>
              <w:rPr>
                <w:color w:val="auto"/>
                <w:sz w:val="3"/>
                <w:szCs w:val="3"/>
              </w:rPr>
            </w:pPr>
          </w:p>
        </w:tc>
        <w:tc>
          <w:tcPr>
            <w:tcW w:w="20" w:type="dxa"/>
            <w:vAlign w:val="bottom"/>
          </w:tcPr>
          <w:p>
            <w:pPr>
              <w:spacing w:after="0"/>
              <w:rPr>
                <w:color w:val="auto"/>
                <w:sz w:val="3"/>
                <w:szCs w:val="3"/>
              </w:rPr>
            </w:pPr>
          </w:p>
        </w:tc>
        <w:tc>
          <w:tcPr>
            <w:tcW w:w="60" w:type="dxa"/>
            <w:vAlign w:val="bottom"/>
          </w:tcPr>
          <w:p>
            <w:pPr>
              <w:spacing w:after="0"/>
              <w:rPr>
                <w:color w:val="auto"/>
                <w:sz w:val="3"/>
                <w:szCs w:val="3"/>
              </w:rPr>
            </w:pPr>
          </w:p>
        </w:tc>
        <w:tc>
          <w:tcPr>
            <w:tcW w:w="20" w:type="dxa"/>
            <w:vAlign w:val="bottom"/>
          </w:tcPr>
          <w:p>
            <w:pPr>
              <w:spacing w:after="0"/>
              <w:rPr>
                <w:color w:val="auto"/>
                <w:sz w:val="3"/>
                <w:szCs w:val="3"/>
              </w:rPr>
            </w:pPr>
          </w:p>
        </w:tc>
        <w:tc>
          <w:tcPr>
            <w:tcW w:w="40" w:type="dxa"/>
            <w:vAlign w:val="bottom"/>
          </w:tcPr>
          <w:p>
            <w:pPr>
              <w:spacing w:after="0"/>
              <w:rPr>
                <w:color w:val="auto"/>
                <w:sz w:val="3"/>
                <w:szCs w:val="3"/>
              </w:rPr>
            </w:pPr>
          </w:p>
        </w:tc>
        <w:tc>
          <w:tcPr>
            <w:tcW w:w="40" w:type="dxa"/>
            <w:vAlign w:val="bottom"/>
          </w:tcPr>
          <w:p>
            <w:pPr>
              <w:spacing w:after="0"/>
              <w:rPr>
                <w:color w:val="auto"/>
                <w:sz w:val="3"/>
                <w:szCs w:val="3"/>
              </w:rPr>
            </w:pPr>
          </w:p>
        </w:tc>
        <w:tc>
          <w:tcPr>
            <w:tcW w:w="140" w:type="dxa"/>
            <w:gridSpan w:val="2"/>
            <w:vAlign w:val="bottom"/>
          </w:tcPr>
          <w:p>
            <w:pPr>
              <w:spacing w:after="0" w:line="191" w:lineRule="auto"/>
              <w:ind w:left="20"/>
              <w:rPr>
                <w:color w:val="auto"/>
                <w:sz w:val="20"/>
                <w:szCs w:val="20"/>
              </w:rPr>
            </w:pPr>
            <w:r>
              <w:rPr>
                <w:rFonts w:ascii="Arial" w:hAnsi="Arial" w:eastAsia="Arial" w:cs="Arial"/>
                <w:b/>
                <w:bCs/>
                <w:color w:val="auto"/>
                <w:sz w:val="4"/>
                <w:szCs w:val="4"/>
              </w:rPr>
              <w:t>r</w:t>
            </w:r>
          </w:p>
        </w:tc>
        <w:tc>
          <w:tcPr>
            <w:tcW w:w="80" w:type="dxa"/>
            <w:vAlign w:val="bottom"/>
          </w:tcPr>
          <w:p>
            <w:pPr>
              <w:spacing w:after="0"/>
              <w:rPr>
                <w:color w:val="auto"/>
                <w:sz w:val="3"/>
                <w:szCs w:val="3"/>
              </w:rPr>
            </w:pPr>
          </w:p>
        </w:tc>
        <w:tc>
          <w:tcPr>
            <w:tcW w:w="20" w:type="dxa"/>
            <w:vAlign w:val="bottom"/>
          </w:tcPr>
          <w:p>
            <w:pPr>
              <w:spacing w:after="0"/>
              <w:rPr>
                <w:color w:val="auto"/>
                <w:sz w:val="3"/>
                <w:szCs w:val="3"/>
              </w:rPr>
            </w:pPr>
          </w:p>
        </w:tc>
        <w:tc>
          <w:tcPr>
            <w:tcW w:w="20" w:type="dxa"/>
            <w:vAlign w:val="bottom"/>
          </w:tcPr>
          <w:p>
            <w:pPr>
              <w:spacing w:after="0"/>
              <w:rPr>
                <w:color w:val="auto"/>
                <w:sz w:val="3"/>
                <w:szCs w:val="3"/>
              </w:rPr>
            </w:pPr>
          </w:p>
        </w:tc>
        <w:tc>
          <w:tcPr>
            <w:tcW w:w="60" w:type="dxa"/>
            <w:vAlign w:val="bottom"/>
          </w:tcPr>
          <w:p>
            <w:pPr>
              <w:spacing w:after="0"/>
              <w:rPr>
                <w:color w:val="auto"/>
                <w:sz w:val="3"/>
                <w:szCs w:val="3"/>
              </w:rPr>
            </w:pPr>
          </w:p>
        </w:tc>
        <w:tc>
          <w:tcPr>
            <w:tcW w:w="60" w:type="dxa"/>
            <w:vAlign w:val="bottom"/>
          </w:tcPr>
          <w:p>
            <w:pPr>
              <w:spacing w:after="0"/>
              <w:rPr>
                <w:color w:val="auto"/>
                <w:sz w:val="3"/>
                <w:szCs w:val="3"/>
              </w:rPr>
            </w:pPr>
          </w:p>
        </w:tc>
        <w:tc>
          <w:tcPr>
            <w:tcW w:w="20" w:type="dxa"/>
            <w:vAlign w:val="bottom"/>
          </w:tcPr>
          <w:p>
            <w:pPr>
              <w:spacing w:after="0"/>
              <w:rPr>
                <w:color w:val="auto"/>
                <w:sz w:val="3"/>
                <w:szCs w:val="3"/>
              </w:rPr>
            </w:pPr>
          </w:p>
        </w:tc>
        <w:tc>
          <w:tcPr>
            <w:tcW w:w="100" w:type="dxa"/>
            <w:vAlign w:val="bottom"/>
          </w:tcPr>
          <w:p>
            <w:pPr>
              <w:spacing w:after="0"/>
              <w:rPr>
                <w:color w:val="auto"/>
                <w:sz w:val="3"/>
                <w:szCs w:val="3"/>
              </w:rPr>
            </w:pPr>
          </w:p>
        </w:tc>
        <w:tc>
          <w:tcPr>
            <w:tcW w:w="280" w:type="dxa"/>
            <w:gridSpan w:val="4"/>
            <w:vMerge w:val="restart"/>
            <w:vAlign w:val="bottom"/>
          </w:tcPr>
          <w:p>
            <w:pPr>
              <w:spacing w:after="0" w:line="188" w:lineRule="auto"/>
              <w:ind w:right="120"/>
              <w:jc w:val="center"/>
              <w:rPr>
                <w:color w:val="auto"/>
                <w:sz w:val="20"/>
                <w:szCs w:val="20"/>
              </w:rPr>
            </w:pPr>
            <w:r>
              <w:rPr>
                <w:rFonts w:ascii="Arial" w:hAnsi="Arial" w:eastAsia="Arial" w:cs="Arial"/>
                <w:b/>
                <w:bCs/>
                <w:color w:val="auto"/>
                <w:sz w:val="9"/>
                <w:szCs w:val="9"/>
              </w:rPr>
              <w:t>B</w:t>
            </w:r>
          </w:p>
        </w:tc>
        <w:tc>
          <w:tcPr>
            <w:tcW w:w="40" w:type="dxa"/>
            <w:vAlign w:val="bottom"/>
          </w:tcPr>
          <w:p>
            <w:pPr>
              <w:spacing w:after="0"/>
              <w:rPr>
                <w:color w:val="auto"/>
                <w:sz w:val="3"/>
                <w:szCs w:val="3"/>
              </w:rPr>
            </w:pPr>
          </w:p>
        </w:tc>
        <w:tc>
          <w:tcPr>
            <w:tcW w:w="80" w:type="dxa"/>
            <w:vAlign w:val="bottom"/>
          </w:tcPr>
          <w:p>
            <w:pPr>
              <w:spacing w:after="0"/>
              <w:rPr>
                <w:color w:val="auto"/>
                <w:sz w:val="3"/>
                <w:szCs w:val="3"/>
              </w:rPr>
            </w:pPr>
          </w:p>
        </w:tc>
        <w:tc>
          <w:tcPr>
            <w:tcW w:w="100" w:type="dxa"/>
            <w:vAlign w:val="bottom"/>
          </w:tcPr>
          <w:p>
            <w:pPr>
              <w:spacing w:after="0"/>
              <w:rPr>
                <w:color w:val="auto"/>
                <w:sz w:val="3"/>
                <w:szCs w:val="3"/>
              </w:rPr>
            </w:pPr>
          </w:p>
        </w:tc>
        <w:tc>
          <w:tcPr>
            <w:tcW w:w="560" w:type="dxa"/>
            <w:gridSpan w:val="3"/>
            <w:vMerge w:val="restart"/>
            <w:vAlign w:val="bottom"/>
          </w:tcPr>
          <w:p>
            <w:pPr>
              <w:spacing w:after="0" w:line="188" w:lineRule="auto"/>
              <w:ind w:left="20"/>
              <w:rPr>
                <w:color w:val="auto"/>
                <w:sz w:val="20"/>
                <w:szCs w:val="20"/>
              </w:rPr>
            </w:pPr>
            <w:r>
              <w:rPr>
                <w:rFonts w:ascii="Arial" w:hAnsi="Arial" w:eastAsia="Arial" w:cs="Arial"/>
                <w:b/>
                <w:bCs/>
                <w:color w:val="auto"/>
                <w:sz w:val="9"/>
                <w:szCs w:val="9"/>
              </w:rPr>
              <w:t>B</w:t>
            </w:r>
          </w:p>
        </w:tc>
        <w:tc>
          <w:tcPr>
            <w:tcW w:w="120" w:type="dxa"/>
            <w:vAlign w:val="bottom"/>
          </w:tcPr>
          <w:p>
            <w:pPr>
              <w:spacing w:after="0"/>
              <w:rPr>
                <w:color w:val="auto"/>
                <w:sz w:val="3"/>
                <w:szCs w:val="3"/>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45" w:hRule="atLeast"/>
        </w:trPr>
        <w:tc>
          <w:tcPr>
            <w:tcW w:w="240" w:type="dxa"/>
            <w:vAlign w:val="bottom"/>
          </w:tcPr>
          <w:p>
            <w:pPr>
              <w:spacing w:after="0"/>
              <w:rPr>
                <w:color w:val="auto"/>
                <w:sz w:val="3"/>
                <w:szCs w:val="3"/>
              </w:rPr>
            </w:pPr>
          </w:p>
        </w:tc>
        <w:tc>
          <w:tcPr>
            <w:tcW w:w="220" w:type="dxa"/>
            <w:vAlign w:val="bottom"/>
          </w:tcPr>
          <w:p>
            <w:pPr>
              <w:spacing w:after="0"/>
              <w:rPr>
                <w:color w:val="auto"/>
                <w:sz w:val="3"/>
                <w:szCs w:val="3"/>
              </w:rPr>
            </w:pPr>
          </w:p>
        </w:tc>
        <w:tc>
          <w:tcPr>
            <w:tcW w:w="20" w:type="dxa"/>
            <w:vAlign w:val="bottom"/>
          </w:tcPr>
          <w:p>
            <w:pPr>
              <w:spacing w:after="0"/>
              <w:rPr>
                <w:color w:val="auto"/>
                <w:sz w:val="3"/>
                <w:szCs w:val="3"/>
              </w:rPr>
            </w:pPr>
          </w:p>
        </w:tc>
        <w:tc>
          <w:tcPr>
            <w:tcW w:w="60" w:type="dxa"/>
            <w:vAlign w:val="bottom"/>
          </w:tcPr>
          <w:p>
            <w:pPr>
              <w:spacing w:after="0"/>
              <w:rPr>
                <w:color w:val="auto"/>
                <w:sz w:val="3"/>
                <w:szCs w:val="3"/>
              </w:rPr>
            </w:pPr>
          </w:p>
        </w:tc>
        <w:tc>
          <w:tcPr>
            <w:tcW w:w="20" w:type="dxa"/>
            <w:vAlign w:val="bottom"/>
          </w:tcPr>
          <w:p>
            <w:pPr>
              <w:spacing w:after="0"/>
              <w:rPr>
                <w:color w:val="auto"/>
                <w:sz w:val="3"/>
                <w:szCs w:val="3"/>
              </w:rPr>
            </w:pPr>
          </w:p>
        </w:tc>
        <w:tc>
          <w:tcPr>
            <w:tcW w:w="40" w:type="dxa"/>
            <w:vAlign w:val="bottom"/>
          </w:tcPr>
          <w:p>
            <w:pPr>
              <w:spacing w:after="0"/>
              <w:rPr>
                <w:color w:val="auto"/>
                <w:sz w:val="3"/>
                <w:szCs w:val="3"/>
              </w:rPr>
            </w:pPr>
          </w:p>
        </w:tc>
        <w:tc>
          <w:tcPr>
            <w:tcW w:w="180" w:type="dxa"/>
            <w:gridSpan w:val="3"/>
            <w:vAlign w:val="bottom"/>
          </w:tcPr>
          <w:p>
            <w:pPr>
              <w:spacing w:after="0" w:line="233" w:lineRule="auto"/>
              <w:ind w:left="20"/>
              <w:rPr>
                <w:color w:val="auto"/>
                <w:sz w:val="20"/>
                <w:szCs w:val="20"/>
              </w:rPr>
            </w:pPr>
            <w:r>
              <w:rPr>
                <w:rFonts w:ascii="Arial" w:hAnsi="Arial" w:eastAsia="Arial" w:cs="Arial"/>
                <w:b/>
                <w:bCs/>
                <w:color w:val="auto"/>
                <w:sz w:val="4"/>
                <w:szCs w:val="4"/>
              </w:rPr>
              <w:t>t</w:t>
            </w:r>
          </w:p>
        </w:tc>
        <w:tc>
          <w:tcPr>
            <w:tcW w:w="80" w:type="dxa"/>
            <w:vAlign w:val="bottom"/>
          </w:tcPr>
          <w:p>
            <w:pPr>
              <w:spacing w:after="0"/>
              <w:rPr>
                <w:color w:val="auto"/>
                <w:sz w:val="3"/>
                <w:szCs w:val="3"/>
              </w:rPr>
            </w:pPr>
          </w:p>
        </w:tc>
        <w:tc>
          <w:tcPr>
            <w:tcW w:w="20" w:type="dxa"/>
            <w:vAlign w:val="bottom"/>
          </w:tcPr>
          <w:p>
            <w:pPr>
              <w:spacing w:after="0"/>
              <w:rPr>
                <w:color w:val="auto"/>
                <w:sz w:val="3"/>
                <w:szCs w:val="3"/>
              </w:rPr>
            </w:pPr>
          </w:p>
        </w:tc>
        <w:tc>
          <w:tcPr>
            <w:tcW w:w="20" w:type="dxa"/>
            <w:vAlign w:val="bottom"/>
          </w:tcPr>
          <w:p>
            <w:pPr>
              <w:spacing w:after="0"/>
              <w:rPr>
                <w:color w:val="auto"/>
                <w:sz w:val="3"/>
                <w:szCs w:val="3"/>
              </w:rPr>
            </w:pPr>
          </w:p>
        </w:tc>
        <w:tc>
          <w:tcPr>
            <w:tcW w:w="60" w:type="dxa"/>
            <w:vAlign w:val="bottom"/>
          </w:tcPr>
          <w:p>
            <w:pPr>
              <w:spacing w:after="0"/>
              <w:rPr>
                <w:color w:val="auto"/>
                <w:sz w:val="3"/>
                <w:szCs w:val="3"/>
              </w:rPr>
            </w:pPr>
          </w:p>
        </w:tc>
        <w:tc>
          <w:tcPr>
            <w:tcW w:w="60" w:type="dxa"/>
            <w:vAlign w:val="bottom"/>
          </w:tcPr>
          <w:p>
            <w:pPr>
              <w:spacing w:after="0"/>
              <w:rPr>
                <w:color w:val="auto"/>
                <w:sz w:val="3"/>
                <w:szCs w:val="3"/>
              </w:rPr>
            </w:pPr>
          </w:p>
        </w:tc>
        <w:tc>
          <w:tcPr>
            <w:tcW w:w="20" w:type="dxa"/>
            <w:vAlign w:val="bottom"/>
          </w:tcPr>
          <w:p>
            <w:pPr>
              <w:spacing w:after="0"/>
              <w:rPr>
                <w:color w:val="auto"/>
                <w:sz w:val="3"/>
                <w:szCs w:val="3"/>
              </w:rPr>
            </w:pPr>
          </w:p>
        </w:tc>
        <w:tc>
          <w:tcPr>
            <w:tcW w:w="100" w:type="dxa"/>
            <w:vAlign w:val="bottom"/>
          </w:tcPr>
          <w:p>
            <w:pPr>
              <w:spacing w:after="0"/>
              <w:rPr>
                <w:color w:val="auto"/>
                <w:sz w:val="3"/>
                <w:szCs w:val="3"/>
              </w:rPr>
            </w:pPr>
          </w:p>
        </w:tc>
        <w:tc>
          <w:tcPr>
            <w:tcW w:w="280" w:type="dxa"/>
            <w:gridSpan w:val="4"/>
            <w:vMerge w:val="continue"/>
            <w:vAlign w:val="bottom"/>
          </w:tcPr>
          <w:p>
            <w:pPr>
              <w:spacing w:after="0"/>
              <w:rPr>
                <w:color w:val="auto"/>
                <w:sz w:val="3"/>
                <w:szCs w:val="3"/>
              </w:rPr>
            </w:pPr>
          </w:p>
        </w:tc>
        <w:tc>
          <w:tcPr>
            <w:tcW w:w="40" w:type="dxa"/>
            <w:vAlign w:val="bottom"/>
          </w:tcPr>
          <w:p>
            <w:pPr>
              <w:spacing w:after="0"/>
              <w:rPr>
                <w:color w:val="auto"/>
                <w:sz w:val="3"/>
                <w:szCs w:val="3"/>
              </w:rPr>
            </w:pPr>
          </w:p>
        </w:tc>
        <w:tc>
          <w:tcPr>
            <w:tcW w:w="80" w:type="dxa"/>
            <w:vAlign w:val="bottom"/>
          </w:tcPr>
          <w:p>
            <w:pPr>
              <w:spacing w:after="0"/>
              <w:rPr>
                <w:color w:val="auto"/>
                <w:sz w:val="3"/>
                <w:szCs w:val="3"/>
              </w:rPr>
            </w:pPr>
          </w:p>
        </w:tc>
        <w:tc>
          <w:tcPr>
            <w:tcW w:w="100" w:type="dxa"/>
            <w:vAlign w:val="bottom"/>
          </w:tcPr>
          <w:p>
            <w:pPr>
              <w:spacing w:after="0"/>
              <w:rPr>
                <w:color w:val="auto"/>
                <w:sz w:val="3"/>
                <w:szCs w:val="3"/>
              </w:rPr>
            </w:pPr>
          </w:p>
        </w:tc>
        <w:tc>
          <w:tcPr>
            <w:tcW w:w="560" w:type="dxa"/>
            <w:gridSpan w:val="3"/>
            <w:vMerge w:val="continue"/>
            <w:vAlign w:val="bottom"/>
          </w:tcPr>
          <w:p>
            <w:pPr>
              <w:spacing w:after="0"/>
              <w:rPr>
                <w:color w:val="auto"/>
                <w:sz w:val="3"/>
                <w:szCs w:val="3"/>
              </w:rPr>
            </w:pPr>
          </w:p>
        </w:tc>
        <w:tc>
          <w:tcPr>
            <w:tcW w:w="120" w:type="dxa"/>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6" w:hRule="atLeast"/>
        </w:trPr>
        <w:tc>
          <w:tcPr>
            <w:tcW w:w="240" w:type="dxa"/>
            <w:vAlign w:val="bottom"/>
          </w:tcPr>
          <w:p>
            <w:pPr>
              <w:spacing w:after="0"/>
              <w:rPr>
                <w:color w:val="auto"/>
                <w:sz w:val="8"/>
                <w:szCs w:val="8"/>
              </w:rPr>
            </w:pPr>
          </w:p>
        </w:tc>
        <w:tc>
          <w:tcPr>
            <w:tcW w:w="220" w:type="dxa"/>
            <w:vAlign w:val="bottom"/>
          </w:tcPr>
          <w:p>
            <w:pPr>
              <w:spacing w:after="0"/>
              <w:rPr>
                <w:color w:val="auto"/>
                <w:sz w:val="8"/>
                <w:szCs w:val="8"/>
              </w:rPr>
            </w:pPr>
          </w:p>
        </w:tc>
        <w:tc>
          <w:tcPr>
            <w:tcW w:w="20" w:type="dxa"/>
            <w:vAlign w:val="bottom"/>
          </w:tcPr>
          <w:p>
            <w:pPr>
              <w:spacing w:after="0"/>
              <w:rPr>
                <w:color w:val="auto"/>
                <w:sz w:val="8"/>
                <w:szCs w:val="8"/>
              </w:rPr>
            </w:pPr>
          </w:p>
        </w:tc>
        <w:tc>
          <w:tcPr>
            <w:tcW w:w="60" w:type="dxa"/>
            <w:vAlign w:val="bottom"/>
          </w:tcPr>
          <w:p>
            <w:pPr>
              <w:spacing w:after="0"/>
              <w:rPr>
                <w:color w:val="auto"/>
                <w:sz w:val="8"/>
                <w:szCs w:val="8"/>
              </w:rPr>
            </w:pPr>
          </w:p>
        </w:tc>
        <w:tc>
          <w:tcPr>
            <w:tcW w:w="160" w:type="dxa"/>
            <w:gridSpan w:val="4"/>
            <w:vAlign w:val="bottom"/>
          </w:tcPr>
          <w:p>
            <w:pPr>
              <w:spacing w:after="0" w:line="181" w:lineRule="auto"/>
              <w:ind w:left="20"/>
              <w:rPr>
                <w:color w:val="auto"/>
                <w:sz w:val="20"/>
                <w:szCs w:val="20"/>
              </w:rPr>
            </w:pPr>
            <w:r>
              <w:rPr>
                <w:rFonts w:ascii="Arial" w:hAnsi="Arial" w:eastAsia="Arial" w:cs="Arial"/>
                <w:b/>
                <w:bCs/>
                <w:color w:val="auto"/>
                <w:sz w:val="11"/>
                <w:szCs w:val="11"/>
              </w:rPr>
              <w:t>n</w:t>
            </w:r>
          </w:p>
        </w:tc>
        <w:tc>
          <w:tcPr>
            <w:tcW w:w="80" w:type="dxa"/>
            <w:vAlign w:val="bottom"/>
          </w:tcPr>
          <w:p>
            <w:pPr>
              <w:spacing w:after="0"/>
              <w:rPr>
                <w:color w:val="auto"/>
                <w:sz w:val="8"/>
                <w:szCs w:val="8"/>
              </w:rPr>
            </w:pPr>
          </w:p>
        </w:tc>
        <w:tc>
          <w:tcPr>
            <w:tcW w:w="80" w:type="dxa"/>
            <w:vAlign w:val="bottom"/>
          </w:tcPr>
          <w:p>
            <w:pPr>
              <w:spacing w:after="0"/>
              <w:rPr>
                <w:color w:val="auto"/>
                <w:sz w:val="8"/>
                <w:szCs w:val="8"/>
              </w:rPr>
            </w:pPr>
          </w:p>
        </w:tc>
        <w:tc>
          <w:tcPr>
            <w:tcW w:w="20" w:type="dxa"/>
            <w:vAlign w:val="bottom"/>
          </w:tcPr>
          <w:p>
            <w:pPr>
              <w:spacing w:after="0"/>
              <w:rPr>
                <w:color w:val="auto"/>
                <w:sz w:val="8"/>
                <w:szCs w:val="8"/>
              </w:rPr>
            </w:pPr>
          </w:p>
        </w:tc>
        <w:tc>
          <w:tcPr>
            <w:tcW w:w="20" w:type="dxa"/>
            <w:vAlign w:val="bottom"/>
          </w:tcPr>
          <w:p>
            <w:pPr>
              <w:spacing w:after="0"/>
              <w:rPr>
                <w:color w:val="auto"/>
                <w:sz w:val="8"/>
                <w:szCs w:val="8"/>
              </w:rPr>
            </w:pPr>
          </w:p>
        </w:tc>
        <w:tc>
          <w:tcPr>
            <w:tcW w:w="140" w:type="dxa"/>
            <w:gridSpan w:val="3"/>
            <w:vMerge w:val="restart"/>
            <w:vAlign w:val="bottom"/>
          </w:tcPr>
          <w:p>
            <w:pPr>
              <w:spacing w:after="0"/>
              <w:ind w:left="20"/>
              <w:rPr>
                <w:color w:val="auto"/>
                <w:sz w:val="20"/>
                <w:szCs w:val="20"/>
              </w:rPr>
            </w:pPr>
            <w:r>
              <w:rPr>
                <w:rFonts w:ascii="Arial" w:hAnsi="Arial" w:eastAsia="Arial" w:cs="Arial"/>
                <w:b/>
                <w:bCs/>
                <w:color w:val="auto"/>
                <w:sz w:val="13"/>
                <w:szCs w:val="13"/>
              </w:rPr>
              <w:t>M</w:t>
            </w:r>
          </w:p>
        </w:tc>
        <w:tc>
          <w:tcPr>
            <w:tcW w:w="140" w:type="dxa"/>
            <w:gridSpan w:val="2"/>
            <w:vAlign w:val="bottom"/>
          </w:tcPr>
          <w:p>
            <w:pPr>
              <w:spacing w:after="0" w:line="181" w:lineRule="auto"/>
              <w:jc w:val="center"/>
              <w:rPr>
                <w:color w:val="auto"/>
                <w:sz w:val="20"/>
                <w:szCs w:val="20"/>
              </w:rPr>
            </w:pPr>
            <w:r>
              <w:rPr>
                <w:rFonts w:ascii="Arial" w:hAnsi="Arial" w:eastAsia="Arial" w:cs="Arial"/>
                <w:b/>
                <w:bCs/>
                <w:color w:val="auto"/>
                <w:sz w:val="11"/>
                <w:szCs w:val="11"/>
              </w:rPr>
              <w:t>C</w:t>
            </w:r>
          </w:p>
        </w:tc>
        <w:tc>
          <w:tcPr>
            <w:tcW w:w="180" w:type="dxa"/>
            <w:vAlign w:val="bottom"/>
          </w:tcPr>
          <w:p>
            <w:pPr>
              <w:spacing w:after="0"/>
              <w:rPr>
                <w:color w:val="auto"/>
                <w:sz w:val="8"/>
                <w:szCs w:val="8"/>
              </w:rPr>
            </w:pPr>
          </w:p>
        </w:tc>
        <w:tc>
          <w:tcPr>
            <w:tcW w:w="20" w:type="dxa"/>
            <w:vAlign w:val="bottom"/>
          </w:tcPr>
          <w:p>
            <w:pPr>
              <w:spacing w:after="0"/>
              <w:rPr>
                <w:color w:val="auto"/>
                <w:sz w:val="8"/>
                <w:szCs w:val="8"/>
              </w:rPr>
            </w:pPr>
          </w:p>
        </w:tc>
        <w:tc>
          <w:tcPr>
            <w:tcW w:w="40" w:type="dxa"/>
            <w:vAlign w:val="bottom"/>
          </w:tcPr>
          <w:p>
            <w:pPr>
              <w:spacing w:after="0"/>
              <w:rPr>
                <w:color w:val="auto"/>
                <w:sz w:val="8"/>
                <w:szCs w:val="8"/>
              </w:rPr>
            </w:pPr>
          </w:p>
        </w:tc>
        <w:tc>
          <w:tcPr>
            <w:tcW w:w="120" w:type="dxa"/>
            <w:gridSpan w:val="2"/>
            <w:vMerge w:val="restart"/>
            <w:vAlign w:val="bottom"/>
          </w:tcPr>
          <w:p>
            <w:pPr>
              <w:spacing w:after="0"/>
              <w:rPr>
                <w:color w:val="auto"/>
                <w:sz w:val="20"/>
                <w:szCs w:val="20"/>
              </w:rPr>
            </w:pPr>
            <w:r>
              <w:rPr>
                <w:rFonts w:ascii="Arial" w:hAnsi="Arial" w:eastAsia="Arial" w:cs="Arial"/>
                <w:b/>
                <w:bCs/>
                <w:color w:val="auto"/>
                <w:sz w:val="13"/>
                <w:szCs w:val="13"/>
              </w:rPr>
              <w:t>M</w:t>
            </w:r>
          </w:p>
        </w:tc>
        <w:tc>
          <w:tcPr>
            <w:tcW w:w="660" w:type="dxa"/>
            <w:gridSpan w:val="4"/>
            <w:vAlign w:val="bottom"/>
          </w:tcPr>
          <w:p>
            <w:pPr>
              <w:spacing w:after="0" w:line="181" w:lineRule="auto"/>
              <w:ind w:left="20"/>
              <w:rPr>
                <w:color w:val="auto"/>
                <w:sz w:val="20"/>
                <w:szCs w:val="20"/>
              </w:rPr>
            </w:pPr>
            <w:r>
              <w:rPr>
                <w:rFonts w:ascii="Arial" w:hAnsi="Arial" w:eastAsia="Arial" w:cs="Arial"/>
                <w:b/>
                <w:bCs/>
                <w:color w:val="auto"/>
                <w:sz w:val="11"/>
                <w:szCs w:val="11"/>
              </w:rPr>
              <w:t>C</w:t>
            </w:r>
          </w:p>
        </w:tc>
        <w:tc>
          <w:tcPr>
            <w:tcW w:w="12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6" w:hRule="atLeast"/>
        </w:trPr>
        <w:tc>
          <w:tcPr>
            <w:tcW w:w="240" w:type="dxa"/>
            <w:vAlign w:val="bottom"/>
          </w:tcPr>
          <w:p>
            <w:pPr>
              <w:spacing w:after="0"/>
              <w:rPr>
                <w:color w:val="auto"/>
                <w:sz w:val="13"/>
                <w:szCs w:val="13"/>
              </w:rPr>
            </w:pPr>
          </w:p>
        </w:tc>
        <w:tc>
          <w:tcPr>
            <w:tcW w:w="220" w:type="dxa"/>
            <w:vAlign w:val="bottom"/>
          </w:tcPr>
          <w:p>
            <w:pPr>
              <w:spacing w:after="0"/>
              <w:rPr>
                <w:color w:val="auto"/>
                <w:sz w:val="13"/>
                <w:szCs w:val="13"/>
              </w:rPr>
            </w:pPr>
          </w:p>
        </w:tc>
        <w:tc>
          <w:tcPr>
            <w:tcW w:w="20" w:type="dxa"/>
            <w:vAlign w:val="bottom"/>
          </w:tcPr>
          <w:p>
            <w:pPr>
              <w:spacing w:after="0"/>
              <w:rPr>
                <w:color w:val="auto"/>
                <w:sz w:val="13"/>
                <w:szCs w:val="13"/>
              </w:rPr>
            </w:pPr>
          </w:p>
        </w:tc>
        <w:tc>
          <w:tcPr>
            <w:tcW w:w="120" w:type="dxa"/>
            <w:gridSpan w:val="3"/>
            <w:vAlign w:val="bottom"/>
          </w:tcPr>
          <w:p>
            <w:pPr>
              <w:spacing w:after="0"/>
              <w:rPr>
                <w:color w:val="auto"/>
                <w:sz w:val="20"/>
                <w:szCs w:val="20"/>
              </w:rPr>
            </w:pPr>
            <w:r>
              <w:rPr>
                <w:rFonts w:ascii="Arial" w:hAnsi="Arial" w:eastAsia="Arial" w:cs="Arial"/>
                <w:b/>
                <w:bCs/>
                <w:color w:val="auto"/>
                <w:sz w:val="13"/>
                <w:szCs w:val="13"/>
              </w:rPr>
              <w:t>o</w:t>
            </w:r>
          </w:p>
        </w:tc>
        <w:tc>
          <w:tcPr>
            <w:tcW w:w="40" w:type="dxa"/>
            <w:vAlign w:val="bottom"/>
          </w:tcPr>
          <w:p>
            <w:pPr>
              <w:spacing w:after="0"/>
              <w:rPr>
                <w:color w:val="auto"/>
                <w:sz w:val="13"/>
                <w:szCs w:val="13"/>
              </w:rPr>
            </w:pPr>
          </w:p>
        </w:tc>
        <w:tc>
          <w:tcPr>
            <w:tcW w:w="6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20" w:type="dxa"/>
            <w:vAlign w:val="bottom"/>
          </w:tcPr>
          <w:p>
            <w:pPr>
              <w:spacing w:after="0"/>
              <w:rPr>
                <w:color w:val="auto"/>
                <w:sz w:val="13"/>
                <w:szCs w:val="13"/>
              </w:rPr>
            </w:pPr>
          </w:p>
        </w:tc>
        <w:tc>
          <w:tcPr>
            <w:tcW w:w="20" w:type="dxa"/>
            <w:vAlign w:val="bottom"/>
          </w:tcPr>
          <w:p>
            <w:pPr>
              <w:spacing w:after="0"/>
              <w:rPr>
                <w:color w:val="auto"/>
                <w:sz w:val="13"/>
                <w:szCs w:val="13"/>
              </w:rPr>
            </w:pPr>
          </w:p>
        </w:tc>
        <w:tc>
          <w:tcPr>
            <w:tcW w:w="140" w:type="dxa"/>
            <w:gridSpan w:val="3"/>
            <w:vMerge w:val="continue"/>
            <w:vAlign w:val="bottom"/>
          </w:tcPr>
          <w:p>
            <w:pPr>
              <w:spacing w:after="0"/>
              <w:rPr>
                <w:color w:val="auto"/>
                <w:sz w:val="13"/>
                <w:szCs w:val="13"/>
              </w:rPr>
            </w:pPr>
          </w:p>
        </w:tc>
        <w:tc>
          <w:tcPr>
            <w:tcW w:w="10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180" w:type="dxa"/>
            <w:vAlign w:val="bottom"/>
          </w:tcPr>
          <w:p>
            <w:pPr>
              <w:spacing w:after="0"/>
              <w:rPr>
                <w:color w:val="auto"/>
                <w:sz w:val="13"/>
                <w:szCs w:val="13"/>
              </w:rPr>
            </w:pPr>
          </w:p>
        </w:tc>
        <w:tc>
          <w:tcPr>
            <w:tcW w:w="2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120" w:type="dxa"/>
            <w:gridSpan w:val="2"/>
            <w:vMerge w:val="continue"/>
            <w:vAlign w:val="bottom"/>
          </w:tcPr>
          <w:p>
            <w:pPr>
              <w:spacing w:after="0"/>
              <w:rPr>
                <w:color w:val="auto"/>
                <w:sz w:val="13"/>
                <w:szCs w:val="13"/>
              </w:rPr>
            </w:pPr>
          </w:p>
        </w:tc>
        <w:tc>
          <w:tcPr>
            <w:tcW w:w="100" w:type="dxa"/>
            <w:vAlign w:val="bottom"/>
          </w:tcPr>
          <w:p>
            <w:pPr>
              <w:spacing w:after="0"/>
              <w:rPr>
                <w:color w:val="auto"/>
                <w:sz w:val="13"/>
                <w:szCs w:val="13"/>
              </w:rPr>
            </w:pPr>
          </w:p>
        </w:tc>
        <w:tc>
          <w:tcPr>
            <w:tcW w:w="22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300" w:type="dxa"/>
            <w:vAlign w:val="bottom"/>
          </w:tcPr>
          <w:p>
            <w:pPr>
              <w:spacing w:after="0"/>
              <w:rPr>
                <w:color w:val="auto"/>
                <w:sz w:val="13"/>
                <w:szCs w:val="13"/>
              </w:rPr>
            </w:pPr>
          </w:p>
        </w:tc>
        <w:tc>
          <w:tcPr>
            <w:tcW w:w="12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6" w:hRule="atLeast"/>
        </w:trPr>
        <w:tc>
          <w:tcPr>
            <w:tcW w:w="240" w:type="dxa"/>
            <w:vAlign w:val="bottom"/>
          </w:tcPr>
          <w:p>
            <w:pPr>
              <w:spacing w:after="0"/>
              <w:rPr>
                <w:color w:val="auto"/>
                <w:sz w:val="5"/>
                <w:szCs w:val="5"/>
              </w:rPr>
            </w:pPr>
          </w:p>
        </w:tc>
        <w:tc>
          <w:tcPr>
            <w:tcW w:w="300" w:type="dxa"/>
            <w:gridSpan w:val="3"/>
            <w:vAlign w:val="bottom"/>
          </w:tcPr>
          <w:p>
            <w:pPr>
              <w:spacing w:after="0" w:line="197" w:lineRule="auto"/>
              <w:ind w:left="140"/>
              <w:rPr>
                <w:color w:val="auto"/>
                <w:sz w:val="20"/>
                <w:szCs w:val="20"/>
              </w:rPr>
            </w:pPr>
            <w:r>
              <w:rPr>
                <w:rFonts w:ascii="Arial" w:hAnsi="Arial" w:eastAsia="Arial" w:cs="Arial"/>
                <w:b/>
                <w:bCs/>
                <w:color w:val="auto"/>
                <w:sz w:val="7"/>
                <w:szCs w:val="7"/>
              </w:rPr>
              <w:t>C</w:t>
            </w:r>
          </w:p>
        </w:tc>
        <w:tc>
          <w:tcPr>
            <w:tcW w:w="20" w:type="dxa"/>
            <w:vAlign w:val="bottom"/>
          </w:tcPr>
          <w:p>
            <w:pPr>
              <w:spacing w:after="0"/>
              <w:rPr>
                <w:color w:val="auto"/>
                <w:sz w:val="5"/>
                <w:szCs w:val="5"/>
              </w:rPr>
            </w:pPr>
          </w:p>
        </w:tc>
        <w:tc>
          <w:tcPr>
            <w:tcW w:w="40" w:type="dxa"/>
            <w:vAlign w:val="bottom"/>
          </w:tcPr>
          <w:p>
            <w:pPr>
              <w:spacing w:after="0"/>
              <w:rPr>
                <w:color w:val="auto"/>
                <w:sz w:val="5"/>
                <w:szCs w:val="5"/>
              </w:rPr>
            </w:pPr>
          </w:p>
        </w:tc>
        <w:tc>
          <w:tcPr>
            <w:tcW w:w="40" w:type="dxa"/>
            <w:vAlign w:val="bottom"/>
          </w:tcPr>
          <w:p>
            <w:pPr>
              <w:spacing w:after="0"/>
              <w:rPr>
                <w:color w:val="auto"/>
                <w:sz w:val="5"/>
                <w:szCs w:val="5"/>
              </w:rPr>
            </w:pPr>
          </w:p>
        </w:tc>
        <w:tc>
          <w:tcPr>
            <w:tcW w:w="60" w:type="dxa"/>
            <w:vAlign w:val="bottom"/>
          </w:tcPr>
          <w:p>
            <w:pPr>
              <w:spacing w:after="0"/>
              <w:rPr>
                <w:color w:val="auto"/>
                <w:sz w:val="5"/>
                <w:szCs w:val="5"/>
              </w:rPr>
            </w:pPr>
          </w:p>
        </w:tc>
        <w:tc>
          <w:tcPr>
            <w:tcW w:w="80" w:type="dxa"/>
            <w:vAlign w:val="bottom"/>
          </w:tcPr>
          <w:p>
            <w:pPr>
              <w:spacing w:after="0"/>
              <w:rPr>
                <w:color w:val="auto"/>
                <w:sz w:val="5"/>
                <w:szCs w:val="5"/>
              </w:rPr>
            </w:pPr>
          </w:p>
        </w:tc>
        <w:tc>
          <w:tcPr>
            <w:tcW w:w="240" w:type="dxa"/>
            <w:gridSpan w:val="5"/>
            <w:vAlign w:val="bottom"/>
          </w:tcPr>
          <w:p>
            <w:pPr>
              <w:spacing w:after="0" w:line="197" w:lineRule="auto"/>
              <w:ind w:left="40"/>
              <w:rPr>
                <w:color w:val="auto"/>
                <w:sz w:val="20"/>
                <w:szCs w:val="20"/>
              </w:rPr>
            </w:pPr>
            <w:r>
              <w:rPr>
                <w:rFonts w:ascii="Arial" w:hAnsi="Arial" w:eastAsia="Arial" w:cs="Arial"/>
                <w:b/>
                <w:bCs/>
                <w:color w:val="auto"/>
                <w:sz w:val="7"/>
                <w:szCs w:val="7"/>
              </w:rPr>
              <w:t>u</w:t>
            </w:r>
          </w:p>
        </w:tc>
        <w:tc>
          <w:tcPr>
            <w:tcW w:w="20" w:type="dxa"/>
            <w:vAlign w:val="bottom"/>
          </w:tcPr>
          <w:p>
            <w:pPr>
              <w:spacing w:after="0"/>
              <w:rPr>
                <w:color w:val="auto"/>
                <w:sz w:val="5"/>
                <w:szCs w:val="5"/>
              </w:rPr>
            </w:pPr>
          </w:p>
        </w:tc>
        <w:tc>
          <w:tcPr>
            <w:tcW w:w="100" w:type="dxa"/>
            <w:vAlign w:val="bottom"/>
          </w:tcPr>
          <w:p>
            <w:pPr>
              <w:spacing w:after="0"/>
              <w:rPr>
                <w:color w:val="auto"/>
                <w:sz w:val="5"/>
                <w:szCs w:val="5"/>
              </w:rPr>
            </w:pPr>
          </w:p>
        </w:tc>
        <w:tc>
          <w:tcPr>
            <w:tcW w:w="40" w:type="dxa"/>
            <w:vAlign w:val="bottom"/>
          </w:tcPr>
          <w:p>
            <w:pPr>
              <w:spacing w:after="0"/>
              <w:rPr>
                <w:color w:val="auto"/>
                <w:sz w:val="5"/>
                <w:szCs w:val="5"/>
              </w:rPr>
            </w:pPr>
          </w:p>
        </w:tc>
        <w:tc>
          <w:tcPr>
            <w:tcW w:w="360" w:type="dxa"/>
            <w:gridSpan w:val="5"/>
            <w:vAlign w:val="bottom"/>
          </w:tcPr>
          <w:p>
            <w:pPr>
              <w:spacing w:after="0" w:line="197" w:lineRule="auto"/>
              <w:jc w:val="center"/>
              <w:rPr>
                <w:color w:val="auto"/>
                <w:sz w:val="20"/>
                <w:szCs w:val="20"/>
              </w:rPr>
            </w:pPr>
            <w:r>
              <w:rPr>
                <w:rFonts w:ascii="Arial" w:hAnsi="Arial" w:eastAsia="Arial" w:cs="Arial"/>
                <w:b/>
                <w:bCs/>
                <w:color w:val="auto"/>
                <w:sz w:val="7"/>
                <w:szCs w:val="7"/>
              </w:rPr>
              <w:t>u</w:t>
            </w:r>
          </w:p>
        </w:tc>
        <w:tc>
          <w:tcPr>
            <w:tcW w:w="100" w:type="dxa"/>
            <w:vAlign w:val="bottom"/>
          </w:tcPr>
          <w:p>
            <w:pPr>
              <w:spacing w:after="0"/>
              <w:rPr>
                <w:color w:val="auto"/>
                <w:sz w:val="5"/>
                <w:szCs w:val="5"/>
              </w:rPr>
            </w:pPr>
          </w:p>
        </w:tc>
        <w:tc>
          <w:tcPr>
            <w:tcW w:w="220" w:type="dxa"/>
            <w:vAlign w:val="bottom"/>
          </w:tcPr>
          <w:p>
            <w:pPr>
              <w:spacing w:after="0"/>
              <w:rPr>
                <w:color w:val="auto"/>
                <w:sz w:val="5"/>
                <w:szCs w:val="5"/>
              </w:rPr>
            </w:pPr>
          </w:p>
        </w:tc>
        <w:tc>
          <w:tcPr>
            <w:tcW w:w="40" w:type="dxa"/>
            <w:vAlign w:val="bottom"/>
          </w:tcPr>
          <w:p>
            <w:pPr>
              <w:spacing w:after="0"/>
              <w:rPr>
                <w:color w:val="auto"/>
                <w:sz w:val="5"/>
                <w:szCs w:val="5"/>
              </w:rPr>
            </w:pPr>
          </w:p>
        </w:tc>
        <w:tc>
          <w:tcPr>
            <w:tcW w:w="300" w:type="dxa"/>
            <w:vAlign w:val="bottom"/>
          </w:tcPr>
          <w:p>
            <w:pPr>
              <w:spacing w:after="0"/>
              <w:rPr>
                <w:color w:val="auto"/>
                <w:sz w:val="5"/>
                <w:szCs w:val="5"/>
              </w:rPr>
            </w:pPr>
          </w:p>
        </w:tc>
        <w:tc>
          <w:tcPr>
            <w:tcW w:w="120" w:type="dxa"/>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0" w:hRule="atLeast"/>
        </w:trPr>
        <w:tc>
          <w:tcPr>
            <w:tcW w:w="240" w:type="dxa"/>
            <w:vAlign w:val="bottom"/>
          </w:tcPr>
          <w:p>
            <w:pPr>
              <w:spacing w:after="0"/>
              <w:rPr>
                <w:color w:val="auto"/>
                <w:sz w:val="16"/>
                <w:szCs w:val="16"/>
              </w:rPr>
            </w:pPr>
          </w:p>
        </w:tc>
        <w:tc>
          <w:tcPr>
            <w:tcW w:w="22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160" w:type="dxa"/>
            <w:gridSpan w:val="2"/>
            <w:vAlign w:val="bottom"/>
          </w:tcPr>
          <w:p>
            <w:pPr>
              <w:spacing w:after="0"/>
              <w:ind w:left="20"/>
              <w:rPr>
                <w:color w:val="auto"/>
                <w:sz w:val="20"/>
                <w:szCs w:val="20"/>
              </w:rPr>
            </w:pPr>
            <w:r>
              <w:rPr>
                <w:rFonts w:ascii="Arial" w:hAnsi="Arial" w:eastAsia="Arial" w:cs="Arial"/>
                <w:b/>
                <w:bCs/>
                <w:color w:val="auto"/>
                <w:sz w:val="13"/>
                <w:szCs w:val="13"/>
              </w:rPr>
              <w:t>4</w:t>
            </w:r>
          </w:p>
        </w:tc>
        <w:tc>
          <w:tcPr>
            <w:tcW w:w="2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180" w:type="dxa"/>
            <w:vAlign w:val="bottom"/>
          </w:tcPr>
          <w:p>
            <w:pPr>
              <w:spacing w:after="0"/>
              <w:ind w:left="20"/>
              <w:rPr>
                <w:color w:val="auto"/>
                <w:sz w:val="20"/>
                <w:szCs w:val="20"/>
              </w:rPr>
            </w:pPr>
            <w:r>
              <w:rPr>
                <w:rFonts w:ascii="Arial" w:hAnsi="Arial" w:eastAsia="Arial" w:cs="Arial"/>
                <w:b/>
                <w:bCs/>
                <w:color w:val="auto"/>
                <w:sz w:val="13"/>
                <w:szCs w:val="13"/>
              </w:rPr>
              <w:t>6</w:t>
            </w:r>
          </w:p>
        </w:tc>
        <w:tc>
          <w:tcPr>
            <w:tcW w:w="2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8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22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300" w:type="dxa"/>
            <w:vAlign w:val="bottom"/>
          </w:tcPr>
          <w:p>
            <w:pPr>
              <w:spacing w:after="0"/>
              <w:rPr>
                <w:color w:val="auto"/>
                <w:sz w:val="16"/>
                <w:szCs w:val="16"/>
              </w:rPr>
            </w:pPr>
          </w:p>
        </w:tc>
        <w:tc>
          <w:tcPr>
            <w:tcW w:w="120" w:type="dxa"/>
            <w:vAlign w:val="bottom"/>
          </w:tcPr>
          <w:p>
            <w:pPr>
              <w:spacing w:after="0"/>
              <w:rPr>
                <w:color w:val="auto"/>
                <w:sz w:val="16"/>
                <w:szCs w:val="16"/>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1065530</wp:posOffset>
            </wp:positionH>
            <wp:positionV relativeFrom="paragraph">
              <wp:posOffset>-7997825</wp:posOffset>
            </wp:positionV>
            <wp:extent cx="983615" cy="1626235"/>
            <wp:effectExtent l="0" t="0" r="6985" b="1206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5"/>
                    <a:srcRect/>
                    <a:stretch>
                      <a:fillRect/>
                    </a:stretch>
                  </pic:blipFill>
                  <pic:spPr>
                    <a:xfrm>
                      <a:off x="0" y="0"/>
                      <a:ext cx="983615" cy="1626235"/>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1127760</wp:posOffset>
            </wp:positionH>
            <wp:positionV relativeFrom="paragraph">
              <wp:posOffset>-5102860</wp:posOffset>
            </wp:positionV>
            <wp:extent cx="982980" cy="1626235"/>
            <wp:effectExtent l="0" t="0" r="7620" b="1206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6"/>
                    <a:srcRect/>
                    <a:stretch>
                      <a:fillRect/>
                    </a:stretch>
                  </pic:blipFill>
                  <pic:spPr>
                    <a:xfrm>
                      <a:off x="0" y="0"/>
                      <a:ext cx="982980" cy="1626235"/>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1065530</wp:posOffset>
            </wp:positionH>
            <wp:positionV relativeFrom="paragraph">
              <wp:posOffset>-2209165</wp:posOffset>
            </wp:positionV>
            <wp:extent cx="983615" cy="1626235"/>
            <wp:effectExtent l="0" t="0" r="6985" b="1206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7"/>
                    <a:srcRect/>
                    <a:stretch>
                      <a:fillRect/>
                    </a:stretch>
                  </pic:blipFill>
                  <pic:spPr>
                    <a:xfrm>
                      <a:off x="0" y="0"/>
                      <a:ext cx="983615" cy="1626235"/>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239" w:lineRule="exact"/>
        <w:rPr>
          <w:color w:val="auto"/>
          <w:sz w:val="20"/>
          <w:szCs w:val="20"/>
        </w:rPr>
      </w:pPr>
    </w:p>
    <w:p>
      <w:pPr>
        <w:spacing w:after="0"/>
        <w:ind w:right="1140"/>
        <w:jc w:val="center"/>
        <w:rPr>
          <w:color w:val="auto"/>
          <w:sz w:val="20"/>
          <w:szCs w:val="20"/>
        </w:rPr>
      </w:pPr>
      <w:r>
        <w:rPr>
          <w:rFonts w:ascii="Arial" w:hAnsi="Arial" w:eastAsia="Arial" w:cs="Arial"/>
          <w:b/>
          <w:bCs/>
          <w:color w:val="auto"/>
          <w:sz w:val="24"/>
          <w:szCs w:val="24"/>
        </w:rPr>
        <w:t>HTR2A</w:t>
      </w:r>
    </w:p>
    <w:p>
      <w:pPr>
        <w:spacing w:after="0" w:line="37" w:lineRule="exact"/>
        <w:rPr>
          <w:color w:val="auto"/>
          <w:sz w:val="20"/>
          <w:szCs w:val="20"/>
        </w:rPr>
      </w:pPr>
    </w:p>
    <w:p>
      <w:pPr>
        <w:numPr>
          <w:ilvl w:val="0"/>
          <w:numId w:val="2"/>
        </w:numPr>
        <w:tabs>
          <w:tab w:val="left" w:pos="1920"/>
        </w:tabs>
        <w:spacing w:after="0"/>
        <w:ind w:left="1920" w:hanging="788"/>
        <w:rPr>
          <w:rFonts w:ascii="Arial" w:hAnsi="Arial" w:eastAsia="Arial" w:cs="Arial"/>
          <w:b/>
          <w:bCs/>
          <w:color w:val="auto"/>
          <w:sz w:val="38"/>
          <w:szCs w:val="38"/>
          <w:vertAlign w:val="superscript"/>
        </w:rPr>
      </w:pPr>
      <w:r>
        <w:rPr>
          <w:rFonts w:ascii="Arial" w:hAnsi="Arial" w:eastAsia="Arial" w:cs="Arial"/>
          <w:color w:val="B1657F"/>
          <w:sz w:val="21"/>
          <w:szCs w:val="21"/>
        </w:rPr>
        <w:t>0.0006</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816610</wp:posOffset>
            </wp:positionH>
            <wp:positionV relativeFrom="paragraph">
              <wp:posOffset>-141605</wp:posOffset>
            </wp:positionV>
            <wp:extent cx="1104265" cy="1633855"/>
            <wp:effectExtent l="0" t="0" r="635"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8"/>
                    <a:srcRect/>
                    <a:stretch>
                      <a:fillRect/>
                    </a:stretch>
                  </pic:blipFill>
                  <pic:spPr>
                    <a:xfrm>
                      <a:off x="0" y="0"/>
                      <a:ext cx="1104265" cy="1633855"/>
                    </a:xfrm>
                    <a:prstGeom prst="rect">
                      <a:avLst/>
                    </a:prstGeom>
                    <a:noFill/>
                  </pic:spPr>
                </pic:pic>
              </a:graphicData>
            </a:graphic>
          </wp:anchor>
        </w:drawing>
      </w:r>
    </w:p>
    <w:p>
      <w:pPr>
        <w:tabs>
          <w:tab w:val="left" w:pos="1740"/>
        </w:tabs>
        <w:spacing w:after="0" w:line="201" w:lineRule="auto"/>
        <w:ind w:left="1140"/>
        <w:rPr>
          <w:color w:val="auto"/>
          <w:sz w:val="20"/>
          <w:szCs w:val="20"/>
        </w:rPr>
      </w:pPr>
      <w:r>
        <w:rPr>
          <w:rFonts w:ascii="Arial" w:hAnsi="Arial" w:eastAsia="Arial" w:cs="Arial"/>
          <w:b/>
          <w:bCs/>
          <w:color w:val="auto"/>
          <w:sz w:val="38"/>
          <w:szCs w:val="38"/>
          <w:vertAlign w:val="subscript"/>
        </w:rPr>
        <w:t>6</w:t>
      </w:r>
      <w:r>
        <w:rPr>
          <w:color w:val="auto"/>
          <w:sz w:val="20"/>
          <w:szCs w:val="20"/>
        </w:rPr>
        <w:tab/>
      </w:r>
      <w:r>
        <w:rPr>
          <w:rFonts w:ascii="Arial" w:hAnsi="Arial" w:eastAsia="Arial" w:cs="Arial"/>
          <w:color w:val="auto"/>
          <w:sz w:val="21"/>
          <w:szCs w:val="21"/>
        </w:rPr>
        <w:t>0.14</w:t>
      </w:r>
    </w:p>
    <w:p>
      <w:pPr>
        <w:spacing w:after="0" w:line="200" w:lineRule="exact"/>
        <w:rPr>
          <w:color w:val="auto"/>
          <w:sz w:val="20"/>
          <w:szCs w:val="20"/>
        </w:rPr>
      </w:pPr>
    </w:p>
    <w:p>
      <w:pPr>
        <w:spacing w:after="0" w:line="342" w:lineRule="exact"/>
        <w:rPr>
          <w:color w:val="auto"/>
          <w:sz w:val="20"/>
          <w:szCs w:val="20"/>
        </w:rPr>
      </w:pPr>
    </w:p>
    <w:p>
      <w:pPr>
        <w:spacing w:after="0"/>
        <w:ind w:left="1140"/>
        <w:rPr>
          <w:color w:val="auto"/>
          <w:sz w:val="20"/>
          <w:szCs w:val="20"/>
        </w:rPr>
      </w:pPr>
      <w:r>
        <w:rPr>
          <w:rFonts w:ascii="Arial" w:hAnsi="Arial" w:eastAsia="Arial" w:cs="Arial"/>
          <w:b/>
          <w:bCs/>
          <w:color w:val="auto"/>
          <w:sz w:val="19"/>
          <w:szCs w:val="19"/>
        </w:rPr>
        <w:t>4</w:t>
      </w:r>
    </w:p>
    <w:p>
      <w:pPr>
        <w:spacing w:after="0" w:line="399" w:lineRule="exact"/>
        <w:rPr>
          <w:color w:val="auto"/>
          <w:sz w:val="20"/>
          <w:szCs w:val="20"/>
        </w:rPr>
      </w:pPr>
    </w:p>
    <w:p>
      <w:pPr>
        <w:spacing w:after="0"/>
        <w:ind w:left="1140"/>
        <w:rPr>
          <w:color w:val="auto"/>
          <w:sz w:val="20"/>
          <w:szCs w:val="20"/>
        </w:rPr>
      </w:pPr>
      <w:r>
        <w:rPr>
          <w:rFonts w:ascii="Arial" w:hAnsi="Arial" w:eastAsia="Arial" w:cs="Arial"/>
          <w:b/>
          <w:bCs/>
          <w:color w:val="auto"/>
          <w:sz w:val="19"/>
          <w:szCs w:val="19"/>
        </w:rPr>
        <w:t>2</w:t>
      </w:r>
    </w:p>
    <w:p>
      <w:pPr>
        <w:spacing w:after="0" w:line="399" w:lineRule="exact"/>
        <w:rPr>
          <w:color w:val="auto"/>
          <w:sz w:val="20"/>
          <w:szCs w:val="20"/>
        </w:rPr>
      </w:pPr>
    </w:p>
    <w:p>
      <w:pPr>
        <w:spacing w:after="0"/>
        <w:ind w:left="1140"/>
        <w:rPr>
          <w:color w:val="auto"/>
          <w:sz w:val="20"/>
          <w:szCs w:val="20"/>
        </w:rPr>
      </w:pPr>
      <w:r>
        <w:rPr>
          <w:rFonts w:ascii="Arial" w:hAnsi="Arial" w:eastAsia="Arial" w:cs="Arial"/>
          <w:b/>
          <w:bCs/>
          <w:color w:val="auto"/>
          <w:sz w:val="19"/>
          <w:szCs w:val="19"/>
        </w:rPr>
        <w:t>0</w:t>
      </w:r>
    </w:p>
    <w:p>
      <w:pPr>
        <w:spacing w:after="0" w:line="61" w:lineRule="exact"/>
        <w:rPr>
          <w:color w:val="auto"/>
          <w:sz w:val="20"/>
          <w:szCs w:val="20"/>
        </w:rPr>
      </w:pPr>
    </w:p>
    <w:tbl>
      <w:tblPr>
        <w:tblStyle w:val="3"/>
        <w:tblW w:w="0" w:type="auto"/>
        <w:tblInd w:w="1220" w:type="dxa"/>
        <w:tblLayout w:type="fixed"/>
        <w:tblCellMar>
          <w:top w:w="0" w:type="dxa"/>
          <w:left w:w="0" w:type="dxa"/>
          <w:bottom w:w="0" w:type="dxa"/>
          <w:right w:w="0" w:type="dxa"/>
        </w:tblCellMar>
      </w:tblPr>
      <w:tblGrid>
        <w:gridCol w:w="140"/>
        <w:gridCol w:w="80"/>
        <w:gridCol w:w="180"/>
        <w:gridCol w:w="120"/>
        <w:gridCol w:w="140"/>
        <w:gridCol w:w="140"/>
        <w:gridCol w:w="360"/>
        <w:gridCol w:w="340"/>
        <w:gridCol w:w="360"/>
      </w:tblGrid>
      <w:tr>
        <w:tblPrEx>
          <w:tblCellMar>
            <w:top w:w="0" w:type="dxa"/>
            <w:left w:w="0" w:type="dxa"/>
            <w:bottom w:w="0" w:type="dxa"/>
            <w:right w:w="0" w:type="dxa"/>
          </w:tblCellMar>
        </w:tblPrEx>
        <w:trPr>
          <w:trHeight w:val="153" w:hRule="atLeast"/>
        </w:trPr>
        <w:tc>
          <w:tcPr>
            <w:tcW w:w="140" w:type="dxa"/>
            <w:vAlign w:val="bottom"/>
          </w:tcPr>
          <w:p>
            <w:pPr>
              <w:spacing w:after="0"/>
              <w:rPr>
                <w:color w:val="auto"/>
                <w:sz w:val="13"/>
                <w:szCs w:val="13"/>
              </w:rPr>
            </w:pPr>
          </w:p>
        </w:tc>
        <w:tc>
          <w:tcPr>
            <w:tcW w:w="80" w:type="dxa"/>
            <w:vAlign w:val="bottom"/>
          </w:tcPr>
          <w:p>
            <w:pPr>
              <w:spacing w:after="0"/>
              <w:rPr>
                <w:color w:val="auto"/>
                <w:sz w:val="13"/>
                <w:szCs w:val="13"/>
              </w:rPr>
            </w:pPr>
          </w:p>
        </w:tc>
        <w:tc>
          <w:tcPr>
            <w:tcW w:w="180" w:type="dxa"/>
            <w:vAlign w:val="bottom"/>
          </w:tcPr>
          <w:p>
            <w:pPr>
              <w:spacing w:after="0"/>
              <w:rPr>
                <w:color w:val="auto"/>
                <w:sz w:val="13"/>
                <w:szCs w:val="13"/>
              </w:rPr>
            </w:pPr>
          </w:p>
        </w:tc>
        <w:tc>
          <w:tcPr>
            <w:tcW w:w="120" w:type="dxa"/>
            <w:vAlign w:val="bottom"/>
          </w:tcPr>
          <w:p>
            <w:pPr>
              <w:spacing w:after="0"/>
              <w:rPr>
                <w:color w:val="auto"/>
                <w:sz w:val="20"/>
                <w:szCs w:val="20"/>
              </w:rPr>
            </w:pPr>
            <w:r>
              <w:rPr>
                <w:rFonts w:ascii="Arial" w:hAnsi="Arial" w:eastAsia="Arial" w:cs="Arial"/>
                <w:b/>
                <w:bCs/>
                <w:color w:val="auto"/>
                <w:sz w:val="13"/>
                <w:szCs w:val="13"/>
              </w:rPr>
              <w:t>l</w:t>
            </w:r>
          </w:p>
        </w:tc>
        <w:tc>
          <w:tcPr>
            <w:tcW w:w="140" w:type="dxa"/>
            <w:vAlign w:val="bottom"/>
          </w:tcPr>
          <w:p>
            <w:pPr>
              <w:spacing w:after="0"/>
              <w:rPr>
                <w:color w:val="auto"/>
                <w:sz w:val="13"/>
                <w:szCs w:val="13"/>
              </w:rPr>
            </w:pPr>
          </w:p>
        </w:tc>
        <w:tc>
          <w:tcPr>
            <w:tcW w:w="140" w:type="dxa"/>
            <w:vAlign w:val="bottom"/>
          </w:tcPr>
          <w:p>
            <w:pPr>
              <w:spacing w:after="0"/>
              <w:rPr>
                <w:color w:val="auto"/>
                <w:sz w:val="13"/>
                <w:szCs w:val="13"/>
              </w:rPr>
            </w:pPr>
          </w:p>
        </w:tc>
        <w:tc>
          <w:tcPr>
            <w:tcW w:w="360" w:type="dxa"/>
            <w:vMerge w:val="restart"/>
            <w:vAlign w:val="bottom"/>
          </w:tcPr>
          <w:p>
            <w:pPr>
              <w:spacing w:after="0"/>
              <w:ind w:right="122"/>
              <w:jc w:val="right"/>
              <w:rPr>
                <w:color w:val="auto"/>
                <w:sz w:val="20"/>
                <w:szCs w:val="20"/>
              </w:rPr>
            </w:pPr>
            <w:r>
              <w:rPr>
                <w:rFonts w:ascii="Arial" w:hAnsi="Arial" w:eastAsia="Arial" w:cs="Arial"/>
                <w:b/>
                <w:bCs/>
                <w:color w:val="auto"/>
                <w:sz w:val="13"/>
                <w:szCs w:val="13"/>
              </w:rPr>
              <w:t>D</w:t>
            </w:r>
          </w:p>
        </w:tc>
        <w:tc>
          <w:tcPr>
            <w:tcW w:w="340" w:type="dxa"/>
            <w:vMerge w:val="restart"/>
            <w:vAlign w:val="bottom"/>
          </w:tcPr>
          <w:p>
            <w:pPr>
              <w:spacing w:after="0"/>
              <w:ind w:left="200"/>
              <w:rPr>
                <w:color w:val="auto"/>
                <w:sz w:val="20"/>
                <w:szCs w:val="20"/>
              </w:rPr>
            </w:pPr>
            <w:r>
              <w:rPr>
                <w:rFonts w:ascii="Arial" w:hAnsi="Arial" w:eastAsia="Arial" w:cs="Arial"/>
                <w:b/>
                <w:bCs/>
                <w:color w:val="auto"/>
                <w:sz w:val="13"/>
                <w:szCs w:val="13"/>
              </w:rPr>
              <w:t>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140" w:type="dxa"/>
            <w:vAlign w:val="bottom"/>
          </w:tcPr>
          <w:p>
            <w:pPr>
              <w:spacing w:after="0"/>
              <w:rPr>
                <w:color w:val="auto"/>
                <w:sz w:val="8"/>
                <w:szCs w:val="8"/>
              </w:rPr>
            </w:pPr>
          </w:p>
        </w:tc>
        <w:tc>
          <w:tcPr>
            <w:tcW w:w="80" w:type="dxa"/>
            <w:vAlign w:val="bottom"/>
          </w:tcPr>
          <w:p>
            <w:pPr>
              <w:spacing w:after="0"/>
              <w:rPr>
                <w:color w:val="auto"/>
                <w:sz w:val="8"/>
                <w:szCs w:val="8"/>
              </w:rPr>
            </w:pPr>
          </w:p>
        </w:tc>
        <w:tc>
          <w:tcPr>
            <w:tcW w:w="300" w:type="dxa"/>
            <w:gridSpan w:val="2"/>
            <w:vAlign w:val="bottom"/>
          </w:tcPr>
          <w:p>
            <w:pPr>
              <w:spacing w:after="0" w:line="195" w:lineRule="auto"/>
              <w:ind w:left="120"/>
              <w:rPr>
                <w:color w:val="auto"/>
                <w:sz w:val="20"/>
                <w:szCs w:val="20"/>
              </w:rPr>
            </w:pPr>
            <w:r>
              <w:rPr>
                <w:rFonts w:ascii="Arial" w:hAnsi="Arial" w:eastAsia="Arial" w:cs="Arial"/>
                <w:b/>
                <w:bCs/>
                <w:color w:val="auto"/>
                <w:sz w:val="11"/>
                <w:szCs w:val="11"/>
              </w:rPr>
              <w:t>o</w:t>
            </w:r>
          </w:p>
        </w:tc>
        <w:tc>
          <w:tcPr>
            <w:tcW w:w="140" w:type="dxa"/>
            <w:vAlign w:val="bottom"/>
          </w:tcPr>
          <w:p>
            <w:pPr>
              <w:spacing w:after="0"/>
              <w:rPr>
                <w:color w:val="auto"/>
                <w:sz w:val="8"/>
                <w:szCs w:val="8"/>
              </w:rPr>
            </w:pPr>
          </w:p>
        </w:tc>
        <w:tc>
          <w:tcPr>
            <w:tcW w:w="140" w:type="dxa"/>
            <w:vAlign w:val="bottom"/>
          </w:tcPr>
          <w:p>
            <w:pPr>
              <w:spacing w:after="0"/>
              <w:rPr>
                <w:color w:val="auto"/>
                <w:sz w:val="8"/>
                <w:szCs w:val="8"/>
              </w:rPr>
            </w:pPr>
          </w:p>
        </w:tc>
        <w:tc>
          <w:tcPr>
            <w:tcW w:w="360" w:type="dxa"/>
            <w:vMerge w:val="continue"/>
            <w:vAlign w:val="bottom"/>
          </w:tcPr>
          <w:p>
            <w:pPr>
              <w:spacing w:after="0"/>
              <w:rPr>
                <w:color w:val="auto"/>
                <w:sz w:val="8"/>
                <w:szCs w:val="8"/>
              </w:rPr>
            </w:pPr>
          </w:p>
        </w:tc>
        <w:tc>
          <w:tcPr>
            <w:tcW w:w="34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 w:hRule="atLeast"/>
        </w:trPr>
        <w:tc>
          <w:tcPr>
            <w:tcW w:w="14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180" w:type="dxa"/>
            <w:vAlign w:val="bottom"/>
          </w:tcPr>
          <w:p>
            <w:pPr>
              <w:spacing w:after="0" w:line="198" w:lineRule="auto"/>
              <w:rPr>
                <w:color w:val="auto"/>
                <w:sz w:val="20"/>
                <w:szCs w:val="20"/>
              </w:rPr>
            </w:pPr>
            <w:r>
              <w:rPr>
                <w:rFonts w:ascii="Arial" w:hAnsi="Arial" w:eastAsia="Arial" w:cs="Arial"/>
                <w:b/>
                <w:bCs/>
                <w:color w:val="auto"/>
                <w:sz w:val="2"/>
                <w:szCs w:val="2"/>
              </w:rPr>
              <w:t>t</w:t>
            </w:r>
          </w:p>
        </w:tc>
        <w:tc>
          <w:tcPr>
            <w:tcW w:w="120" w:type="dxa"/>
            <w:vAlign w:val="bottom"/>
          </w:tcPr>
          <w:p>
            <w:pPr>
              <w:spacing w:after="0" w:line="20" w:lineRule="exact"/>
              <w:rPr>
                <w:color w:val="auto"/>
                <w:sz w:val="1"/>
                <w:szCs w:val="1"/>
              </w:rPr>
            </w:pPr>
          </w:p>
        </w:tc>
        <w:tc>
          <w:tcPr>
            <w:tcW w:w="140" w:type="dxa"/>
            <w:vAlign w:val="bottom"/>
          </w:tcPr>
          <w:p>
            <w:pPr>
              <w:spacing w:after="0" w:line="20" w:lineRule="exact"/>
              <w:rPr>
                <w:color w:val="auto"/>
                <w:sz w:val="1"/>
                <w:szCs w:val="1"/>
              </w:rPr>
            </w:pPr>
          </w:p>
        </w:tc>
        <w:tc>
          <w:tcPr>
            <w:tcW w:w="500" w:type="dxa"/>
            <w:gridSpan w:val="2"/>
            <w:vAlign w:val="bottom"/>
          </w:tcPr>
          <w:p>
            <w:pPr>
              <w:spacing w:after="0" w:line="198" w:lineRule="auto"/>
              <w:ind w:right="222"/>
              <w:jc w:val="right"/>
              <w:rPr>
                <w:color w:val="auto"/>
                <w:sz w:val="20"/>
                <w:szCs w:val="20"/>
              </w:rPr>
            </w:pPr>
            <w:r>
              <w:rPr>
                <w:rFonts w:ascii="Arial" w:hAnsi="Arial" w:eastAsia="Arial" w:cs="Arial"/>
                <w:b/>
                <w:bCs/>
                <w:color w:val="auto"/>
                <w:sz w:val="2"/>
                <w:szCs w:val="2"/>
              </w:rPr>
              <w:t>B</w:t>
            </w:r>
          </w:p>
        </w:tc>
        <w:tc>
          <w:tcPr>
            <w:tcW w:w="340" w:type="dxa"/>
            <w:vAlign w:val="bottom"/>
          </w:tcPr>
          <w:p>
            <w:pPr>
              <w:spacing w:after="0" w:line="198" w:lineRule="auto"/>
              <w:ind w:left="100"/>
              <w:rPr>
                <w:color w:val="auto"/>
                <w:sz w:val="20"/>
                <w:szCs w:val="20"/>
              </w:rPr>
            </w:pPr>
            <w:r>
              <w:rPr>
                <w:rFonts w:ascii="Arial" w:hAnsi="Arial" w:eastAsia="Arial" w:cs="Arial"/>
                <w:b/>
                <w:bCs/>
                <w:color w:val="auto"/>
                <w:sz w:val="2"/>
                <w:szCs w:val="2"/>
              </w:rPr>
              <w:t>B</w:t>
            </w: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9" w:hRule="atLeast"/>
        </w:trPr>
        <w:tc>
          <w:tcPr>
            <w:tcW w:w="14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180" w:type="dxa"/>
            <w:vAlign w:val="bottom"/>
          </w:tcPr>
          <w:p>
            <w:pPr>
              <w:spacing w:after="0" w:line="198" w:lineRule="auto"/>
              <w:ind w:left="60"/>
              <w:rPr>
                <w:color w:val="auto"/>
                <w:sz w:val="20"/>
                <w:szCs w:val="20"/>
              </w:rPr>
            </w:pPr>
            <w:r>
              <w:rPr>
                <w:rFonts w:ascii="Arial" w:hAnsi="Arial" w:eastAsia="Arial" w:cs="Arial"/>
                <w:b/>
                <w:bCs/>
                <w:color w:val="auto"/>
                <w:sz w:val="2"/>
                <w:szCs w:val="2"/>
              </w:rPr>
              <w:t>r</w:t>
            </w:r>
          </w:p>
        </w:tc>
        <w:tc>
          <w:tcPr>
            <w:tcW w:w="120" w:type="dxa"/>
            <w:vAlign w:val="bottom"/>
          </w:tcPr>
          <w:p>
            <w:pPr>
              <w:spacing w:after="0" w:line="20" w:lineRule="exact"/>
              <w:rPr>
                <w:color w:val="auto"/>
                <w:sz w:val="1"/>
                <w:szCs w:val="1"/>
              </w:rPr>
            </w:pPr>
          </w:p>
        </w:tc>
        <w:tc>
          <w:tcPr>
            <w:tcW w:w="140" w:type="dxa"/>
            <w:vAlign w:val="bottom"/>
          </w:tcPr>
          <w:p>
            <w:pPr>
              <w:spacing w:after="0" w:line="20" w:lineRule="exact"/>
              <w:rPr>
                <w:color w:val="auto"/>
                <w:sz w:val="1"/>
                <w:szCs w:val="1"/>
              </w:rPr>
            </w:pPr>
          </w:p>
        </w:tc>
        <w:tc>
          <w:tcPr>
            <w:tcW w:w="140" w:type="dxa"/>
            <w:vMerge w:val="restart"/>
            <w:vAlign w:val="bottom"/>
          </w:tcPr>
          <w:p>
            <w:pPr>
              <w:spacing w:after="0"/>
              <w:ind w:left="20"/>
              <w:rPr>
                <w:color w:val="auto"/>
                <w:sz w:val="20"/>
                <w:szCs w:val="20"/>
              </w:rPr>
            </w:pPr>
            <w:r>
              <w:rPr>
                <w:rFonts w:ascii="Arial" w:hAnsi="Arial" w:eastAsia="Arial" w:cs="Arial"/>
                <w:b/>
                <w:bCs/>
                <w:color w:val="auto"/>
                <w:sz w:val="13"/>
                <w:szCs w:val="13"/>
              </w:rPr>
              <w:t>C</w:t>
            </w:r>
          </w:p>
        </w:tc>
        <w:tc>
          <w:tcPr>
            <w:tcW w:w="360" w:type="dxa"/>
            <w:vAlign w:val="bottom"/>
          </w:tcPr>
          <w:p>
            <w:pPr>
              <w:spacing w:after="0" w:line="20" w:lineRule="exact"/>
              <w:rPr>
                <w:color w:val="auto"/>
                <w:sz w:val="1"/>
                <w:szCs w:val="1"/>
              </w:rPr>
            </w:pPr>
          </w:p>
        </w:tc>
        <w:tc>
          <w:tcPr>
            <w:tcW w:w="340" w:type="dxa"/>
            <w:vMerge w:val="restart"/>
            <w:vAlign w:val="bottom"/>
          </w:tcPr>
          <w:p>
            <w:pPr>
              <w:spacing w:after="0"/>
              <w:rPr>
                <w:color w:val="auto"/>
                <w:sz w:val="20"/>
                <w:szCs w:val="20"/>
              </w:rPr>
            </w:pPr>
            <w:r>
              <w:rPr>
                <w:rFonts w:ascii="Arial" w:hAnsi="Arial" w:eastAsia="Arial" w:cs="Arial"/>
                <w:b/>
                <w:bCs/>
                <w:color w:val="auto"/>
                <w:sz w:val="13"/>
                <w:szCs w:val="13"/>
              </w:rPr>
              <w:t>C</w:t>
            </w: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40" w:hRule="atLeast"/>
        </w:trPr>
        <w:tc>
          <w:tcPr>
            <w:tcW w:w="140" w:type="dxa"/>
            <w:vAlign w:val="bottom"/>
          </w:tcPr>
          <w:p>
            <w:pPr>
              <w:spacing w:after="0"/>
              <w:rPr>
                <w:color w:val="auto"/>
                <w:sz w:val="12"/>
                <w:szCs w:val="12"/>
              </w:rPr>
            </w:pPr>
          </w:p>
        </w:tc>
        <w:tc>
          <w:tcPr>
            <w:tcW w:w="260" w:type="dxa"/>
            <w:gridSpan w:val="2"/>
            <w:vAlign w:val="bottom"/>
          </w:tcPr>
          <w:p>
            <w:pPr>
              <w:spacing w:after="0" w:line="225" w:lineRule="auto"/>
              <w:ind w:left="20"/>
              <w:rPr>
                <w:color w:val="auto"/>
                <w:sz w:val="20"/>
                <w:szCs w:val="20"/>
              </w:rPr>
            </w:pPr>
            <w:r>
              <w:rPr>
                <w:rFonts w:ascii="Arial" w:hAnsi="Arial" w:eastAsia="Arial" w:cs="Arial"/>
                <w:b/>
                <w:bCs/>
                <w:color w:val="auto"/>
                <w:sz w:val="13"/>
                <w:szCs w:val="13"/>
              </w:rPr>
              <w:t>n</w:t>
            </w:r>
          </w:p>
        </w:tc>
        <w:tc>
          <w:tcPr>
            <w:tcW w:w="120" w:type="dxa"/>
            <w:vAlign w:val="bottom"/>
          </w:tcPr>
          <w:p>
            <w:pPr>
              <w:spacing w:after="0"/>
              <w:rPr>
                <w:color w:val="auto"/>
                <w:sz w:val="12"/>
                <w:szCs w:val="12"/>
              </w:rPr>
            </w:pPr>
          </w:p>
        </w:tc>
        <w:tc>
          <w:tcPr>
            <w:tcW w:w="140" w:type="dxa"/>
            <w:vMerge w:val="restart"/>
            <w:vAlign w:val="bottom"/>
          </w:tcPr>
          <w:p>
            <w:pPr>
              <w:spacing w:after="0"/>
              <w:ind w:left="20"/>
              <w:rPr>
                <w:color w:val="auto"/>
                <w:sz w:val="20"/>
                <w:szCs w:val="20"/>
              </w:rPr>
            </w:pPr>
            <w:r>
              <w:rPr>
                <w:rFonts w:ascii="Arial" w:hAnsi="Arial" w:eastAsia="Arial" w:cs="Arial"/>
                <w:b/>
                <w:bCs/>
                <w:color w:val="auto"/>
                <w:w w:val="91"/>
                <w:sz w:val="13"/>
                <w:szCs w:val="13"/>
              </w:rPr>
              <w:t>M</w:t>
            </w:r>
          </w:p>
        </w:tc>
        <w:tc>
          <w:tcPr>
            <w:tcW w:w="140" w:type="dxa"/>
            <w:vMerge w:val="continue"/>
            <w:vAlign w:val="bottom"/>
          </w:tcPr>
          <w:p>
            <w:pPr>
              <w:spacing w:after="0"/>
              <w:rPr>
                <w:color w:val="auto"/>
                <w:sz w:val="12"/>
                <w:szCs w:val="12"/>
              </w:rPr>
            </w:pPr>
          </w:p>
        </w:tc>
        <w:tc>
          <w:tcPr>
            <w:tcW w:w="360" w:type="dxa"/>
            <w:vMerge w:val="restart"/>
            <w:vAlign w:val="bottom"/>
          </w:tcPr>
          <w:p>
            <w:pPr>
              <w:spacing w:after="0"/>
              <w:jc w:val="right"/>
              <w:rPr>
                <w:color w:val="auto"/>
                <w:sz w:val="20"/>
                <w:szCs w:val="20"/>
              </w:rPr>
            </w:pPr>
            <w:r>
              <w:rPr>
                <w:rFonts w:ascii="Arial" w:hAnsi="Arial" w:eastAsia="Arial" w:cs="Arial"/>
                <w:b/>
                <w:bCs/>
                <w:color w:val="auto"/>
                <w:sz w:val="13"/>
                <w:szCs w:val="13"/>
              </w:rPr>
              <w:t>M</w:t>
            </w:r>
          </w:p>
        </w:tc>
        <w:tc>
          <w:tcPr>
            <w:tcW w:w="340" w:type="dxa"/>
            <w:vMerge w:val="continue"/>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5" w:hRule="atLeast"/>
        </w:trPr>
        <w:tc>
          <w:tcPr>
            <w:tcW w:w="220" w:type="dxa"/>
            <w:gridSpan w:val="2"/>
            <w:vAlign w:val="bottom"/>
          </w:tcPr>
          <w:p>
            <w:pPr>
              <w:spacing w:after="0"/>
              <w:ind w:left="80"/>
              <w:rPr>
                <w:color w:val="auto"/>
                <w:sz w:val="20"/>
                <w:szCs w:val="20"/>
              </w:rPr>
            </w:pPr>
            <w:r>
              <w:rPr>
                <w:rFonts w:ascii="Arial" w:hAnsi="Arial" w:eastAsia="Arial" w:cs="Arial"/>
                <w:b/>
                <w:bCs/>
                <w:color w:val="auto"/>
                <w:sz w:val="13"/>
                <w:szCs w:val="13"/>
              </w:rPr>
              <w:t>o</w:t>
            </w:r>
          </w:p>
        </w:tc>
        <w:tc>
          <w:tcPr>
            <w:tcW w:w="180" w:type="dxa"/>
            <w:vAlign w:val="bottom"/>
          </w:tcPr>
          <w:p>
            <w:pPr>
              <w:spacing w:after="0"/>
              <w:rPr>
                <w:color w:val="auto"/>
                <w:sz w:val="13"/>
                <w:szCs w:val="13"/>
              </w:rPr>
            </w:pPr>
          </w:p>
        </w:tc>
        <w:tc>
          <w:tcPr>
            <w:tcW w:w="120" w:type="dxa"/>
            <w:vAlign w:val="bottom"/>
          </w:tcPr>
          <w:p>
            <w:pPr>
              <w:spacing w:after="0"/>
              <w:rPr>
                <w:color w:val="auto"/>
                <w:sz w:val="13"/>
                <w:szCs w:val="13"/>
              </w:rPr>
            </w:pPr>
          </w:p>
        </w:tc>
        <w:tc>
          <w:tcPr>
            <w:tcW w:w="140" w:type="dxa"/>
            <w:vMerge w:val="continue"/>
            <w:vAlign w:val="bottom"/>
          </w:tcPr>
          <w:p>
            <w:pPr>
              <w:spacing w:after="0"/>
              <w:rPr>
                <w:color w:val="auto"/>
                <w:sz w:val="13"/>
                <w:szCs w:val="13"/>
              </w:rPr>
            </w:pPr>
          </w:p>
        </w:tc>
        <w:tc>
          <w:tcPr>
            <w:tcW w:w="140" w:type="dxa"/>
            <w:vAlign w:val="bottom"/>
          </w:tcPr>
          <w:p>
            <w:pPr>
              <w:spacing w:after="0"/>
              <w:rPr>
                <w:color w:val="auto"/>
                <w:sz w:val="13"/>
                <w:szCs w:val="13"/>
              </w:rPr>
            </w:pPr>
          </w:p>
        </w:tc>
        <w:tc>
          <w:tcPr>
            <w:tcW w:w="360" w:type="dxa"/>
            <w:vMerge w:val="continue"/>
            <w:vAlign w:val="bottom"/>
          </w:tcPr>
          <w:p>
            <w:pPr>
              <w:spacing w:after="0"/>
              <w:rPr>
                <w:color w:val="auto"/>
                <w:sz w:val="13"/>
                <w:szCs w:val="13"/>
              </w:rPr>
            </w:pPr>
          </w:p>
        </w:tc>
        <w:tc>
          <w:tcPr>
            <w:tcW w:w="34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7" w:hRule="atLeast"/>
        </w:trPr>
        <w:tc>
          <w:tcPr>
            <w:tcW w:w="140" w:type="dxa"/>
            <w:vAlign w:val="bottom"/>
          </w:tcPr>
          <w:p>
            <w:pPr>
              <w:spacing w:after="0" w:line="198" w:lineRule="auto"/>
              <w:rPr>
                <w:color w:val="auto"/>
                <w:sz w:val="20"/>
                <w:szCs w:val="20"/>
              </w:rPr>
            </w:pPr>
            <w:r>
              <w:rPr>
                <w:rFonts w:ascii="Arial" w:hAnsi="Arial" w:eastAsia="Arial" w:cs="Arial"/>
                <w:b/>
                <w:bCs/>
                <w:color w:val="auto"/>
                <w:sz w:val="7"/>
                <w:szCs w:val="7"/>
              </w:rPr>
              <w:t>C</w:t>
            </w:r>
          </w:p>
        </w:tc>
        <w:tc>
          <w:tcPr>
            <w:tcW w:w="80" w:type="dxa"/>
            <w:vAlign w:val="bottom"/>
          </w:tcPr>
          <w:p>
            <w:pPr>
              <w:spacing w:after="0"/>
              <w:rPr>
                <w:color w:val="auto"/>
                <w:sz w:val="5"/>
                <w:szCs w:val="5"/>
              </w:rPr>
            </w:pPr>
          </w:p>
        </w:tc>
        <w:tc>
          <w:tcPr>
            <w:tcW w:w="180" w:type="dxa"/>
            <w:vAlign w:val="bottom"/>
          </w:tcPr>
          <w:p>
            <w:pPr>
              <w:spacing w:after="0"/>
              <w:rPr>
                <w:color w:val="auto"/>
                <w:sz w:val="5"/>
                <w:szCs w:val="5"/>
              </w:rPr>
            </w:pPr>
          </w:p>
        </w:tc>
        <w:tc>
          <w:tcPr>
            <w:tcW w:w="260" w:type="dxa"/>
            <w:gridSpan w:val="2"/>
            <w:vAlign w:val="bottom"/>
          </w:tcPr>
          <w:p>
            <w:pPr>
              <w:spacing w:after="0" w:line="198" w:lineRule="auto"/>
              <w:ind w:left="40"/>
              <w:rPr>
                <w:color w:val="auto"/>
                <w:sz w:val="20"/>
                <w:szCs w:val="20"/>
              </w:rPr>
            </w:pPr>
            <w:r>
              <w:rPr>
                <w:rFonts w:ascii="Arial" w:hAnsi="Arial" w:eastAsia="Arial" w:cs="Arial"/>
                <w:b/>
                <w:bCs/>
                <w:color w:val="auto"/>
                <w:sz w:val="7"/>
                <w:szCs w:val="7"/>
              </w:rPr>
              <w:t>u</w:t>
            </w:r>
          </w:p>
        </w:tc>
        <w:tc>
          <w:tcPr>
            <w:tcW w:w="140" w:type="dxa"/>
            <w:vAlign w:val="bottom"/>
          </w:tcPr>
          <w:p>
            <w:pPr>
              <w:spacing w:after="0"/>
              <w:rPr>
                <w:color w:val="auto"/>
                <w:sz w:val="5"/>
                <w:szCs w:val="5"/>
              </w:rPr>
            </w:pPr>
          </w:p>
        </w:tc>
        <w:tc>
          <w:tcPr>
            <w:tcW w:w="360" w:type="dxa"/>
            <w:vAlign w:val="bottom"/>
          </w:tcPr>
          <w:p>
            <w:pPr>
              <w:spacing w:after="0" w:line="198" w:lineRule="auto"/>
              <w:ind w:right="62"/>
              <w:jc w:val="right"/>
              <w:rPr>
                <w:color w:val="auto"/>
                <w:sz w:val="20"/>
                <w:szCs w:val="20"/>
              </w:rPr>
            </w:pPr>
            <w:r>
              <w:rPr>
                <w:rFonts w:ascii="Arial" w:hAnsi="Arial" w:eastAsia="Arial" w:cs="Arial"/>
                <w:b/>
                <w:bCs/>
                <w:color w:val="auto"/>
                <w:sz w:val="7"/>
                <w:szCs w:val="7"/>
              </w:rPr>
              <w:t>u</w:t>
            </w:r>
          </w:p>
        </w:tc>
        <w:tc>
          <w:tcPr>
            <w:tcW w:w="340" w:type="dxa"/>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0" w:hRule="atLeast"/>
        </w:trPr>
        <w:tc>
          <w:tcPr>
            <w:tcW w:w="140" w:type="dxa"/>
            <w:vAlign w:val="bottom"/>
          </w:tcPr>
          <w:p>
            <w:pPr>
              <w:spacing w:after="0"/>
              <w:rPr>
                <w:color w:val="auto"/>
                <w:sz w:val="16"/>
                <w:szCs w:val="16"/>
              </w:rPr>
            </w:pPr>
          </w:p>
        </w:tc>
        <w:tc>
          <w:tcPr>
            <w:tcW w:w="80" w:type="dxa"/>
            <w:vAlign w:val="bottom"/>
          </w:tcPr>
          <w:p>
            <w:pPr>
              <w:spacing w:after="0"/>
              <w:rPr>
                <w:color w:val="auto"/>
                <w:sz w:val="16"/>
                <w:szCs w:val="16"/>
              </w:rPr>
            </w:pPr>
          </w:p>
        </w:tc>
        <w:tc>
          <w:tcPr>
            <w:tcW w:w="300" w:type="dxa"/>
            <w:gridSpan w:val="2"/>
            <w:vAlign w:val="bottom"/>
          </w:tcPr>
          <w:p>
            <w:pPr>
              <w:spacing w:after="0"/>
              <w:ind w:left="100"/>
              <w:rPr>
                <w:color w:val="auto"/>
                <w:sz w:val="20"/>
                <w:szCs w:val="20"/>
              </w:rPr>
            </w:pPr>
            <w:r>
              <w:rPr>
                <w:rFonts w:ascii="Arial" w:hAnsi="Arial" w:eastAsia="Arial" w:cs="Arial"/>
                <w:b/>
                <w:bCs/>
                <w:color w:val="auto"/>
                <w:sz w:val="13"/>
                <w:szCs w:val="13"/>
              </w:rPr>
              <w:t>4</w:t>
            </w:r>
          </w:p>
        </w:tc>
        <w:tc>
          <w:tcPr>
            <w:tcW w:w="140" w:type="dxa"/>
            <w:vAlign w:val="bottom"/>
          </w:tcPr>
          <w:p>
            <w:pPr>
              <w:spacing w:after="0"/>
              <w:rPr>
                <w:color w:val="auto"/>
                <w:sz w:val="16"/>
                <w:szCs w:val="16"/>
              </w:rPr>
            </w:pPr>
          </w:p>
        </w:tc>
        <w:tc>
          <w:tcPr>
            <w:tcW w:w="140" w:type="dxa"/>
            <w:vAlign w:val="bottom"/>
          </w:tcPr>
          <w:p>
            <w:pPr>
              <w:spacing w:after="0"/>
              <w:rPr>
                <w:color w:val="auto"/>
                <w:sz w:val="16"/>
                <w:szCs w:val="16"/>
              </w:rPr>
            </w:pPr>
          </w:p>
        </w:tc>
        <w:tc>
          <w:tcPr>
            <w:tcW w:w="360" w:type="dxa"/>
            <w:vAlign w:val="bottom"/>
          </w:tcPr>
          <w:p>
            <w:pPr>
              <w:spacing w:after="0"/>
              <w:ind w:right="162"/>
              <w:jc w:val="right"/>
              <w:rPr>
                <w:color w:val="auto"/>
                <w:sz w:val="20"/>
                <w:szCs w:val="20"/>
              </w:rPr>
            </w:pPr>
            <w:r>
              <w:rPr>
                <w:rFonts w:ascii="Arial" w:hAnsi="Arial" w:eastAsia="Arial" w:cs="Arial"/>
                <w:b/>
                <w:bCs/>
                <w:color w:val="auto"/>
                <w:sz w:val="13"/>
                <w:szCs w:val="13"/>
              </w:rPr>
              <w:t>6</w:t>
            </w:r>
          </w:p>
        </w:tc>
        <w:tc>
          <w:tcPr>
            <w:tcW w:w="340" w:type="dxa"/>
            <w:vAlign w:val="bottom"/>
          </w:tcPr>
          <w:p>
            <w:pPr>
              <w:spacing w:after="0"/>
              <w:rPr>
                <w:color w:val="auto"/>
                <w:sz w:val="16"/>
                <w:szCs w:val="16"/>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340" w:lineRule="exact"/>
        <w:rPr>
          <w:color w:val="auto"/>
          <w:sz w:val="20"/>
          <w:szCs w:val="20"/>
        </w:rPr>
      </w:pPr>
    </w:p>
    <w:p>
      <w:pPr>
        <w:spacing w:after="0"/>
        <w:ind w:right="940"/>
        <w:jc w:val="center"/>
        <w:rPr>
          <w:color w:val="auto"/>
          <w:sz w:val="20"/>
          <w:szCs w:val="20"/>
        </w:rPr>
      </w:pPr>
      <w:r>
        <w:rPr>
          <w:rFonts w:ascii="Arial" w:hAnsi="Arial" w:eastAsia="Arial" w:cs="Arial"/>
          <w:b/>
          <w:bCs/>
          <w:color w:val="auto"/>
          <w:sz w:val="24"/>
          <w:szCs w:val="24"/>
        </w:rPr>
        <w:t>HTR2C</w:t>
      </w:r>
    </w:p>
    <w:p>
      <w:pPr>
        <w:spacing w:after="0" w:line="128" w:lineRule="exact"/>
        <w:rPr>
          <w:color w:val="auto"/>
          <w:sz w:val="20"/>
          <w:szCs w:val="20"/>
        </w:rPr>
      </w:pPr>
    </w:p>
    <w:p>
      <w:pPr>
        <w:spacing w:after="0"/>
        <w:ind w:left="1140"/>
        <w:rPr>
          <w:color w:val="auto"/>
          <w:sz w:val="20"/>
          <w:szCs w:val="20"/>
        </w:rPr>
      </w:pPr>
      <w:r>
        <w:rPr>
          <w:rFonts w:ascii="Arial" w:hAnsi="Arial" w:eastAsia="Arial" w:cs="Arial"/>
          <w:b/>
          <w:bCs/>
          <w:color w:val="auto"/>
          <w:sz w:val="19"/>
          <w:szCs w:val="19"/>
        </w:rPr>
        <w:t>40</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883285</wp:posOffset>
            </wp:positionH>
            <wp:positionV relativeFrom="paragraph">
              <wp:posOffset>-55245</wp:posOffset>
            </wp:positionV>
            <wp:extent cx="66675" cy="1575435"/>
            <wp:effectExtent l="0" t="0" r="9525" b="571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srcRect/>
                    <a:stretch>
                      <a:fillRect/>
                    </a:stretch>
                  </pic:blipFill>
                  <pic:spPr>
                    <a:xfrm>
                      <a:off x="0" y="0"/>
                      <a:ext cx="66675" cy="1575435"/>
                    </a:xfrm>
                    <a:prstGeom prst="rect">
                      <a:avLst/>
                    </a:prstGeom>
                    <a:noFill/>
                  </pic:spPr>
                </pic:pic>
              </a:graphicData>
            </a:graphic>
          </wp:anchor>
        </w:drawing>
      </w:r>
    </w:p>
    <w:p>
      <w:pPr>
        <w:spacing w:after="0" w:line="219" w:lineRule="auto"/>
        <w:ind w:left="2100"/>
        <w:rPr>
          <w:color w:val="auto"/>
          <w:sz w:val="20"/>
          <w:szCs w:val="20"/>
        </w:rPr>
      </w:pPr>
      <w:r>
        <w:rPr>
          <w:rFonts w:ascii="Arial" w:hAnsi="Arial" w:eastAsia="Arial" w:cs="Arial"/>
          <w:color w:val="B1657F"/>
          <w:sz w:val="21"/>
          <w:szCs w:val="21"/>
        </w:rPr>
        <w:t>0.03</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1147445</wp:posOffset>
            </wp:positionH>
            <wp:positionV relativeFrom="paragraph">
              <wp:posOffset>44450</wp:posOffset>
            </wp:positionV>
            <wp:extent cx="770890" cy="1393825"/>
            <wp:effectExtent l="0" t="0" r="10160" b="158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0"/>
                    <a:srcRect/>
                    <a:stretch>
                      <a:fillRect/>
                    </a:stretch>
                  </pic:blipFill>
                  <pic:spPr>
                    <a:xfrm>
                      <a:off x="0" y="0"/>
                      <a:ext cx="770890" cy="1393825"/>
                    </a:xfrm>
                    <a:prstGeom prst="rect">
                      <a:avLst/>
                    </a:prstGeom>
                    <a:noFill/>
                  </pic:spPr>
                </pic:pic>
              </a:graphicData>
            </a:graphic>
          </wp:anchor>
        </w:drawing>
      </w:r>
    </w:p>
    <w:p>
      <w:pPr>
        <w:spacing w:after="0" w:line="187" w:lineRule="exact"/>
        <w:rPr>
          <w:color w:val="auto"/>
          <w:sz w:val="20"/>
          <w:szCs w:val="20"/>
        </w:rPr>
      </w:pPr>
    </w:p>
    <w:p>
      <w:pPr>
        <w:spacing w:after="0"/>
        <w:ind w:left="1140"/>
        <w:rPr>
          <w:color w:val="auto"/>
          <w:sz w:val="20"/>
          <w:szCs w:val="20"/>
        </w:rPr>
      </w:pPr>
      <w:r>
        <w:rPr>
          <w:rFonts w:ascii="Arial" w:hAnsi="Arial" w:eastAsia="Arial" w:cs="Arial"/>
          <w:b/>
          <w:bCs/>
          <w:color w:val="auto"/>
          <w:sz w:val="19"/>
          <w:szCs w:val="19"/>
        </w:rPr>
        <w:t>30</w:t>
      </w:r>
    </w:p>
    <w:p>
      <w:pPr>
        <w:spacing w:after="0" w:line="294" w:lineRule="exact"/>
        <w:rPr>
          <w:color w:val="auto"/>
          <w:sz w:val="20"/>
          <w:szCs w:val="20"/>
        </w:rPr>
      </w:pPr>
    </w:p>
    <w:p>
      <w:pPr>
        <w:numPr>
          <w:ilvl w:val="0"/>
          <w:numId w:val="3"/>
        </w:numPr>
        <w:tabs>
          <w:tab w:val="left" w:pos="1880"/>
        </w:tabs>
        <w:spacing w:after="0"/>
        <w:ind w:left="1880" w:hanging="747"/>
        <w:rPr>
          <w:rFonts w:ascii="Arial" w:hAnsi="Arial" w:eastAsia="Arial" w:cs="Arial"/>
          <w:b/>
          <w:bCs/>
          <w:color w:val="auto"/>
          <w:sz w:val="38"/>
          <w:szCs w:val="38"/>
          <w:vertAlign w:val="superscript"/>
        </w:rPr>
      </w:pPr>
      <w:r>
        <w:rPr>
          <w:rFonts w:ascii="Arial" w:hAnsi="Arial" w:eastAsia="Arial" w:cs="Arial"/>
          <w:color w:val="B1657F"/>
          <w:sz w:val="21"/>
          <w:szCs w:val="21"/>
        </w:rPr>
        <w:t>0.02</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1162050</wp:posOffset>
            </wp:positionH>
            <wp:positionV relativeFrom="paragraph">
              <wp:posOffset>44450</wp:posOffset>
            </wp:positionV>
            <wp:extent cx="312420" cy="22860"/>
            <wp:effectExtent l="0" t="0" r="1143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1"/>
                    <a:srcRect/>
                    <a:stretch>
                      <a:fillRect/>
                    </a:stretch>
                  </pic:blipFill>
                  <pic:spPr>
                    <a:xfrm>
                      <a:off x="0" y="0"/>
                      <a:ext cx="312420" cy="22860"/>
                    </a:xfrm>
                    <a:prstGeom prst="rect">
                      <a:avLst/>
                    </a:prstGeom>
                    <a:noFill/>
                  </pic:spPr>
                </pic:pic>
              </a:graphicData>
            </a:graphic>
          </wp:anchor>
        </w:drawing>
      </w:r>
    </w:p>
    <w:p>
      <w:pPr>
        <w:spacing w:after="0" w:line="265" w:lineRule="exact"/>
        <w:rPr>
          <w:color w:val="auto"/>
          <w:sz w:val="20"/>
          <w:szCs w:val="20"/>
        </w:rPr>
      </w:pPr>
    </w:p>
    <w:tbl>
      <w:tblPr>
        <w:tblStyle w:val="3"/>
        <w:tblW w:w="0" w:type="auto"/>
        <w:tblInd w:w="1140" w:type="dxa"/>
        <w:tblLayout w:type="fixed"/>
        <w:tblCellMar>
          <w:top w:w="0" w:type="dxa"/>
          <w:left w:w="0" w:type="dxa"/>
          <w:bottom w:w="0" w:type="dxa"/>
          <w:right w:w="0" w:type="dxa"/>
        </w:tblCellMar>
      </w:tblPr>
      <w:tblGrid>
        <w:gridCol w:w="260"/>
        <w:gridCol w:w="80"/>
        <w:gridCol w:w="60"/>
        <w:gridCol w:w="180"/>
        <w:gridCol w:w="120"/>
        <w:gridCol w:w="140"/>
        <w:gridCol w:w="140"/>
        <w:gridCol w:w="360"/>
        <w:gridCol w:w="680"/>
        <w:gridCol w:w="360"/>
      </w:tblGrid>
      <w:tr>
        <w:tblPrEx>
          <w:tblCellMar>
            <w:top w:w="0" w:type="dxa"/>
            <w:left w:w="0" w:type="dxa"/>
            <w:bottom w:w="0" w:type="dxa"/>
            <w:right w:w="0" w:type="dxa"/>
          </w:tblCellMar>
        </w:tblPrEx>
        <w:trPr>
          <w:trHeight w:val="105" w:hRule="atLeast"/>
        </w:trPr>
        <w:tc>
          <w:tcPr>
            <w:tcW w:w="260" w:type="dxa"/>
            <w:vMerge w:val="restart"/>
            <w:vAlign w:val="bottom"/>
          </w:tcPr>
          <w:p>
            <w:pPr>
              <w:spacing w:after="0"/>
              <w:jc w:val="right"/>
              <w:rPr>
                <w:color w:val="auto"/>
                <w:sz w:val="20"/>
                <w:szCs w:val="20"/>
              </w:rPr>
            </w:pPr>
            <w:r>
              <w:rPr>
                <w:rFonts w:ascii="Arial" w:hAnsi="Arial" w:eastAsia="Arial" w:cs="Arial"/>
                <w:b/>
                <w:bCs/>
                <w:color w:val="auto"/>
                <w:w w:val="84"/>
                <w:sz w:val="19"/>
                <w:szCs w:val="19"/>
              </w:rPr>
              <w:t>10</w:t>
            </w:r>
          </w:p>
        </w:tc>
        <w:tc>
          <w:tcPr>
            <w:tcW w:w="80" w:type="dxa"/>
            <w:tcBorders>
              <w:bottom w:val="single" w:color="auto" w:sz="8" w:space="0"/>
            </w:tcBorders>
            <w:vAlign w:val="bottom"/>
          </w:tcPr>
          <w:p>
            <w:pPr>
              <w:spacing w:after="0"/>
              <w:rPr>
                <w:color w:val="auto"/>
                <w:sz w:val="9"/>
                <w:szCs w:val="9"/>
              </w:rPr>
            </w:pPr>
          </w:p>
        </w:tc>
        <w:tc>
          <w:tcPr>
            <w:tcW w:w="60" w:type="dxa"/>
            <w:vAlign w:val="bottom"/>
          </w:tcPr>
          <w:p>
            <w:pPr>
              <w:spacing w:after="0"/>
              <w:rPr>
                <w:color w:val="auto"/>
                <w:sz w:val="9"/>
                <w:szCs w:val="9"/>
              </w:rPr>
            </w:pPr>
          </w:p>
        </w:tc>
        <w:tc>
          <w:tcPr>
            <w:tcW w:w="180" w:type="dxa"/>
            <w:vAlign w:val="bottom"/>
          </w:tcPr>
          <w:p>
            <w:pPr>
              <w:spacing w:after="0"/>
              <w:rPr>
                <w:color w:val="auto"/>
                <w:sz w:val="9"/>
                <w:szCs w:val="9"/>
              </w:rPr>
            </w:pPr>
          </w:p>
        </w:tc>
        <w:tc>
          <w:tcPr>
            <w:tcW w:w="120" w:type="dxa"/>
            <w:vAlign w:val="bottom"/>
          </w:tcPr>
          <w:p>
            <w:pPr>
              <w:spacing w:after="0"/>
              <w:rPr>
                <w:color w:val="auto"/>
                <w:sz w:val="9"/>
                <w:szCs w:val="9"/>
              </w:rPr>
            </w:pPr>
          </w:p>
        </w:tc>
        <w:tc>
          <w:tcPr>
            <w:tcW w:w="140" w:type="dxa"/>
            <w:vAlign w:val="bottom"/>
          </w:tcPr>
          <w:p>
            <w:pPr>
              <w:spacing w:after="0"/>
              <w:rPr>
                <w:color w:val="auto"/>
                <w:sz w:val="9"/>
                <w:szCs w:val="9"/>
              </w:rPr>
            </w:pPr>
          </w:p>
        </w:tc>
        <w:tc>
          <w:tcPr>
            <w:tcW w:w="140" w:type="dxa"/>
            <w:vAlign w:val="bottom"/>
          </w:tcPr>
          <w:p>
            <w:pPr>
              <w:spacing w:after="0"/>
              <w:rPr>
                <w:color w:val="auto"/>
                <w:sz w:val="9"/>
                <w:szCs w:val="9"/>
              </w:rPr>
            </w:pPr>
          </w:p>
        </w:tc>
        <w:tc>
          <w:tcPr>
            <w:tcW w:w="360" w:type="dxa"/>
            <w:vAlign w:val="bottom"/>
          </w:tcPr>
          <w:p>
            <w:pPr>
              <w:spacing w:after="0"/>
              <w:rPr>
                <w:color w:val="auto"/>
                <w:sz w:val="9"/>
                <w:szCs w:val="9"/>
              </w:rPr>
            </w:pPr>
          </w:p>
        </w:tc>
        <w:tc>
          <w:tcPr>
            <w:tcW w:w="68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3" w:hRule="atLeast"/>
        </w:trPr>
        <w:tc>
          <w:tcPr>
            <w:tcW w:w="260" w:type="dxa"/>
            <w:vMerge w:val="continue"/>
            <w:vAlign w:val="bottom"/>
          </w:tcPr>
          <w:p>
            <w:pPr>
              <w:spacing w:after="0"/>
              <w:rPr>
                <w:color w:val="auto"/>
                <w:sz w:val="8"/>
                <w:szCs w:val="8"/>
              </w:rPr>
            </w:pPr>
          </w:p>
        </w:tc>
        <w:tc>
          <w:tcPr>
            <w:tcW w:w="80" w:type="dxa"/>
            <w:vAlign w:val="bottom"/>
          </w:tcPr>
          <w:p>
            <w:pPr>
              <w:spacing w:after="0"/>
              <w:rPr>
                <w:color w:val="auto"/>
                <w:sz w:val="8"/>
                <w:szCs w:val="8"/>
              </w:rPr>
            </w:pPr>
          </w:p>
        </w:tc>
        <w:tc>
          <w:tcPr>
            <w:tcW w:w="60" w:type="dxa"/>
            <w:vAlign w:val="bottom"/>
          </w:tcPr>
          <w:p>
            <w:pPr>
              <w:spacing w:after="0"/>
              <w:rPr>
                <w:color w:val="auto"/>
                <w:sz w:val="8"/>
                <w:szCs w:val="8"/>
              </w:rPr>
            </w:pPr>
          </w:p>
        </w:tc>
        <w:tc>
          <w:tcPr>
            <w:tcW w:w="180" w:type="dxa"/>
            <w:vAlign w:val="bottom"/>
          </w:tcPr>
          <w:p>
            <w:pPr>
              <w:spacing w:after="0"/>
              <w:rPr>
                <w:color w:val="auto"/>
                <w:sz w:val="8"/>
                <w:szCs w:val="8"/>
              </w:rPr>
            </w:pPr>
          </w:p>
        </w:tc>
        <w:tc>
          <w:tcPr>
            <w:tcW w:w="120" w:type="dxa"/>
            <w:vAlign w:val="bottom"/>
          </w:tcPr>
          <w:p>
            <w:pPr>
              <w:spacing w:after="0"/>
              <w:rPr>
                <w:color w:val="auto"/>
                <w:sz w:val="8"/>
                <w:szCs w:val="8"/>
              </w:rPr>
            </w:pPr>
          </w:p>
        </w:tc>
        <w:tc>
          <w:tcPr>
            <w:tcW w:w="140" w:type="dxa"/>
            <w:vAlign w:val="bottom"/>
          </w:tcPr>
          <w:p>
            <w:pPr>
              <w:spacing w:after="0"/>
              <w:rPr>
                <w:color w:val="auto"/>
                <w:sz w:val="8"/>
                <w:szCs w:val="8"/>
              </w:rPr>
            </w:pPr>
          </w:p>
        </w:tc>
        <w:tc>
          <w:tcPr>
            <w:tcW w:w="140" w:type="dxa"/>
            <w:vAlign w:val="bottom"/>
          </w:tcPr>
          <w:p>
            <w:pPr>
              <w:spacing w:after="0"/>
              <w:rPr>
                <w:color w:val="auto"/>
                <w:sz w:val="8"/>
                <w:szCs w:val="8"/>
              </w:rPr>
            </w:pPr>
          </w:p>
        </w:tc>
        <w:tc>
          <w:tcPr>
            <w:tcW w:w="360" w:type="dxa"/>
            <w:vAlign w:val="bottom"/>
          </w:tcPr>
          <w:p>
            <w:pPr>
              <w:spacing w:after="0"/>
              <w:rPr>
                <w:color w:val="auto"/>
                <w:sz w:val="8"/>
                <w:szCs w:val="8"/>
              </w:rPr>
            </w:pPr>
          </w:p>
        </w:tc>
        <w:tc>
          <w:tcPr>
            <w:tcW w:w="68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04" w:hRule="atLeast"/>
        </w:trPr>
        <w:tc>
          <w:tcPr>
            <w:tcW w:w="260" w:type="dxa"/>
            <w:vMerge w:val="restart"/>
            <w:vAlign w:val="bottom"/>
          </w:tcPr>
          <w:p>
            <w:pPr>
              <w:spacing w:after="0"/>
              <w:jc w:val="right"/>
              <w:rPr>
                <w:color w:val="auto"/>
                <w:sz w:val="20"/>
                <w:szCs w:val="20"/>
              </w:rPr>
            </w:pPr>
            <w:r>
              <w:rPr>
                <w:rFonts w:ascii="Arial" w:hAnsi="Arial" w:eastAsia="Arial" w:cs="Arial"/>
                <w:b/>
                <w:bCs/>
                <w:color w:val="auto"/>
                <w:sz w:val="19"/>
                <w:szCs w:val="19"/>
              </w:rPr>
              <w:t>0</w:t>
            </w:r>
          </w:p>
        </w:tc>
        <w:tc>
          <w:tcPr>
            <w:tcW w:w="80" w:type="dxa"/>
            <w:tcBorders>
              <w:bottom w:val="single" w:color="auto" w:sz="8" w:space="0"/>
            </w:tcBorders>
            <w:vAlign w:val="bottom"/>
          </w:tcPr>
          <w:p>
            <w:pPr>
              <w:spacing w:after="0"/>
              <w:rPr>
                <w:color w:val="auto"/>
                <w:sz w:val="24"/>
                <w:szCs w:val="24"/>
              </w:rPr>
            </w:pPr>
          </w:p>
        </w:tc>
        <w:tc>
          <w:tcPr>
            <w:tcW w:w="60" w:type="dxa"/>
            <w:tcBorders>
              <w:bottom w:val="single" w:color="auto" w:sz="8" w:space="0"/>
            </w:tcBorders>
            <w:vAlign w:val="bottom"/>
          </w:tcPr>
          <w:p>
            <w:pPr>
              <w:spacing w:after="0"/>
              <w:rPr>
                <w:color w:val="auto"/>
                <w:sz w:val="24"/>
                <w:szCs w:val="24"/>
              </w:rPr>
            </w:pPr>
          </w:p>
        </w:tc>
        <w:tc>
          <w:tcPr>
            <w:tcW w:w="18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140" w:type="dxa"/>
            <w:tcBorders>
              <w:bottom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68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3" w:hRule="atLeast"/>
        </w:trPr>
        <w:tc>
          <w:tcPr>
            <w:tcW w:w="260" w:type="dxa"/>
            <w:vMerge w:val="continue"/>
            <w:vAlign w:val="bottom"/>
          </w:tcPr>
          <w:p>
            <w:pPr>
              <w:spacing w:after="0"/>
              <w:rPr>
                <w:color w:val="auto"/>
                <w:sz w:val="8"/>
                <w:szCs w:val="8"/>
              </w:rPr>
            </w:pPr>
          </w:p>
        </w:tc>
        <w:tc>
          <w:tcPr>
            <w:tcW w:w="80" w:type="dxa"/>
            <w:vAlign w:val="bottom"/>
          </w:tcPr>
          <w:p>
            <w:pPr>
              <w:spacing w:after="0"/>
              <w:rPr>
                <w:color w:val="auto"/>
                <w:sz w:val="8"/>
                <w:szCs w:val="8"/>
              </w:rPr>
            </w:pPr>
          </w:p>
        </w:tc>
        <w:tc>
          <w:tcPr>
            <w:tcW w:w="60" w:type="dxa"/>
            <w:vAlign w:val="bottom"/>
          </w:tcPr>
          <w:p>
            <w:pPr>
              <w:spacing w:after="0"/>
              <w:rPr>
                <w:color w:val="auto"/>
                <w:sz w:val="8"/>
                <w:szCs w:val="8"/>
              </w:rPr>
            </w:pPr>
          </w:p>
        </w:tc>
        <w:tc>
          <w:tcPr>
            <w:tcW w:w="180" w:type="dxa"/>
            <w:vAlign w:val="bottom"/>
          </w:tcPr>
          <w:p>
            <w:pPr>
              <w:spacing w:after="0"/>
              <w:rPr>
                <w:color w:val="auto"/>
                <w:sz w:val="8"/>
                <w:szCs w:val="8"/>
              </w:rPr>
            </w:pPr>
          </w:p>
        </w:tc>
        <w:tc>
          <w:tcPr>
            <w:tcW w:w="120" w:type="dxa"/>
            <w:vMerge w:val="restart"/>
            <w:vAlign w:val="bottom"/>
          </w:tcPr>
          <w:p>
            <w:pPr>
              <w:spacing w:after="0"/>
              <w:rPr>
                <w:color w:val="auto"/>
                <w:sz w:val="20"/>
                <w:szCs w:val="20"/>
              </w:rPr>
            </w:pPr>
            <w:r>
              <w:rPr>
                <w:rFonts w:ascii="Arial" w:hAnsi="Arial" w:eastAsia="Arial" w:cs="Arial"/>
                <w:b/>
                <w:bCs/>
                <w:color w:val="auto"/>
                <w:sz w:val="13"/>
                <w:szCs w:val="13"/>
              </w:rPr>
              <w:t>l</w:t>
            </w:r>
          </w:p>
        </w:tc>
        <w:tc>
          <w:tcPr>
            <w:tcW w:w="140" w:type="dxa"/>
            <w:vAlign w:val="bottom"/>
          </w:tcPr>
          <w:p>
            <w:pPr>
              <w:spacing w:after="0"/>
              <w:rPr>
                <w:color w:val="auto"/>
                <w:sz w:val="8"/>
                <w:szCs w:val="8"/>
              </w:rPr>
            </w:pPr>
          </w:p>
        </w:tc>
        <w:tc>
          <w:tcPr>
            <w:tcW w:w="140" w:type="dxa"/>
            <w:vAlign w:val="bottom"/>
          </w:tcPr>
          <w:p>
            <w:pPr>
              <w:spacing w:after="0"/>
              <w:rPr>
                <w:color w:val="auto"/>
                <w:sz w:val="8"/>
                <w:szCs w:val="8"/>
              </w:rPr>
            </w:pPr>
          </w:p>
        </w:tc>
        <w:tc>
          <w:tcPr>
            <w:tcW w:w="360" w:type="dxa"/>
            <w:vMerge w:val="restart"/>
            <w:vAlign w:val="bottom"/>
          </w:tcPr>
          <w:p>
            <w:pPr>
              <w:spacing w:after="0"/>
              <w:ind w:right="122"/>
              <w:jc w:val="right"/>
              <w:rPr>
                <w:color w:val="auto"/>
                <w:sz w:val="20"/>
                <w:szCs w:val="20"/>
              </w:rPr>
            </w:pPr>
            <w:r>
              <w:rPr>
                <w:rFonts w:ascii="Arial" w:hAnsi="Arial" w:eastAsia="Arial" w:cs="Arial"/>
                <w:b/>
                <w:bCs/>
                <w:color w:val="auto"/>
                <w:sz w:val="13"/>
                <w:szCs w:val="13"/>
              </w:rPr>
              <w:t>D</w:t>
            </w:r>
          </w:p>
        </w:tc>
        <w:tc>
          <w:tcPr>
            <w:tcW w:w="680" w:type="dxa"/>
            <w:vMerge w:val="restart"/>
            <w:vAlign w:val="bottom"/>
          </w:tcPr>
          <w:p>
            <w:pPr>
              <w:spacing w:after="0"/>
              <w:ind w:left="200"/>
              <w:rPr>
                <w:color w:val="auto"/>
                <w:sz w:val="20"/>
                <w:szCs w:val="20"/>
              </w:rPr>
            </w:pPr>
            <w:r>
              <w:rPr>
                <w:rFonts w:ascii="Arial" w:hAnsi="Arial" w:eastAsia="Arial" w:cs="Arial"/>
                <w:b/>
                <w:bCs/>
                <w:color w:val="auto"/>
                <w:sz w:val="13"/>
                <w:szCs w:val="13"/>
              </w:rPr>
              <w:t>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4" w:hRule="atLeast"/>
        </w:trPr>
        <w:tc>
          <w:tcPr>
            <w:tcW w:w="260" w:type="dxa"/>
            <w:vAlign w:val="bottom"/>
          </w:tcPr>
          <w:p>
            <w:pPr>
              <w:spacing w:after="0"/>
              <w:rPr>
                <w:color w:val="auto"/>
                <w:sz w:val="18"/>
                <w:szCs w:val="18"/>
              </w:rPr>
            </w:pPr>
          </w:p>
        </w:tc>
        <w:tc>
          <w:tcPr>
            <w:tcW w:w="80" w:type="dxa"/>
            <w:vAlign w:val="bottom"/>
          </w:tcPr>
          <w:p>
            <w:pPr>
              <w:spacing w:after="0"/>
              <w:rPr>
                <w:color w:val="auto"/>
                <w:sz w:val="18"/>
                <w:szCs w:val="18"/>
              </w:rPr>
            </w:pPr>
          </w:p>
        </w:tc>
        <w:tc>
          <w:tcPr>
            <w:tcW w:w="60" w:type="dxa"/>
            <w:vAlign w:val="bottom"/>
          </w:tcPr>
          <w:p>
            <w:pPr>
              <w:spacing w:after="0"/>
              <w:rPr>
                <w:color w:val="auto"/>
                <w:sz w:val="18"/>
                <w:szCs w:val="18"/>
              </w:rPr>
            </w:pPr>
          </w:p>
        </w:tc>
        <w:tc>
          <w:tcPr>
            <w:tcW w:w="180" w:type="dxa"/>
            <w:vAlign w:val="bottom"/>
          </w:tcPr>
          <w:p>
            <w:pPr>
              <w:spacing w:after="0"/>
              <w:rPr>
                <w:color w:val="auto"/>
                <w:sz w:val="18"/>
                <w:szCs w:val="18"/>
              </w:rPr>
            </w:pPr>
          </w:p>
        </w:tc>
        <w:tc>
          <w:tcPr>
            <w:tcW w:w="120" w:type="dxa"/>
            <w:vMerge w:val="continue"/>
            <w:vAlign w:val="bottom"/>
          </w:tcPr>
          <w:p>
            <w:pPr>
              <w:spacing w:after="0"/>
              <w:rPr>
                <w:color w:val="auto"/>
                <w:sz w:val="18"/>
                <w:szCs w:val="18"/>
              </w:rPr>
            </w:pPr>
          </w:p>
        </w:tc>
        <w:tc>
          <w:tcPr>
            <w:tcW w:w="140" w:type="dxa"/>
            <w:vAlign w:val="bottom"/>
          </w:tcPr>
          <w:p>
            <w:pPr>
              <w:spacing w:after="0"/>
              <w:rPr>
                <w:color w:val="auto"/>
                <w:sz w:val="18"/>
                <w:szCs w:val="18"/>
              </w:rPr>
            </w:pPr>
          </w:p>
        </w:tc>
        <w:tc>
          <w:tcPr>
            <w:tcW w:w="140" w:type="dxa"/>
            <w:vAlign w:val="bottom"/>
          </w:tcPr>
          <w:p>
            <w:pPr>
              <w:spacing w:after="0"/>
              <w:rPr>
                <w:color w:val="auto"/>
                <w:sz w:val="18"/>
                <w:szCs w:val="18"/>
              </w:rPr>
            </w:pPr>
          </w:p>
        </w:tc>
        <w:tc>
          <w:tcPr>
            <w:tcW w:w="360" w:type="dxa"/>
            <w:vMerge w:val="continue"/>
            <w:vAlign w:val="bottom"/>
          </w:tcPr>
          <w:p>
            <w:pPr>
              <w:spacing w:after="0"/>
              <w:rPr>
                <w:color w:val="auto"/>
                <w:sz w:val="18"/>
                <w:szCs w:val="18"/>
              </w:rPr>
            </w:pPr>
          </w:p>
        </w:tc>
        <w:tc>
          <w:tcPr>
            <w:tcW w:w="680" w:type="dxa"/>
            <w:vMerge w:val="continue"/>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4" w:hRule="atLeast"/>
        </w:trPr>
        <w:tc>
          <w:tcPr>
            <w:tcW w:w="260" w:type="dxa"/>
            <w:vAlign w:val="bottom"/>
          </w:tcPr>
          <w:p>
            <w:pPr>
              <w:spacing w:after="0"/>
              <w:rPr>
                <w:color w:val="auto"/>
                <w:sz w:val="9"/>
                <w:szCs w:val="9"/>
              </w:rPr>
            </w:pPr>
          </w:p>
        </w:tc>
        <w:tc>
          <w:tcPr>
            <w:tcW w:w="80" w:type="dxa"/>
            <w:vAlign w:val="bottom"/>
          </w:tcPr>
          <w:p>
            <w:pPr>
              <w:spacing w:after="0"/>
              <w:rPr>
                <w:color w:val="auto"/>
                <w:sz w:val="9"/>
                <w:szCs w:val="9"/>
              </w:rPr>
            </w:pPr>
          </w:p>
        </w:tc>
        <w:tc>
          <w:tcPr>
            <w:tcW w:w="60" w:type="dxa"/>
            <w:vAlign w:val="bottom"/>
          </w:tcPr>
          <w:p>
            <w:pPr>
              <w:spacing w:after="0"/>
              <w:rPr>
                <w:color w:val="auto"/>
                <w:sz w:val="9"/>
                <w:szCs w:val="9"/>
              </w:rPr>
            </w:pPr>
          </w:p>
        </w:tc>
        <w:tc>
          <w:tcPr>
            <w:tcW w:w="300" w:type="dxa"/>
            <w:gridSpan w:val="2"/>
            <w:vAlign w:val="bottom"/>
          </w:tcPr>
          <w:p>
            <w:pPr>
              <w:spacing w:after="0" w:line="180" w:lineRule="auto"/>
              <w:ind w:left="120"/>
              <w:rPr>
                <w:color w:val="auto"/>
                <w:sz w:val="20"/>
                <w:szCs w:val="20"/>
              </w:rPr>
            </w:pPr>
            <w:r>
              <w:rPr>
                <w:rFonts w:ascii="Arial" w:hAnsi="Arial" w:eastAsia="Arial" w:cs="Arial"/>
                <w:b/>
                <w:bCs/>
                <w:color w:val="auto"/>
                <w:sz w:val="12"/>
                <w:szCs w:val="12"/>
              </w:rPr>
              <w:t>o</w:t>
            </w:r>
          </w:p>
        </w:tc>
        <w:tc>
          <w:tcPr>
            <w:tcW w:w="140" w:type="dxa"/>
            <w:vAlign w:val="bottom"/>
          </w:tcPr>
          <w:p>
            <w:pPr>
              <w:spacing w:after="0"/>
              <w:rPr>
                <w:color w:val="auto"/>
                <w:sz w:val="9"/>
                <w:szCs w:val="9"/>
              </w:rPr>
            </w:pPr>
          </w:p>
        </w:tc>
        <w:tc>
          <w:tcPr>
            <w:tcW w:w="140" w:type="dxa"/>
            <w:vAlign w:val="bottom"/>
          </w:tcPr>
          <w:p>
            <w:pPr>
              <w:spacing w:after="0"/>
              <w:rPr>
                <w:color w:val="auto"/>
                <w:sz w:val="9"/>
                <w:szCs w:val="9"/>
              </w:rPr>
            </w:pPr>
          </w:p>
        </w:tc>
        <w:tc>
          <w:tcPr>
            <w:tcW w:w="360" w:type="dxa"/>
            <w:vMerge w:val="continue"/>
            <w:vAlign w:val="bottom"/>
          </w:tcPr>
          <w:p>
            <w:pPr>
              <w:spacing w:after="0"/>
              <w:rPr>
                <w:color w:val="auto"/>
                <w:sz w:val="9"/>
                <w:szCs w:val="9"/>
              </w:rPr>
            </w:pPr>
          </w:p>
        </w:tc>
        <w:tc>
          <w:tcPr>
            <w:tcW w:w="680" w:type="dxa"/>
            <w:vMerge w:val="continue"/>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 w:hRule="atLeast"/>
        </w:trPr>
        <w:tc>
          <w:tcPr>
            <w:tcW w:w="26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c>
          <w:tcPr>
            <w:tcW w:w="180" w:type="dxa"/>
            <w:vAlign w:val="bottom"/>
          </w:tcPr>
          <w:p>
            <w:pPr>
              <w:spacing w:after="0" w:line="198" w:lineRule="auto"/>
              <w:ind w:left="20"/>
              <w:rPr>
                <w:color w:val="auto"/>
                <w:sz w:val="20"/>
                <w:szCs w:val="20"/>
              </w:rPr>
            </w:pPr>
            <w:r>
              <w:rPr>
                <w:rFonts w:ascii="Arial" w:hAnsi="Arial" w:eastAsia="Arial" w:cs="Arial"/>
                <w:b/>
                <w:bCs/>
                <w:color w:val="auto"/>
                <w:sz w:val="2"/>
                <w:szCs w:val="2"/>
              </w:rPr>
              <w:t>t</w:t>
            </w:r>
          </w:p>
        </w:tc>
        <w:tc>
          <w:tcPr>
            <w:tcW w:w="120" w:type="dxa"/>
            <w:vAlign w:val="bottom"/>
          </w:tcPr>
          <w:p>
            <w:pPr>
              <w:spacing w:after="0" w:line="20" w:lineRule="exact"/>
              <w:rPr>
                <w:color w:val="auto"/>
                <w:sz w:val="1"/>
                <w:szCs w:val="1"/>
              </w:rPr>
            </w:pPr>
          </w:p>
        </w:tc>
        <w:tc>
          <w:tcPr>
            <w:tcW w:w="140" w:type="dxa"/>
            <w:vAlign w:val="bottom"/>
          </w:tcPr>
          <w:p>
            <w:pPr>
              <w:spacing w:after="0" w:line="20" w:lineRule="exact"/>
              <w:rPr>
                <w:color w:val="auto"/>
                <w:sz w:val="1"/>
                <w:szCs w:val="1"/>
              </w:rPr>
            </w:pPr>
          </w:p>
        </w:tc>
        <w:tc>
          <w:tcPr>
            <w:tcW w:w="500" w:type="dxa"/>
            <w:gridSpan w:val="2"/>
            <w:vAlign w:val="bottom"/>
          </w:tcPr>
          <w:p>
            <w:pPr>
              <w:spacing w:after="0" w:line="198" w:lineRule="auto"/>
              <w:ind w:right="222"/>
              <w:jc w:val="right"/>
              <w:rPr>
                <w:color w:val="auto"/>
                <w:sz w:val="20"/>
                <w:szCs w:val="20"/>
              </w:rPr>
            </w:pPr>
            <w:r>
              <w:rPr>
                <w:rFonts w:ascii="Arial" w:hAnsi="Arial" w:eastAsia="Arial" w:cs="Arial"/>
                <w:b/>
                <w:bCs/>
                <w:color w:val="auto"/>
                <w:sz w:val="2"/>
                <w:szCs w:val="2"/>
              </w:rPr>
              <w:t>B</w:t>
            </w:r>
          </w:p>
        </w:tc>
        <w:tc>
          <w:tcPr>
            <w:tcW w:w="680" w:type="dxa"/>
            <w:vAlign w:val="bottom"/>
          </w:tcPr>
          <w:p>
            <w:pPr>
              <w:spacing w:after="0" w:line="198" w:lineRule="auto"/>
              <w:ind w:left="100"/>
              <w:rPr>
                <w:color w:val="auto"/>
                <w:sz w:val="20"/>
                <w:szCs w:val="20"/>
              </w:rPr>
            </w:pPr>
            <w:r>
              <w:rPr>
                <w:rFonts w:ascii="Arial" w:hAnsi="Arial" w:eastAsia="Arial" w:cs="Arial"/>
                <w:b/>
                <w:bCs/>
                <w:color w:val="auto"/>
                <w:sz w:val="2"/>
                <w:szCs w:val="2"/>
              </w:rPr>
              <w:t>B</w:t>
            </w: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9" w:hRule="atLeast"/>
        </w:trPr>
        <w:tc>
          <w:tcPr>
            <w:tcW w:w="260" w:type="dxa"/>
            <w:vAlign w:val="bottom"/>
          </w:tcPr>
          <w:p>
            <w:pPr>
              <w:spacing w:after="0" w:line="20" w:lineRule="exact"/>
              <w:rPr>
                <w:color w:val="auto"/>
                <w:sz w:val="1"/>
                <w:szCs w:val="1"/>
              </w:rPr>
            </w:pPr>
          </w:p>
        </w:tc>
        <w:tc>
          <w:tcPr>
            <w:tcW w:w="80" w:type="dxa"/>
            <w:vAlign w:val="bottom"/>
          </w:tcPr>
          <w:p>
            <w:pPr>
              <w:spacing w:after="0" w:line="20" w:lineRule="exact"/>
              <w:rPr>
                <w:color w:val="auto"/>
                <w:sz w:val="1"/>
                <w:szCs w:val="1"/>
              </w:rPr>
            </w:pPr>
          </w:p>
        </w:tc>
        <w:tc>
          <w:tcPr>
            <w:tcW w:w="60" w:type="dxa"/>
            <w:vAlign w:val="bottom"/>
          </w:tcPr>
          <w:p>
            <w:pPr>
              <w:spacing w:after="0" w:line="20" w:lineRule="exact"/>
              <w:rPr>
                <w:color w:val="auto"/>
                <w:sz w:val="1"/>
                <w:szCs w:val="1"/>
              </w:rPr>
            </w:pPr>
          </w:p>
        </w:tc>
        <w:tc>
          <w:tcPr>
            <w:tcW w:w="180" w:type="dxa"/>
            <w:vAlign w:val="bottom"/>
          </w:tcPr>
          <w:p>
            <w:pPr>
              <w:spacing w:after="0" w:line="198" w:lineRule="auto"/>
              <w:ind w:left="60"/>
              <w:rPr>
                <w:color w:val="auto"/>
                <w:sz w:val="20"/>
                <w:szCs w:val="20"/>
              </w:rPr>
            </w:pPr>
            <w:r>
              <w:rPr>
                <w:rFonts w:ascii="Arial" w:hAnsi="Arial" w:eastAsia="Arial" w:cs="Arial"/>
                <w:b/>
                <w:bCs/>
                <w:color w:val="auto"/>
                <w:sz w:val="2"/>
                <w:szCs w:val="2"/>
              </w:rPr>
              <w:t>r</w:t>
            </w:r>
          </w:p>
        </w:tc>
        <w:tc>
          <w:tcPr>
            <w:tcW w:w="120" w:type="dxa"/>
            <w:vAlign w:val="bottom"/>
          </w:tcPr>
          <w:p>
            <w:pPr>
              <w:spacing w:after="0" w:line="20" w:lineRule="exact"/>
              <w:rPr>
                <w:color w:val="auto"/>
                <w:sz w:val="1"/>
                <w:szCs w:val="1"/>
              </w:rPr>
            </w:pPr>
          </w:p>
        </w:tc>
        <w:tc>
          <w:tcPr>
            <w:tcW w:w="140" w:type="dxa"/>
            <w:vAlign w:val="bottom"/>
          </w:tcPr>
          <w:p>
            <w:pPr>
              <w:spacing w:after="0" w:line="20" w:lineRule="exact"/>
              <w:rPr>
                <w:color w:val="auto"/>
                <w:sz w:val="1"/>
                <w:szCs w:val="1"/>
              </w:rPr>
            </w:pPr>
          </w:p>
        </w:tc>
        <w:tc>
          <w:tcPr>
            <w:tcW w:w="140" w:type="dxa"/>
            <w:vMerge w:val="restart"/>
            <w:vAlign w:val="bottom"/>
          </w:tcPr>
          <w:p>
            <w:pPr>
              <w:spacing w:after="0"/>
              <w:ind w:left="20"/>
              <w:rPr>
                <w:color w:val="auto"/>
                <w:sz w:val="20"/>
                <w:szCs w:val="20"/>
              </w:rPr>
            </w:pPr>
            <w:r>
              <w:rPr>
                <w:rFonts w:ascii="Arial" w:hAnsi="Arial" w:eastAsia="Arial" w:cs="Arial"/>
                <w:b/>
                <w:bCs/>
                <w:color w:val="auto"/>
                <w:sz w:val="13"/>
                <w:szCs w:val="13"/>
              </w:rPr>
              <w:t>C</w:t>
            </w:r>
          </w:p>
        </w:tc>
        <w:tc>
          <w:tcPr>
            <w:tcW w:w="360" w:type="dxa"/>
            <w:vAlign w:val="bottom"/>
          </w:tcPr>
          <w:p>
            <w:pPr>
              <w:spacing w:after="0" w:line="20" w:lineRule="exact"/>
              <w:rPr>
                <w:color w:val="auto"/>
                <w:sz w:val="1"/>
                <w:szCs w:val="1"/>
              </w:rPr>
            </w:pPr>
          </w:p>
        </w:tc>
        <w:tc>
          <w:tcPr>
            <w:tcW w:w="680" w:type="dxa"/>
            <w:vMerge w:val="restart"/>
            <w:vAlign w:val="bottom"/>
          </w:tcPr>
          <w:p>
            <w:pPr>
              <w:spacing w:after="0"/>
              <w:ind w:left="20"/>
              <w:rPr>
                <w:color w:val="auto"/>
                <w:sz w:val="20"/>
                <w:szCs w:val="20"/>
              </w:rPr>
            </w:pPr>
            <w:r>
              <w:rPr>
                <w:rFonts w:ascii="Arial" w:hAnsi="Arial" w:eastAsia="Arial" w:cs="Arial"/>
                <w:b/>
                <w:bCs/>
                <w:color w:val="auto"/>
                <w:sz w:val="13"/>
                <w:szCs w:val="13"/>
              </w:rPr>
              <w:t>C</w:t>
            </w: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40" w:hRule="atLeast"/>
        </w:trPr>
        <w:tc>
          <w:tcPr>
            <w:tcW w:w="260" w:type="dxa"/>
            <w:vAlign w:val="bottom"/>
          </w:tcPr>
          <w:p>
            <w:pPr>
              <w:spacing w:after="0"/>
              <w:rPr>
                <w:color w:val="auto"/>
                <w:sz w:val="12"/>
                <w:szCs w:val="12"/>
              </w:rPr>
            </w:pPr>
          </w:p>
        </w:tc>
        <w:tc>
          <w:tcPr>
            <w:tcW w:w="80" w:type="dxa"/>
            <w:vAlign w:val="bottom"/>
          </w:tcPr>
          <w:p>
            <w:pPr>
              <w:spacing w:after="0"/>
              <w:rPr>
                <w:color w:val="auto"/>
                <w:sz w:val="12"/>
                <w:szCs w:val="12"/>
              </w:rPr>
            </w:pPr>
          </w:p>
        </w:tc>
        <w:tc>
          <w:tcPr>
            <w:tcW w:w="240" w:type="dxa"/>
            <w:gridSpan w:val="2"/>
            <w:vAlign w:val="bottom"/>
          </w:tcPr>
          <w:p>
            <w:pPr>
              <w:spacing w:after="0" w:line="225" w:lineRule="auto"/>
              <w:rPr>
                <w:color w:val="auto"/>
                <w:sz w:val="20"/>
                <w:szCs w:val="20"/>
              </w:rPr>
            </w:pPr>
            <w:r>
              <w:rPr>
                <w:rFonts w:ascii="Arial" w:hAnsi="Arial" w:eastAsia="Arial" w:cs="Arial"/>
                <w:b/>
                <w:bCs/>
                <w:color w:val="auto"/>
                <w:sz w:val="13"/>
                <w:szCs w:val="13"/>
              </w:rPr>
              <w:t>n</w:t>
            </w:r>
          </w:p>
        </w:tc>
        <w:tc>
          <w:tcPr>
            <w:tcW w:w="120" w:type="dxa"/>
            <w:vAlign w:val="bottom"/>
          </w:tcPr>
          <w:p>
            <w:pPr>
              <w:spacing w:after="0"/>
              <w:rPr>
                <w:color w:val="auto"/>
                <w:sz w:val="12"/>
                <w:szCs w:val="12"/>
              </w:rPr>
            </w:pPr>
          </w:p>
        </w:tc>
        <w:tc>
          <w:tcPr>
            <w:tcW w:w="140" w:type="dxa"/>
            <w:vMerge w:val="restart"/>
            <w:vAlign w:val="bottom"/>
          </w:tcPr>
          <w:p>
            <w:pPr>
              <w:spacing w:after="0"/>
              <w:ind w:left="20"/>
              <w:rPr>
                <w:color w:val="auto"/>
                <w:sz w:val="20"/>
                <w:szCs w:val="20"/>
              </w:rPr>
            </w:pPr>
            <w:r>
              <w:rPr>
                <w:rFonts w:ascii="Arial" w:hAnsi="Arial" w:eastAsia="Arial" w:cs="Arial"/>
                <w:b/>
                <w:bCs/>
                <w:color w:val="auto"/>
                <w:sz w:val="13"/>
                <w:szCs w:val="13"/>
              </w:rPr>
              <w:t>M</w:t>
            </w:r>
          </w:p>
        </w:tc>
        <w:tc>
          <w:tcPr>
            <w:tcW w:w="140" w:type="dxa"/>
            <w:vMerge w:val="continue"/>
            <w:vAlign w:val="bottom"/>
          </w:tcPr>
          <w:p>
            <w:pPr>
              <w:spacing w:after="0"/>
              <w:rPr>
                <w:color w:val="auto"/>
                <w:sz w:val="12"/>
                <w:szCs w:val="12"/>
              </w:rPr>
            </w:pPr>
          </w:p>
        </w:tc>
        <w:tc>
          <w:tcPr>
            <w:tcW w:w="360" w:type="dxa"/>
            <w:vMerge w:val="restart"/>
            <w:vAlign w:val="bottom"/>
          </w:tcPr>
          <w:p>
            <w:pPr>
              <w:spacing w:after="0"/>
              <w:jc w:val="right"/>
              <w:rPr>
                <w:color w:val="auto"/>
                <w:sz w:val="20"/>
                <w:szCs w:val="20"/>
              </w:rPr>
            </w:pPr>
            <w:r>
              <w:rPr>
                <w:rFonts w:ascii="Arial" w:hAnsi="Arial" w:eastAsia="Arial" w:cs="Arial"/>
                <w:b/>
                <w:bCs/>
                <w:color w:val="auto"/>
                <w:w w:val="91"/>
                <w:sz w:val="13"/>
                <w:szCs w:val="13"/>
              </w:rPr>
              <w:t>M</w:t>
            </w:r>
          </w:p>
        </w:tc>
        <w:tc>
          <w:tcPr>
            <w:tcW w:w="680" w:type="dxa"/>
            <w:vMerge w:val="continue"/>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5" w:hRule="atLeast"/>
        </w:trPr>
        <w:tc>
          <w:tcPr>
            <w:tcW w:w="260" w:type="dxa"/>
            <w:vAlign w:val="bottom"/>
          </w:tcPr>
          <w:p>
            <w:pPr>
              <w:spacing w:after="0"/>
              <w:rPr>
                <w:color w:val="auto"/>
                <w:sz w:val="13"/>
                <w:szCs w:val="13"/>
              </w:rPr>
            </w:pPr>
          </w:p>
        </w:tc>
        <w:tc>
          <w:tcPr>
            <w:tcW w:w="140" w:type="dxa"/>
            <w:gridSpan w:val="2"/>
            <w:vAlign w:val="bottom"/>
          </w:tcPr>
          <w:p>
            <w:pPr>
              <w:spacing w:after="0"/>
              <w:rPr>
                <w:color w:val="auto"/>
                <w:sz w:val="20"/>
                <w:szCs w:val="20"/>
              </w:rPr>
            </w:pPr>
            <w:r>
              <w:rPr>
                <w:rFonts w:ascii="Arial" w:hAnsi="Arial" w:eastAsia="Arial" w:cs="Arial"/>
                <w:b/>
                <w:bCs/>
                <w:color w:val="auto"/>
                <w:sz w:val="13"/>
                <w:szCs w:val="13"/>
              </w:rPr>
              <w:t>o</w:t>
            </w:r>
          </w:p>
        </w:tc>
        <w:tc>
          <w:tcPr>
            <w:tcW w:w="180" w:type="dxa"/>
            <w:vAlign w:val="bottom"/>
          </w:tcPr>
          <w:p>
            <w:pPr>
              <w:spacing w:after="0"/>
              <w:rPr>
                <w:color w:val="auto"/>
                <w:sz w:val="13"/>
                <w:szCs w:val="13"/>
              </w:rPr>
            </w:pPr>
          </w:p>
        </w:tc>
        <w:tc>
          <w:tcPr>
            <w:tcW w:w="120" w:type="dxa"/>
            <w:vAlign w:val="bottom"/>
          </w:tcPr>
          <w:p>
            <w:pPr>
              <w:spacing w:after="0"/>
              <w:rPr>
                <w:color w:val="auto"/>
                <w:sz w:val="13"/>
                <w:szCs w:val="13"/>
              </w:rPr>
            </w:pPr>
          </w:p>
        </w:tc>
        <w:tc>
          <w:tcPr>
            <w:tcW w:w="140" w:type="dxa"/>
            <w:vMerge w:val="continue"/>
            <w:vAlign w:val="bottom"/>
          </w:tcPr>
          <w:p>
            <w:pPr>
              <w:spacing w:after="0"/>
              <w:rPr>
                <w:color w:val="auto"/>
                <w:sz w:val="13"/>
                <w:szCs w:val="13"/>
              </w:rPr>
            </w:pPr>
          </w:p>
        </w:tc>
        <w:tc>
          <w:tcPr>
            <w:tcW w:w="140" w:type="dxa"/>
            <w:vAlign w:val="bottom"/>
          </w:tcPr>
          <w:p>
            <w:pPr>
              <w:spacing w:after="0"/>
              <w:rPr>
                <w:color w:val="auto"/>
                <w:sz w:val="13"/>
                <w:szCs w:val="13"/>
              </w:rPr>
            </w:pPr>
          </w:p>
        </w:tc>
        <w:tc>
          <w:tcPr>
            <w:tcW w:w="360" w:type="dxa"/>
            <w:vMerge w:val="continue"/>
            <w:vAlign w:val="bottom"/>
          </w:tcPr>
          <w:p>
            <w:pPr>
              <w:spacing w:after="0"/>
              <w:rPr>
                <w:color w:val="auto"/>
                <w:sz w:val="13"/>
                <w:szCs w:val="13"/>
              </w:rPr>
            </w:pPr>
          </w:p>
        </w:tc>
        <w:tc>
          <w:tcPr>
            <w:tcW w:w="68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7" w:hRule="atLeast"/>
        </w:trPr>
        <w:tc>
          <w:tcPr>
            <w:tcW w:w="340" w:type="dxa"/>
            <w:gridSpan w:val="2"/>
            <w:vAlign w:val="bottom"/>
          </w:tcPr>
          <w:p>
            <w:pPr>
              <w:spacing w:after="0" w:line="199" w:lineRule="auto"/>
              <w:ind w:left="180"/>
              <w:rPr>
                <w:color w:val="auto"/>
                <w:sz w:val="20"/>
                <w:szCs w:val="20"/>
              </w:rPr>
            </w:pPr>
            <w:r>
              <w:rPr>
                <w:rFonts w:ascii="Arial" w:hAnsi="Arial" w:eastAsia="Arial" w:cs="Arial"/>
                <w:b/>
                <w:bCs/>
                <w:color w:val="auto"/>
                <w:sz w:val="7"/>
                <w:szCs w:val="7"/>
              </w:rPr>
              <w:t>C</w:t>
            </w:r>
          </w:p>
        </w:tc>
        <w:tc>
          <w:tcPr>
            <w:tcW w:w="60" w:type="dxa"/>
            <w:vAlign w:val="bottom"/>
          </w:tcPr>
          <w:p>
            <w:pPr>
              <w:spacing w:after="0"/>
              <w:rPr>
                <w:color w:val="auto"/>
                <w:sz w:val="5"/>
                <w:szCs w:val="5"/>
              </w:rPr>
            </w:pPr>
          </w:p>
        </w:tc>
        <w:tc>
          <w:tcPr>
            <w:tcW w:w="180" w:type="dxa"/>
            <w:vAlign w:val="bottom"/>
          </w:tcPr>
          <w:p>
            <w:pPr>
              <w:spacing w:after="0"/>
              <w:rPr>
                <w:color w:val="auto"/>
                <w:sz w:val="5"/>
                <w:szCs w:val="5"/>
              </w:rPr>
            </w:pPr>
          </w:p>
        </w:tc>
        <w:tc>
          <w:tcPr>
            <w:tcW w:w="260" w:type="dxa"/>
            <w:gridSpan w:val="2"/>
            <w:vAlign w:val="bottom"/>
          </w:tcPr>
          <w:p>
            <w:pPr>
              <w:spacing w:after="0" w:line="199" w:lineRule="auto"/>
              <w:ind w:left="40"/>
              <w:rPr>
                <w:color w:val="auto"/>
                <w:sz w:val="20"/>
                <w:szCs w:val="20"/>
              </w:rPr>
            </w:pPr>
            <w:r>
              <w:rPr>
                <w:rFonts w:ascii="Arial" w:hAnsi="Arial" w:eastAsia="Arial" w:cs="Arial"/>
                <w:b/>
                <w:bCs/>
                <w:color w:val="auto"/>
                <w:sz w:val="7"/>
                <w:szCs w:val="7"/>
              </w:rPr>
              <w:t>u</w:t>
            </w:r>
          </w:p>
        </w:tc>
        <w:tc>
          <w:tcPr>
            <w:tcW w:w="140" w:type="dxa"/>
            <w:vAlign w:val="bottom"/>
          </w:tcPr>
          <w:p>
            <w:pPr>
              <w:spacing w:after="0"/>
              <w:rPr>
                <w:color w:val="auto"/>
                <w:sz w:val="5"/>
                <w:szCs w:val="5"/>
              </w:rPr>
            </w:pPr>
          </w:p>
        </w:tc>
        <w:tc>
          <w:tcPr>
            <w:tcW w:w="360" w:type="dxa"/>
            <w:vAlign w:val="bottom"/>
          </w:tcPr>
          <w:p>
            <w:pPr>
              <w:spacing w:after="0" w:line="199" w:lineRule="auto"/>
              <w:ind w:right="42"/>
              <w:jc w:val="right"/>
              <w:rPr>
                <w:color w:val="auto"/>
                <w:sz w:val="20"/>
                <w:szCs w:val="20"/>
              </w:rPr>
            </w:pPr>
            <w:r>
              <w:rPr>
                <w:rFonts w:ascii="Arial" w:hAnsi="Arial" w:eastAsia="Arial" w:cs="Arial"/>
                <w:b/>
                <w:bCs/>
                <w:color w:val="auto"/>
                <w:sz w:val="7"/>
                <w:szCs w:val="7"/>
              </w:rPr>
              <w:t>u</w:t>
            </w:r>
          </w:p>
        </w:tc>
        <w:tc>
          <w:tcPr>
            <w:tcW w:w="680" w:type="dxa"/>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0" w:hRule="atLeast"/>
        </w:trPr>
        <w:tc>
          <w:tcPr>
            <w:tcW w:w="260" w:type="dxa"/>
            <w:vAlign w:val="bottom"/>
          </w:tcPr>
          <w:p>
            <w:pPr>
              <w:spacing w:after="0"/>
              <w:rPr>
                <w:color w:val="auto"/>
                <w:sz w:val="16"/>
                <w:szCs w:val="16"/>
              </w:rPr>
            </w:pPr>
          </w:p>
        </w:tc>
        <w:tc>
          <w:tcPr>
            <w:tcW w:w="80" w:type="dxa"/>
            <w:vAlign w:val="bottom"/>
          </w:tcPr>
          <w:p>
            <w:pPr>
              <w:spacing w:after="0"/>
              <w:rPr>
                <w:color w:val="auto"/>
                <w:sz w:val="16"/>
                <w:szCs w:val="16"/>
              </w:rPr>
            </w:pPr>
          </w:p>
        </w:tc>
        <w:tc>
          <w:tcPr>
            <w:tcW w:w="60" w:type="dxa"/>
            <w:vAlign w:val="bottom"/>
          </w:tcPr>
          <w:p>
            <w:pPr>
              <w:spacing w:after="0"/>
              <w:rPr>
                <w:color w:val="auto"/>
                <w:sz w:val="16"/>
                <w:szCs w:val="16"/>
              </w:rPr>
            </w:pPr>
          </w:p>
        </w:tc>
        <w:tc>
          <w:tcPr>
            <w:tcW w:w="300" w:type="dxa"/>
            <w:gridSpan w:val="2"/>
            <w:vAlign w:val="bottom"/>
          </w:tcPr>
          <w:p>
            <w:pPr>
              <w:spacing w:after="0"/>
              <w:ind w:left="100"/>
              <w:rPr>
                <w:color w:val="auto"/>
                <w:sz w:val="20"/>
                <w:szCs w:val="20"/>
              </w:rPr>
            </w:pPr>
            <w:r>
              <w:rPr>
                <w:rFonts w:ascii="Arial" w:hAnsi="Arial" w:eastAsia="Arial" w:cs="Arial"/>
                <w:b/>
                <w:bCs/>
                <w:color w:val="auto"/>
                <w:sz w:val="13"/>
                <w:szCs w:val="13"/>
              </w:rPr>
              <w:t>4</w:t>
            </w:r>
          </w:p>
        </w:tc>
        <w:tc>
          <w:tcPr>
            <w:tcW w:w="140" w:type="dxa"/>
            <w:vAlign w:val="bottom"/>
          </w:tcPr>
          <w:p>
            <w:pPr>
              <w:spacing w:after="0"/>
              <w:rPr>
                <w:color w:val="auto"/>
                <w:sz w:val="16"/>
                <w:szCs w:val="16"/>
              </w:rPr>
            </w:pPr>
          </w:p>
        </w:tc>
        <w:tc>
          <w:tcPr>
            <w:tcW w:w="140" w:type="dxa"/>
            <w:vAlign w:val="bottom"/>
          </w:tcPr>
          <w:p>
            <w:pPr>
              <w:spacing w:after="0"/>
              <w:rPr>
                <w:color w:val="auto"/>
                <w:sz w:val="16"/>
                <w:szCs w:val="16"/>
              </w:rPr>
            </w:pPr>
          </w:p>
        </w:tc>
        <w:tc>
          <w:tcPr>
            <w:tcW w:w="360" w:type="dxa"/>
            <w:vAlign w:val="bottom"/>
          </w:tcPr>
          <w:p>
            <w:pPr>
              <w:spacing w:after="0"/>
              <w:ind w:right="162"/>
              <w:jc w:val="right"/>
              <w:rPr>
                <w:color w:val="auto"/>
                <w:sz w:val="20"/>
                <w:szCs w:val="20"/>
              </w:rPr>
            </w:pPr>
            <w:r>
              <w:rPr>
                <w:rFonts w:ascii="Arial" w:hAnsi="Arial" w:eastAsia="Arial" w:cs="Arial"/>
                <w:b/>
                <w:bCs/>
                <w:color w:val="auto"/>
                <w:sz w:val="13"/>
                <w:szCs w:val="13"/>
              </w:rPr>
              <w:t>6</w:t>
            </w:r>
          </w:p>
        </w:tc>
        <w:tc>
          <w:tcPr>
            <w:tcW w:w="680" w:type="dxa"/>
            <w:vAlign w:val="bottom"/>
          </w:tcPr>
          <w:p>
            <w:pPr>
              <w:spacing w:after="0"/>
              <w:rPr>
                <w:color w:val="auto"/>
                <w:sz w:val="16"/>
                <w:szCs w:val="16"/>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1012825</wp:posOffset>
            </wp:positionH>
            <wp:positionV relativeFrom="paragraph">
              <wp:posOffset>-918210</wp:posOffset>
            </wp:positionV>
            <wp:extent cx="591820" cy="334645"/>
            <wp:effectExtent l="0" t="0" r="17780" b="82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2"/>
                    <a:srcRect/>
                    <a:stretch>
                      <a:fillRect/>
                    </a:stretch>
                  </pic:blipFill>
                  <pic:spPr>
                    <a:xfrm>
                      <a:off x="0" y="0"/>
                      <a:ext cx="591820" cy="334645"/>
                    </a:xfrm>
                    <a:prstGeom prst="rect">
                      <a:avLst/>
                    </a:prstGeom>
                    <a:noFill/>
                  </pic:spPr>
                </pic:pic>
              </a:graphicData>
            </a:graphic>
          </wp:anchor>
        </w:drawing>
      </w:r>
    </w:p>
    <w:p>
      <w:pPr>
        <w:spacing w:after="0" w:line="200" w:lineRule="exact"/>
        <w:rPr>
          <w:color w:val="auto"/>
          <w:sz w:val="20"/>
          <w:szCs w:val="20"/>
        </w:rPr>
      </w:pPr>
    </w:p>
    <w:p>
      <w:pPr>
        <w:spacing w:after="0" w:line="307" w:lineRule="exact"/>
        <w:rPr>
          <w:color w:val="auto"/>
          <w:sz w:val="20"/>
          <w:szCs w:val="20"/>
        </w:rPr>
      </w:pPr>
    </w:p>
    <w:tbl>
      <w:tblPr>
        <w:tblStyle w:val="3"/>
        <w:tblW w:w="0" w:type="auto"/>
        <w:tblInd w:w="1140" w:type="dxa"/>
        <w:tblLayout w:type="fixed"/>
        <w:tblCellMar>
          <w:top w:w="0" w:type="dxa"/>
          <w:left w:w="0" w:type="dxa"/>
          <w:bottom w:w="0" w:type="dxa"/>
          <w:right w:w="0" w:type="dxa"/>
        </w:tblCellMar>
      </w:tblPr>
      <w:tblGrid>
        <w:gridCol w:w="140"/>
        <w:gridCol w:w="100"/>
        <w:gridCol w:w="40"/>
        <w:gridCol w:w="100"/>
        <w:gridCol w:w="100"/>
        <w:gridCol w:w="40"/>
        <w:gridCol w:w="100"/>
        <w:gridCol w:w="120"/>
        <w:gridCol w:w="220"/>
        <w:gridCol w:w="40"/>
        <w:gridCol w:w="240"/>
        <w:gridCol w:w="260"/>
        <w:gridCol w:w="380"/>
        <w:gridCol w:w="20"/>
        <w:gridCol w:w="340"/>
        <w:gridCol w:w="20"/>
      </w:tblGrid>
      <w:tr>
        <w:tblPrEx>
          <w:tblCellMar>
            <w:top w:w="0" w:type="dxa"/>
            <w:left w:w="0" w:type="dxa"/>
            <w:bottom w:w="0" w:type="dxa"/>
            <w:right w:w="0" w:type="dxa"/>
          </w:tblCellMar>
        </w:tblPrEx>
        <w:trPr>
          <w:trHeight w:val="276" w:hRule="atLeast"/>
        </w:trPr>
        <w:tc>
          <w:tcPr>
            <w:tcW w:w="140" w:type="dxa"/>
            <w:vAlign w:val="bottom"/>
          </w:tcPr>
          <w:p>
            <w:pPr>
              <w:spacing w:after="0"/>
              <w:rPr>
                <w:color w:val="auto"/>
                <w:sz w:val="23"/>
                <w:szCs w:val="23"/>
              </w:rPr>
            </w:pPr>
          </w:p>
        </w:tc>
        <w:tc>
          <w:tcPr>
            <w:tcW w:w="100" w:type="dxa"/>
            <w:vAlign w:val="bottom"/>
          </w:tcPr>
          <w:p>
            <w:pPr>
              <w:spacing w:after="0"/>
              <w:rPr>
                <w:color w:val="auto"/>
                <w:sz w:val="23"/>
                <w:szCs w:val="23"/>
              </w:rPr>
            </w:pPr>
          </w:p>
        </w:tc>
        <w:tc>
          <w:tcPr>
            <w:tcW w:w="40" w:type="dxa"/>
            <w:vAlign w:val="bottom"/>
          </w:tcPr>
          <w:p>
            <w:pPr>
              <w:spacing w:after="0"/>
              <w:rPr>
                <w:color w:val="auto"/>
                <w:sz w:val="23"/>
                <w:szCs w:val="23"/>
              </w:rPr>
            </w:pPr>
          </w:p>
        </w:tc>
        <w:tc>
          <w:tcPr>
            <w:tcW w:w="720" w:type="dxa"/>
            <w:gridSpan w:val="7"/>
            <w:vAlign w:val="bottom"/>
          </w:tcPr>
          <w:p>
            <w:pPr>
              <w:spacing w:after="0"/>
              <w:ind w:right="100"/>
              <w:jc w:val="right"/>
              <w:rPr>
                <w:color w:val="auto"/>
                <w:sz w:val="20"/>
                <w:szCs w:val="20"/>
              </w:rPr>
            </w:pPr>
            <w:r>
              <w:rPr>
                <w:rFonts w:ascii="Arial" w:hAnsi="Arial" w:eastAsia="Arial" w:cs="Arial"/>
                <w:b/>
                <w:bCs/>
                <w:color w:val="auto"/>
                <w:w w:val="95"/>
                <w:sz w:val="24"/>
                <w:szCs w:val="24"/>
              </w:rPr>
              <w:t>HTR4</w:t>
            </w:r>
          </w:p>
        </w:tc>
        <w:tc>
          <w:tcPr>
            <w:tcW w:w="240" w:type="dxa"/>
            <w:vAlign w:val="bottom"/>
          </w:tcPr>
          <w:p>
            <w:pPr>
              <w:spacing w:after="0"/>
              <w:rPr>
                <w:color w:val="auto"/>
                <w:sz w:val="23"/>
                <w:szCs w:val="23"/>
              </w:rPr>
            </w:pPr>
          </w:p>
        </w:tc>
        <w:tc>
          <w:tcPr>
            <w:tcW w:w="260" w:type="dxa"/>
            <w:vAlign w:val="bottom"/>
          </w:tcPr>
          <w:p>
            <w:pPr>
              <w:spacing w:after="0"/>
              <w:rPr>
                <w:color w:val="auto"/>
                <w:sz w:val="23"/>
                <w:szCs w:val="23"/>
              </w:rPr>
            </w:pPr>
          </w:p>
        </w:tc>
        <w:tc>
          <w:tcPr>
            <w:tcW w:w="400" w:type="dxa"/>
            <w:gridSpan w:val="2"/>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140" w:type="dxa"/>
            <w:vMerge w:val="restart"/>
            <w:vAlign w:val="bottom"/>
          </w:tcPr>
          <w:p>
            <w:pPr>
              <w:spacing w:after="0"/>
              <w:jc w:val="right"/>
              <w:rPr>
                <w:color w:val="auto"/>
                <w:sz w:val="20"/>
                <w:szCs w:val="20"/>
              </w:rPr>
            </w:pPr>
            <w:r>
              <w:rPr>
                <w:rFonts w:ascii="Arial" w:hAnsi="Arial" w:eastAsia="Arial" w:cs="Arial"/>
                <w:b/>
                <w:bCs/>
                <w:color w:val="auto"/>
                <w:w w:val="75"/>
                <w:sz w:val="19"/>
                <w:szCs w:val="19"/>
              </w:rPr>
              <w:t>4</w:t>
            </w:r>
          </w:p>
        </w:tc>
        <w:tc>
          <w:tcPr>
            <w:tcW w:w="100" w:type="dxa"/>
            <w:tcBorders>
              <w:bottom w:val="single" w:color="auto" w:sz="8" w:space="0"/>
            </w:tcBorders>
            <w:vAlign w:val="bottom"/>
          </w:tcPr>
          <w:p>
            <w:pPr>
              <w:spacing w:after="0"/>
              <w:rPr>
                <w:color w:val="auto"/>
                <w:sz w:val="22"/>
                <w:szCs w:val="22"/>
              </w:rPr>
            </w:pPr>
          </w:p>
        </w:tc>
        <w:tc>
          <w:tcPr>
            <w:tcW w:w="40" w:type="dxa"/>
            <w:vAlign w:val="bottom"/>
          </w:tcPr>
          <w:p>
            <w:pPr>
              <w:spacing w:after="0"/>
              <w:rPr>
                <w:color w:val="auto"/>
                <w:sz w:val="22"/>
                <w:szCs w:val="22"/>
              </w:rPr>
            </w:pPr>
          </w:p>
        </w:tc>
        <w:tc>
          <w:tcPr>
            <w:tcW w:w="100" w:type="dxa"/>
            <w:vAlign w:val="bottom"/>
          </w:tcPr>
          <w:p>
            <w:pPr>
              <w:spacing w:after="0"/>
              <w:rPr>
                <w:color w:val="auto"/>
                <w:sz w:val="22"/>
                <w:szCs w:val="22"/>
              </w:rPr>
            </w:pPr>
          </w:p>
        </w:tc>
        <w:tc>
          <w:tcPr>
            <w:tcW w:w="100" w:type="dxa"/>
            <w:vAlign w:val="bottom"/>
          </w:tcPr>
          <w:p>
            <w:pPr>
              <w:spacing w:after="0"/>
              <w:rPr>
                <w:color w:val="auto"/>
                <w:sz w:val="22"/>
                <w:szCs w:val="22"/>
              </w:rPr>
            </w:pPr>
          </w:p>
        </w:tc>
        <w:tc>
          <w:tcPr>
            <w:tcW w:w="40" w:type="dxa"/>
            <w:vAlign w:val="bottom"/>
          </w:tcPr>
          <w:p>
            <w:pPr>
              <w:spacing w:after="0"/>
              <w:rPr>
                <w:color w:val="auto"/>
                <w:sz w:val="22"/>
                <w:szCs w:val="22"/>
              </w:rPr>
            </w:pPr>
          </w:p>
        </w:tc>
        <w:tc>
          <w:tcPr>
            <w:tcW w:w="10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760" w:type="dxa"/>
            <w:gridSpan w:val="4"/>
            <w:vMerge w:val="restart"/>
            <w:vAlign w:val="bottom"/>
          </w:tcPr>
          <w:p>
            <w:pPr>
              <w:spacing w:after="0"/>
              <w:ind w:left="120"/>
              <w:rPr>
                <w:color w:val="auto"/>
                <w:sz w:val="20"/>
                <w:szCs w:val="20"/>
              </w:rPr>
            </w:pPr>
            <w:r>
              <w:rPr>
                <w:rFonts w:ascii="Arial" w:hAnsi="Arial" w:eastAsia="Arial" w:cs="Arial"/>
                <w:color w:val="auto"/>
                <w:sz w:val="21"/>
                <w:szCs w:val="21"/>
              </w:rPr>
              <w:t>0.49</w:t>
            </w:r>
          </w:p>
        </w:tc>
        <w:tc>
          <w:tcPr>
            <w:tcW w:w="400" w:type="dxa"/>
            <w:gridSpan w:val="2"/>
            <w:vMerge w:val="restart"/>
            <w:vAlign w:val="bottom"/>
          </w:tcPr>
          <w:p>
            <w:pPr>
              <w:spacing w:after="0"/>
              <w:rPr>
                <w:color w:val="auto"/>
                <w:sz w:val="22"/>
                <w:szCs w:val="22"/>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93" w:hRule="atLeast"/>
        </w:trPr>
        <w:tc>
          <w:tcPr>
            <w:tcW w:w="140" w:type="dxa"/>
            <w:vMerge w:val="continue"/>
            <w:vAlign w:val="bottom"/>
          </w:tcPr>
          <w:p>
            <w:pPr>
              <w:spacing w:after="0"/>
              <w:rPr>
                <w:color w:val="auto"/>
                <w:sz w:val="8"/>
                <w:szCs w:val="8"/>
              </w:rPr>
            </w:pPr>
          </w:p>
        </w:tc>
        <w:tc>
          <w:tcPr>
            <w:tcW w:w="100" w:type="dxa"/>
            <w:vAlign w:val="bottom"/>
          </w:tcPr>
          <w:p>
            <w:pPr>
              <w:spacing w:after="0"/>
              <w:rPr>
                <w:color w:val="auto"/>
                <w:sz w:val="8"/>
                <w:szCs w:val="8"/>
              </w:rPr>
            </w:pPr>
          </w:p>
        </w:tc>
        <w:tc>
          <w:tcPr>
            <w:tcW w:w="40" w:type="dxa"/>
            <w:vAlign w:val="bottom"/>
          </w:tcPr>
          <w:p>
            <w:pPr>
              <w:spacing w:after="0"/>
              <w:rPr>
                <w:color w:val="auto"/>
                <w:sz w:val="8"/>
                <w:szCs w:val="8"/>
              </w:rPr>
            </w:pPr>
          </w:p>
        </w:tc>
        <w:tc>
          <w:tcPr>
            <w:tcW w:w="100" w:type="dxa"/>
            <w:vAlign w:val="bottom"/>
          </w:tcPr>
          <w:p>
            <w:pPr>
              <w:spacing w:after="0"/>
              <w:rPr>
                <w:color w:val="auto"/>
                <w:sz w:val="8"/>
                <w:szCs w:val="8"/>
              </w:rPr>
            </w:pPr>
          </w:p>
        </w:tc>
        <w:tc>
          <w:tcPr>
            <w:tcW w:w="100" w:type="dxa"/>
            <w:vAlign w:val="bottom"/>
          </w:tcPr>
          <w:p>
            <w:pPr>
              <w:spacing w:after="0"/>
              <w:rPr>
                <w:color w:val="auto"/>
                <w:sz w:val="8"/>
                <w:szCs w:val="8"/>
              </w:rPr>
            </w:pPr>
          </w:p>
        </w:tc>
        <w:tc>
          <w:tcPr>
            <w:tcW w:w="40" w:type="dxa"/>
            <w:vAlign w:val="bottom"/>
          </w:tcPr>
          <w:p>
            <w:pPr>
              <w:spacing w:after="0"/>
              <w:rPr>
                <w:color w:val="auto"/>
                <w:sz w:val="8"/>
                <w:szCs w:val="8"/>
              </w:rPr>
            </w:pPr>
          </w:p>
        </w:tc>
        <w:tc>
          <w:tcPr>
            <w:tcW w:w="100" w:type="dxa"/>
            <w:vAlign w:val="bottom"/>
          </w:tcPr>
          <w:p>
            <w:pPr>
              <w:spacing w:after="0"/>
              <w:rPr>
                <w:color w:val="auto"/>
                <w:sz w:val="8"/>
                <w:szCs w:val="8"/>
              </w:rPr>
            </w:pPr>
          </w:p>
        </w:tc>
        <w:tc>
          <w:tcPr>
            <w:tcW w:w="120" w:type="dxa"/>
            <w:vAlign w:val="bottom"/>
          </w:tcPr>
          <w:p>
            <w:pPr>
              <w:spacing w:after="0"/>
              <w:rPr>
                <w:color w:val="auto"/>
                <w:sz w:val="8"/>
                <w:szCs w:val="8"/>
              </w:rPr>
            </w:pPr>
          </w:p>
        </w:tc>
        <w:tc>
          <w:tcPr>
            <w:tcW w:w="760" w:type="dxa"/>
            <w:gridSpan w:val="4"/>
            <w:vMerge w:val="continue"/>
            <w:vAlign w:val="bottom"/>
          </w:tcPr>
          <w:p>
            <w:pPr>
              <w:spacing w:after="0"/>
              <w:rPr>
                <w:color w:val="auto"/>
                <w:sz w:val="8"/>
                <w:szCs w:val="8"/>
              </w:rPr>
            </w:pPr>
          </w:p>
        </w:tc>
        <w:tc>
          <w:tcPr>
            <w:tcW w:w="400" w:type="dxa"/>
            <w:gridSpan w:val="2"/>
            <w:vMerge w:val="continue"/>
            <w:vAlign w:val="bottom"/>
          </w:tcPr>
          <w:p>
            <w:pPr>
              <w:spacing w:after="0"/>
              <w:rPr>
                <w:color w:val="auto"/>
                <w:sz w:val="8"/>
                <w:szCs w:val="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68" w:hRule="atLeast"/>
        </w:trPr>
        <w:tc>
          <w:tcPr>
            <w:tcW w:w="140" w:type="dxa"/>
            <w:vMerge w:val="restart"/>
            <w:vAlign w:val="bottom"/>
          </w:tcPr>
          <w:p>
            <w:pPr>
              <w:spacing w:after="0"/>
              <w:jc w:val="right"/>
              <w:rPr>
                <w:color w:val="auto"/>
                <w:sz w:val="20"/>
                <w:szCs w:val="20"/>
              </w:rPr>
            </w:pPr>
            <w:r>
              <w:rPr>
                <w:rFonts w:ascii="Arial" w:hAnsi="Arial" w:eastAsia="Arial" w:cs="Arial"/>
                <w:b/>
                <w:bCs/>
                <w:color w:val="auto"/>
                <w:w w:val="75"/>
                <w:sz w:val="19"/>
                <w:szCs w:val="19"/>
              </w:rPr>
              <w:t>3</w:t>
            </w:r>
          </w:p>
        </w:tc>
        <w:tc>
          <w:tcPr>
            <w:tcW w:w="100" w:type="dxa"/>
            <w:vAlign w:val="bottom"/>
          </w:tcPr>
          <w:p>
            <w:pPr>
              <w:spacing w:after="0"/>
              <w:rPr>
                <w:color w:val="auto"/>
                <w:sz w:val="5"/>
                <w:szCs w:val="5"/>
              </w:rPr>
            </w:pPr>
          </w:p>
        </w:tc>
        <w:tc>
          <w:tcPr>
            <w:tcW w:w="40" w:type="dxa"/>
            <w:vAlign w:val="bottom"/>
          </w:tcPr>
          <w:p>
            <w:pPr>
              <w:spacing w:after="0"/>
              <w:rPr>
                <w:color w:val="auto"/>
                <w:sz w:val="5"/>
                <w:szCs w:val="5"/>
              </w:rPr>
            </w:pPr>
          </w:p>
        </w:tc>
        <w:tc>
          <w:tcPr>
            <w:tcW w:w="100" w:type="dxa"/>
            <w:vAlign w:val="bottom"/>
          </w:tcPr>
          <w:p>
            <w:pPr>
              <w:spacing w:after="0"/>
              <w:rPr>
                <w:color w:val="auto"/>
                <w:sz w:val="5"/>
                <w:szCs w:val="5"/>
              </w:rPr>
            </w:pPr>
          </w:p>
        </w:tc>
        <w:tc>
          <w:tcPr>
            <w:tcW w:w="100" w:type="dxa"/>
            <w:vAlign w:val="bottom"/>
          </w:tcPr>
          <w:p>
            <w:pPr>
              <w:spacing w:after="0"/>
              <w:rPr>
                <w:color w:val="auto"/>
                <w:sz w:val="5"/>
                <w:szCs w:val="5"/>
              </w:rPr>
            </w:pPr>
          </w:p>
        </w:tc>
        <w:tc>
          <w:tcPr>
            <w:tcW w:w="40" w:type="dxa"/>
            <w:vAlign w:val="bottom"/>
          </w:tcPr>
          <w:p>
            <w:pPr>
              <w:spacing w:after="0"/>
              <w:rPr>
                <w:color w:val="auto"/>
                <w:sz w:val="5"/>
                <w:szCs w:val="5"/>
              </w:rPr>
            </w:pPr>
          </w:p>
        </w:tc>
        <w:tc>
          <w:tcPr>
            <w:tcW w:w="100" w:type="dxa"/>
            <w:vAlign w:val="bottom"/>
          </w:tcPr>
          <w:p>
            <w:pPr>
              <w:spacing w:after="0"/>
              <w:rPr>
                <w:color w:val="auto"/>
                <w:sz w:val="5"/>
                <w:szCs w:val="5"/>
              </w:rPr>
            </w:pPr>
          </w:p>
        </w:tc>
        <w:tc>
          <w:tcPr>
            <w:tcW w:w="120" w:type="dxa"/>
            <w:tcBorders>
              <w:bottom w:val="single" w:color="auto" w:sz="8" w:space="0"/>
            </w:tcBorders>
            <w:vAlign w:val="bottom"/>
          </w:tcPr>
          <w:p>
            <w:pPr>
              <w:spacing w:after="0"/>
              <w:rPr>
                <w:color w:val="auto"/>
                <w:sz w:val="5"/>
                <w:szCs w:val="5"/>
              </w:rPr>
            </w:pPr>
          </w:p>
        </w:tc>
        <w:tc>
          <w:tcPr>
            <w:tcW w:w="220" w:type="dxa"/>
            <w:tcBorders>
              <w:bottom w:val="single" w:color="auto" w:sz="8" w:space="0"/>
            </w:tcBorders>
            <w:vAlign w:val="bottom"/>
          </w:tcPr>
          <w:p>
            <w:pPr>
              <w:spacing w:after="0"/>
              <w:rPr>
                <w:color w:val="auto"/>
                <w:sz w:val="5"/>
                <w:szCs w:val="5"/>
              </w:rPr>
            </w:pPr>
          </w:p>
        </w:tc>
        <w:tc>
          <w:tcPr>
            <w:tcW w:w="40" w:type="dxa"/>
            <w:tcBorders>
              <w:bottom w:val="single" w:color="auto" w:sz="8" w:space="0"/>
            </w:tcBorders>
            <w:vAlign w:val="bottom"/>
          </w:tcPr>
          <w:p>
            <w:pPr>
              <w:spacing w:after="0"/>
              <w:rPr>
                <w:color w:val="auto"/>
                <w:sz w:val="5"/>
                <w:szCs w:val="5"/>
              </w:rPr>
            </w:pPr>
          </w:p>
        </w:tc>
        <w:tc>
          <w:tcPr>
            <w:tcW w:w="240" w:type="dxa"/>
            <w:tcBorders>
              <w:bottom w:val="single" w:color="auto" w:sz="8" w:space="0"/>
            </w:tcBorders>
            <w:vAlign w:val="bottom"/>
          </w:tcPr>
          <w:p>
            <w:pPr>
              <w:spacing w:after="0"/>
              <w:rPr>
                <w:color w:val="auto"/>
                <w:sz w:val="5"/>
                <w:szCs w:val="5"/>
              </w:rPr>
            </w:pPr>
          </w:p>
        </w:tc>
        <w:tc>
          <w:tcPr>
            <w:tcW w:w="260" w:type="dxa"/>
            <w:tcBorders>
              <w:bottom w:val="single" w:color="auto" w:sz="8" w:space="0"/>
            </w:tcBorders>
            <w:vAlign w:val="bottom"/>
          </w:tcPr>
          <w:p>
            <w:pPr>
              <w:spacing w:after="0"/>
              <w:rPr>
                <w:color w:val="auto"/>
                <w:sz w:val="5"/>
                <w:szCs w:val="5"/>
              </w:rPr>
            </w:pPr>
          </w:p>
        </w:tc>
        <w:tc>
          <w:tcPr>
            <w:tcW w:w="400" w:type="dxa"/>
            <w:gridSpan w:val="2"/>
            <w:vAlign w:val="bottom"/>
          </w:tcPr>
          <w:p>
            <w:pPr>
              <w:spacing w:after="0"/>
              <w:rPr>
                <w:color w:val="auto"/>
                <w:sz w:val="5"/>
                <w:szCs w:val="5"/>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16" w:hRule="atLeast"/>
        </w:trPr>
        <w:tc>
          <w:tcPr>
            <w:tcW w:w="140" w:type="dxa"/>
            <w:vMerge w:val="continue"/>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80" w:type="dxa"/>
            <w:gridSpan w:val="4"/>
            <w:vMerge w:val="restart"/>
            <w:vAlign w:val="bottom"/>
          </w:tcPr>
          <w:p>
            <w:pPr>
              <w:spacing w:after="0"/>
              <w:jc w:val="right"/>
              <w:rPr>
                <w:color w:val="auto"/>
                <w:sz w:val="20"/>
                <w:szCs w:val="20"/>
              </w:rPr>
            </w:pPr>
            <w:r>
              <w:rPr>
                <w:rFonts w:ascii="Arial" w:hAnsi="Arial" w:eastAsia="Arial" w:cs="Arial"/>
                <w:color w:val="auto"/>
                <w:sz w:val="21"/>
                <w:szCs w:val="21"/>
              </w:rPr>
              <w:t>0.98</w:t>
            </w:r>
          </w:p>
        </w:tc>
        <w:tc>
          <w:tcPr>
            <w:tcW w:w="4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40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93" w:hRule="atLeast"/>
        </w:trPr>
        <w:tc>
          <w:tcPr>
            <w:tcW w:w="140" w:type="dxa"/>
            <w:vMerge w:val="continue"/>
            <w:vAlign w:val="bottom"/>
          </w:tcPr>
          <w:p>
            <w:pPr>
              <w:spacing w:after="0"/>
              <w:rPr>
                <w:color w:val="auto"/>
                <w:sz w:val="8"/>
                <w:szCs w:val="8"/>
              </w:rPr>
            </w:pPr>
          </w:p>
        </w:tc>
        <w:tc>
          <w:tcPr>
            <w:tcW w:w="100" w:type="dxa"/>
            <w:vAlign w:val="bottom"/>
          </w:tcPr>
          <w:p>
            <w:pPr>
              <w:spacing w:after="0"/>
              <w:rPr>
                <w:color w:val="auto"/>
                <w:sz w:val="8"/>
                <w:szCs w:val="8"/>
              </w:rPr>
            </w:pPr>
          </w:p>
        </w:tc>
        <w:tc>
          <w:tcPr>
            <w:tcW w:w="40" w:type="dxa"/>
            <w:vAlign w:val="bottom"/>
          </w:tcPr>
          <w:p>
            <w:pPr>
              <w:spacing w:after="0"/>
              <w:rPr>
                <w:color w:val="auto"/>
                <w:sz w:val="8"/>
                <w:szCs w:val="8"/>
              </w:rPr>
            </w:pPr>
          </w:p>
        </w:tc>
        <w:tc>
          <w:tcPr>
            <w:tcW w:w="100" w:type="dxa"/>
            <w:vAlign w:val="bottom"/>
          </w:tcPr>
          <w:p>
            <w:pPr>
              <w:spacing w:after="0"/>
              <w:rPr>
                <w:color w:val="auto"/>
                <w:sz w:val="8"/>
                <w:szCs w:val="8"/>
              </w:rPr>
            </w:pPr>
          </w:p>
        </w:tc>
        <w:tc>
          <w:tcPr>
            <w:tcW w:w="100" w:type="dxa"/>
            <w:vAlign w:val="bottom"/>
          </w:tcPr>
          <w:p>
            <w:pPr>
              <w:spacing w:after="0"/>
              <w:rPr>
                <w:color w:val="auto"/>
                <w:sz w:val="8"/>
                <w:szCs w:val="8"/>
              </w:rPr>
            </w:pPr>
          </w:p>
        </w:tc>
        <w:tc>
          <w:tcPr>
            <w:tcW w:w="480" w:type="dxa"/>
            <w:gridSpan w:val="4"/>
            <w:vMerge w:val="continue"/>
            <w:vAlign w:val="bottom"/>
          </w:tcPr>
          <w:p>
            <w:pPr>
              <w:spacing w:after="0"/>
              <w:rPr>
                <w:color w:val="auto"/>
                <w:sz w:val="8"/>
                <w:szCs w:val="8"/>
              </w:rPr>
            </w:pPr>
          </w:p>
        </w:tc>
        <w:tc>
          <w:tcPr>
            <w:tcW w:w="40" w:type="dxa"/>
            <w:vAlign w:val="bottom"/>
          </w:tcPr>
          <w:p>
            <w:pPr>
              <w:spacing w:after="0"/>
              <w:rPr>
                <w:color w:val="auto"/>
                <w:sz w:val="8"/>
                <w:szCs w:val="8"/>
              </w:rPr>
            </w:pPr>
          </w:p>
        </w:tc>
        <w:tc>
          <w:tcPr>
            <w:tcW w:w="240" w:type="dxa"/>
            <w:vAlign w:val="bottom"/>
          </w:tcPr>
          <w:p>
            <w:pPr>
              <w:spacing w:after="0"/>
              <w:rPr>
                <w:color w:val="auto"/>
                <w:sz w:val="8"/>
                <w:szCs w:val="8"/>
              </w:rPr>
            </w:pPr>
          </w:p>
        </w:tc>
        <w:tc>
          <w:tcPr>
            <w:tcW w:w="260" w:type="dxa"/>
            <w:vAlign w:val="bottom"/>
          </w:tcPr>
          <w:p>
            <w:pPr>
              <w:spacing w:after="0"/>
              <w:rPr>
                <w:color w:val="auto"/>
                <w:sz w:val="8"/>
                <w:szCs w:val="8"/>
              </w:rPr>
            </w:pPr>
          </w:p>
        </w:tc>
        <w:tc>
          <w:tcPr>
            <w:tcW w:w="400" w:type="dxa"/>
            <w:gridSpan w:val="2"/>
            <w:vAlign w:val="bottom"/>
          </w:tcPr>
          <w:p>
            <w:pPr>
              <w:spacing w:after="0"/>
              <w:rPr>
                <w:color w:val="auto"/>
                <w:sz w:val="8"/>
                <w:szCs w:val="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27" w:hRule="atLeast"/>
        </w:trPr>
        <w:tc>
          <w:tcPr>
            <w:tcW w:w="140" w:type="dxa"/>
            <w:vMerge w:val="restart"/>
            <w:vAlign w:val="bottom"/>
          </w:tcPr>
          <w:p>
            <w:pPr>
              <w:spacing w:after="0"/>
              <w:jc w:val="right"/>
              <w:rPr>
                <w:color w:val="auto"/>
                <w:sz w:val="20"/>
                <w:szCs w:val="20"/>
              </w:rPr>
            </w:pPr>
            <w:r>
              <w:rPr>
                <w:rFonts w:ascii="Arial" w:hAnsi="Arial" w:eastAsia="Arial" w:cs="Arial"/>
                <w:b/>
                <w:bCs/>
                <w:color w:val="auto"/>
                <w:w w:val="75"/>
                <w:sz w:val="19"/>
                <w:szCs w:val="19"/>
              </w:rPr>
              <w:t>2</w:t>
            </w:r>
          </w:p>
        </w:tc>
        <w:tc>
          <w:tcPr>
            <w:tcW w:w="10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80" w:type="dxa"/>
            <w:gridSpan w:val="4"/>
            <w:vMerge w:val="continue"/>
            <w:vAlign w:val="bottom"/>
          </w:tcPr>
          <w:p>
            <w:pPr>
              <w:spacing w:after="0"/>
              <w:rPr>
                <w:color w:val="auto"/>
                <w:sz w:val="24"/>
                <w:szCs w:val="24"/>
              </w:rPr>
            </w:pPr>
          </w:p>
        </w:tc>
        <w:tc>
          <w:tcPr>
            <w:tcW w:w="4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40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6" w:hRule="atLeast"/>
        </w:trPr>
        <w:tc>
          <w:tcPr>
            <w:tcW w:w="140" w:type="dxa"/>
            <w:vMerge w:val="continue"/>
            <w:vAlign w:val="bottom"/>
          </w:tcPr>
          <w:p>
            <w:pPr>
              <w:spacing w:after="0"/>
              <w:rPr>
                <w:color w:val="auto"/>
                <w:sz w:val="7"/>
                <w:szCs w:val="7"/>
              </w:rPr>
            </w:pPr>
          </w:p>
        </w:tc>
        <w:tc>
          <w:tcPr>
            <w:tcW w:w="100" w:type="dxa"/>
            <w:tcBorders>
              <w:bottom w:val="single" w:color="auto" w:sz="8" w:space="0"/>
            </w:tcBorders>
            <w:vAlign w:val="bottom"/>
          </w:tcPr>
          <w:p>
            <w:pPr>
              <w:spacing w:after="0"/>
              <w:rPr>
                <w:color w:val="auto"/>
                <w:sz w:val="7"/>
                <w:szCs w:val="7"/>
              </w:rPr>
            </w:pPr>
          </w:p>
        </w:tc>
        <w:tc>
          <w:tcPr>
            <w:tcW w:w="40" w:type="dxa"/>
            <w:vAlign w:val="bottom"/>
          </w:tcPr>
          <w:p>
            <w:pPr>
              <w:spacing w:after="0"/>
              <w:rPr>
                <w:color w:val="auto"/>
                <w:sz w:val="7"/>
                <w:szCs w:val="7"/>
              </w:rPr>
            </w:pPr>
          </w:p>
        </w:tc>
        <w:tc>
          <w:tcPr>
            <w:tcW w:w="100" w:type="dxa"/>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100" w:type="dxa"/>
            <w:tcBorders>
              <w:bottom w:val="single" w:color="auto" w:sz="8" w:space="0"/>
            </w:tcBorders>
            <w:vAlign w:val="bottom"/>
          </w:tcPr>
          <w:p>
            <w:pPr>
              <w:spacing w:after="0"/>
              <w:rPr>
                <w:color w:val="auto"/>
                <w:sz w:val="7"/>
                <w:szCs w:val="7"/>
              </w:rPr>
            </w:pPr>
          </w:p>
        </w:tc>
        <w:tc>
          <w:tcPr>
            <w:tcW w:w="120" w:type="dxa"/>
            <w:tcBorders>
              <w:bottom w:val="single" w:color="auto" w:sz="8" w:space="0"/>
            </w:tcBorders>
            <w:vAlign w:val="bottom"/>
          </w:tcPr>
          <w:p>
            <w:pPr>
              <w:spacing w:after="0"/>
              <w:rPr>
                <w:color w:val="auto"/>
                <w:sz w:val="7"/>
                <w:szCs w:val="7"/>
              </w:rPr>
            </w:pPr>
          </w:p>
        </w:tc>
        <w:tc>
          <w:tcPr>
            <w:tcW w:w="220" w:type="dxa"/>
            <w:tcBorders>
              <w:bottom w:val="single" w:color="auto" w:sz="8" w:space="0"/>
            </w:tcBorders>
            <w:vAlign w:val="bottom"/>
          </w:tcPr>
          <w:p>
            <w:pPr>
              <w:spacing w:after="0"/>
              <w:rPr>
                <w:color w:val="auto"/>
                <w:sz w:val="7"/>
                <w:szCs w:val="7"/>
              </w:rPr>
            </w:pPr>
          </w:p>
        </w:tc>
        <w:tc>
          <w:tcPr>
            <w:tcW w:w="40" w:type="dxa"/>
            <w:vAlign w:val="bottom"/>
          </w:tcPr>
          <w:p>
            <w:pPr>
              <w:spacing w:after="0"/>
              <w:rPr>
                <w:color w:val="auto"/>
                <w:sz w:val="7"/>
                <w:szCs w:val="7"/>
              </w:rPr>
            </w:pPr>
          </w:p>
        </w:tc>
        <w:tc>
          <w:tcPr>
            <w:tcW w:w="240" w:type="dxa"/>
            <w:vAlign w:val="bottom"/>
          </w:tcPr>
          <w:p>
            <w:pPr>
              <w:spacing w:after="0"/>
              <w:rPr>
                <w:color w:val="auto"/>
                <w:sz w:val="7"/>
                <w:szCs w:val="7"/>
              </w:rPr>
            </w:pPr>
          </w:p>
        </w:tc>
        <w:tc>
          <w:tcPr>
            <w:tcW w:w="260" w:type="dxa"/>
            <w:vAlign w:val="bottom"/>
          </w:tcPr>
          <w:p>
            <w:pPr>
              <w:spacing w:after="0"/>
              <w:rPr>
                <w:color w:val="auto"/>
                <w:sz w:val="7"/>
                <w:szCs w:val="7"/>
              </w:rPr>
            </w:pPr>
          </w:p>
        </w:tc>
        <w:tc>
          <w:tcPr>
            <w:tcW w:w="400" w:type="dxa"/>
            <w:gridSpan w:val="2"/>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4" w:hRule="atLeast"/>
        </w:trPr>
        <w:tc>
          <w:tcPr>
            <w:tcW w:w="140" w:type="dxa"/>
            <w:vMerge w:val="continue"/>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100" w:type="dxa"/>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100" w:type="dxa"/>
            <w:vAlign w:val="bottom"/>
          </w:tcPr>
          <w:p>
            <w:pPr>
              <w:spacing w:after="0"/>
              <w:rPr>
                <w:color w:val="auto"/>
                <w:sz w:val="7"/>
                <w:szCs w:val="7"/>
              </w:rPr>
            </w:pPr>
          </w:p>
        </w:tc>
        <w:tc>
          <w:tcPr>
            <w:tcW w:w="120" w:type="dxa"/>
            <w:vAlign w:val="bottom"/>
          </w:tcPr>
          <w:p>
            <w:pPr>
              <w:spacing w:after="0"/>
              <w:rPr>
                <w:color w:val="auto"/>
                <w:sz w:val="7"/>
                <w:szCs w:val="7"/>
              </w:rPr>
            </w:pPr>
          </w:p>
        </w:tc>
        <w:tc>
          <w:tcPr>
            <w:tcW w:w="220" w:type="dxa"/>
            <w:vAlign w:val="bottom"/>
          </w:tcPr>
          <w:p>
            <w:pPr>
              <w:spacing w:after="0"/>
              <w:rPr>
                <w:color w:val="auto"/>
                <w:sz w:val="7"/>
                <w:szCs w:val="7"/>
              </w:rPr>
            </w:pPr>
          </w:p>
        </w:tc>
        <w:tc>
          <w:tcPr>
            <w:tcW w:w="40" w:type="dxa"/>
            <w:vAlign w:val="bottom"/>
          </w:tcPr>
          <w:p>
            <w:pPr>
              <w:spacing w:after="0"/>
              <w:rPr>
                <w:color w:val="auto"/>
                <w:sz w:val="7"/>
                <w:szCs w:val="7"/>
              </w:rPr>
            </w:pPr>
          </w:p>
        </w:tc>
        <w:tc>
          <w:tcPr>
            <w:tcW w:w="240" w:type="dxa"/>
            <w:vAlign w:val="bottom"/>
          </w:tcPr>
          <w:p>
            <w:pPr>
              <w:spacing w:after="0"/>
              <w:rPr>
                <w:color w:val="auto"/>
                <w:sz w:val="7"/>
                <w:szCs w:val="7"/>
              </w:rPr>
            </w:pPr>
          </w:p>
        </w:tc>
        <w:tc>
          <w:tcPr>
            <w:tcW w:w="260" w:type="dxa"/>
            <w:vAlign w:val="bottom"/>
          </w:tcPr>
          <w:p>
            <w:pPr>
              <w:spacing w:after="0"/>
              <w:rPr>
                <w:color w:val="auto"/>
                <w:sz w:val="7"/>
                <w:szCs w:val="7"/>
              </w:rPr>
            </w:pPr>
          </w:p>
        </w:tc>
        <w:tc>
          <w:tcPr>
            <w:tcW w:w="400" w:type="dxa"/>
            <w:gridSpan w:val="2"/>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05" w:hRule="atLeast"/>
        </w:trPr>
        <w:tc>
          <w:tcPr>
            <w:tcW w:w="140" w:type="dxa"/>
            <w:vMerge w:val="restart"/>
            <w:vAlign w:val="bottom"/>
          </w:tcPr>
          <w:p>
            <w:pPr>
              <w:spacing w:after="0"/>
              <w:jc w:val="right"/>
              <w:rPr>
                <w:color w:val="auto"/>
                <w:sz w:val="20"/>
                <w:szCs w:val="20"/>
              </w:rPr>
            </w:pPr>
            <w:r>
              <w:rPr>
                <w:rFonts w:ascii="Arial" w:hAnsi="Arial" w:eastAsia="Arial" w:cs="Arial"/>
                <w:b/>
                <w:bCs/>
                <w:color w:val="auto"/>
                <w:w w:val="75"/>
                <w:sz w:val="19"/>
                <w:szCs w:val="19"/>
              </w:rPr>
              <w:t>1</w:t>
            </w:r>
          </w:p>
        </w:tc>
        <w:tc>
          <w:tcPr>
            <w:tcW w:w="100" w:type="dxa"/>
            <w:tcBorders>
              <w:bottom w:val="single" w:color="auto" w:sz="8" w:space="0"/>
            </w:tcBorders>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4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40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92" w:hRule="atLeast"/>
        </w:trPr>
        <w:tc>
          <w:tcPr>
            <w:tcW w:w="140" w:type="dxa"/>
            <w:vMerge w:val="continue"/>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100" w:type="dxa"/>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100" w:type="dxa"/>
            <w:vAlign w:val="bottom"/>
          </w:tcPr>
          <w:p>
            <w:pPr>
              <w:spacing w:after="0"/>
              <w:rPr>
                <w:color w:val="auto"/>
                <w:sz w:val="7"/>
                <w:szCs w:val="7"/>
              </w:rPr>
            </w:pPr>
          </w:p>
        </w:tc>
        <w:tc>
          <w:tcPr>
            <w:tcW w:w="120" w:type="dxa"/>
            <w:vAlign w:val="bottom"/>
          </w:tcPr>
          <w:p>
            <w:pPr>
              <w:spacing w:after="0"/>
              <w:rPr>
                <w:color w:val="auto"/>
                <w:sz w:val="7"/>
                <w:szCs w:val="7"/>
              </w:rPr>
            </w:pPr>
          </w:p>
        </w:tc>
        <w:tc>
          <w:tcPr>
            <w:tcW w:w="220" w:type="dxa"/>
            <w:vAlign w:val="bottom"/>
          </w:tcPr>
          <w:p>
            <w:pPr>
              <w:spacing w:after="0"/>
              <w:rPr>
                <w:color w:val="auto"/>
                <w:sz w:val="7"/>
                <w:szCs w:val="7"/>
              </w:rPr>
            </w:pPr>
          </w:p>
        </w:tc>
        <w:tc>
          <w:tcPr>
            <w:tcW w:w="40" w:type="dxa"/>
            <w:vAlign w:val="bottom"/>
          </w:tcPr>
          <w:p>
            <w:pPr>
              <w:spacing w:after="0"/>
              <w:rPr>
                <w:color w:val="auto"/>
                <w:sz w:val="7"/>
                <w:szCs w:val="7"/>
              </w:rPr>
            </w:pPr>
          </w:p>
        </w:tc>
        <w:tc>
          <w:tcPr>
            <w:tcW w:w="240" w:type="dxa"/>
            <w:vAlign w:val="bottom"/>
          </w:tcPr>
          <w:p>
            <w:pPr>
              <w:spacing w:after="0"/>
              <w:rPr>
                <w:color w:val="auto"/>
                <w:sz w:val="7"/>
                <w:szCs w:val="7"/>
              </w:rPr>
            </w:pPr>
          </w:p>
        </w:tc>
        <w:tc>
          <w:tcPr>
            <w:tcW w:w="260" w:type="dxa"/>
            <w:vAlign w:val="bottom"/>
          </w:tcPr>
          <w:p>
            <w:pPr>
              <w:spacing w:after="0"/>
              <w:rPr>
                <w:color w:val="auto"/>
                <w:sz w:val="7"/>
                <w:szCs w:val="7"/>
              </w:rPr>
            </w:pPr>
          </w:p>
        </w:tc>
        <w:tc>
          <w:tcPr>
            <w:tcW w:w="400" w:type="dxa"/>
            <w:gridSpan w:val="2"/>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06" w:hRule="atLeast"/>
        </w:trPr>
        <w:tc>
          <w:tcPr>
            <w:tcW w:w="140" w:type="dxa"/>
            <w:vMerge w:val="restart"/>
            <w:vAlign w:val="bottom"/>
          </w:tcPr>
          <w:p>
            <w:pPr>
              <w:spacing w:after="0"/>
              <w:jc w:val="right"/>
              <w:rPr>
                <w:color w:val="auto"/>
                <w:sz w:val="20"/>
                <w:szCs w:val="20"/>
              </w:rPr>
            </w:pPr>
            <w:r>
              <w:rPr>
                <w:rFonts w:ascii="Arial" w:hAnsi="Arial" w:eastAsia="Arial" w:cs="Arial"/>
                <w:b/>
                <w:bCs/>
                <w:color w:val="auto"/>
                <w:w w:val="75"/>
                <w:sz w:val="19"/>
                <w:szCs w:val="19"/>
              </w:rPr>
              <w:t>0</w:t>
            </w:r>
          </w:p>
        </w:tc>
        <w:tc>
          <w:tcPr>
            <w:tcW w:w="10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40" w:type="dxa"/>
            <w:tcBorders>
              <w:bottom w:val="single" w:color="auto" w:sz="8" w:space="0"/>
            </w:tcBorders>
            <w:vAlign w:val="bottom"/>
          </w:tcPr>
          <w:p>
            <w:pPr>
              <w:spacing w:after="0"/>
              <w:rPr>
                <w:color w:val="auto"/>
                <w:sz w:val="24"/>
                <w:szCs w:val="24"/>
              </w:rPr>
            </w:pPr>
          </w:p>
        </w:tc>
        <w:tc>
          <w:tcPr>
            <w:tcW w:w="260" w:type="dxa"/>
            <w:tcBorders>
              <w:bottom w:val="single" w:color="auto" w:sz="8" w:space="0"/>
            </w:tcBorders>
            <w:vAlign w:val="bottom"/>
          </w:tcPr>
          <w:p>
            <w:pPr>
              <w:spacing w:after="0"/>
              <w:rPr>
                <w:color w:val="auto"/>
                <w:sz w:val="24"/>
                <w:szCs w:val="24"/>
              </w:rPr>
            </w:pPr>
          </w:p>
        </w:tc>
        <w:tc>
          <w:tcPr>
            <w:tcW w:w="40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92" w:hRule="atLeast"/>
        </w:trPr>
        <w:tc>
          <w:tcPr>
            <w:tcW w:w="140" w:type="dxa"/>
            <w:vMerge w:val="continue"/>
            <w:vAlign w:val="bottom"/>
          </w:tcPr>
          <w:p>
            <w:pPr>
              <w:spacing w:after="0"/>
              <w:rPr>
                <w:color w:val="auto"/>
                <w:sz w:val="7"/>
                <w:szCs w:val="7"/>
              </w:rPr>
            </w:pPr>
          </w:p>
        </w:tc>
        <w:tc>
          <w:tcPr>
            <w:tcW w:w="100" w:type="dxa"/>
            <w:vAlign w:val="bottom"/>
          </w:tcPr>
          <w:p>
            <w:pPr>
              <w:spacing w:after="0"/>
              <w:rPr>
                <w:color w:val="auto"/>
                <w:sz w:val="7"/>
                <w:szCs w:val="7"/>
              </w:rPr>
            </w:pPr>
          </w:p>
        </w:tc>
        <w:tc>
          <w:tcPr>
            <w:tcW w:w="40" w:type="dxa"/>
            <w:vAlign w:val="bottom"/>
          </w:tcPr>
          <w:p>
            <w:pPr>
              <w:spacing w:after="0"/>
              <w:rPr>
                <w:color w:val="auto"/>
                <w:sz w:val="7"/>
                <w:szCs w:val="7"/>
              </w:rPr>
            </w:pPr>
          </w:p>
        </w:tc>
        <w:tc>
          <w:tcPr>
            <w:tcW w:w="100" w:type="dxa"/>
            <w:vAlign w:val="bottom"/>
          </w:tcPr>
          <w:p>
            <w:pPr>
              <w:spacing w:after="0"/>
              <w:rPr>
                <w:color w:val="auto"/>
                <w:sz w:val="7"/>
                <w:szCs w:val="7"/>
              </w:rPr>
            </w:pPr>
          </w:p>
        </w:tc>
        <w:tc>
          <w:tcPr>
            <w:tcW w:w="100" w:type="dxa"/>
            <w:vAlign w:val="bottom"/>
          </w:tcPr>
          <w:p>
            <w:pPr>
              <w:spacing w:after="0"/>
              <w:rPr>
                <w:color w:val="auto"/>
                <w:sz w:val="7"/>
                <w:szCs w:val="7"/>
              </w:rPr>
            </w:pPr>
          </w:p>
        </w:tc>
        <w:tc>
          <w:tcPr>
            <w:tcW w:w="260" w:type="dxa"/>
            <w:gridSpan w:val="3"/>
            <w:vMerge w:val="restart"/>
            <w:vAlign w:val="bottom"/>
          </w:tcPr>
          <w:p>
            <w:pPr>
              <w:spacing w:after="0"/>
              <w:rPr>
                <w:color w:val="auto"/>
                <w:sz w:val="20"/>
                <w:szCs w:val="20"/>
              </w:rPr>
            </w:pPr>
            <w:r>
              <w:rPr>
                <w:rFonts w:ascii="Arial" w:hAnsi="Arial" w:eastAsia="Arial" w:cs="Arial"/>
                <w:b/>
                <w:bCs/>
                <w:color w:val="auto"/>
                <w:sz w:val="13"/>
                <w:szCs w:val="13"/>
              </w:rPr>
              <w:t>l</w:t>
            </w:r>
          </w:p>
        </w:tc>
        <w:tc>
          <w:tcPr>
            <w:tcW w:w="500" w:type="dxa"/>
            <w:gridSpan w:val="3"/>
            <w:vMerge w:val="restart"/>
            <w:vAlign w:val="bottom"/>
          </w:tcPr>
          <w:p>
            <w:pPr>
              <w:spacing w:after="0"/>
              <w:ind w:left="200"/>
              <w:rPr>
                <w:color w:val="auto"/>
                <w:sz w:val="20"/>
                <w:szCs w:val="20"/>
              </w:rPr>
            </w:pPr>
            <w:r>
              <w:rPr>
                <w:rFonts w:ascii="Arial" w:hAnsi="Arial" w:eastAsia="Arial" w:cs="Arial"/>
                <w:b/>
                <w:bCs/>
                <w:color w:val="auto"/>
                <w:sz w:val="13"/>
                <w:szCs w:val="13"/>
              </w:rPr>
              <w:t>D</w:t>
            </w:r>
          </w:p>
        </w:tc>
        <w:tc>
          <w:tcPr>
            <w:tcW w:w="640" w:type="dxa"/>
            <w:gridSpan w:val="2"/>
            <w:vMerge w:val="restart"/>
            <w:vAlign w:val="bottom"/>
          </w:tcPr>
          <w:p>
            <w:pPr>
              <w:spacing w:after="0"/>
              <w:ind w:left="200"/>
              <w:rPr>
                <w:color w:val="auto"/>
                <w:sz w:val="20"/>
                <w:szCs w:val="20"/>
              </w:rPr>
            </w:pPr>
            <w:r>
              <w:rPr>
                <w:rFonts w:ascii="Arial" w:hAnsi="Arial" w:eastAsia="Arial" w:cs="Arial"/>
                <w:b/>
                <w:bCs/>
                <w:color w:val="auto"/>
                <w:sz w:val="13"/>
                <w:szCs w:val="13"/>
              </w:rPr>
              <w:t>D</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16" w:hRule="atLeast"/>
        </w:trPr>
        <w:tc>
          <w:tcPr>
            <w:tcW w:w="140" w:type="dxa"/>
            <w:vAlign w:val="bottom"/>
          </w:tcPr>
          <w:p>
            <w:pPr>
              <w:spacing w:after="0"/>
              <w:rPr>
                <w:color w:val="auto"/>
                <w:sz w:val="18"/>
                <w:szCs w:val="18"/>
              </w:rPr>
            </w:pPr>
          </w:p>
        </w:tc>
        <w:tc>
          <w:tcPr>
            <w:tcW w:w="10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100" w:type="dxa"/>
            <w:vAlign w:val="bottom"/>
          </w:tcPr>
          <w:p>
            <w:pPr>
              <w:spacing w:after="0"/>
              <w:rPr>
                <w:color w:val="auto"/>
                <w:sz w:val="18"/>
                <w:szCs w:val="18"/>
              </w:rPr>
            </w:pPr>
          </w:p>
        </w:tc>
        <w:tc>
          <w:tcPr>
            <w:tcW w:w="100" w:type="dxa"/>
            <w:vAlign w:val="bottom"/>
          </w:tcPr>
          <w:p>
            <w:pPr>
              <w:spacing w:after="0"/>
              <w:rPr>
                <w:color w:val="auto"/>
                <w:sz w:val="18"/>
                <w:szCs w:val="18"/>
              </w:rPr>
            </w:pPr>
          </w:p>
        </w:tc>
        <w:tc>
          <w:tcPr>
            <w:tcW w:w="260" w:type="dxa"/>
            <w:gridSpan w:val="3"/>
            <w:vMerge w:val="continue"/>
            <w:vAlign w:val="bottom"/>
          </w:tcPr>
          <w:p>
            <w:pPr>
              <w:spacing w:after="0"/>
              <w:rPr>
                <w:color w:val="auto"/>
                <w:sz w:val="18"/>
                <w:szCs w:val="18"/>
              </w:rPr>
            </w:pPr>
          </w:p>
        </w:tc>
        <w:tc>
          <w:tcPr>
            <w:tcW w:w="500" w:type="dxa"/>
            <w:gridSpan w:val="3"/>
            <w:vMerge w:val="continue"/>
            <w:vAlign w:val="bottom"/>
          </w:tcPr>
          <w:p>
            <w:pPr>
              <w:spacing w:after="0"/>
              <w:rPr>
                <w:color w:val="auto"/>
                <w:sz w:val="18"/>
                <w:szCs w:val="18"/>
              </w:rPr>
            </w:pPr>
          </w:p>
        </w:tc>
        <w:tc>
          <w:tcPr>
            <w:tcW w:w="640" w:type="dxa"/>
            <w:gridSpan w:val="2"/>
            <w:vMerge w:val="continue"/>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03" w:hRule="atLeast"/>
        </w:trPr>
        <w:tc>
          <w:tcPr>
            <w:tcW w:w="140" w:type="dxa"/>
            <w:vAlign w:val="bottom"/>
          </w:tcPr>
          <w:p>
            <w:pPr>
              <w:spacing w:after="0"/>
              <w:rPr>
                <w:color w:val="auto"/>
                <w:sz w:val="8"/>
                <w:szCs w:val="8"/>
              </w:rPr>
            </w:pPr>
          </w:p>
        </w:tc>
        <w:tc>
          <w:tcPr>
            <w:tcW w:w="100" w:type="dxa"/>
            <w:vAlign w:val="bottom"/>
          </w:tcPr>
          <w:p>
            <w:pPr>
              <w:spacing w:after="0"/>
              <w:rPr>
                <w:color w:val="auto"/>
                <w:sz w:val="8"/>
                <w:szCs w:val="8"/>
              </w:rPr>
            </w:pPr>
          </w:p>
        </w:tc>
        <w:tc>
          <w:tcPr>
            <w:tcW w:w="40" w:type="dxa"/>
            <w:vAlign w:val="bottom"/>
          </w:tcPr>
          <w:p>
            <w:pPr>
              <w:spacing w:after="0"/>
              <w:rPr>
                <w:color w:val="auto"/>
                <w:sz w:val="8"/>
                <w:szCs w:val="8"/>
              </w:rPr>
            </w:pPr>
          </w:p>
        </w:tc>
        <w:tc>
          <w:tcPr>
            <w:tcW w:w="100" w:type="dxa"/>
            <w:vAlign w:val="bottom"/>
          </w:tcPr>
          <w:p>
            <w:pPr>
              <w:spacing w:after="0"/>
              <w:rPr>
                <w:color w:val="auto"/>
                <w:sz w:val="8"/>
                <w:szCs w:val="8"/>
              </w:rPr>
            </w:pPr>
          </w:p>
        </w:tc>
        <w:tc>
          <w:tcPr>
            <w:tcW w:w="360" w:type="dxa"/>
            <w:gridSpan w:val="4"/>
            <w:vAlign w:val="bottom"/>
          </w:tcPr>
          <w:p>
            <w:pPr>
              <w:spacing w:after="0" w:line="195" w:lineRule="auto"/>
              <w:ind w:left="40"/>
              <w:rPr>
                <w:color w:val="auto"/>
                <w:sz w:val="20"/>
                <w:szCs w:val="20"/>
              </w:rPr>
            </w:pPr>
            <w:r>
              <w:rPr>
                <w:rFonts w:ascii="Arial" w:hAnsi="Arial" w:eastAsia="Arial" w:cs="Arial"/>
                <w:b/>
                <w:bCs/>
                <w:color w:val="auto"/>
                <w:sz w:val="11"/>
                <w:szCs w:val="11"/>
              </w:rPr>
              <w:t>o</w:t>
            </w:r>
          </w:p>
        </w:tc>
        <w:tc>
          <w:tcPr>
            <w:tcW w:w="500" w:type="dxa"/>
            <w:gridSpan w:val="3"/>
            <w:vMerge w:val="continue"/>
            <w:vAlign w:val="bottom"/>
          </w:tcPr>
          <w:p>
            <w:pPr>
              <w:spacing w:after="0"/>
              <w:rPr>
                <w:color w:val="auto"/>
                <w:sz w:val="8"/>
                <w:szCs w:val="8"/>
              </w:rPr>
            </w:pPr>
          </w:p>
        </w:tc>
        <w:tc>
          <w:tcPr>
            <w:tcW w:w="640" w:type="dxa"/>
            <w:gridSpan w:val="2"/>
            <w:vMerge w:val="continue"/>
            <w:vAlign w:val="bottom"/>
          </w:tcPr>
          <w:p>
            <w:pPr>
              <w:spacing w:after="0"/>
              <w:rPr>
                <w:color w:val="auto"/>
                <w:sz w:val="8"/>
                <w:szCs w:val="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9" w:hRule="atLeast"/>
        </w:trPr>
        <w:tc>
          <w:tcPr>
            <w:tcW w:w="14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200" w:type="dxa"/>
            <w:gridSpan w:val="2"/>
            <w:vAlign w:val="bottom"/>
          </w:tcPr>
          <w:p>
            <w:pPr>
              <w:spacing w:after="0" w:line="198" w:lineRule="auto"/>
              <w:ind w:left="20"/>
              <w:rPr>
                <w:color w:val="auto"/>
                <w:sz w:val="20"/>
                <w:szCs w:val="20"/>
              </w:rPr>
            </w:pPr>
            <w:r>
              <w:rPr>
                <w:rFonts w:ascii="Arial" w:hAnsi="Arial" w:eastAsia="Arial" w:cs="Arial"/>
                <w:b/>
                <w:bCs/>
                <w:color w:val="auto"/>
                <w:sz w:val="2"/>
                <w:szCs w:val="2"/>
              </w:rPr>
              <w:t>t</w:t>
            </w:r>
          </w:p>
        </w:tc>
        <w:tc>
          <w:tcPr>
            <w:tcW w:w="4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260" w:type="dxa"/>
            <w:gridSpan w:val="2"/>
            <w:vAlign w:val="bottom"/>
          </w:tcPr>
          <w:p>
            <w:pPr>
              <w:spacing w:after="0" w:line="198" w:lineRule="auto"/>
              <w:ind w:left="100"/>
              <w:rPr>
                <w:color w:val="auto"/>
                <w:sz w:val="20"/>
                <w:szCs w:val="20"/>
              </w:rPr>
            </w:pPr>
            <w:r>
              <w:rPr>
                <w:rFonts w:ascii="Arial" w:hAnsi="Arial" w:eastAsia="Arial" w:cs="Arial"/>
                <w:b/>
                <w:bCs/>
                <w:color w:val="auto"/>
                <w:sz w:val="2"/>
                <w:szCs w:val="2"/>
              </w:rPr>
              <w:t>B</w:t>
            </w:r>
          </w:p>
        </w:tc>
        <w:tc>
          <w:tcPr>
            <w:tcW w:w="240" w:type="dxa"/>
            <w:vAlign w:val="bottom"/>
          </w:tcPr>
          <w:p>
            <w:pPr>
              <w:spacing w:after="0" w:line="20" w:lineRule="exact"/>
              <w:rPr>
                <w:color w:val="auto"/>
                <w:sz w:val="1"/>
                <w:szCs w:val="1"/>
              </w:rPr>
            </w:pPr>
          </w:p>
        </w:tc>
        <w:tc>
          <w:tcPr>
            <w:tcW w:w="640" w:type="dxa"/>
            <w:gridSpan w:val="2"/>
            <w:vAlign w:val="bottom"/>
          </w:tcPr>
          <w:p>
            <w:pPr>
              <w:spacing w:after="0" w:line="198" w:lineRule="auto"/>
              <w:ind w:left="100"/>
              <w:rPr>
                <w:color w:val="auto"/>
                <w:sz w:val="20"/>
                <w:szCs w:val="20"/>
              </w:rPr>
            </w:pPr>
            <w:r>
              <w:rPr>
                <w:rFonts w:ascii="Arial" w:hAnsi="Arial" w:eastAsia="Arial" w:cs="Arial"/>
                <w:b/>
                <w:bCs/>
                <w:color w:val="auto"/>
                <w:sz w:val="2"/>
                <w:szCs w:val="2"/>
              </w:rPr>
              <w:t>B</w:t>
            </w:r>
          </w:p>
        </w:tc>
        <w:tc>
          <w:tcPr>
            <w:tcW w:w="0" w:type="dxa"/>
            <w:gridSpan w:val="2"/>
            <w:vAlign w:val="bottom"/>
          </w:tcPr>
          <w:p>
            <w:pPr>
              <w:spacing w:after="0" w:line="20" w:lineRule="exact"/>
              <w:rPr>
                <w:color w:val="auto"/>
                <w:sz w:val="1"/>
                <w:szCs w:val="1"/>
              </w:rPr>
            </w:pPr>
          </w:p>
        </w:tc>
      </w:tr>
      <w:tr>
        <w:tblPrEx>
          <w:tblCellMar>
            <w:top w:w="0" w:type="dxa"/>
            <w:left w:w="0" w:type="dxa"/>
            <w:bottom w:w="0" w:type="dxa"/>
            <w:right w:w="0" w:type="dxa"/>
          </w:tblCellMar>
        </w:tblPrEx>
        <w:trPr>
          <w:gridAfter w:val="1"/>
          <w:trHeight w:val="19" w:hRule="atLeast"/>
        </w:trPr>
        <w:tc>
          <w:tcPr>
            <w:tcW w:w="14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40" w:type="dxa"/>
            <w:vAlign w:val="bottom"/>
          </w:tcPr>
          <w:p>
            <w:pPr>
              <w:spacing w:after="0" w:line="20" w:lineRule="exact"/>
              <w:rPr>
                <w:color w:val="auto"/>
                <w:sz w:val="1"/>
                <w:szCs w:val="1"/>
              </w:rPr>
            </w:pPr>
          </w:p>
        </w:tc>
        <w:tc>
          <w:tcPr>
            <w:tcW w:w="200" w:type="dxa"/>
            <w:gridSpan w:val="2"/>
            <w:vAlign w:val="bottom"/>
          </w:tcPr>
          <w:p>
            <w:pPr>
              <w:spacing w:after="0" w:line="198" w:lineRule="auto"/>
              <w:ind w:left="80"/>
              <w:rPr>
                <w:color w:val="auto"/>
                <w:sz w:val="20"/>
                <w:szCs w:val="20"/>
              </w:rPr>
            </w:pPr>
            <w:r>
              <w:rPr>
                <w:rFonts w:ascii="Arial" w:hAnsi="Arial" w:eastAsia="Arial" w:cs="Arial"/>
                <w:b/>
                <w:bCs/>
                <w:color w:val="auto"/>
                <w:sz w:val="2"/>
                <w:szCs w:val="2"/>
              </w:rPr>
              <w:t>r</w:t>
            </w:r>
          </w:p>
        </w:tc>
        <w:tc>
          <w:tcPr>
            <w:tcW w:w="40" w:type="dxa"/>
            <w:vAlign w:val="bottom"/>
          </w:tcPr>
          <w:p>
            <w:pPr>
              <w:spacing w:after="0" w:line="20" w:lineRule="exact"/>
              <w:rPr>
                <w:color w:val="auto"/>
                <w:sz w:val="1"/>
                <w:szCs w:val="1"/>
              </w:rPr>
            </w:pPr>
          </w:p>
        </w:tc>
        <w:tc>
          <w:tcPr>
            <w:tcW w:w="100" w:type="dxa"/>
            <w:vAlign w:val="bottom"/>
          </w:tcPr>
          <w:p>
            <w:pPr>
              <w:spacing w:after="0" w:line="20" w:lineRule="exact"/>
              <w:rPr>
                <w:color w:val="auto"/>
                <w:sz w:val="1"/>
                <w:szCs w:val="1"/>
              </w:rPr>
            </w:pPr>
          </w:p>
        </w:tc>
        <w:tc>
          <w:tcPr>
            <w:tcW w:w="120" w:type="dxa"/>
            <w:vAlign w:val="bottom"/>
          </w:tcPr>
          <w:p>
            <w:pPr>
              <w:spacing w:after="0" w:line="20" w:lineRule="exact"/>
              <w:rPr>
                <w:color w:val="auto"/>
                <w:sz w:val="1"/>
                <w:szCs w:val="1"/>
              </w:rPr>
            </w:pPr>
          </w:p>
        </w:tc>
        <w:tc>
          <w:tcPr>
            <w:tcW w:w="260" w:type="dxa"/>
            <w:gridSpan w:val="2"/>
            <w:vMerge w:val="restart"/>
            <w:vAlign w:val="bottom"/>
          </w:tcPr>
          <w:p>
            <w:pPr>
              <w:spacing w:after="0"/>
              <w:ind w:left="20"/>
              <w:rPr>
                <w:color w:val="auto"/>
                <w:sz w:val="20"/>
                <w:szCs w:val="20"/>
              </w:rPr>
            </w:pPr>
            <w:r>
              <w:rPr>
                <w:rFonts w:ascii="Arial" w:hAnsi="Arial" w:eastAsia="Arial" w:cs="Arial"/>
                <w:b/>
                <w:bCs/>
                <w:color w:val="auto"/>
                <w:sz w:val="13"/>
                <w:szCs w:val="13"/>
              </w:rPr>
              <w:t>C</w:t>
            </w:r>
          </w:p>
        </w:tc>
        <w:tc>
          <w:tcPr>
            <w:tcW w:w="240" w:type="dxa"/>
            <w:vAlign w:val="bottom"/>
          </w:tcPr>
          <w:p>
            <w:pPr>
              <w:spacing w:after="0" w:line="20" w:lineRule="exact"/>
              <w:rPr>
                <w:color w:val="auto"/>
                <w:sz w:val="1"/>
                <w:szCs w:val="1"/>
              </w:rPr>
            </w:pPr>
          </w:p>
        </w:tc>
        <w:tc>
          <w:tcPr>
            <w:tcW w:w="640" w:type="dxa"/>
            <w:gridSpan w:val="2"/>
            <w:vMerge w:val="restart"/>
            <w:vAlign w:val="bottom"/>
          </w:tcPr>
          <w:p>
            <w:pPr>
              <w:spacing w:after="0"/>
              <w:rPr>
                <w:color w:val="auto"/>
                <w:sz w:val="20"/>
                <w:szCs w:val="20"/>
              </w:rPr>
            </w:pPr>
            <w:r>
              <w:rPr>
                <w:rFonts w:ascii="Arial" w:hAnsi="Arial" w:eastAsia="Arial" w:cs="Arial"/>
                <w:b/>
                <w:bCs/>
                <w:color w:val="auto"/>
                <w:sz w:val="13"/>
                <w:szCs w:val="13"/>
              </w:rPr>
              <w:t>C</w:t>
            </w:r>
          </w:p>
        </w:tc>
        <w:tc>
          <w:tcPr>
            <w:tcW w:w="0" w:type="dxa"/>
            <w:gridSpan w:val="2"/>
            <w:vAlign w:val="bottom"/>
          </w:tcPr>
          <w:p>
            <w:pPr>
              <w:spacing w:after="0" w:line="20" w:lineRule="exact"/>
              <w:rPr>
                <w:color w:val="auto"/>
                <w:sz w:val="1"/>
                <w:szCs w:val="1"/>
              </w:rPr>
            </w:pPr>
          </w:p>
        </w:tc>
      </w:tr>
      <w:tr>
        <w:tblPrEx>
          <w:tblCellMar>
            <w:top w:w="0" w:type="dxa"/>
            <w:left w:w="0" w:type="dxa"/>
            <w:bottom w:w="0" w:type="dxa"/>
            <w:right w:w="0" w:type="dxa"/>
          </w:tblCellMar>
        </w:tblPrEx>
        <w:trPr>
          <w:gridAfter w:val="1"/>
          <w:trHeight w:val="140" w:hRule="atLeast"/>
        </w:trPr>
        <w:tc>
          <w:tcPr>
            <w:tcW w:w="140" w:type="dxa"/>
            <w:vAlign w:val="bottom"/>
          </w:tcPr>
          <w:p>
            <w:pPr>
              <w:spacing w:after="0"/>
              <w:rPr>
                <w:color w:val="auto"/>
                <w:sz w:val="12"/>
                <w:szCs w:val="12"/>
              </w:rPr>
            </w:pPr>
          </w:p>
        </w:tc>
        <w:tc>
          <w:tcPr>
            <w:tcW w:w="100" w:type="dxa"/>
            <w:vAlign w:val="bottom"/>
          </w:tcPr>
          <w:p>
            <w:pPr>
              <w:spacing w:after="0"/>
              <w:rPr>
                <w:color w:val="auto"/>
                <w:sz w:val="12"/>
                <w:szCs w:val="12"/>
              </w:rPr>
            </w:pPr>
          </w:p>
        </w:tc>
        <w:tc>
          <w:tcPr>
            <w:tcW w:w="140" w:type="dxa"/>
            <w:gridSpan w:val="2"/>
            <w:vAlign w:val="bottom"/>
          </w:tcPr>
          <w:p>
            <w:pPr>
              <w:spacing w:after="0" w:line="225" w:lineRule="auto"/>
              <w:rPr>
                <w:color w:val="auto"/>
                <w:sz w:val="20"/>
                <w:szCs w:val="20"/>
              </w:rPr>
            </w:pPr>
            <w:r>
              <w:rPr>
                <w:rFonts w:ascii="Arial" w:hAnsi="Arial" w:eastAsia="Arial" w:cs="Arial"/>
                <w:b/>
                <w:bCs/>
                <w:color w:val="auto"/>
                <w:sz w:val="13"/>
                <w:szCs w:val="13"/>
              </w:rPr>
              <w:t>n</w:t>
            </w:r>
          </w:p>
        </w:tc>
        <w:tc>
          <w:tcPr>
            <w:tcW w:w="100" w:type="dxa"/>
            <w:vAlign w:val="bottom"/>
          </w:tcPr>
          <w:p>
            <w:pPr>
              <w:spacing w:after="0"/>
              <w:rPr>
                <w:color w:val="auto"/>
                <w:sz w:val="12"/>
                <w:szCs w:val="12"/>
              </w:rPr>
            </w:pPr>
          </w:p>
        </w:tc>
        <w:tc>
          <w:tcPr>
            <w:tcW w:w="40" w:type="dxa"/>
            <w:vAlign w:val="bottom"/>
          </w:tcPr>
          <w:p>
            <w:pPr>
              <w:spacing w:after="0"/>
              <w:rPr>
                <w:color w:val="auto"/>
                <w:sz w:val="12"/>
                <w:szCs w:val="12"/>
              </w:rPr>
            </w:pPr>
          </w:p>
        </w:tc>
        <w:tc>
          <w:tcPr>
            <w:tcW w:w="220" w:type="dxa"/>
            <w:gridSpan w:val="2"/>
            <w:vMerge w:val="restart"/>
            <w:vAlign w:val="bottom"/>
          </w:tcPr>
          <w:p>
            <w:pPr>
              <w:spacing w:after="0"/>
              <w:ind w:left="100"/>
              <w:rPr>
                <w:color w:val="auto"/>
                <w:sz w:val="20"/>
                <w:szCs w:val="20"/>
              </w:rPr>
            </w:pPr>
            <w:r>
              <w:rPr>
                <w:rFonts w:ascii="Arial" w:hAnsi="Arial" w:eastAsia="Arial" w:cs="Arial"/>
                <w:b/>
                <w:bCs/>
                <w:color w:val="auto"/>
                <w:w w:val="91"/>
                <w:sz w:val="13"/>
                <w:szCs w:val="13"/>
              </w:rPr>
              <w:t>M</w:t>
            </w:r>
          </w:p>
        </w:tc>
        <w:tc>
          <w:tcPr>
            <w:tcW w:w="260" w:type="dxa"/>
            <w:gridSpan w:val="2"/>
            <w:vMerge w:val="continue"/>
            <w:vAlign w:val="bottom"/>
          </w:tcPr>
          <w:p>
            <w:pPr>
              <w:spacing w:after="0"/>
              <w:rPr>
                <w:color w:val="auto"/>
                <w:sz w:val="12"/>
                <w:szCs w:val="12"/>
              </w:rPr>
            </w:pPr>
          </w:p>
        </w:tc>
        <w:tc>
          <w:tcPr>
            <w:tcW w:w="240" w:type="dxa"/>
            <w:vMerge w:val="restart"/>
            <w:vAlign w:val="bottom"/>
          </w:tcPr>
          <w:p>
            <w:pPr>
              <w:spacing w:after="0"/>
              <w:ind w:left="100"/>
              <w:rPr>
                <w:color w:val="auto"/>
                <w:sz w:val="20"/>
                <w:szCs w:val="20"/>
              </w:rPr>
            </w:pPr>
            <w:r>
              <w:rPr>
                <w:rFonts w:ascii="Arial" w:hAnsi="Arial" w:eastAsia="Arial" w:cs="Arial"/>
                <w:b/>
                <w:bCs/>
                <w:color w:val="auto"/>
                <w:sz w:val="13"/>
                <w:szCs w:val="13"/>
              </w:rPr>
              <w:t>M</w:t>
            </w:r>
          </w:p>
        </w:tc>
        <w:tc>
          <w:tcPr>
            <w:tcW w:w="640" w:type="dxa"/>
            <w:gridSpan w:val="2"/>
            <w:vMerge w:val="continue"/>
            <w:vAlign w:val="bottom"/>
          </w:tcPr>
          <w:p>
            <w:pPr>
              <w:spacing w:after="0"/>
              <w:rPr>
                <w:color w:val="auto"/>
                <w:sz w:val="12"/>
                <w:szCs w:val="12"/>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56" w:hRule="atLeast"/>
        </w:trPr>
        <w:tc>
          <w:tcPr>
            <w:tcW w:w="140" w:type="dxa"/>
            <w:vAlign w:val="bottom"/>
          </w:tcPr>
          <w:p>
            <w:pPr>
              <w:spacing w:after="0"/>
              <w:rPr>
                <w:color w:val="auto"/>
                <w:sz w:val="13"/>
                <w:szCs w:val="13"/>
              </w:rPr>
            </w:pPr>
          </w:p>
        </w:tc>
        <w:tc>
          <w:tcPr>
            <w:tcW w:w="140" w:type="dxa"/>
            <w:gridSpan w:val="2"/>
            <w:vAlign w:val="bottom"/>
          </w:tcPr>
          <w:p>
            <w:pPr>
              <w:spacing w:after="0"/>
              <w:ind w:left="20"/>
              <w:rPr>
                <w:color w:val="auto"/>
                <w:sz w:val="20"/>
                <w:szCs w:val="20"/>
              </w:rPr>
            </w:pPr>
            <w:r>
              <w:rPr>
                <w:rFonts w:ascii="Arial" w:hAnsi="Arial" w:eastAsia="Arial" w:cs="Arial"/>
                <w:b/>
                <w:bCs/>
                <w:color w:val="auto"/>
                <w:sz w:val="13"/>
                <w:szCs w:val="13"/>
              </w:rPr>
              <w:t>o</w:t>
            </w:r>
          </w:p>
        </w:tc>
        <w:tc>
          <w:tcPr>
            <w:tcW w:w="100" w:type="dxa"/>
            <w:vAlign w:val="bottom"/>
          </w:tcPr>
          <w:p>
            <w:pPr>
              <w:spacing w:after="0"/>
              <w:rPr>
                <w:color w:val="auto"/>
                <w:sz w:val="13"/>
                <w:szCs w:val="13"/>
              </w:rPr>
            </w:pPr>
          </w:p>
        </w:tc>
        <w:tc>
          <w:tcPr>
            <w:tcW w:w="10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220" w:type="dxa"/>
            <w:gridSpan w:val="2"/>
            <w:vMerge w:val="continue"/>
            <w:vAlign w:val="bottom"/>
          </w:tcPr>
          <w:p>
            <w:pPr>
              <w:spacing w:after="0"/>
              <w:rPr>
                <w:color w:val="auto"/>
                <w:sz w:val="13"/>
                <w:szCs w:val="13"/>
              </w:rPr>
            </w:pPr>
          </w:p>
        </w:tc>
        <w:tc>
          <w:tcPr>
            <w:tcW w:w="220" w:type="dxa"/>
            <w:vAlign w:val="bottom"/>
          </w:tcPr>
          <w:p>
            <w:pPr>
              <w:spacing w:after="0"/>
              <w:rPr>
                <w:color w:val="auto"/>
                <w:sz w:val="13"/>
                <w:szCs w:val="13"/>
              </w:rPr>
            </w:pPr>
          </w:p>
        </w:tc>
        <w:tc>
          <w:tcPr>
            <w:tcW w:w="40" w:type="dxa"/>
            <w:vAlign w:val="bottom"/>
          </w:tcPr>
          <w:p>
            <w:pPr>
              <w:spacing w:after="0"/>
              <w:rPr>
                <w:color w:val="auto"/>
                <w:sz w:val="13"/>
                <w:szCs w:val="13"/>
              </w:rPr>
            </w:pPr>
          </w:p>
        </w:tc>
        <w:tc>
          <w:tcPr>
            <w:tcW w:w="240" w:type="dxa"/>
            <w:vMerge w:val="continue"/>
            <w:vAlign w:val="bottom"/>
          </w:tcPr>
          <w:p>
            <w:pPr>
              <w:spacing w:after="0"/>
              <w:rPr>
                <w:color w:val="auto"/>
                <w:sz w:val="13"/>
                <w:szCs w:val="13"/>
              </w:rPr>
            </w:pPr>
          </w:p>
        </w:tc>
        <w:tc>
          <w:tcPr>
            <w:tcW w:w="260" w:type="dxa"/>
            <w:vAlign w:val="bottom"/>
          </w:tcPr>
          <w:p>
            <w:pPr>
              <w:spacing w:after="0"/>
              <w:rPr>
                <w:color w:val="auto"/>
                <w:sz w:val="13"/>
                <w:szCs w:val="13"/>
              </w:rPr>
            </w:pPr>
          </w:p>
        </w:tc>
        <w:tc>
          <w:tcPr>
            <w:tcW w:w="400" w:type="dxa"/>
            <w:gridSpan w:val="2"/>
            <w:vAlign w:val="bottom"/>
          </w:tcPr>
          <w:p>
            <w:pPr>
              <w:spacing w:after="0"/>
              <w:rPr>
                <w:color w:val="auto"/>
                <w:sz w:val="13"/>
                <w:szCs w:val="1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66" w:hRule="atLeast"/>
        </w:trPr>
        <w:tc>
          <w:tcPr>
            <w:tcW w:w="240" w:type="dxa"/>
            <w:gridSpan w:val="2"/>
            <w:vAlign w:val="bottom"/>
          </w:tcPr>
          <w:p>
            <w:pPr>
              <w:spacing w:after="0" w:line="197" w:lineRule="auto"/>
              <w:ind w:left="80"/>
              <w:rPr>
                <w:color w:val="auto"/>
                <w:sz w:val="20"/>
                <w:szCs w:val="20"/>
              </w:rPr>
            </w:pPr>
            <w:r>
              <w:rPr>
                <w:rFonts w:ascii="Arial" w:hAnsi="Arial" w:eastAsia="Arial" w:cs="Arial"/>
                <w:b/>
                <w:bCs/>
                <w:color w:val="auto"/>
                <w:sz w:val="7"/>
                <w:szCs w:val="7"/>
              </w:rPr>
              <w:t>C</w:t>
            </w:r>
          </w:p>
        </w:tc>
        <w:tc>
          <w:tcPr>
            <w:tcW w:w="40" w:type="dxa"/>
            <w:vAlign w:val="bottom"/>
          </w:tcPr>
          <w:p>
            <w:pPr>
              <w:spacing w:after="0"/>
              <w:rPr>
                <w:color w:val="auto"/>
                <w:sz w:val="5"/>
                <w:szCs w:val="5"/>
              </w:rPr>
            </w:pPr>
          </w:p>
        </w:tc>
        <w:tc>
          <w:tcPr>
            <w:tcW w:w="100" w:type="dxa"/>
            <w:vAlign w:val="bottom"/>
          </w:tcPr>
          <w:p>
            <w:pPr>
              <w:spacing w:after="0"/>
              <w:rPr>
                <w:color w:val="auto"/>
                <w:sz w:val="5"/>
                <w:szCs w:val="5"/>
              </w:rPr>
            </w:pPr>
          </w:p>
        </w:tc>
        <w:tc>
          <w:tcPr>
            <w:tcW w:w="100" w:type="dxa"/>
            <w:vAlign w:val="bottom"/>
          </w:tcPr>
          <w:p>
            <w:pPr>
              <w:spacing w:after="0"/>
              <w:rPr>
                <w:color w:val="auto"/>
                <w:sz w:val="5"/>
                <w:szCs w:val="5"/>
              </w:rPr>
            </w:pPr>
          </w:p>
        </w:tc>
        <w:tc>
          <w:tcPr>
            <w:tcW w:w="260" w:type="dxa"/>
            <w:gridSpan w:val="3"/>
            <w:vAlign w:val="bottom"/>
          </w:tcPr>
          <w:p>
            <w:pPr>
              <w:spacing w:after="0" w:line="197" w:lineRule="auto"/>
              <w:ind w:left="40"/>
              <w:rPr>
                <w:color w:val="auto"/>
                <w:sz w:val="20"/>
                <w:szCs w:val="20"/>
              </w:rPr>
            </w:pPr>
            <w:r>
              <w:rPr>
                <w:rFonts w:ascii="Arial" w:hAnsi="Arial" w:eastAsia="Arial" w:cs="Arial"/>
                <w:b/>
                <w:bCs/>
                <w:color w:val="auto"/>
                <w:sz w:val="7"/>
                <w:szCs w:val="7"/>
              </w:rPr>
              <w:t>u</w:t>
            </w:r>
          </w:p>
        </w:tc>
        <w:tc>
          <w:tcPr>
            <w:tcW w:w="260" w:type="dxa"/>
            <w:gridSpan w:val="2"/>
            <w:vMerge w:val="restart"/>
            <w:vAlign w:val="bottom"/>
          </w:tcPr>
          <w:p>
            <w:pPr>
              <w:spacing w:after="0"/>
              <w:jc w:val="right"/>
              <w:rPr>
                <w:color w:val="auto"/>
                <w:sz w:val="20"/>
                <w:szCs w:val="20"/>
              </w:rPr>
            </w:pPr>
            <w:r>
              <w:rPr>
                <w:rFonts w:ascii="Arial" w:hAnsi="Arial" w:eastAsia="Arial" w:cs="Arial"/>
                <w:b/>
                <w:bCs/>
                <w:color w:val="auto"/>
                <w:sz w:val="13"/>
                <w:szCs w:val="13"/>
              </w:rPr>
              <w:t>6</w:t>
            </w:r>
          </w:p>
        </w:tc>
        <w:tc>
          <w:tcPr>
            <w:tcW w:w="240" w:type="dxa"/>
            <w:vAlign w:val="bottom"/>
          </w:tcPr>
          <w:p>
            <w:pPr>
              <w:spacing w:after="0" w:line="197" w:lineRule="auto"/>
              <w:rPr>
                <w:color w:val="auto"/>
                <w:sz w:val="20"/>
                <w:szCs w:val="20"/>
              </w:rPr>
            </w:pPr>
            <w:r>
              <w:rPr>
                <w:rFonts w:ascii="Arial" w:hAnsi="Arial" w:eastAsia="Arial" w:cs="Arial"/>
                <w:b/>
                <w:bCs/>
                <w:color w:val="auto"/>
                <w:sz w:val="7"/>
                <w:szCs w:val="7"/>
              </w:rPr>
              <w:t>u</w:t>
            </w:r>
          </w:p>
        </w:tc>
        <w:tc>
          <w:tcPr>
            <w:tcW w:w="260" w:type="dxa"/>
            <w:vAlign w:val="bottom"/>
          </w:tcPr>
          <w:p>
            <w:pPr>
              <w:spacing w:after="0"/>
              <w:rPr>
                <w:color w:val="auto"/>
                <w:sz w:val="5"/>
                <w:szCs w:val="5"/>
              </w:rPr>
            </w:pPr>
          </w:p>
        </w:tc>
        <w:tc>
          <w:tcPr>
            <w:tcW w:w="400" w:type="dxa"/>
            <w:gridSpan w:val="2"/>
            <w:vAlign w:val="bottom"/>
          </w:tcPr>
          <w:p>
            <w:pPr>
              <w:spacing w:after="0"/>
              <w:rPr>
                <w:color w:val="auto"/>
                <w:sz w:val="5"/>
                <w:szCs w:val="5"/>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90" w:hRule="atLeast"/>
        </w:trPr>
        <w:tc>
          <w:tcPr>
            <w:tcW w:w="14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100" w:type="dxa"/>
            <w:vAlign w:val="bottom"/>
          </w:tcPr>
          <w:p>
            <w:pPr>
              <w:spacing w:after="0"/>
              <w:rPr>
                <w:color w:val="auto"/>
                <w:sz w:val="16"/>
                <w:szCs w:val="16"/>
              </w:rPr>
            </w:pPr>
          </w:p>
        </w:tc>
        <w:tc>
          <w:tcPr>
            <w:tcW w:w="140" w:type="dxa"/>
            <w:gridSpan w:val="2"/>
            <w:vAlign w:val="bottom"/>
          </w:tcPr>
          <w:p>
            <w:pPr>
              <w:spacing w:after="0"/>
              <w:ind w:left="20"/>
              <w:rPr>
                <w:color w:val="auto"/>
                <w:sz w:val="20"/>
                <w:szCs w:val="20"/>
              </w:rPr>
            </w:pPr>
            <w:r>
              <w:rPr>
                <w:rFonts w:ascii="Arial" w:hAnsi="Arial" w:eastAsia="Arial" w:cs="Arial"/>
                <w:b/>
                <w:bCs/>
                <w:color w:val="auto"/>
                <w:sz w:val="13"/>
                <w:szCs w:val="13"/>
              </w:rPr>
              <w:t>4</w:t>
            </w:r>
          </w:p>
        </w:tc>
        <w:tc>
          <w:tcPr>
            <w:tcW w:w="100" w:type="dxa"/>
            <w:vAlign w:val="bottom"/>
          </w:tcPr>
          <w:p>
            <w:pPr>
              <w:spacing w:after="0"/>
              <w:rPr>
                <w:color w:val="auto"/>
                <w:sz w:val="16"/>
                <w:szCs w:val="16"/>
              </w:rPr>
            </w:pPr>
          </w:p>
        </w:tc>
        <w:tc>
          <w:tcPr>
            <w:tcW w:w="120" w:type="dxa"/>
            <w:vAlign w:val="bottom"/>
          </w:tcPr>
          <w:p>
            <w:pPr>
              <w:spacing w:after="0"/>
              <w:rPr>
                <w:color w:val="auto"/>
                <w:sz w:val="16"/>
                <w:szCs w:val="16"/>
              </w:rPr>
            </w:pPr>
          </w:p>
        </w:tc>
        <w:tc>
          <w:tcPr>
            <w:tcW w:w="260" w:type="dxa"/>
            <w:gridSpan w:val="2"/>
            <w:vMerge w:val="continue"/>
            <w:vAlign w:val="bottom"/>
          </w:tcPr>
          <w:p>
            <w:pPr>
              <w:spacing w:after="0"/>
              <w:rPr>
                <w:color w:val="auto"/>
                <w:sz w:val="16"/>
                <w:szCs w:val="16"/>
              </w:rPr>
            </w:pPr>
          </w:p>
        </w:tc>
        <w:tc>
          <w:tcPr>
            <w:tcW w:w="240" w:type="dxa"/>
            <w:vAlign w:val="bottom"/>
          </w:tcPr>
          <w:p>
            <w:pPr>
              <w:spacing w:after="0"/>
              <w:rPr>
                <w:color w:val="auto"/>
                <w:sz w:val="16"/>
                <w:szCs w:val="16"/>
              </w:rPr>
            </w:pPr>
          </w:p>
        </w:tc>
        <w:tc>
          <w:tcPr>
            <w:tcW w:w="260" w:type="dxa"/>
            <w:vAlign w:val="bottom"/>
          </w:tcPr>
          <w:p>
            <w:pPr>
              <w:spacing w:after="0"/>
              <w:rPr>
                <w:color w:val="auto"/>
                <w:sz w:val="16"/>
                <w:szCs w:val="16"/>
              </w:rPr>
            </w:pPr>
          </w:p>
        </w:tc>
        <w:tc>
          <w:tcPr>
            <w:tcW w:w="400" w:type="dxa"/>
            <w:gridSpan w:val="2"/>
            <w:vAlign w:val="bottom"/>
          </w:tcPr>
          <w:p>
            <w:pPr>
              <w:spacing w:after="0"/>
              <w:rPr>
                <w:color w:val="auto"/>
                <w:sz w:val="16"/>
                <w:szCs w:val="16"/>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867410</wp:posOffset>
            </wp:positionH>
            <wp:positionV relativeFrom="paragraph">
              <wp:posOffset>-2211070</wp:posOffset>
            </wp:positionV>
            <wp:extent cx="984885" cy="1626870"/>
            <wp:effectExtent l="0" t="0" r="5715" b="1143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3"/>
                    <a:srcRect/>
                    <a:stretch>
                      <a:fillRect/>
                    </a:stretch>
                  </pic:blipFill>
                  <pic:spPr>
                    <a:xfrm>
                      <a:off x="0" y="0"/>
                      <a:ext cx="984885" cy="1626870"/>
                    </a:xfrm>
                    <a:prstGeom prst="rect">
                      <a:avLst/>
                    </a:prstGeom>
                    <a:noFill/>
                  </pic:spPr>
                </pic:pic>
              </a:graphicData>
            </a:graphic>
          </wp:anchor>
        </w:drawing>
      </w:r>
    </w:p>
    <w:p>
      <w:pPr>
        <w:spacing w:after="0" w:line="89" w:lineRule="exact"/>
        <w:rPr>
          <w:color w:val="auto"/>
          <w:sz w:val="20"/>
          <w:szCs w:val="20"/>
        </w:rPr>
      </w:pPr>
    </w:p>
    <w:p>
      <w:pPr>
        <w:spacing w:after="0"/>
        <w:rPr>
          <w:color w:val="auto"/>
          <w:sz w:val="20"/>
          <w:szCs w:val="20"/>
        </w:rPr>
      </w:pPr>
      <w:r>
        <w:rPr>
          <w:rFonts w:ascii="Calibri" w:hAnsi="Calibri" w:eastAsia="Calibri" w:cs="Calibri"/>
          <w:color w:val="auto"/>
          <w:sz w:val="20"/>
          <w:szCs w:val="20"/>
        </w:rPr>
        <w:t>47</w:t>
      </w:r>
    </w:p>
    <w:p>
      <w:pPr>
        <w:sectPr>
          <w:pgSz w:w="12240" w:h="15840"/>
          <w:pgMar w:top="1386" w:right="1440" w:bottom="140" w:left="1440" w:header="0" w:footer="0" w:gutter="0"/>
          <w:cols w:equalWidth="0" w:num="2">
            <w:col w:w="3860" w:space="720"/>
            <w:col w:w="4780"/>
          </w:cols>
        </w:sectPr>
      </w:pPr>
    </w:p>
    <w:p>
      <w:pPr>
        <w:spacing w:after="0" w:line="55" w:lineRule="exact"/>
        <w:rPr>
          <w:color w:val="auto"/>
          <w:sz w:val="20"/>
          <w:szCs w:val="20"/>
        </w:rPr>
      </w:pPr>
      <w:bookmarkStart w:id="53" w:name="page58"/>
      <w:bookmarkEnd w:id="53"/>
    </w:p>
    <w:p>
      <w:pPr>
        <w:spacing w:after="0" w:line="221" w:lineRule="auto"/>
        <w:jc w:val="both"/>
        <w:rPr>
          <w:color w:val="auto"/>
          <w:sz w:val="20"/>
          <w:szCs w:val="20"/>
        </w:rPr>
      </w:pPr>
      <w:r>
        <w:rPr>
          <w:rFonts w:ascii="Arial" w:hAnsi="Arial" w:eastAsia="Arial" w:cs="Arial"/>
          <w:color w:val="auto"/>
          <w:sz w:val="22"/>
          <w:szCs w:val="22"/>
        </w:rPr>
        <w:t>Figure 5. Heatmap(A) and relative gene expression level(B) of targeted serotonin receptors in Caco-2 cells with 24h CBD treatment. The relative expression of the genes was determined using the</w:t>
      </w:r>
      <w:r>
        <w:rPr>
          <w:rFonts w:ascii="Cambria Math" w:hAnsi="Cambria Math" w:eastAsia="Cambria Math" w:cs="Cambria Math"/>
          <w:color w:val="auto"/>
          <w:sz w:val="22"/>
          <w:szCs w:val="22"/>
        </w:rPr>
        <w:t xml:space="preserve"> △△</w:t>
      </w:r>
      <w:r>
        <w:rPr>
          <w:rFonts w:ascii="Arial" w:hAnsi="Arial" w:eastAsia="Arial" w:cs="Arial"/>
          <w:color w:val="auto"/>
          <w:sz w:val="22"/>
          <w:szCs w:val="22"/>
        </w:rPr>
        <w:t>Ct method, and statistical analysis was conducted based on the</w:t>
      </w:r>
      <w:r>
        <w:rPr>
          <w:rFonts w:ascii="Cambria Math" w:hAnsi="Cambria Math" w:eastAsia="Cambria Math" w:cs="Cambria Math"/>
          <w:color w:val="auto"/>
          <w:sz w:val="22"/>
          <w:szCs w:val="22"/>
        </w:rPr>
        <w:t xml:space="preserve"> △</w:t>
      </w:r>
      <w:r>
        <w:rPr>
          <w:rFonts w:ascii="Arial" w:hAnsi="Arial" w:eastAsia="Arial" w:cs="Arial"/>
          <w:color w:val="auto"/>
          <w:sz w:val="22"/>
          <w:szCs w:val="22"/>
        </w:rPr>
        <w:t>Ct values. To identify differences between the control and treatment groups, an unpaired t-test was used. All experiments were performed in three replicates, and the data are present mean ± SEM.</w:t>
      </w: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line="303" w:lineRule="auto"/>
        <w:ind w:right="220"/>
        <w:rPr>
          <w:color w:val="auto"/>
          <w:sz w:val="20"/>
          <w:szCs w:val="20"/>
        </w:rPr>
      </w:pPr>
      <w:r>
        <w:rPr>
          <w:rFonts w:ascii="Arial" w:hAnsi="Arial" w:eastAsia="Arial" w:cs="Arial"/>
          <w:b/>
          <w:bCs/>
          <w:color w:val="auto"/>
          <w:sz w:val="24"/>
          <w:szCs w:val="24"/>
        </w:rPr>
        <w:t>5.4 Effect of CBD on the Expression of Wnt Targeted Genes and Other Signaling Pathways in Caco-2 Cells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We investigated the effect of CBD treatment on the expression of Wnt signaling response in Caco-2 cells. We measured the expression levels of Wnt targeted genes APC2, CCND1, CTNNB1, AKT1, WISP1, FZD7, GSK3β and AXIN2, as well as the expression of Wnt signaling inhibitor gene SFRP2, using real-time PCR analyses (Applied Biosystems®). The differences between the control group and the treatment group were compared using unpaired t-tests.</w:t>
      </w: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The heatmap of CBD treatment indicated that the expression of several Wnt targeted genes was suppressed, including APC2, CTNNB1, AKT1, AXIN2, and FZD7 (Figure 7A). The expression of GSK3β was significantly increased at the concentration of 6µM (Figure 7B, p-value of 0.02). The expression of APC2 was significantly suppressed at both concentrations of CBD (Figure 7B, p-values were 0.002 and 0.000003). The expression</w:t>
      </w:r>
    </w:p>
    <w:p>
      <w:pPr>
        <w:spacing w:after="0" w:line="9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48</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54" w:name="page59"/>
      <w:bookmarkEnd w:id="54"/>
    </w:p>
    <w:p>
      <w:pPr>
        <w:spacing w:after="0" w:line="624" w:lineRule="auto"/>
        <w:jc w:val="both"/>
        <w:rPr>
          <w:color w:val="auto"/>
          <w:sz w:val="20"/>
          <w:szCs w:val="20"/>
        </w:rPr>
      </w:pPr>
      <w:r>
        <w:rPr>
          <w:rFonts w:ascii="Arial" w:hAnsi="Arial" w:eastAsia="Arial" w:cs="Arial"/>
          <w:color w:val="auto"/>
          <w:sz w:val="24"/>
          <w:szCs w:val="24"/>
        </w:rPr>
        <w:t>of CTNNB1, AKT1, AXIN2, and FZD7 was also significantly suppressed after CBD treatment (Figure 7B, p-values were 0.003 and 0.01, 0.03 and 0.007, 0.04 and 0.36, 0.063 and 0.00002). Additionally, the expression of Wnt inhibitor gene SFRP2 was significantly promoted after CBD treatment (Figure 7B, p-value was 0.045). The expression of Wnt signaling downstream gene WISP1 was significantly increased at the concentration of 6µM (Figure 7B, p-value was 0.01).</w:t>
      </w: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This research indicates that cannabidiol (CBD) may play a crucial role in inhibiting the Wnt signaling pathway, which is essential for the proliferation and metastasis of colorectal cancer (CRC) cells. We observed that CBD treatment led to increased expression of SFRP2, a known inhibitor of the Wnt pathway, and decreased expression of key Wnt pathway components such as CTNNB1 (encoding β-catenin), AKT1, and FZD7. These alterations suggest potential suppression of Wnt signaling, possibly contributing to reduced cell proliferation and tumor growth in CRC. Additionally, we found elevated levels of WISP1, a complex modulator of Wnt signaling, and decreased expression of APC2 and AXIN2, which are typically involved in the degradation of β-catenin. These changes may lead to β-catenin accumulation, a common feature in CRC. Our findings underscore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49</w:t>
      </w:r>
    </w:p>
    <w:p>
      <w:pPr>
        <w:sectPr>
          <w:pgSz w:w="12240" w:h="15840"/>
          <w:pgMar w:top="1440" w:right="1440" w:bottom="140" w:left="1440" w:header="0" w:footer="0" w:gutter="0"/>
          <w:cols w:equalWidth="0" w:num="1">
            <w:col w:w="9360"/>
          </w:cols>
        </w:sectPr>
      </w:pPr>
    </w:p>
    <w:p>
      <w:pPr>
        <w:spacing w:after="0" w:line="225" w:lineRule="exact"/>
        <w:rPr>
          <w:color w:val="auto"/>
          <w:sz w:val="20"/>
          <w:szCs w:val="20"/>
        </w:rPr>
      </w:pPr>
      <w:bookmarkStart w:id="55" w:name="page60"/>
      <w:bookmarkEnd w:id="55"/>
    </w:p>
    <w:p>
      <w:pPr>
        <w:spacing w:after="0"/>
        <w:rPr>
          <w:color w:val="auto"/>
          <w:sz w:val="20"/>
          <w:szCs w:val="20"/>
        </w:rPr>
      </w:pPr>
      <w:r>
        <w:rPr>
          <w:rFonts w:ascii="Arial" w:hAnsi="Arial" w:eastAsia="Arial" w:cs="Arial"/>
          <w:color w:val="auto"/>
          <w:sz w:val="24"/>
          <w:szCs w:val="24"/>
        </w:rPr>
        <w:t>CBD's potential therapeutic value in CRC, warranting further investigation into its role in</w:t>
      </w:r>
    </w:p>
    <w:p>
      <w:pPr>
        <w:spacing w:after="0" w:line="200" w:lineRule="exact"/>
        <w:rPr>
          <w:color w:val="auto"/>
          <w:sz w:val="20"/>
          <w:szCs w:val="20"/>
        </w:rPr>
      </w:pPr>
    </w:p>
    <w:p>
      <w:pPr>
        <w:spacing w:after="0" w:line="244" w:lineRule="exact"/>
        <w:rPr>
          <w:color w:val="auto"/>
          <w:sz w:val="20"/>
          <w:szCs w:val="20"/>
        </w:rPr>
      </w:pPr>
    </w:p>
    <w:p>
      <w:pPr>
        <w:spacing w:after="0"/>
        <w:rPr>
          <w:color w:val="auto"/>
          <w:sz w:val="20"/>
          <w:szCs w:val="20"/>
        </w:rPr>
      </w:pPr>
      <w:r>
        <w:rPr>
          <w:rFonts w:ascii="Arial" w:hAnsi="Arial" w:eastAsia="Arial" w:cs="Arial"/>
          <w:color w:val="auto"/>
          <w:sz w:val="24"/>
          <w:szCs w:val="24"/>
        </w:rPr>
        <w:t>modulating Wnt signaling and other relevant pathways.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5" w:lineRule="exact"/>
        <w:rPr>
          <w:color w:val="auto"/>
          <w:sz w:val="20"/>
          <w:szCs w:val="20"/>
        </w:rPr>
      </w:pPr>
    </w:p>
    <w:p>
      <w:pPr>
        <w:spacing w:after="0"/>
        <w:rPr>
          <w:color w:val="auto"/>
          <w:sz w:val="20"/>
          <w:szCs w:val="20"/>
        </w:rPr>
      </w:pPr>
      <w:r>
        <w:rPr>
          <w:rFonts w:ascii="Arial" w:hAnsi="Arial" w:eastAsia="Arial" w:cs="Arial"/>
          <w:b/>
          <w:bCs/>
          <w:color w:val="auto"/>
          <w:sz w:val="24"/>
          <w:szCs w:val="24"/>
        </w:rPr>
        <w:t>A.</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-330835</wp:posOffset>
            </wp:positionH>
            <wp:positionV relativeFrom="paragraph">
              <wp:posOffset>412750</wp:posOffset>
            </wp:positionV>
            <wp:extent cx="6469380" cy="5509260"/>
            <wp:effectExtent l="0" t="0" r="7620" b="152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4"/>
                    <a:srcRect/>
                    <a:stretch>
                      <a:fillRect/>
                    </a:stretch>
                  </pic:blipFill>
                  <pic:spPr>
                    <a:xfrm>
                      <a:off x="0" y="0"/>
                      <a:ext cx="6469380" cy="55092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50</w:t>
      </w:r>
    </w:p>
    <w:p>
      <w:pPr>
        <w:sectPr>
          <w:pgSz w:w="12240" w:h="15840"/>
          <w:pgMar w:top="1440" w:right="1440" w:bottom="140" w:left="1440" w:header="0" w:footer="0" w:gutter="0"/>
          <w:cols w:equalWidth="0" w:num="1">
            <w:col w:w="9360"/>
          </w:cols>
        </w:sectPr>
      </w:pPr>
    </w:p>
    <w:p>
      <w:pPr>
        <w:spacing w:after="0" w:line="45" w:lineRule="exact"/>
        <w:rPr>
          <w:color w:val="auto"/>
          <w:sz w:val="20"/>
          <w:szCs w:val="20"/>
        </w:rPr>
      </w:pPr>
      <w:bookmarkStart w:id="56" w:name="page61"/>
      <w:bookmarkEnd w:id="56"/>
    </w:p>
    <w:p>
      <w:pPr>
        <w:spacing w:after="0"/>
        <w:rPr>
          <w:color w:val="auto"/>
          <w:sz w:val="20"/>
          <w:szCs w:val="20"/>
        </w:rPr>
      </w:pPr>
      <w:r>
        <w:rPr>
          <w:rFonts w:ascii="Arial" w:hAnsi="Arial" w:eastAsia="Arial" w:cs="Arial"/>
          <w:b/>
          <w:bCs/>
          <w:color w:val="auto"/>
          <w:sz w:val="24"/>
          <w:szCs w:val="24"/>
        </w:rPr>
        <w:t>B.</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577215</wp:posOffset>
            </wp:positionH>
            <wp:positionV relativeFrom="paragraph">
              <wp:posOffset>3175</wp:posOffset>
            </wp:positionV>
            <wp:extent cx="1313180" cy="2282190"/>
            <wp:effectExtent l="0" t="0" r="127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a:srcRect/>
                    <a:stretch>
                      <a:fillRect/>
                    </a:stretch>
                  </pic:blipFill>
                  <pic:spPr>
                    <a:xfrm>
                      <a:off x="0" y="0"/>
                      <a:ext cx="1313180" cy="2282190"/>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578485</wp:posOffset>
            </wp:positionH>
            <wp:positionV relativeFrom="paragraph">
              <wp:posOffset>5080</wp:posOffset>
            </wp:positionV>
            <wp:extent cx="4864100" cy="7853680"/>
            <wp:effectExtent l="0" t="0" r="12700" b="1397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6"/>
                    <a:srcRect/>
                    <a:stretch>
                      <a:fillRect/>
                    </a:stretch>
                  </pic:blipFill>
                  <pic:spPr>
                    <a:xfrm>
                      <a:off x="0" y="0"/>
                      <a:ext cx="4864100" cy="7853680"/>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578485</wp:posOffset>
            </wp:positionH>
            <wp:positionV relativeFrom="paragraph">
              <wp:posOffset>5080</wp:posOffset>
            </wp:positionV>
            <wp:extent cx="4864100" cy="7853680"/>
            <wp:effectExtent l="0" t="0" r="12700" b="139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7"/>
                    <a:srcRect/>
                    <a:stretch>
                      <a:fillRect/>
                    </a:stretch>
                  </pic:blipFill>
                  <pic:spPr>
                    <a:xfrm>
                      <a:off x="0" y="0"/>
                      <a:ext cx="4864100" cy="785368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jc w:val="center"/>
        <w:rPr>
          <w:color w:val="auto"/>
          <w:sz w:val="20"/>
          <w:szCs w:val="20"/>
        </w:rPr>
      </w:pPr>
      <w:r>
        <w:rPr>
          <w:rFonts w:ascii="Calibri" w:hAnsi="Calibri" w:eastAsia="Calibri" w:cs="Calibri"/>
          <w:color w:val="auto"/>
          <w:sz w:val="19"/>
          <w:szCs w:val="19"/>
        </w:rPr>
        <w:t>51</w:t>
      </w:r>
    </w:p>
    <w:p>
      <w:pPr>
        <w:sectPr>
          <w:pgSz w:w="12240" w:h="15840"/>
          <w:pgMar w:top="1440" w:right="1440" w:bottom="140" w:left="1440" w:header="0" w:footer="0" w:gutter="0"/>
          <w:cols w:equalWidth="0" w:num="1">
            <w:col w:w="9360"/>
          </w:cols>
        </w:sectPr>
      </w:pPr>
    </w:p>
    <w:p>
      <w:pPr>
        <w:spacing w:after="0" w:line="45" w:lineRule="exact"/>
        <w:rPr>
          <w:color w:val="auto"/>
          <w:sz w:val="20"/>
          <w:szCs w:val="20"/>
        </w:rPr>
      </w:pPr>
      <w:bookmarkStart w:id="57" w:name="page62"/>
      <w:bookmarkEnd w:id="57"/>
    </w:p>
    <w:p>
      <w:pPr>
        <w:spacing w:after="0"/>
        <w:rPr>
          <w:color w:val="auto"/>
          <w:sz w:val="20"/>
          <w:szCs w:val="20"/>
        </w:rPr>
      </w:pPr>
      <w:r>
        <w:rPr>
          <w:rFonts w:ascii="Arial" w:hAnsi="Arial" w:eastAsia="Arial" w:cs="Arial"/>
          <w:b/>
          <w:bCs/>
          <w:color w:val="auto"/>
          <w:sz w:val="24"/>
          <w:szCs w:val="24"/>
        </w:rPr>
        <w:t>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9" w:lineRule="exact"/>
        <w:rPr>
          <w:color w:val="auto"/>
          <w:sz w:val="20"/>
          <w:szCs w:val="20"/>
        </w:rPr>
      </w:pPr>
    </w:p>
    <w:tbl>
      <w:tblPr>
        <w:tblStyle w:val="3"/>
        <w:tblW w:w="0" w:type="auto"/>
        <w:tblInd w:w="1374" w:type="dxa"/>
        <w:tblLayout w:type="fixed"/>
        <w:tblCellMar>
          <w:top w:w="0" w:type="dxa"/>
          <w:left w:w="0" w:type="dxa"/>
          <w:bottom w:w="0" w:type="dxa"/>
          <w:right w:w="0" w:type="dxa"/>
        </w:tblCellMar>
      </w:tblPr>
      <w:tblGrid>
        <w:gridCol w:w="264"/>
      </w:tblGrid>
      <w:tr>
        <w:tblPrEx>
          <w:tblCellMar>
            <w:top w:w="0" w:type="dxa"/>
            <w:left w:w="0" w:type="dxa"/>
            <w:bottom w:w="0" w:type="dxa"/>
            <w:right w:w="0" w:type="dxa"/>
          </w:tblCellMar>
        </w:tblPrEx>
        <w:trPr>
          <w:trHeight w:val="2240" w:hRule="atLeast"/>
        </w:trPr>
        <w:tc>
          <w:tcPr>
            <w:tcW w:w="264" w:type="dxa"/>
            <w:textDirection w:val="btLr"/>
            <w:vAlign w:val="bottom"/>
          </w:tcPr>
          <w:p>
            <w:pPr>
              <w:spacing w:after="0"/>
              <w:rPr>
                <w:color w:val="auto"/>
                <w:sz w:val="20"/>
                <w:szCs w:val="20"/>
              </w:rPr>
            </w:pPr>
            <w:r>
              <w:rPr>
                <w:rFonts w:ascii="Arial" w:hAnsi="Arial" w:eastAsia="Arial" w:cs="Arial"/>
                <w:b/>
                <w:bCs/>
                <w:color w:val="auto"/>
                <w:sz w:val="23"/>
                <w:szCs w:val="23"/>
              </w:rPr>
              <w:t>P-GSK/GAPDH ratio</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380"/>
        <w:gridCol w:w="100"/>
        <w:gridCol w:w="420"/>
        <w:gridCol w:w="20"/>
        <w:gridCol w:w="540"/>
        <w:gridCol w:w="620"/>
        <w:gridCol w:w="360"/>
        <w:gridCol w:w="20"/>
        <w:gridCol w:w="340"/>
        <w:gridCol w:w="20"/>
      </w:tblGrid>
      <w:tr>
        <w:tblPrEx>
          <w:tblCellMar>
            <w:top w:w="0" w:type="dxa"/>
            <w:left w:w="0" w:type="dxa"/>
            <w:bottom w:w="0" w:type="dxa"/>
            <w:right w:w="0" w:type="dxa"/>
          </w:tblCellMar>
        </w:tblPrEx>
        <w:trPr>
          <w:gridAfter w:val="1"/>
          <w:trHeight w:val="322" w:hRule="atLeast"/>
        </w:trPr>
        <w:tc>
          <w:tcPr>
            <w:tcW w:w="380" w:type="dxa"/>
            <w:vAlign w:val="bottom"/>
          </w:tcPr>
          <w:p>
            <w:pPr>
              <w:spacing w:after="0"/>
              <w:rPr>
                <w:color w:val="auto"/>
                <w:sz w:val="24"/>
                <w:szCs w:val="24"/>
              </w:rPr>
            </w:pPr>
          </w:p>
        </w:tc>
        <w:tc>
          <w:tcPr>
            <w:tcW w:w="2060" w:type="dxa"/>
            <w:gridSpan w:val="6"/>
            <w:vAlign w:val="bottom"/>
          </w:tcPr>
          <w:p>
            <w:pPr>
              <w:spacing w:after="0"/>
              <w:jc w:val="center"/>
              <w:rPr>
                <w:color w:val="auto"/>
                <w:sz w:val="20"/>
                <w:szCs w:val="20"/>
              </w:rPr>
            </w:pPr>
            <w:r>
              <w:rPr>
                <w:rFonts w:ascii="Arial" w:hAnsi="Arial" w:eastAsia="Arial" w:cs="Arial"/>
                <w:b/>
                <w:bCs/>
                <w:color w:val="auto"/>
                <w:w w:val="99"/>
                <w:sz w:val="28"/>
                <w:szCs w:val="28"/>
              </w:rPr>
              <w:t>P-GSK/GAPDH</w:t>
            </w:r>
          </w:p>
        </w:tc>
        <w:tc>
          <w:tcPr>
            <w:tcW w:w="0" w:type="dxa"/>
            <w:gridSpan w:val="2"/>
            <w:vAlign w:val="bottom"/>
          </w:tcPr>
          <w:p>
            <w:pPr>
              <w:spacing w:after="0"/>
              <w:rPr>
                <w:color w:val="auto"/>
                <w:sz w:val="1"/>
                <w:szCs w:val="1"/>
              </w:rPr>
            </w:pPr>
          </w:p>
        </w:tc>
      </w:tr>
      <w:tr>
        <w:trPr>
          <w:trHeight w:val="307" w:hRule="atLeast"/>
        </w:trPr>
        <w:tc>
          <w:tcPr>
            <w:tcW w:w="380" w:type="dxa"/>
            <w:vMerge w:val="restart"/>
            <w:vAlign w:val="bottom"/>
          </w:tcPr>
          <w:p>
            <w:pPr>
              <w:spacing w:after="0"/>
              <w:jc w:val="right"/>
              <w:rPr>
                <w:color w:val="auto"/>
                <w:sz w:val="20"/>
                <w:szCs w:val="20"/>
              </w:rPr>
            </w:pPr>
            <w:r>
              <w:rPr>
                <w:rFonts w:ascii="Arial" w:hAnsi="Arial" w:eastAsia="Arial" w:cs="Arial"/>
                <w:b/>
                <w:bCs/>
                <w:color w:val="auto"/>
                <w:w w:val="97"/>
                <w:sz w:val="22"/>
                <w:szCs w:val="22"/>
              </w:rPr>
              <w:t>1.0</w:t>
            </w:r>
          </w:p>
        </w:tc>
        <w:tc>
          <w:tcPr>
            <w:tcW w:w="100" w:type="dxa"/>
            <w:tcBorders>
              <w:bottom w:val="single" w:color="auto" w:sz="8" w:space="0"/>
            </w:tcBorders>
            <w:vAlign w:val="bottom"/>
          </w:tcPr>
          <w:p>
            <w:pPr>
              <w:spacing w:after="0"/>
              <w:rPr>
                <w:color w:val="auto"/>
                <w:sz w:val="24"/>
                <w:szCs w:val="24"/>
              </w:rPr>
            </w:pPr>
          </w:p>
        </w:tc>
        <w:tc>
          <w:tcPr>
            <w:tcW w:w="1600" w:type="dxa"/>
            <w:gridSpan w:val="4"/>
            <w:vMerge w:val="restart"/>
            <w:vAlign w:val="bottom"/>
          </w:tcPr>
          <w:p>
            <w:pPr>
              <w:spacing w:after="0"/>
              <w:ind w:right="340"/>
              <w:jc w:val="right"/>
              <w:rPr>
                <w:color w:val="auto"/>
                <w:sz w:val="20"/>
                <w:szCs w:val="20"/>
              </w:rPr>
            </w:pPr>
            <w:r>
              <w:rPr>
                <w:rFonts w:ascii="Arial" w:hAnsi="Arial" w:eastAsia="Arial" w:cs="Arial"/>
                <w:color w:val="B1657F"/>
                <w:sz w:val="24"/>
                <w:szCs w:val="24"/>
              </w:rPr>
              <w:t>0.01</w:t>
            </w:r>
          </w:p>
        </w:tc>
        <w:tc>
          <w:tcPr>
            <w:tcW w:w="380" w:type="dxa"/>
            <w:gridSpan w:val="2"/>
            <w:vMerge w:val="restart"/>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380" w:type="dxa"/>
            <w:vMerge w:val="continue"/>
            <w:vAlign w:val="bottom"/>
          </w:tcPr>
          <w:p>
            <w:pPr>
              <w:spacing w:after="0"/>
              <w:rPr>
                <w:color w:val="auto"/>
                <w:sz w:val="9"/>
                <w:szCs w:val="9"/>
              </w:rPr>
            </w:pPr>
          </w:p>
        </w:tc>
        <w:tc>
          <w:tcPr>
            <w:tcW w:w="100" w:type="dxa"/>
            <w:vAlign w:val="bottom"/>
          </w:tcPr>
          <w:p>
            <w:pPr>
              <w:spacing w:after="0"/>
              <w:rPr>
                <w:color w:val="auto"/>
                <w:sz w:val="9"/>
                <w:szCs w:val="9"/>
              </w:rPr>
            </w:pPr>
          </w:p>
        </w:tc>
        <w:tc>
          <w:tcPr>
            <w:tcW w:w="1600" w:type="dxa"/>
            <w:gridSpan w:val="4"/>
            <w:vMerge w:val="continue"/>
            <w:vAlign w:val="bottom"/>
          </w:tcPr>
          <w:p>
            <w:pPr>
              <w:spacing w:after="0"/>
              <w:rPr>
                <w:color w:val="auto"/>
                <w:sz w:val="9"/>
                <w:szCs w:val="9"/>
              </w:rPr>
            </w:pPr>
          </w:p>
        </w:tc>
        <w:tc>
          <w:tcPr>
            <w:tcW w:w="380" w:type="dxa"/>
            <w:gridSpan w:val="2"/>
            <w:vMerge w:val="continue"/>
            <w:vAlign w:val="bottom"/>
          </w:tcPr>
          <w:p>
            <w:pPr>
              <w:spacing w:after="0"/>
              <w:rPr>
                <w:color w:val="auto"/>
                <w:sz w:val="9"/>
                <w:szCs w:val="9"/>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6" w:hRule="atLeast"/>
        </w:trPr>
        <w:tc>
          <w:tcPr>
            <w:tcW w:w="380" w:type="dxa"/>
            <w:vAlign w:val="bottom"/>
          </w:tcPr>
          <w:p>
            <w:pPr>
              <w:spacing w:after="0"/>
              <w:rPr>
                <w:color w:val="auto"/>
                <w:sz w:val="4"/>
                <w:szCs w:val="4"/>
              </w:rPr>
            </w:pPr>
          </w:p>
        </w:tc>
        <w:tc>
          <w:tcPr>
            <w:tcW w:w="540" w:type="dxa"/>
            <w:gridSpan w:val="3"/>
            <w:vAlign w:val="bottom"/>
          </w:tcPr>
          <w:p>
            <w:pPr>
              <w:spacing w:after="0"/>
              <w:rPr>
                <w:color w:val="auto"/>
                <w:sz w:val="4"/>
                <w:szCs w:val="4"/>
              </w:rPr>
            </w:pPr>
          </w:p>
        </w:tc>
        <w:tc>
          <w:tcPr>
            <w:tcW w:w="540" w:type="dxa"/>
            <w:tcBorders>
              <w:bottom w:val="single" w:color="auto" w:sz="8" w:space="0"/>
            </w:tcBorders>
            <w:vAlign w:val="bottom"/>
          </w:tcPr>
          <w:p>
            <w:pPr>
              <w:spacing w:after="0"/>
              <w:rPr>
                <w:color w:val="auto"/>
                <w:sz w:val="4"/>
                <w:szCs w:val="4"/>
              </w:rPr>
            </w:pPr>
          </w:p>
        </w:tc>
        <w:tc>
          <w:tcPr>
            <w:tcW w:w="620" w:type="dxa"/>
            <w:tcBorders>
              <w:bottom w:val="single" w:color="auto" w:sz="8" w:space="0"/>
            </w:tcBorders>
            <w:vAlign w:val="bottom"/>
          </w:tcPr>
          <w:p>
            <w:pPr>
              <w:spacing w:after="0"/>
              <w:rPr>
                <w:color w:val="auto"/>
                <w:sz w:val="4"/>
                <w:szCs w:val="4"/>
              </w:rPr>
            </w:pPr>
          </w:p>
        </w:tc>
        <w:tc>
          <w:tcPr>
            <w:tcW w:w="380" w:type="dxa"/>
            <w:gridSpan w:val="2"/>
            <w:vAlign w:val="bottom"/>
          </w:tcPr>
          <w:p>
            <w:pPr>
              <w:spacing w:after="0"/>
              <w:rPr>
                <w:color w:val="auto"/>
                <w:sz w:val="4"/>
                <w:szCs w:val="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33" w:hRule="atLeast"/>
        </w:trPr>
        <w:tc>
          <w:tcPr>
            <w:tcW w:w="380" w:type="dxa"/>
            <w:vMerge w:val="restart"/>
            <w:vAlign w:val="bottom"/>
          </w:tcPr>
          <w:p>
            <w:pPr>
              <w:spacing w:after="0"/>
              <w:jc w:val="right"/>
              <w:rPr>
                <w:color w:val="auto"/>
                <w:sz w:val="20"/>
                <w:szCs w:val="20"/>
              </w:rPr>
            </w:pPr>
            <w:r>
              <w:rPr>
                <w:rFonts w:ascii="Arial" w:hAnsi="Arial" w:eastAsia="Arial" w:cs="Arial"/>
                <w:b/>
                <w:bCs/>
                <w:color w:val="auto"/>
                <w:w w:val="97"/>
                <w:sz w:val="22"/>
                <w:szCs w:val="22"/>
              </w:rPr>
              <w:t>0.8</w:t>
            </w:r>
          </w:p>
        </w:tc>
        <w:tc>
          <w:tcPr>
            <w:tcW w:w="1080" w:type="dxa"/>
            <w:gridSpan w:val="4"/>
            <w:vAlign w:val="bottom"/>
          </w:tcPr>
          <w:p>
            <w:pPr>
              <w:spacing w:after="0"/>
              <w:ind w:right="40"/>
              <w:jc w:val="right"/>
              <w:rPr>
                <w:color w:val="auto"/>
                <w:sz w:val="20"/>
                <w:szCs w:val="20"/>
              </w:rPr>
            </w:pPr>
            <w:r>
              <w:rPr>
                <w:rFonts w:ascii="Arial" w:hAnsi="Arial" w:eastAsia="Arial" w:cs="Arial"/>
                <w:color w:val="B1657F"/>
                <w:sz w:val="24"/>
                <w:szCs w:val="24"/>
              </w:rPr>
              <w:t>0.04</w:t>
            </w:r>
          </w:p>
        </w:tc>
        <w:tc>
          <w:tcPr>
            <w:tcW w:w="620" w:type="dxa"/>
            <w:vAlign w:val="bottom"/>
          </w:tcPr>
          <w:p>
            <w:pPr>
              <w:spacing w:after="0"/>
              <w:rPr>
                <w:color w:val="auto"/>
                <w:sz w:val="24"/>
                <w:szCs w:val="24"/>
              </w:rPr>
            </w:pPr>
          </w:p>
        </w:tc>
        <w:tc>
          <w:tcPr>
            <w:tcW w:w="38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7" w:hRule="atLeast"/>
        </w:trPr>
        <w:tc>
          <w:tcPr>
            <w:tcW w:w="380" w:type="dxa"/>
            <w:vMerge w:val="continue"/>
            <w:vAlign w:val="bottom"/>
          </w:tcPr>
          <w:p>
            <w:pPr>
              <w:spacing w:after="0"/>
              <w:rPr>
                <w:color w:val="auto"/>
                <w:sz w:val="4"/>
                <w:szCs w:val="4"/>
              </w:rPr>
            </w:pPr>
          </w:p>
        </w:tc>
        <w:tc>
          <w:tcPr>
            <w:tcW w:w="100" w:type="dxa"/>
            <w:tcBorders>
              <w:bottom w:val="single" w:color="auto" w:sz="8" w:space="0"/>
            </w:tcBorders>
            <w:vAlign w:val="bottom"/>
          </w:tcPr>
          <w:p>
            <w:pPr>
              <w:spacing w:after="0"/>
              <w:rPr>
                <w:color w:val="auto"/>
                <w:sz w:val="4"/>
                <w:szCs w:val="4"/>
              </w:rPr>
            </w:pPr>
          </w:p>
        </w:tc>
        <w:tc>
          <w:tcPr>
            <w:tcW w:w="420" w:type="dxa"/>
            <w:vAlign w:val="bottom"/>
          </w:tcPr>
          <w:p>
            <w:pPr>
              <w:spacing w:after="0"/>
              <w:rPr>
                <w:color w:val="auto"/>
                <w:sz w:val="4"/>
                <w:szCs w:val="4"/>
              </w:rPr>
            </w:pPr>
          </w:p>
        </w:tc>
        <w:tc>
          <w:tcPr>
            <w:tcW w:w="20" w:type="dxa"/>
            <w:vAlign w:val="bottom"/>
          </w:tcPr>
          <w:p>
            <w:pPr>
              <w:spacing w:after="0"/>
              <w:rPr>
                <w:color w:val="auto"/>
                <w:sz w:val="4"/>
                <w:szCs w:val="4"/>
              </w:rPr>
            </w:pPr>
          </w:p>
        </w:tc>
        <w:tc>
          <w:tcPr>
            <w:tcW w:w="540" w:type="dxa"/>
            <w:vAlign w:val="bottom"/>
          </w:tcPr>
          <w:p>
            <w:pPr>
              <w:spacing w:after="0"/>
              <w:rPr>
                <w:color w:val="auto"/>
                <w:sz w:val="4"/>
                <w:szCs w:val="4"/>
              </w:rPr>
            </w:pPr>
          </w:p>
        </w:tc>
        <w:tc>
          <w:tcPr>
            <w:tcW w:w="620" w:type="dxa"/>
            <w:vAlign w:val="bottom"/>
          </w:tcPr>
          <w:p>
            <w:pPr>
              <w:spacing w:after="0"/>
              <w:rPr>
                <w:color w:val="auto"/>
                <w:sz w:val="4"/>
                <w:szCs w:val="4"/>
              </w:rPr>
            </w:pPr>
          </w:p>
        </w:tc>
        <w:tc>
          <w:tcPr>
            <w:tcW w:w="380" w:type="dxa"/>
            <w:gridSpan w:val="2"/>
            <w:vAlign w:val="bottom"/>
          </w:tcPr>
          <w:p>
            <w:pPr>
              <w:spacing w:after="0"/>
              <w:rPr>
                <w:color w:val="auto"/>
                <w:sz w:val="4"/>
                <w:szCs w:val="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9" w:hRule="atLeast"/>
        </w:trPr>
        <w:tc>
          <w:tcPr>
            <w:tcW w:w="380" w:type="dxa"/>
            <w:vMerge w:val="continue"/>
            <w:vAlign w:val="bottom"/>
          </w:tcPr>
          <w:p>
            <w:pPr>
              <w:spacing w:after="0"/>
              <w:rPr>
                <w:color w:val="auto"/>
                <w:sz w:val="3"/>
                <w:szCs w:val="3"/>
              </w:rPr>
            </w:pPr>
          </w:p>
        </w:tc>
        <w:tc>
          <w:tcPr>
            <w:tcW w:w="100" w:type="dxa"/>
            <w:vAlign w:val="bottom"/>
          </w:tcPr>
          <w:p>
            <w:pPr>
              <w:spacing w:after="0"/>
              <w:rPr>
                <w:color w:val="auto"/>
                <w:sz w:val="3"/>
                <w:szCs w:val="3"/>
              </w:rPr>
            </w:pPr>
          </w:p>
        </w:tc>
        <w:tc>
          <w:tcPr>
            <w:tcW w:w="420" w:type="dxa"/>
            <w:vAlign w:val="bottom"/>
          </w:tcPr>
          <w:p>
            <w:pPr>
              <w:spacing w:after="0"/>
              <w:rPr>
                <w:color w:val="auto"/>
                <w:sz w:val="3"/>
                <w:szCs w:val="3"/>
              </w:rPr>
            </w:pPr>
          </w:p>
        </w:tc>
        <w:tc>
          <w:tcPr>
            <w:tcW w:w="20" w:type="dxa"/>
            <w:tcBorders>
              <w:bottom w:val="single" w:color="auto" w:sz="8" w:space="0"/>
            </w:tcBorders>
            <w:vAlign w:val="bottom"/>
          </w:tcPr>
          <w:p>
            <w:pPr>
              <w:spacing w:after="0"/>
              <w:rPr>
                <w:color w:val="auto"/>
                <w:sz w:val="3"/>
                <w:szCs w:val="3"/>
              </w:rPr>
            </w:pPr>
          </w:p>
        </w:tc>
        <w:tc>
          <w:tcPr>
            <w:tcW w:w="540" w:type="dxa"/>
            <w:tcBorders>
              <w:bottom w:val="single" w:color="auto" w:sz="8" w:space="0"/>
            </w:tcBorders>
            <w:vAlign w:val="bottom"/>
          </w:tcPr>
          <w:p>
            <w:pPr>
              <w:spacing w:after="0"/>
              <w:rPr>
                <w:color w:val="auto"/>
                <w:sz w:val="3"/>
                <w:szCs w:val="3"/>
              </w:rPr>
            </w:pPr>
          </w:p>
        </w:tc>
        <w:tc>
          <w:tcPr>
            <w:tcW w:w="620" w:type="dxa"/>
            <w:vAlign w:val="bottom"/>
          </w:tcPr>
          <w:p>
            <w:pPr>
              <w:spacing w:after="0"/>
              <w:rPr>
                <w:color w:val="auto"/>
                <w:sz w:val="3"/>
                <w:szCs w:val="3"/>
              </w:rPr>
            </w:pPr>
          </w:p>
        </w:tc>
        <w:tc>
          <w:tcPr>
            <w:tcW w:w="380" w:type="dxa"/>
            <w:gridSpan w:val="2"/>
            <w:vAlign w:val="bottom"/>
          </w:tcPr>
          <w:p>
            <w:pPr>
              <w:spacing w:after="0"/>
              <w:rPr>
                <w:color w:val="auto"/>
                <w:sz w:val="3"/>
                <w:szCs w:val="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1" w:hRule="atLeast"/>
        </w:trPr>
        <w:tc>
          <w:tcPr>
            <w:tcW w:w="380" w:type="dxa"/>
            <w:vMerge w:val="continue"/>
            <w:vAlign w:val="bottom"/>
          </w:tcPr>
          <w:p>
            <w:pPr>
              <w:spacing w:after="0"/>
              <w:rPr>
                <w:color w:val="auto"/>
                <w:sz w:val="4"/>
                <w:szCs w:val="4"/>
              </w:rPr>
            </w:pPr>
          </w:p>
        </w:tc>
        <w:tc>
          <w:tcPr>
            <w:tcW w:w="100" w:type="dxa"/>
            <w:vAlign w:val="bottom"/>
          </w:tcPr>
          <w:p>
            <w:pPr>
              <w:spacing w:after="0"/>
              <w:rPr>
                <w:color w:val="auto"/>
                <w:sz w:val="4"/>
                <w:szCs w:val="4"/>
              </w:rPr>
            </w:pPr>
          </w:p>
        </w:tc>
        <w:tc>
          <w:tcPr>
            <w:tcW w:w="420" w:type="dxa"/>
            <w:vAlign w:val="bottom"/>
          </w:tcPr>
          <w:p>
            <w:pPr>
              <w:spacing w:after="0"/>
              <w:rPr>
                <w:color w:val="auto"/>
                <w:sz w:val="4"/>
                <w:szCs w:val="4"/>
              </w:rPr>
            </w:pPr>
          </w:p>
        </w:tc>
        <w:tc>
          <w:tcPr>
            <w:tcW w:w="20" w:type="dxa"/>
            <w:vAlign w:val="bottom"/>
          </w:tcPr>
          <w:p>
            <w:pPr>
              <w:spacing w:after="0"/>
              <w:rPr>
                <w:color w:val="auto"/>
                <w:sz w:val="4"/>
                <w:szCs w:val="4"/>
              </w:rPr>
            </w:pPr>
          </w:p>
        </w:tc>
        <w:tc>
          <w:tcPr>
            <w:tcW w:w="540" w:type="dxa"/>
            <w:vAlign w:val="bottom"/>
          </w:tcPr>
          <w:p>
            <w:pPr>
              <w:spacing w:after="0"/>
              <w:rPr>
                <w:color w:val="auto"/>
                <w:sz w:val="4"/>
                <w:szCs w:val="4"/>
              </w:rPr>
            </w:pPr>
          </w:p>
        </w:tc>
        <w:tc>
          <w:tcPr>
            <w:tcW w:w="620" w:type="dxa"/>
            <w:vAlign w:val="bottom"/>
          </w:tcPr>
          <w:p>
            <w:pPr>
              <w:spacing w:after="0"/>
              <w:rPr>
                <w:color w:val="auto"/>
                <w:sz w:val="4"/>
                <w:szCs w:val="4"/>
              </w:rPr>
            </w:pPr>
          </w:p>
        </w:tc>
        <w:tc>
          <w:tcPr>
            <w:tcW w:w="380" w:type="dxa"/>
            <w:gridSpan w:val="2"/>
            <w:vAlign w:val="bottom"/>
          </w:tcPr>
          <w:p>
            <w:pPr>
              <w:spacing w:after="0"/>
              <w:rPr>
                <w:color w:val="auto"/>
                <w:sz w:val="4"/>
                <w:szCs w:val="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56" w:hRule="atLeast"/>
        </w:trPr>
        <w:tc>
          <w:tcPr>
            <w:tcW w:w="380" w:type="dxa"/>
            <w:vMerge w:val="restart"/>
            <w:vAlign w:val="bottom"/>
          </w:tcPr>
          <w:p>
            <w:pPr>
              <w:spacing w:after="0"/>
              <w:jc w:val="right"/>
              <w:rPr>
                <w:color w:val="auto"/>
                <w:sz w:val="20"/>
                <w:szCs w:val="20"/>
              </w:rPr>
            </w:pPr>
            <w:r>
              <w:rPr>
                <w:rFonts w:ascii="Arial" w:hAnsi="Arial" w:eastAsia="Arial" w:cs="Arial"/>
                <w:b/>
                <w:bCs/>
                <w:color w:val="auto"/>
                <w:w w:val="97"/>
                <w:sz w:val="22"/>
                <w:szCs w:val="22"/>
              </w:rPr>
              <w:t>0.6</w:t>
            </w:r>
          </w:p>
        </w:tc>
        <w:tc>
          <w:tcPr>
            <w:tcW w:w="100" w:type="dxa"/>
            <w:tcBorders>
              <w:bottom w:val="single" w:color="auto" w:sz="8" w:space="0"/>
            </w:tcBorders>
            <w:vAlign w:val="bottom"/>
          </w:tcPr>
          <w:p>
            <w:pPr>
              <w:spacing w:after="0"/>
              <w:rPr>
                <w:color w:val="auto"/>
                <w:sz w:val="24"/>
                <w:szCs w:val="24"/>
              </w:rPr>
            </w:pPr>
          </w:p>
        </w:tc>
        <w:tc>
          <w:tcPr>
            <w:tcW w:w="4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620" w:type="dxa"/>
            <w:vAlign w:val="bottom"/>
          </w:tcPr>
          <w:p>
            <w:pPr>
              <w:spacing w:after="0"/>
              <w:rPr>
                <w:color w:val="auto"/>
                <w:sz w:val="24"/>
                <w:szCs w:val="24"/>
              </w:rPr>
            </w:pPr>
          </w:p>
        </w:tc>
        <w:tc>
          <w:tcPr>
            <w:tcW w:w="38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380" w:type="dxa"/>
            <w:vMerge w:val="continue"/>
            <w:vAlign w:val="bottom"/>
          </w:tcPr>
          <w:p>
            <w:pPr>
              <w:spacing w:after="0"/>
              <w:rPr>
                <w:color w:val="auto"/>
                <w:sz w:val="9"/>
                <w:szCs w:val="9"/>
              </w:rPr>
            </w:pPr>
          </w:p>
        </w:tc>
        <w:tc>
          <w:tcPr>
            <w:tcW w:w="100" w:type="dxa"/>
            <w:vAlign w:val="bottom"/>
          </w:tcPr>
          <w:p>
            <w:pPr>
              <w:spacing w:after="0"/>
              <w:rPr>
                <w:color w:val="auto"/>
                <w:sz w:val="9"/>
                <w:szCs w:val="9"/>
              </w:rPr>
            </w:pPr>
          </w:p>
        </w:tc>
        <w:tc>
          <w:tcPr>
            <w:tcW w:w="420" w:type="dxa"/>
            <w:vAlign w:val="bottom"/>
          </w:tcPr>
          <w:p>
            <w:pPr>
              <w:spacing w:after="0"/>
              <w:rPr>
                <w:color w:val="auto"/>
                <w:sz w:val="9"/>
                <w:szCs w:val="9"/>
              </w:rPr>
            </w:pPr>
          </w:p>
        </w:tc>
        <w:tc>
          <w:tcPr>
            <w:tcW w:w="20" w:type="dxa"/>
            <w:vAlign w:val="bottom"/>
          </w:tcPr>
          <w:p>
            <w:pPr>
              <w:spacing w:after="0"/>
              <w:rPr>
                <w:color w:val="auto"/>
                <w:sz w:val="9"/>
                <w:szCs w:val="9"/>
              </w:rPr>
            </w:pPr>
          </w:p>
        </w:tc>
        <w:tc>
          <w:tcPr>
            <w:tcW w:w="540" w:type="dxa"/>
            <w:vAlign w:val="bottom"/>
          </w:tcPr>
          <w:p>
            <w:pPr>
              <w:spacing w:after="0"/>
              <w:rPr>
                <w:color w:val="auto"/>
                <w:sz w:val="9"/>
                <w:szCs w:val="9"/>
              </w:rPr>
            </w:pPr>
          </w:p>
        </w:tc>
        <w:tc>
          <w:tcPr>
            <w:tcW w:w="620" w:type="dxa"/>
            <w:vAlign w:val="bottom"/>
          </w:tcPr>
          <w:p>
            <w:pPr>
              <w:spacing w:after="0"/>
              <w:rPr>
                <w:color w:val="auto"/>
                <w:sz w:val="9"/>
                <w:szCs w:val="9"/>
              </w:rPr>
            </w:pPr>
          </w:p>
        </w:tc>
        <w:tc>
          <w:tcPr>
            <w:tcW w:w="380" w:type="dxa"/>
            <w:gridSpan w:val="2"/>
            <w:vAlign w:val="bottom"/>
          </w:tcPr>
          <w:p>
            <w:pPr>
              <w:spacing w:after="0"/>
              <w:rPr>
                <w:color w:val="auto"/>
                <w:sz w:val="9"/>
                <w:szCs w:val="9"/>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55" w:hRule="atLeast"/>
        </w:trPr>
        <w:tc>
          <w:tcPr>
            <w:tcW w:w="380" w:type="dxa"/>
            <w:vMerge w:val="restart"/>
            <w:vAlign w:val="bottom"/>
          </w:tcPr>
          <w:p>
            <w:pPr>
              <w:spacing w:after="0"/>
              <w:jc w:val="right"/>
              <w:rPr>
                <w:color w:val="auto"/>
                <w:sz w:val="20"/>
                <w:szCs w:val="20"/>
              </w:rPr>
            </w:pPr>
            <w:r>
              <w:rPr>
                <w:rFonts w:ascii="Arial" w:hAnsi="Arial" w:eastAsia="Arial" w:cs="Arial"/>
                <w:b/>
                <w:bCs/>
                <w:color w:val="auto"/>
                <w:w w:val="97"/>
                <w:sz w:val="22"/>
                <w:szCs w:val="22"/>
              </w:rPr>
              <w:t>0.4</w:t>
            </w:r>
          </w:p>
        </w:tc>
        <w:tc>
          <w:tcPr>
            <w:tcW w:w="100" w:type="dxa"/>
            <w:tcBorders>
              <w:bottom w:val="single" w:color="auto" w:sz="8" w:space="0"/>
            </w:tcBorders>
            <w:vAlign w:val="bottom"/>
          </w:tcPr>
          <w:p>
            <w:pPr>
              <w:spacing w:after="0"/>
              <w:rPr>
                <w:color w:val="auto"/>
                <w:sz w:val="24"/>
                <w:szCs w:val="24"/>
              </w:rPr>
            </w:pPr>
          </w:p>
        </w:tc>
        <w:tc>
          <w:tcPr>
            <w:tcW w:w="4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620" w:type="dxa"/>
            <w:vAlign w:val="bottom"/>
          </w:tcPr>
          <w:p>
            <w:pPr>
              <w:spacing w:after="0"/>
              <w:rPr>
                <w:color w:val="auto"/>
                <w:sz w:val="24"/>
                <w:szCs w:val="24"/>
              </w:rPr>
            </w:pPr>
          </w:p>
        </w:tc>
        <w:tc>
          <w:tcPr>
            <w:tcW w:w="38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380" w:type="dxa"/>
            <w:vMerge w:val="continue"/>
            <w:vAlign w:val="bottom"/>
          </w:tcPr>
          <w:p>
            <w:pPr>
              <w:spacing w:after="0"/>
              <w:rPr>
                <w:color w:val="auto"/>
                <w:sz w:val="9"/>
                <w:szCs w:val="9"/>
              </w:rPr>
            </w:pPr>
          </w:p>
        </w:tc>
        <w:tc>
          <w:tcPr>
            <w:tcW w:w="100" w:type="dxa"/>
            <w:vAlign w:val="bottom"/>
          </w:tcPr>
          <w:p>
            <w:pPr>
              <w:spacing w:after="0"/>
              <w:rPr>
                <w:color w:val="auto"/>
                <w:sz w:val="9"/>
                <w:szCs w:val="9"/>
              </w:rPr>
            </w:pPr>
          </w:p>
        </w:tc>
        <w:tc>
          <w:tcPr>
            <w:tcW w:w="420" w:type="dxa"/>
            <w:vAlign w:val="bottom"/>
          </w:tcPr>
          <w:p>
            <w:pPr>
              <w:spacing w:after="0"/>
              <w:rPr>
                <w:color w:val="auto"/>
                <w:sz w:val="9"/>
                <w:szCs w:val="9"/>
              </w:rPr>
            </w:pPr>
          </w:p>
        </w:tc>
        <w:tc>
          <w:tcPr>
            <w:tcW w:w="20" w:type="dxa"/>
            <w:vAlign w:val="bottom"/>
          </w:tcPr>
          <w:p>
            <w:pPr>
              <w:spacing w:after="0"/>
              <w:rPr>
                <w:color w:val="auto"/>
                <w:sz w:val="9"/>
                <w:szCs w:val="9"/>
              </w:rPr>
            </w:pPr>
          </w:p>
        </w:tc>
        <w:tc>
          <w:tcPr>
            <w:tcW w:w="540" w:type="dxa"/>
            <w:vAlign w:val="bottom"/>
          </w:tcPr>
          <w:p>
            <w:pPr>
              <w:spacing w:after="0"/>
              <w:rPr>
                <w:color w:val="auto"/>
                <w:sz w:val="9"/>
                <w:szCs w:val="9"/>
              </w:rPr>
            </w:pPr>
          </w:p>
        </w:tc>
        <w:tc>
          <w:tcPr>
            <w:tcW w:w="620" w:type="dxa"/>
            <w:vAlign w:val="bottom"/>
          </w:tcPr>
          <w:p>
            <w:pPr>
              <w:spacing w:after="0"/>
              <w:rPr>
                <w:color w:val="auto"/>
                <w:sz w:val="9"/>
                <w:szCs w:val="9"/>
              </w:rPr>
            </w:pPr>
          </w:p>
        </w:tc>
        <w:tc>
          <w:tcPr>
            <w:tcW w:w="380" w:type="dxa"/>
            <w:gridSpan w:val="2"/>
            <w:vAlign w:val="bottom"/>
          </w:tcPr>
          <w:p>
            <w:pPr>
              <w:spacing w:after="0"/>
              <w:rPr>
                <w:color w:val="auto"/>
                <w:sz w:val="9"/>
                <w:szCs w:val="9"/>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56" w:hRule="atLeast"/>
        </w:trPr>
        <w:tc>
          <w:tcPr>
            <w:tcW w:w="380" w:type="dxa"/>
            <w:vMerge w:val="restart"/>
            <w:vAlign w:val="bottom"/>
          </w:tcPr>
          <w:p>
            <w:pPr>
              <w:spacing w:after="0"/>
              <w:jc w:val="right"/>
              <w:rPr>
                <w:color w:val="auto"/>
                <w:sz w:val="20"/>
                <w:szCs w:val="20"/>
              </w:rPr>
            </w:pPr>
            <w:r>
              <w:rPr>
                <w:rFonts w:ascii="Arial" w:hAnsi="Arial" w:eastAsia="Arial" w:cs="Arial"/>
                <w:b/>
                <w:bCs/>
                <w:color w:val="auto"/>
                <w:w w:val="97"/>
                <w:sz w:val="22"/>
                <w:szCs w:val="22"/>
              </w:rPr>
              <w:t>0.2</w:t>
            </w:r>
          </w:p>
        </w:tc>
        <w:tc>
          <w:tcPr>
            <w:tcW w:w="100" w:type="dxa"/>
            <w:tcBorders>
              <w:bottom w:val="single" w:color="auto" w:sz="8" w:space="0"/>
            </w:tcBorders>
            <w:vAlign w:val="bottom"/>
          </w:tcPr>
          <w:p>
            <w:pPr>
              <w:spacing w:after="0"/>
              <w:rPr>
                <w:color w:val="auto"/>
                <w:sz w:val="24"/>
                <w:szCs w:val="24"/>
              </w:rPr>
            </w:pPr>
          </w:p>
        </w:tc>
        <w:tc>
          <w:tcPr>
            <w:tcW w:w="42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540" w:type="dxa"/>
            <w:vAlign w:val="bottom"/>
          </w:tcPr>
          <w:p>
            <w:pPr>
              <w:spacing w:after="0"/>
              <w:rPr>
                <w:color w:val="auto"/>
                <w:sz w:val="24"/>
                <w:szCs w:val="24"/>
              </w:rPr>
            </w:pPr>
          </w:p>
        </w:tc>
        <w:tc>
          <w:tcPr>
            <w:tcW w:w="620" w:type="dxa"/>
            <w:vAlign w:val="bottom"/>
          </w:tcPr>
          <w:p>
            <w:pPr>
              <w:spacing w:after="0"/>
              <w:rPr>
                <w:color w:val="auto"/>
                <w:sz w:val="24"/>
                <w:szCs w:val="24"/>
              </w:rPr>
            </w:pPr>
          </w:p>
        </w:tc>
        <w:tc>
          <w:tcPr>
            <w:tcW w:w="38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380" w:type="dxa"/>
            <w:vMerge w:val="continue"/>
            <w:vAlign w:val="bottom"/>
          </w:tcPr>
          <w:p>
            <w:pPr>
              <w:spacing w:after="0"/>
              <w:rPr>
                <w:color w:val="auto"/>
                <w:sz w:val="9"/>
                <w:szCs w:val="9"/>
              </w:rPr>
            </w:pPr>
          </w:p>
        </w:tc>
        <w:tc>
          <w:tcPr>
            <w:tcW w:w="100" w:type="dxa"/>
            <w:vAlign w:val="bottom"/>
          </w:tcPr>
          <w:p>
            <w:pPr>
              <w:spacing w:after="0"/>
              <w:rPr>
                <w:color w:val="auto"/>
                <w:sz w:val="9"/>
                <w:szCs w:val="9"/>
              </w:rPr>
            </w:pPr>
          </w:p>
        </w:tc>
        <w:tc>
          <w:tcPr>
            <w:tcW w:w="420" w:type="dxa"/>
            <w:vAlign w:val="bottom"/>
          </w:tcPr>
          <w:p>
            <w:pPr>
              <w:spacing w:after="0"/>
              <w:rPr>
                <w:color w:val="auto"/>
                <w:sz w:val="9"/>
                <w:szCs w:val="9"/>
              </w:rPr>
            </w:pPr>
          </w:p>
        </w:tc>
        <w:tc>
          <w:tcPr>
            <w:tcW w:w="20" w:type="dxa"/>
            <w:vAlign w:val="bottom"/>
          </w:tcPr>
          <w:p>
            <w:pPr>
              <w:spacing w:after="0"/>
              <w:rPr>
                <w:color w:val="auto"/>
                <w:sz w:val="9"/>
                <w:szCs w:val="9"/>
              </w:rPr>
            </w:pPr>
          </w:p>
        </w:tc>
        <w:tc>
          <w:tcPr>
            <w:tcW w:w="540" w:type="dxa"/>
            <w:vAlign w:val="bottom"/>
          </w:tcPr>
          <w:p>
            <w:pPr>
              <w:spacing w:after="0"/>
              <w:rPr>
                <w:color w:val="auto"/>
                <w:sz w:val="9"/>
                <w:szCs w:val="9"/>
              </w:rPr>
            </w:pPr>
          </w:p>
        </w:tc>
        <w:tc>
          <w:tcPr>
            <w:tcW w:w="620" w:type="dxa"/>
            <w:vAlign w:val="bottom"/>
          </w:tcPr>
          <w:p>
            <w:pPr>
              <w:spacing w:after="0"/>
              <w:rPr>
                <w:color w:val="auto"/>
                <w:sz w:val="9"/>
                <w:szCs w:val="9"/>
              </w:rPr>
            </w:pPr>
          </w:p>
        </w:tc>
        <w:tc>
          <w:tcPr>
            <w:tcW w:w="380" w:type="dxa"/>
            <w:gridSpan w:val="2"/>
            <w:vAlign w:val="bottom"/>
          </w:tcPr>
          <w:p>
            <w:pPr>
              <w:spacing w:after="0"/>
              <w:rPr>
                <w:color w:val="auto"/>
                <w:sz w:val="9"/>
                <w:szCs w:val="9"/>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55" w:hRule="atLeast"/>
        </w:trPr>
        <w:tc>
          <w:tcPr>
            <w:tcW w:w="380" w:type="dxa"/>
            <w:vMerge w:val="restart"/>
            <w:vAlign w:val="bottom"/>
          </w:tcPr>
          <w:p>
            <w:pPr>
              <w:spacing w:after="0"/>
              <w:jc w:val="right"/>
              <w:rPr>
                <w:color w:val="auto"/>
                <w:sz w:val="20"/>
                <w:szCs w:val="20"/>
              </w:rPr>
            </w:pPr>
            <w:r>
              <w:rPr>
                <w:rFonts w:ascii="Arial" w:hAnsi="Arial" w:eastAsia="Arial" w:cs="Arial"/>
                <w:b/>
                <w:bCs/>
                <w:color w:val="auto"/>
                <w:w w:val="97"/>
                <w:sz w:val="22"/>
                <w:szCs w:val="22"/>
              </w:rPr>
              <w:t>0.0</w:t>
            </w:r>
          </w:p>
        </w:tc>
        <w:tc>
          <w:tcPr>
            <w:tcW w:w="10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620" w:type="dxa"/>
            <w:tcBorders>
              <w:bottom w:val="single" w:color="auto" w:sz="8" w:space="0"/>
            </w:tcBorders>
            <w:vAlign w:val="bottom"/>
          </w:tcPr>
          <w:p>
            <w:pPr>
              <w:spacing w:after="0"/>
              <w:rPr>
                <w:color w:val="auto"/>
                <w:sz w:val="24"/>
                <w:szCs w:val="24"/>
              </w:rPr>
            </w:pPr>
          </w:p>
        </w:tc>
        <w:tc>
          <w:tcPr>
            <w:tcW w:w="38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11" w:hRule="atLeast"/>
        </w:trPr>
        <w:tc>
          <w:tcPr>
            <w:tcW w:w="380" w:type="dxa"/>
            <w:vMerge w:val="continue"/>
            <w:vAlign w:val="bottom"/>
          </w:tcPr>
          <w:p>
            <w:pPr>
              <w:spacing w:after="0"/>
              <w:rPr>
                <w:color w:val="auto"/>
                <w:sz w:val="9"/>
                <w:szCs w:val="9"/>
              </w:rPr>
            </w:pPr>
          </w:p>
        </w:tc>
        <w:tc>
          <w:tcPr>
            <w:tcW w:w="100" w:type="dxa"/>
            <w:vAlign w:val="bottom"/>
          </w:tcPr>
          <w:p>
            <w:pPr>
              <w:spacing w:after="0"/>
              <w:rPr>
                <w:color w:val="auto"/>
                <w:sz w:val="9"/>
                <w:szCs w:val="9"/>
              </w:rPr>
            </w:pPr>
          </w:p>
        </w:tc>
        <w:tc>
          <w:tcPr>
            <w:tcW w:w="420" w:type="dxa"/>
            <w:vAlign w:val="bottom"/>
          </w:tcPr>
          <w:p>
            <w:pPr>
              <w:spacing w:after="0"/>
              <w:rPr>
                <w:color w:val="auto"/>
                <w:sz w:val="9"/>
                <w:szCs w:val="9"/>
              </w:rPr>
            </w:pPr>
          </w:p>
        </w:tc>
        <w:tc>
          <w:tcPr>
            <w:tcW w:w="20" w:type="dxa"/>
            <w:vAlign w:val="bottom"/>
          </w:tcPr>
          <w:p>
            <w:pPr>
              <w:spacing w:after="0"/>
              <w:rPr>
                <w:color w:val="auto"/>
                <w:sz w:val="9"/>
                <w:szCs w:val="9"/>
              </w:rPr>
            </w:pPr>
          </w:p>
        </w:tc>
        <w:tc>
          <w:tcPr>
            <w:tcW w:w="540" w:type="dxa"/>
            <w:vAlign w:val="bottom"/>
          </w:tcPr>
          <w:p>
            <w:pPr>
              <w:spacing w:after="0"/>
              <w:rPr>
                <w:color w:val="auto"/>
                <w:sz w:val="9"/>
                <w:szCs w:val="9"/>
              </w:rPr>
            </w:pPr>
          </w:p>
        </w:tc>
        <w:tc>
          <w:tcPr>
            <w:tcW w:w="620" w:type="dxa"/>
            <w:vAlign w:val="bottom"/>
          </w:tcPr>
          <w:p>
            <w:pPr>
              <w:spacing w:after="0"/>
              <w:rPr>
                <w:color w:val="auto"/>
                <w:sz w:val="9"/>
                <w:szCs w:val="9"/>
              </w:rPr>
            </w:pPr>
          </w:p>
        </w:tc>
        <w:tc>
          <w:tcPr>
            <w:tcW w:w="380" w:type="dxa"/>
            <w:gridSpan w:val="2"/>
            <w:vAlign w:val="bottom"/>
          </w:tcPr>
          <w:p>
            <w:pPr>
              <w:spacing w:after="0"/>
              <w:rPr>
                <w:color w:val="auto"/>
                <w:sz w:val="9"/>
                <w:szCs w:val="9"/>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298450</wp:posOffset>
            </wp:positionH>
            <wp:positionV relativeFrom="paragraph">
              <wp:posOffset>-1936750</wp:posOffset>
            </wp:positionV>
            <wp:extent cx="1167765" cy="1927860"/>
            <wp:effectExtent l="0" t="0" r="13335" b="1524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8"/>
                    <a:srcRect/>
                    <a:stretch>
                      <a:fillRect/>
                    </a:stretch>
                  </pic:blipFill>
                  <pic:spPr>
                    <a:xfrm>
                      <a:off x="0" y="0"/>
                      <a:ext cx="1167765" cy="1927860"/>
                    </a:xfrm>
                    <a:prstGeom prst="rect">
                      <a:avLst/>
                    </a:prstGeom>
                    <a:noFill/>
                  </pic:spPr>
                </pic:pic>
              </a:graphicData>
            </a:graphic>
          </wp:anchor>
        </w:drawing>
      </w:r>
    </w:p>
    <w:p>
      <w:pPr>
        <w:spacing w:after="0" w:line="50" w:lineRule="exact"/>
        <w:rPr>
          <w:color w:val="auto"/>
          <w:sz w:val="20"/>
          <w:szCs w:val="20"/>
        </w:rPr>
      </w:pPr>
    </w:p>
    <w:tbl>
      <w:tblPr>
        <w:tblStyle w:val="3"/>
        <w:tblW w:w="0" w:type="auto"/>
        <w:tblInd w:w="280" w:type="dxa"/>
        <w:tblLayout w:type="fixed"/>
        <w:tblCellMar>
          <w:top w:w="0" w:type="dxa"/>
          <w:left w:w="0" w:type="dxa"/>
          <w:bottom w:w="0" w:type="dxa"/>
          <w:right w:w="0" w:type="dxa"/>
        </w:tblCellMar>
      </w:tblPr>
      <w:tblGrid>
        <w:gridCol w:w="180"/>
        <w:gridCol w:w="80"/>
        <w:gridCol w:w="220"/>
        <w:gridCol w:w="160"/>
        <w:gridCol w:w="160"/>
        <w:gridCol w:w="160"/>
        <w:gridCol w:w="420"/>
        <w:gridCol w:w="400"/>
        <w:gridCol w:w="360"/>
      </w:tblGrid>
      <w:tr>
        <w:tblPrEx>
          <w:tblCellMar>
            <w:top w:w="0" w:type="dxa"/>
            <w:left w:w="0" w:type="dxa"/>
            <w:bottom w:w="0" w:type="dxa"/>
            <w:right w:w="0" w:type="dxa"/>
          </w:tblCellMar>
        </w:tblPrEx>
        <w:trPr>
          <w:trHeight w:val="184" w:hRule="atLeast"/>
        </w:trPr>
        <w:tc>
          <w:tcPr>
            <w:tcW w:w="180" w:type="dxa"/>
            <w:vAlign w:val="bottom"/>
          </w:tcPr>
          <w:p>
            <w:pPr>
              <w:spacing w:after="0"/>
              <w:rPr>
                <w:color w:val="auto"/>
                <w:sz w:val="16"/>
                <w:szCs w:val="16"/>
              </w:rPr>
            </w:pPr>
          </w:p>
        </w:tc>
        <w:tc>
          <w:tcPr>
            <w:tcW w:w="80" w:type="dxa"/>
            <w:vAlign w:val="bottom"/>
          </w:tcPr>
          <w:p>
            <w:pPr>
              <w:spacing w:after="0"/>
              <w:rPr>
                <w:color w:val="auto"/>
                <w:sz w:val="16"/>
                <w:szCs w:val="16"/>
              </w:rPr>
            </w:pPr>
          </w:p>
        </w:tc>
        <w:tc>
          <w:tcPr>
            <w:tcW w:w="220" w:type="dxa"/>
            <w:vAlign w:val="bottom"/>
          </w:tcPr>
          <w:p>
            <w:pPr>
              <w:spacing w:after="0"/>
              <w:rPr>
                <w:color w:val="auto"/>
                <w:sz w:val="16"/>
                <w:szCs w:val="16"/>
              </w:rPr>
            </w:pPr>
          </w:p>
        </w:tc>
        <w:tc>
          <w:tcPr>
            <w:tcW w:w="160" w:type="dxa"/>
            <w:vAlign w:val="bottom"/>
          </w:tcPr>
          <w:p>
            <w:pPr>
              <w:spacing w:after="0"/>
              <w:ind w:left="20"/>
              <w:rPr>
                <w:color w:val="auto"/>
                <w:sz w:val="20"/>
                <w:szCs w:val="20"/>
              </w:rPr>
            </w:pPr>
            <w:r>
              <w:rPr>
                <w:rFonts w:ascii="Arial" w:hAnsi="Arial" w:eastAsia="Arial" w:cs="Arial"/>
                <w:b/>
                <w:bCs/>
                <w:color w:val="auto"/>
                <w:sz w:val="16"/>
                <w:szCs w:val="16"/>
              </w:rPr>
              <w:t>l</w:t>
            </w:r>
          </w:p>
        </w:tc>
        <w:tc>
          <w:tcPr>
            <w:tcW w:w="160" w:type="dxa"/>
            <w:vAlign w:val="bottom"/>
          </w:tcPr>
          <w:p>
            <w:pPr>
              <w:spacing w:after="0"/>
              <w:rPr>
                <w:color w:val="auto"/>
                <w:sz w:val="16"/>
                <w:szCs w:val="16"/>
              </w:rPr>
            </w:pPr>
          </w:p>
        </w:tc>
        <w:tc>
          <w:tcPr>
            <w:tcW w:w="160" w:type="dxa"/>
            <w:vAlign w:val="bottom"/>
          </w:tcPr>
          <w:p>
            <w:pPr>
              <w:spacing w:after="0"/>
              <w:rPr>
                <w:color w:val="auto"/>
                <w:sz w:val="16"/>
                <w:szCs w:val="16"/>
              </w:rPr>
            </w:pPr>
          </w:p>
        </w:tc>
        <w:tc>
          <w:tcPr>
            <w:tcW w:w="420" w:type="dxa"/>
            <w:vMerge w:val="restart"/>
            <w:vAlign w:val="bottom"/>
          </w:tcPr>
          <w:p>
            <w:pPr>
              <w:spacing w:after="0"/>
              <w:ind w:right="130"/>
              <w:jc w:val="right"/>
              <w:rPr>
                <w:color w:val="auto"/>
                <w:sz w:val="20"/>
                <w:szCs w:val="20"/>
              </w:rPr>
            </w:pPr>
            <w:r>
              <w:rPr>
                <w:rFonts w:ascii="Arial" w:hAnsi="Arial" w:eastAsia="Arial" w:cs="Arial"/>
                <w:b/>
                <w:bCs/>
                <w:color w:val="auto"/>
                <w:sz w:val="16"/>
                <w:szCs w:val="16"/>
              </w:rPr>
              <w:t>D</w:t>
            </w:r>
          </w:p>
        </w:tc>
        <w:tc>
          <w:tcPr>
            <w:tcW w:w="400" w:type="dxa"/>
            <w:vMerge w:val="restart"/>
            <w:vAlign w:val="bottom"/>
          </w:tcPr>
          <w:p>
            <w:pPr>
              <w:spacing w:after="0"/>
              <w:ind w:left="240"/>
              <w:rPr>
                <w:color w:val="auto"/>
                <w:sz w:val="20"/>
                <w:szCs w:val="20"/>
              </w:rPr>
            </w:pPr>
            <w:r>
              <w:rPr>
                <w:rFonts w:ascii="Arial" w:hAnsi="Arial" w:eastAsia="Arial" w:cs="Arial"/>
                <w:b/>
                <w:bCs/>
                <w:color w:val="auto"/>
                <w:sz w:val="16"/>
                <w:szCs w:val="16"/>
              </w:rPr>
              <w:t>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3" w:hRule="atLeast"/>
        </w:trPr>
        <w:tc>
          <w:tcPr>
            <w:tcW w:w="180" w:type="dxa"/>
            <w:vAlign w:val="bottom"/>
          </w:tcPr>
          <w:p>
            <w:pPr>
              <w:spacing w:after="0"/>
              <w:rPr>
                <w:color w:val="auto"/>
                <w:sz w:val="10"/>
                <w:szCs w:val="10"/>
              </w:rPr>
            </w:pPr>
          </w:p>
        </w:tc>
        <w:tc>
          <w:tcPr>
            <w:tcW w:w="80" w:type="dxa"/>
            <w:vAlign w:val="bottom"/>
          </w:tcPr>
          <w:p>
            <w:pPr>
              <w:spacing w:after="0"/>
              <w:rPr>
                <w:color w:val="auto"/>
                <w:sz w:val="10"/>
                <w:szCs w:val="10"/>
              </w:rPr>
            </w:pPr>
          </w:p>
        </w:tc>
        <w:tc>
          <w:tcPr>
            <w:tcW w:w="380" w:type="dxa"/>
            <w:gridSpan w:val="2"/>
            <w:vAlign w:val="bottom"/>
          </w:tcPr>
          <w:p>
            <w:pPr>
              <w:spacing w:after="0" w:line="196" w:lineRule="auto"/>
              <w:ind w:left="160"/>
              <w:rPr>
                <w:color w:val="auto"/>
                <w:sz w:val="20"/>
                <w:szCs w:val="20"/>
              </w:rPr>
            </w:pPr>
            <w:r>
              <w:rPr>
                <w:rFonts w:ascii="Arial" w:hAnsi="Arial" w:eastAsia="Arial" w:cs="Arial"/>
                <w:b/>
                <w:bCs/>
                <w:color w:val="auto"/>
                <w:sz w:val="13"/>
                <w:szCs w:val="13"/>
              </w:rPr>
              <w:t>o</w:t>
            </w:r>
          </w:p>
        </w:tc>
        <w:tc>
          <w:tcPr>
            <w:tcW w:w="160" w:type="dxa"/>
            <w:vAlign w:val="bottom"/>
          </w:tcPr>
          <w:p>
            <w:pPr>
              <w:spacing w:after="0"/>
              <w:rPr>
                <w:color w:val="auto"/>
                <w:sz w:val="10"/>
                <w:szCs w:val="10"/>
              </w:rPr>
            </w:pPr>
          </w:p>
        </w:tc>
        <w:tc>
          <w:tcPr>
            <w:tcW w:w="160" w:type="dxa"/>
            <w:vAlign w:val="bottom"/>
          </w:tcPr>
          <w:p>
            <w:pPr>
              <w:spacing w:after="0"/>
              <w:rPr>
                <w:color w:val="auto"/>
                <w:sz w:val="10"/>
                <w:szCs w:val="10"/>
              </w:rPr>
            </w:pPr>
          </w:p>
        </w:tc>
        <w:tc>
          <w:tcPr>
            <w:tcW w:w="420" w:type="dxa"/>
            <w:vMerge w:val="continue"/>
            <w:vAlign w:val="bottom"/>
          </w:tcPr>
          <w:p>
            <w:pPr>
              <w:spacing w:after="0"/>
              <w:rPr>
                <w:color w:val="auto"/>
                <w:sz w:val="10"/>
                <w:szCs w:val="10"/>
              </w:rPr>
            </w:pPr>
          </w:p>
        </w:tc>
        <w:tc>
          <w:tcPr>
            <w:tcW w:w="400" w:type="dxa"/>
            <w:vMerge w:val="continue"/>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180" w:type="dxa"/>
            <w:vAlign w:val="bottom"/>
          </w:tcPr>
          <w:p>
            <w:pPr>
              <w:spacing w:after="0"/>
              <w:rPr>
                <w:color w:val="auto"/>
                <w:sz w:val="3"/>
                <w:szCs w:val="3"/>
              </w:rPr>
            </w:pPr>
          </w:p>
        </w:tc>
        <w:tc>
          <w:tcPr>
            <w:tcW w:w="80" w:type="dxa"/>
            <w:vAlign w:val="bottom"/>
          </w:tcPr>
          <w:p>
            <w:pPr>
              <w:spacing w:after="0"/>
              <w:rPr>
                <w:color w:val="auto"/>
                <w:sz w:val="3"/>
                <w:szCs w:val="3"/>
              </w:rPr>
            </w:pPr>
          </w:p>
        </w:tc>
        <w:tc>
          <w:tcPr>
            <w:tcW w:w="220" w:type="dxa"/>
            <w:vAlign w:val="bottom"/>
          </w:tcPr>
          <w:p>
            <w:pPr>
              <w:spacing w:after="0" w:line="229" w:lineRule="auto"/>
              <w:ind w:left="80"/>
              <w:rPr>
                <w:color w:val="auto"/>
                <w:sz w:val="20"/>
                <w:szCs w:val="20"/>
              </w:rPr>
            </w:pPr>
            <w:r>
              <w:rPr>
                <w:rFonts w:ascii="Arial" w:hAnsi="Arial" w:eastAsia="Arial" w:cs="Arial"/>
                <w:b/>
                <w:bCs/>
                <w:color w:val="auto"/>
                <w:sz w:val="4"/>
                <w:szCs w:val="4"/>
              </w:rPr>
              <w:t>r</w:t>
            </w:r>
          </w:p>
        </w:tc>
        <w:tc>
          <w:tcPr>
            <w:tcW w:w="160" w:type="dxa"/>
            <w:vAlign w:val="bottom"/>
          </w:tcPr>
          <w:p>
            <w:pPr>
              <w:spacing w:after="0"/>
              <w:rPr>
                <w:color w:val="auto"/>
                <w:sz w:val="3"/>
                <w:szCs w:val="3"/>
              </w:rPr>
            </w:pPr>
          </w:p>
        </w:tc>
        <w:tc>
          <w:tcPr>
            <w:tcW w:w="160" w:type="dxa"/>
            <w:vAlign w:val="bottom"/>
          </w:tcPr>
          <w:p>
            <w:pPr>
              <w:spacing w:after="0"/>
              <w:rPr>
                <w:color w:val="auto"/>
                <w:sz w:val="3"/>
                <w:szCs w:val="3"/>
              </w:rPr>
            </w:pPr>
          </w:p>
        </w:tc>
        <w:tc>
          <w:tcPr>
            <w:tcW w:w="580" w:type="dxa"/>
            <w:gridSpan w:val="2"/>
            <w:vMerge w:val="restart"/>
            <w:vAlign w:val="bottom"/>
          </w:tcPr>
          <w:p>
            <w:pPr>
              <w:spacing w:after="0" w:line="183" w:lineRule="auto"/>
              <w:ind w:right="250"/>
              <w:jc w:val="right"/>
              <w:rPr>
                <w:color w:val="auto"/>
                <w:sz w:val="20"/>
                <w:szCs w:val="20"/>
              </w:rPr>
            </w:pPr>
            <w:r>
              <w:rPr>
                <w:rFonts w:ascii="Arial" w:hAnsi="Arial" w:eastAsia="Arial" w:cs="Arial"/>
                <w:b/>
                <w:bCs/>
                <w:color w:val="auto"/>
                <w:sz w:val="11"/>
                <w:szCs w:val="11"/>
              </w:rPr>
              <w:t>B</w:t>
            </w:r>
          </w:p>
        </w:tc>
        <w:tc>
          <w:tcPr>
            <w:tcW w:w="400" w:type="dxa"/>
            <w:vMerge w:val="restart"/>
            <w:vAlign w:val="bottom"/>
          </w:tcPr>
          <w:p>
            <w:pPr>
              <w:spacing w:after="0" w:line="183" w:lineRule="auto"/>
              <w:ind w:left="140"/>
              <w:rPr>
                <w:color w:val="auto"/>
                <w:sz w:val="20"/>
                <w:szCs w:val="20"/>
              </w:rPr>
            </w:pPr>
            <w:r>
              <w:rPr>
                <w:rFonts w:ascii="Arial" w:hAnsi="Arial" w:eastAsia="Arial" w:cs="Arial"/>
                <w:b/>
                <w:bCs/>
                <w:color w:val="auto"/>
                <w:sz w:val="11"/>
                <w:szCs w:val="11"/>
              </w:rPr>
              <w:t>B</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3" w:hRule="atLeast"/>
        </w:trPr>
        <w:tc>
          <w:tcPr>
            <w:tcW w:w="180" w:type="dxa"/>
            <w:vAlign w:val="bottom"/>
          </w:tcPr>
          <w:p>
            <w:pPr>
              <w:spacing w:after="0"/>
              <w:rPr>
                <w:color w:val="auto"/>
                <w:sz w:val="4"/>
                <w:szCs w:val="4"/>
              </w:rPr>
            </w:pPr>
          </w:p>
        </w:tc>
        <w:tc>
          <w:tcPr>
            <w:tcW w:w="80" w:type="dxa"/>
            <w:vAlign w:val="bottom"/>
          </w:tcPr>
          <w:p>
            <w:pPr>
              <w:spacing w:after="0"/>
              <w:rPr>
                <w:color w:val="auto"/>
                <w:sz w:val="4"/>
                <w:szCs w:val="4"/>
              </w:rPr>
            </w:pPr>
          </w:p>
        </w:tc>
        <w:tc>
          <w:tcPr>
            <w:tcW w:w="220" w:type="dxa"/>
            <w:vAlign w:val="bottom"/>
          </w:tcPr>
          <w:p>
            <w:pPr>
              <w:spacing w:after="0" w:line="183" w:lineRule="auto"/>
              <w:ind w:left="20"/>
              <w:rPr>
                <w:color w:val="auto"/>
                <w:sz w:val="20"/>
                <w:szCs w:val="20"/>
              </w:rPr>
            </w:pPr>
            <w:r>
              <w:rPr>
                <w:rFonts w:ascii="Arial" w:hAnsi="Arial" w:eastAsia="Arial" w:cs="Arial"/>
                <w:b/>
                <w:bCs/>
                <w:color w:val="auto"/>
                <w:sz w:val="6"/>
                <w:szCs w:val="6"/>
              </w:rPr>
              <w:t>t</w:t>
            </w:r>
          </w:p>
        </w:tc>
        <w:tc>
          <w:tcPr>
            <w:tcW w:w="160" w:type="dxa"/>
            <w:vAlign w:val="bottom"/>
          </w:tcPr>
          <w:p>
            <w:pPr>
              <w:spacing w:after="0"/>
              <w:rPr>
                <w:color w:val="auto"/>
                <w:sz w:val="4"/>
                <w:szCs w:val="4"/>
              </w:rPr>
            </w:pPr>
          </w:p>
        </w:tc>
        <w:tc>
          <w:tcPr>
            <w:tcW w:w="160" w:type="dxa"/>
            <w:vAlign w:val="bottom"/>
          </w:tcPr>
          <w:p>
            <w:pPr>
              <w:spacing w:after="0"/>
              <w:rPr>
                <w:color w:val="auto"/>
                <w:sz w:val="4"/>
                <w:szCs w:val="4"/>
              </w:rPr>
            </w:pPr>
          </w:p>
        </w:tc>
        <w:tc>
          <w:tcPr>
            <w:tcW w:w="580" w:type="dxa"/>
            <w:gridSpan w:val="2"/>
            <w:vMerge w:val="continue"/>
            <w:vAlign w:val="bottom"/>
          </w:tcPr>
          <w:p>
            <w:pPr>
              <w:spacing w:after="0"/>
              <w:rPr>
                <w:color w:val="auto"/>
                <w:sz w:val="4"/>
                <w:szCs w:val="4"/>
              </w:rPr>
            </w:pPr>
          </w:p>
        </w:tc>
        <w:tc>
          <w:tcPr>
            <w:tcW w:w="400" w:type="dxa"/>
            <w:vMerge w:val="continue"/>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4" w:hRule="atLeast"/>
        </w:trPr>
        <w:tc>
          <w:tcPr>
            <w:tcW w:w="180" w:type="dxa"/>
            <w:vAlign w:val="bottom"/>
          </w:tcPr>
          <w:p>
            <w:pPr>
              <w:spacing w:after="0"/>
              <w:rPr>
                <w:color w:val="auto"/>
                <w:sz w:val="9"/>
                <w:szCs w:val="9"/>
              </w:rPr>
            </w:pPr>
          </w:p>
        </w:tc>
        <w:tc>
          <w:tcPr>
            <w:tcW w:w="300" w:type="dxa"/>
            <w:gridSpan w:val="2"/>
            <w:vAlign w:val="bottom"/>
          </w:tcPr>
          <w:p>
            <w:pPr>
              <w:spacing w:after="0" w:line="183" w:lineRule="auto"/>
              <w:ind w:left="20"/>
              <w:rPr>
                <w:color w:val="auto"/>
                <w:sz w:val="20"/>
                <w:szCs w:val="20"/>
              </w:rPr>
            </w:pPr>
            <w:r>
              <w:rPr>
                <w:rFonts w:ascii="Arial" w:hAnsi="Arial" w:eastAsia="Arial" w:cs="Arial"/>
                <w:b/>
                <w:bCs/>
                <w:color w:val="auto"/>
                <w:sz w:val="13"/>
                <w:szCs w:val="13"/>
              </w:rPr>
              <w:t>n</w:t>
            </w:r>
          </w:p>
        </w:tc>
        <w:tc>
          <w:tcPr>
            <w:tcW w:w="160" w:type="dxa"/>
            <w:vAlign w:val="bottom"/>
          </w:tcPr>
          <w:p>
            <w:pPr>
              <w:spacing w:after="0"/>
              <w:rPr>
                <w:color w:val="auto"/>
                <w:sz w:val="9"/>
                <w:szCs w:val="9"/>
              </w:rPr>
            </w:pPr>
          </w:p>
        </w:tc>
        <w:tc>
          <w:tcPr>
            <w:tcW w:w="160" w:type="dxa"/>
            <w:vMerge w:val="restart"/>
            <w:vAlign w:val="bottom"/>
          </w:tcPr>
          <w:p>
            <w:pPr>
              <w:spacing w:after="0"/>
              <w:rPr>
                <w:color w:val="auto"/>
                <w:sz w:val="20"/>
                <w:szCs w:val="20"/>
              </w:rPr>
            </w:pPr>
            <w:r>
              <w:rPr>
                <w:rFonts w:ascii="Arial" w:hAnsi="Arial" w:eastAsia="Arial" w:cs="Arial"/>
                <w:b/>
                <w:bCs/>
                <w:color w:val="auto"/>
                <w:sz w:val="16"/>
                <w:szCs w:val="16"/>
              </w:rPr>
              <w:t>M</w:t>
            </w:r>
          </w:p>
        </w:tc>
        <w:tc>
          <w:tcPr>
            <w:tcW w:w="160" w:type="dxa"/>
            <w:vAlign w:val="bottom"/>
          </w:tcPr>
          <w:p>
            <w:pPr>
              <w:spacing w:after="0" w:line="183" w:lineRule="auto"/>
              <w:ind w:left="20"/>
              <w:rPr>
                <w:color w:val="auto"/>
                <w:sz w:val="20"/>
                <w:szCs w:val="20"/>
              </w:rPr>
            </w:pPr>
            <w:r>
              <w:rPr>
                <w:rFonts w:ascii="Arial" w:hAnsi="Arial" w:eastAsia="Arial" w:cs="Arial"/>
                <w:b/>
                <w:bCs/>
                <w:color w:val="auto"/>
                <w:sz w:val="13"/>
                <w:szCs w:val="13"/>
              </w:rPr>
              <w:t>C</w:t>
            </w:r>
          </w:p>
        </w:tc>
        <w:tc>
          <w:tcPr>
            <w:tcW w:w="420" w:type="dxa"/>
            <w:vMerge w:val="restart"/>
            <w:vAlign w:val="bottom"/>
          </w:tcPr>
          <w:p>
            <w:pPr>
              <w:spacing w:after="0"/>
              <w:jc w:val="right"/>
              <w:rPr>
                <w:color w:val="auto"/>
                <w:sz w:val="20"/>
                <w:szCs w:val="20"/>
              </w:rPr>
            </w:pPr>
            <w:r>
              <w:rPr>
                <w:rFonts w:ascii="Arial" w:hAnsi="Arial" w:eastAsia="Arial" w:cs="Arial"/>
                <w:b/>
                <w:bCs/>
                <w:color w:val="auto"/>
                <w:w w:val="89"/>
                <w:sz w:val="16"/>
                <w:szCs w:val="16"/>
              </w:rPr>
              <w:t>M</w:t>
            </w:r>
          </w:p>
        </w:tc>
        <w:tc>
          <w:tcPr>
            <w:tcW w:w="400" w:type="dxa"/>
            <w:vAlign w:val="bottom"/>
          </w:tcPr>
          <w:p>
            <w:pPr>
              <w:spacing w:after="0" w:line="183" w:lineRule="auto"/>
              <w:ind w:left="20"/>
              <w:rPr>
                <w:color w:val="auto"/>
                <w:sz w:val="20"/>
                <w:szCs w:val="20"/>
              </w:rPr>
            </w:pPr>
            <w:r>
              <w:rPr>
                <w:rFonts w:ascii="Arial" w:hAnsi="Arial" w:eastAsia="Arial" w:cs="Arial"/>
                <w:b/>
                <w:bCs/>
                <w:color w:val="auto"/>
                <w:sz w:val="13"/>
                <w:szCs w:val="13"/>
              </w:rPr>
              <w:t>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4" w:hRule="atLeast"/>
        </w:trPr>
        <w:tc>
          <w:tcPr>
            <w:tcW w:w="260" w:type="dxa"/>
            <w:gridSpan w:val="2"/>
            <w:vAlign w:val="bottom"/>
          </w:tcPr>
          <w:p>
            <w:pPr>
              <w:spacing w:after="0"/>
              <w:ind w:left="120"/>
              <w:rPr>
                <w:color w:val="auto"/>
                <w:sz w:val="20"/>
                <w:szCs w:val="20"/>
              </w:rPr>
            </w:pPr>
            <w:r>
              <w:rPr>
                <w:rFonts w:ascii="Arial" w:hAnsi="Arial" w:eastAsia="Arial" w:cs="Arial"/>
                <w:b/>
                <w:bCs/>
                <w:color w:val="auto"/>
                <w:sz w:val="16"/>
                <w:szCs w:val="16"/>
              </w:rPr>
              <w:t>o</w:t>
            </w:r>
          </w:p>
        </w:tc>
        <w:tc>
          <w:tcPr>
            <w:tcW w:w="220" w:type="dxa"/>
            <w:vAlign w:val="bottom"/>
          </w:tcPr>
          <w:p>
            <w:pPr>
              <w:spacing w:after="0"/>
              <w:rPr>
                <w:color w:val="auto"/>
                <w:sz w:val="16"/>
                <w:szCs w:val="16"/>
              </w:rPr>
            </w:pPr>
          </w:p>
        </w:tc>
        <w:tc>
          <w:tcPr>
            <w:tcW w:w="160" w:type="dxa"/>
            <w:vAlign w:val="bottom"/>
          </w:tcPr>
          <w:p>
            <w:pPr>
              <w:spacing w:after="0"/>
              <w:rPr>
                <w:color w:val="auto"/>
                <w:sz w:val="16"/>
                <w:szCs w:val="16"/>
              </w:rPr>
            </w:pPr>
          </w:p>
        </w:tc>
        <w:tc>
          <w:tcPr>
            <w:tcW w:w="160" w:type="dxa"/>
            <w:vMerge w:val="continue"/>
            <w:vAlign w:val="bottom"/>
          </w:tcPr>
          <w:p>
            <w:pPr>
              <w:spacing w:after="0"/>
              <w:rPr>
                <w:color w:val="auto"/>
                <w:sz w:val="16"/>
                <w:szCs w:val="16"/>
              </w:rPr>
            </w:pPr>
          </w:p>
        </w:tc>
        <w:tc>
          <w:tcPr>
            <w:tcW w:w="160" w:type="dxa"/>
            <w:vAlign w:val="bottom"/>
          </w:tcPr>
          <w:p>
            <w:pPr>
              <w:spacing w:after="0"/>
              <w:rPr>
                <w:color w:val="auto"/>
                <w:sz w:val="16"/>
                <w:szCs w:val="16"/>
              </w:rPr>
            </w:pPr>
          </w:p>
        </w:tc>
        <w:tc>
          <w:tcPr>
            <w:tcW w:w="420" w:type="dxa"/>
            <w:vMerge w:val="continue"/>
            <w:vAlign w:val="bottom"/>
          </w:tcPr>
          <w:p>
            <w:pPr>
              <w:spacing w:after="0"/>
              <w:rPr>
                <w:color w:val="auto"/>
                <w:sz w:val="16"/>
                <w:szCs w:val="16"/>
              </w:rPr>
            </w:pPr>
          </w:p>
        </w:tc>
        <w:tc>
          <w:tcPr>
            <w:tcW w:w="400" w:type="dxa"/>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0" w:hRule="atLeast"/>
        </w:trPr>
        <w:tc>
          <w:tcPr>
            <w:tcW w:w="180" w:type="dxa"/>
            <w:vAlign w:val="bottom"/>
          </w:tcPr>
          <w:p>
            <w:pPr>
              <w:spacing w:after="0" w:line="184" w:lineRule="auto"/>
              <w:rPr>
                <w:color w:val="auto"/>
                <w:sz w:val="20"/>
                <w:szCs w:val="20"/>
              </w:rPr>
            </w:pPr>
            <w:r>
              <w:rPr>
                <w:rFonts w:ascii="Arial" w:hAnsi="Arial" w:eastAsia="Arial" w:cs="Arial"/>
                <w:b/>
                <w:bCs/>
                <w:color w:val="auto"/>
                <w:sz w:val="9"/>
                <w:szCs w:val="9"/>
              </w:rPr>
              <w:t>C</w:t>
            </w:r>
          </w:p>
        </w:tc>
        <w:tc>
          <w:tcPr>
            <w:tcW w:w="80" w:type="dxa"/>
            <w:vAlign w:val="bottom"/>
          </w:tcPr>
          <w:p>
            <w:pPr>
              <w:spacing w:after="0"/>
              <w:rPr>
                <w:color w:val="auto"/>
                <w:sz w:val="6"/>
                <w:szCs w:val="6"/>
              </w:rPr>
            </w:pPr>
          </w:p>
        </w:tc>
        <w:tc>
          <w:tcPr>
            <w:tcW w:w="220" w:type="dxa"/>
            <w:vAlign w:val="bottom"/>
          </w:tcPr>
          <w:p>
            <w:pPr>
              <w:spacing w:after="0"/>
              <w:rPr>
                <w:color w:val="auto"/>
                <w:sz w:val="6"/>
                <w:szCs w:val="6"/>
              </w:rPr>
            </w:pPr>
          </w:p>
        </w:tc>
        <w:tc>
          <w:tcPr>
            <w:tcW w:w="320" w:type="dxa"/>
            <w:gridSpan w:val="2"/>
            <w:vAlign w:val="bottom"/>
          </w:tcPr>
          <w:p>
            <w:pPr>
              <w:spacing w:after="0" w:line="184" w:lineRule="auto"/>
              <w:ind w:left="60"/>
              <w:rPr>
                <w:color w:val="auto"/>
                <w:sz w:val="20"/>
                <w:szCs w:val="20"/>
              </w:rPr>
            </w:pPr>
            <w:r>
              <w:rPr>
                <w:rFonts w:ascii="Arial" w:hAnsi="Arial" w:eastAsia="Arial" w:cs="Arial"/>
                <w:b/>
                <w:bCs/>
                <w:color w:val="auto"/>
                <w:sz w:val="9"/>
                <w:szCs w:val="9"/>
              </w:rPr>
              <w:t>u</w:t>
            </w:r>
          </w:p>
        </w:tc>
        <w:tc>
          <w:tcPr>
            <w:tcW w:w="160" w:type="dxa"/>
            <w:vAlign w:val="bottom"/>
          </w:tcPr>
          <w:p>
            <w:pPr>
              <w:spacing w:after="0"/>
              <w:rPr>
                <w:color w:val="auto"/>
                <w:sz w:val="6"/>
                <w:szCs w:val="6"/>
              </w:rPr>
            </w:pPr>
          </w:p>
        </w:tc>
        <w:tc>
          <w:tcPr>
            <w:tcW w:w="420" w:type="dxa"/>
            <w:vAlign w:val="bottom"/>
          </w:tcPr>
          <w:p>
            <w:pPr>
              <w:spacing w:after="0" w:line="184" w:lineRule="auto"/>
              <w:ind w:right="50"/>
              <w:jc w:val="right"/>
              <w:rPr>
                <w:color w:val="auto"/>
                <w:sz w:val="20"/>
                <w:szCs w:val="20"/>
              </w:rPr>
            </w:pPr>
            <w:r>
              <w:rPr>
                <w:rFonts w:ascii="Arial" w:hAnsi="Arial" w:eastAsia="Arial" w:cs="Arial"/>
                <w:b/>
                <w:bCs/>
                <w:color w:val="auto"/>
                <w:sz w:val="9"/>
                <w:szCs w:val="9"/>
              </w:rPr>
              <w:t>u</w:t>
            </w:r>
          </w:p>
        </w:tc>
        <w:tc>
          <w:tcPr>
            <w:tcW w:w="40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5" w:hRule="atLeast"/>
        </w:trPr>
        <w:tc>
          <w:tcPr>
            <w:tcW w:w="180" w:type="dxa"/>
            <w:vAlign w:val="bottom"/>
          </w:tcPr>
          <w:p>
            <w:pPr>
              <w:spacing w:after="0"/>
              <w:rPr>
                <w:color w:val="auto"/>
                <w:sz w:val="19"/>
                <w:szCs w:val="19"/>
              </w:rPr>
            </w:pPr>
          </w:p>
        </w:tc>
        <w:tc>
          <w:tcPr>
            <w:tcW w:w="80" w:type="dxa"/>
            <w:vAlign w:val="bottom"/>
          </w:tcPr>
          <w:p>
            <w:pPr>
              <w:spacing w:after="0"/>
              <w:rPr>
                <w:color w:val="auto"/>
                <w:sz w:val="19"/>
                <w:szCs w:val="19"/>
              </w:rPr>
            </w:pPr>
          </w:p>
        </w:tc>
        <w:tc>
          <w:tcPr>
            <w:tcW w:w="380" w:type="dxa"/>
            <w:gridSpan w:val="2"/>
            <w:vAlign w:val="bottom"/>
          </w:tcPr>
          <w:p>
            <w:pPr>
              <w:spacing w:after="0"/>
              <w:ind w:left="140"/>
              <w:rPr>
                <w:color w:val="auto"/>
                <w:sz w:val="20"/>
                <w:szCs w:val="20"/>
              </w:rPr>
            </w:pPr>
            <w:r>
              <w:rPr>
                <w:rFonts w:ascii="Arial" w:hAnsi="Arial" w:eastAsia="Arial" w:cs="Arial"/>
                <w:b/>
                <w:bCs/>
                <w:color w:val="auto"/>
                <w:sz w:val="16"/>
                <w:szCs w:val="16"/>
              </w:rPr>
              <w:t>4</w:t>
            </w:r>
          </w:p>
        </w:tc>
        <w:tc>
          <w:tcPr>
            <w:tcW w:w="160" w:type="dxa"/>
            <w:vAlign w:val="bottom"/>
          </w:tcPr>
          <w:p>
            <w:pPr>
              <w:spacing w:after="0"/>
              <w:rPr>
                <w:color w:val="auto"/>
                <w:sz w:val="19"/>
                <w:szCs w:val="19"/>
              </w:rPr>
            </w:pPr>
          </w:p>
        </w:tc>
        <w:tc>
          <w:tcPr>
            <w:tcW w:w="160" w:type="dxa"/>
            <w:vAlign w:val="bottom"/>
          </w:tcPr>
          <w:p>
            <w:pPr>
              <w:spacing w:after="0"/>
              <w:rPr>
                <w:color w:val="auto"/>
                <w:sz w:val="19"/>
                <w:szCs w:val="19"/>
              </w:rPr>
            </w:pPr>
          </w:p>
        </w:tc>
        <w:tc>
          <w:tcPr>
            <w:tcW w:w="420" w:type="dxa"/>
            <w:vAlign w:val="bottom"/>
          </w:tcPr>
          <w:p>
            <w:pPr>
              <w:spacing w:after="0"/>
              <w:ind w:right="190"/>
              <w:jc w:val="right"/>
              <w:rPr>
                <w:color w:val="auto"/>
                <w:sz w:val="20"/>
                <w:szCs w:val="20"/>
              </w:rPr>
            </w:pPr>
            <w:r>
              <w:rPr>
                <w:rFonts w:ascii="Arial" w:hAnsi="Arial" w:eastAsia="Arial" w:cs="Arial"/>
                <w:b/>
                <w:bCs/>
                <w:color w:val="auto"/>
                <w:sz w:val="16"/>
                <w:szCs w:val="16"/>
              </w:rPr>
              <w:t>6</w:t>
            </w:r>
          </w:p>
        </w:tc>
        <w:tc>
          <w:tcPr>
            <w:tcW w:w="400" w:type="dxa"/>
            <w:vAlign w:val="bottom"/>
          </w:tcPr>
          <w:p>
            <w:pPr>
              <w:spacing w:after="0"/>
              <w:rPr>
                <w:color w:val="auto"/>
                <w:sz w:val="19"/>
                <w:szCs w:val="19"/>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ind w:right="720"/>
        <w:jc w:val="center"/>
        <w:rPr>
          <w:color w:val="auto"/>
          <w:sz w:val="20"/>
          <w:szCs w:val="20"/>
        </w:rPr>
      </w:pPr>
      <w:r>
        <w:rPr>
          <w:rFonts w:ascii="Arial" w:hAnsi="Arial" w:eastAsia="Arial" w:cs="Arial"/>
          <w:b/>
          <w:bCs/>
          <w:color w:val="auto"/>
          <w:sz w:val="27"/>
          <w:szCs w:val="27"/>
        </w:rPr>
        <w:t>PPAR Gamma/GAPDH</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-2818765</wp:posOffset>
            </wp:positionH>
            <wp:positionV relativeFrom="paragraph">
              <wp:posOffset>-1763395</wp:posOffset>
            </wp:positionV>
            <wp:extent cx="5594985" cy="1721485"/>
            <wp:effectExtent l="0" t="0" r="5715" b="1206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9"/>
                    <a:srcRect/>
                    <a:stretch>
                      <a:fillRect/>
                    </a:stretch>
                  </pic:blipFill>
                  <pic:spPr>
                    <a:xfrm>
                      <a:off x="0" y="0"/>
                      <a:ext cx="5594985" cy="1721485"/>
                    </a:xfrm>
                    <a:prstGeom prst="rect">
                      <a:avLst/>
                    </a:prstGeom>
                    <a:noFill/>
                  </pic:spPr>
                </pic:pic>
              </a:graphicData>
            </a:graphic>
          </wp:anchor>
        </w:drawing>
      </w:r>
    </w:p>
    <w:p>
      <w:pPr>
        <w:spacing w:after="0" w:line="168"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300"/>
        <w:gridCol w:w="440"/>
        <w:gridCol w:w="100"/>
        <w:gridCol w:w="440"/>
        <w:gridCol w:w="600"/>
        <w:gridCol w:w="520"/>
        <w:gridCol w:w="420"/>
        <w:gridCol w:w="360"/>
      </w:tblGrid>
      <w:tr>
        <w:tblPrEx>
          <w:tblCellMar>
            <w:top w:w="0" w:type="dxa"/>
            <w:left w:w="0" w:type="dxa"/>
            <w:bottom w:w="0" w:type="dxa"/>
            <w:right w:w="0" w:type="dxa"/>
          </w:tblCellMar>
        </w:tblPrEx>
        <w:trPr>
          <w:trHeight w:val="123" w:hRule="atLeast"/>
        </w:trPr>
        <w:tc>
          <w:tcPr>
            <w:tcW w:w="300" w:type="dxa"/>
            <w:vMerge w:val="restart"/>
            <w:textDirection w:val="btLr"/>
            <w:vAlign w:val="bottom"/>
          </w:tcPr>
          <w:p>
            <w:pPr>
              <w:spacing w:after="0"/>
              <w:ind w:left="1"/>
              <w:rPr>
                <w:color w:val="auto"/>
                <w:sz w:val="20"/>
                <w:szCs w:val="20"/>
              </w:rPr>
            </w:pPr>
            <w:r>
              <w:rPr>
                <w:rFonts w:ascii="Arial" w:hAnsi="Arial" w:eastAsia="Arial" w:cs="Arial"/>
                <w:b/>
                <w:bCs/>
                <w:color w:val="auto"/>
                <w:w w:val="99"/>
                <w:sz w:val="24"/>
                <w:szCs w:val="24"/>
              </w:rPr>
              <w:t>ratio</w:t>
            </w:r>
          </w:p>
        </w:tc>
        <w:tc>
          <w:tcPr>
            <w:tcW w:w="440" w:type="dxa"/>
            <w:vMerge w:val="restart"/>
            <w:vAlign w:val="bottom"/>
          </w:tcPr>
          <w:p>
            <w:pPr>
              <w:spacing w:after="0"/>
              <w:jc w:val="right"/>
              <w:rPr>
                <w:color w:val="auto"/>
                <w:sz w:val="20"/>
                <w:szCs w:val="20"/>
              </w:rPr>
            </w:pPr>
            <w:r>
              <w:rPr>
                <w:rFonts w:ascii="Arial" w:hAnsi="Arial" w:eastAsia="Arial" w:cs="Arial"/>
                <w:b/>
                <w:bCs/>
                <w:color w:val="auto"/>
                <w:sz w:val="22"/>
                <w:szCs w:val="22"/>
              </w:rPr>
              <w:t>2.5</w:t>
            </w:r>
          </w:p>
        </w:tc>
        <w:tc>
          <w:tcPr>
            <w:tcW w:w="100" w:type="dxa"/>
            <w:tcBorders>
              <w:bottom w:val="single" w:color="auto" w:sz="8" w:space="0"/>
            </w:tcBorders>
            <w:vAlign w:val="bottom"/>
          </w:tcPr>
          <w:p>
            <w:pPr>
              <w:spacing w:after="0"/>
              <w:rPr>
                <w:color w:val="auto"/>
                <w:sz w:val="10"/>
                <w:szCs w:val="10"/>
              </w:rPr>
            </w:pPr>
          </w:p>
        </w:tc>
        <w:tc>
          <w:tcPr>
            <w:tcW w:w="440" w:type="dxa"/>
            <w:vAlign w:val="bottom"/>
          </w:tcPr>
          <w:p>
            <w:pPr>
              <w:spacing w:after="0"/>
              <w:rPr>
                <w:color w:val="auto"/>
                <w:sz w:val="10"/>
                <w:szCs w:val="10"/>
              </w:rPr>
            </w:pPr>
          </w:p>
        </w:tc>
        <w:tc>
          <w:tcPr>
            <w:tcW w:w="600" w:type="dxa"/>
            <w:vAlign w:val="bottom"/>
          </w:tcPr>
          <w:p>
            <w:pPr>
              <w:spacing w:after="0"/>
              <w:rPr>
                <w:color w:val="auto"/>
                <w:sz w:val="10"/>
                <w:szCs w:val="10"/>
              </w:rPr>
            </w:pPr>
          </w:p>
        </w:tc>
        <w:tc>
          <w:tcPr>
            <w:tcW w:w="520" w:type="dxa"/>
            <w:vAlign w:val="bottom"/>
          </w:tcPr>
          <w:p>
            <w:pPr>
              <w:spacing w:after="0"/>
              <w:rPr>
                <w:color w:val="auto"/>
                <w:sz w:val="10"/>
                <w:szCs w:val="10"/>
              </w:rPr>
            </w:pPr>
          </w:p>
        </w:tc>
        <w:tc>
          <w:tcPr>
            <w:tcW w:w="420" w:type="dxa"/>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300" w:type="dxa"/>
            <w:vMerge w:val="continue"/>
            <w:vAlign w:val="bottom"/>
          </w:tcPr>
          <w:p>
            <w:pPr>
              <w:spacing w:after="0"/>
              <w:rPr>
                <w:color w:val="auto"/>
                <w:sz w:val="9"/>
                <w:szCs w:val="9"/>
              </w:rPr>
            </w:pPr>
          </w:p>
        </w:tc>
        <w:tc>
          <w:tcPr>
            <w:tcW w:w="440" w:type="dxa"/>
            <w:vMerge w:val="continue"/>
            <w:vAlign w:val="bottom"/>
          </w:tcPr>
          <w:p>
            <w:pPr>
              <w:spacing w:after="0"/>
              <w:rPr>
                <w:color w:val="auto"/>
                <w:sz w:val="9"/>
                <w:szCs w:val="9"/>
              </w:rPr>
            </w:pPr>
          </w:p>
        </w:tc>
        <w:tc>
          <w:tcPr>
            <w:tcW w:w="1660" w:type="dxa"/>
            <w:gridSpan w:val="4"/>
            <w:vMerge w:val="restart"/>
            <w:vAlign w:val="bottom"/>
          </w:tcPr>
          <w:p>
            <w:pPr>
              <w:spacing w:after="0" w:line="271" w:lineRule="exact"/>
              <w:ind w:right="320"/>
              <w:jc w:val="right"/>
              <w:rPr>
                <w:color w:val="auto"/>
                <w:sz w:val="20"/>
                <w:szCs w:val="20"/>
              </w:rPr>
            </w:pPr>
            <w:r>
              <w:rPr>
                <w:rFonts w:ascii="Arial" w:hAnsi="Arial" w:eastAsia="Arial" w:cs="Arial"/>
                <w:color w:val="B1657F"/>
                <w:sz w:val="24"/>
                <w:szCs w:val="24"/>
              </w:rPr>
              <w:t>0.02</w:t>
            </w:r>
          </w:p>
        </w:tc>
        <w:tc>
          <w:tcPr>
            <w:tcW w:w="42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1" w:hRule="atLeast"/>
        </w:trPr>
        <w:tc>
          <w:tcPr>
            <w:tcW w:w="300" w:type="dxa"/>
            <w:vMerge w:val="continue"/>
            <w:vAlign w:val="bottom"/>
          </w:tcPr>
          <w:p>
            <w:pPr>
              <w:spacing w:after="0"/>
              <w:rPr>
                <w:color w:val="auto"/>
                <w:sz w:val="13"/>
                <w:szCs w:val="13"/>
              </w:rPr>
            </w:pPr>
          </w:p>
        </w:tc>
        <w:tc>
          <w:tcPr>
            <w:tcW w:w="440" w:type="dxa"/>
            <w:vAlign w:val="bottom"/>
          </w:tcPr>
          <w:p>
            <w:pPr>
              <w:spacing w:after="0"/>
              <w:rPr>
                <w:color w:val="auto"/>
                <w:sz w:val="13"/>
                <w:szCs w:val="13"/>
              </w:rPr>
            </w:pPr>
          </w:p>
        </w:tc>
        <w:tc>
          <w:tcPr>
            <w:tcW w:w="1660" w:type="dxa"/>
            <w:gridSpan w:val="4"/>
            <w:vMerge w:val="continue"/>
            <w:vAlign w:val="bottom"/>
          </w:tcPr>
          <w:p>
            <w:pPr>
              <w:spacing w:after="0"/>
              <w:rPr>
                <w:color w:val="auto"/>
                <w:sz w:val="13"/>
                <w:szCs w:val="13"/>
              </w:rPr>
            </w:pPr>
          </w:p>
        </w:tc>
        <w:tc>
          <w:tcPr>
            <w:tcW w:w="42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0" w:hRule="atLeast"/>
        </w:trPr>
        <w:tc>
          <w:tcPr>
            <w:tcW w:w="300" w:type="dxa"/>
            <w:vMerge w:val="continue"/>
            <w:vAlign w:val="bottom"/>
          </w:tcPr>
          <w:p>
            <w:pPr>
              <w:spacing w:after="0"/>
              <w:rPr>
                <w:color w:val="auto"/>
                <w:sz w:val="6"/>
                <w:szCs w:val="6"/>
              </w:rPr>
            </w:pPr>
          </w:p>
        </w:tc>
        <w:tc>
          <w:tcPr>
            <w:tcW w:w="440" w:type="dxa"/>
            <w:vAlign w:val="bottom"/>
          </w:tcPr>
          <w:p>
            <w:pPr>
              <w:spacing w:after="0"/>
              <w:rPr>
                <w:color w:val="auto"/>
                <w:sz w:val="6"/>
                <w:szCs w:val="6"/>
              </w:rPr>
            </w:pPr>
          </w:p>
        </w:tc>
        <w:tc>
          <w:tcPr>
            <w:tcW w:w="100" w:type="dxa"/>
            <w:vAlign w:val="bottom"/>
          </w:tcPr>
          <w:p>
            <w:pPr>
              <w:spacing w:after="0"/>
              <w:rPr>
                <w:color w:val="auto"/>
                <w:sz w:val="6"/>
                <w:szCs w:val="6"/>
              </w:rPr>
            </w:pPr>
          </w:p>
        </w:tc>
        <w:tc>
          <w:tcPr>
            <w:tcW w:w="440" w:type="dxa"/>
            <w:vAlign w:val="bottom"/>
          </w:tcPr>
          <w:p>
            <w:pPr>
              <w:spacing w:after="0"/>
              <w:rPr>
                <w:color w:val="auto"/>
                <w:sz w:val="6"/>
                <w:szCs w:val="6"/>
              </w:rPr>
            </w:pPr>
          </w:p>
        </w:tc>
        <w:tc>
          <w:tcPr>
            <w:tcW w:w="600" w:type="dxa"/>
            <w:tcBorders>
              <w:bottom w:val="single" w:color="auto" w:sz="8" w:space="0"/>
            </w:tcBorders>
            <w:vAlign w:val="bottom"/>
          </w:tcPr>
          <w:p>
            <w:pPr>
              <w:spacing w:after="0"/>
              <w:rPr>
                <w:color w:val="auto"/>
                <w:sz w:val="6"/>
                <w:szCs w:val="6"/>
              </w:rPr>
            </w:pPr>
          </w:p>
        </w:tc>
        <w:tc>
          <w:tcPr>
            <w:tcW w:w="520" w:type="dxa"/>
            <w:tcBorders>
              <w:bottom w:val="single" w:color="auto" w:sz="8" w:space="0"/>
            </w:tcBorders>
            <w:vAlign w:val="bottom"/>
          </w:tcPr>
          <w:p>
            <w:pPr>
              <w:spacing w:after="0"/>
              <w:rPr>
                <w:color w:val="auto"/>
                <w:sz w:val="6"/>
                <w:szCs w:val="6"/>
              </w:rPr>
            </w:pPr>
          </w:p>
        </w:tc>
        <w:tc>
          <w:tcPr>
            <w:tcW w:w="42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1" w:hRule="atLeast"/>
        </w:trPr>
        <w:tc>
          <w:tcPr>
            <w:tcW w:w="300" w:type="dxa"/>
            <w:vMerge w:val="continue"/>
            <w:vAlign w:val="bottom"/>
          </w:tcPr>
          <w:p>
            <w:pPr>
              <w:spacing w:after="0"/>
              <w:rPr>
                <w:color w:val="auto"/>
                <w:sz w:val="5"/>
                <w:szCs w:val="5"/>
              </w:rPr>
            </w:pPr>
          </w:p>
        </w:tc>
        <w:tc>
          <w:tcPr>
            <w:tcW w:w="440" w:type="dxa"/>
            <w:vAlign w:val="bottom"/>
          </w:tcPr>
          <w:p>
            <w:pPr>
              <w:spacing w:after="0"/>
              <w:rPr>
                <w:color w:val="auto"/>
                <w:sz w:val="5"/>
                <w:szCs w:val="5"/>
              </w:rPr>
            </w:pPr>
          </w:p>
        </w:tc>
        <w:tc>
          <w:tcPr>
            <w:tcW w:w="100" w:type="dxa"/>
            <w:vAlign w:val="bottom"/>
          </w:tcPr>
          <w:p>
            <w:pPr>
              <w:spacing w:after="0"/>
              <w:rPr>
                <w:color w:val="auto"/>
                <w:sz w:val="5"/>
                <w:szCs w:val="5"/>
              </w:rPr>
            </w:pPr>
          </w:p>
        </w:tc>
        <w:tc>
          <w:tcPr>
            <w:tcW w:w="440" w:type="dxa"/>
            <w:vAlign w:val="bottom"/>
          </w:tcPr>
          <w:p>
            <w:pPr>
              <w:spacing w:after="0"/>
              <w:rPr>
                <w:color w:val="auto"/>
                <w:sz w:val="5"/>
                <w:szCs w:val="5"/>
              </w:rPr>
            </w:pPr>
          </w:p>
        </w:tc>
        <w:tc>
          <w:tcPr>
            <w:tcW w:w="600" w:type="dxa"/>
            <w:vAlign w:val="bottom"/>
          </w:tcPr>
          <w:p>
            <w:pPr>
              <w:spacing w:after="0"/>
              <w:rPr>
                <w:color w:val="auto"/>
                <w:sz w:val="5"/>
                <w:szCs w:val="5"/>
              </w:rPr>
            </w:pPr>
          </w:p>
        </w:tc>
        <w:tc>
          <w:tcPr>
            <w:tcW w:w="520" w:type="dxa"/>
            <w:vAlign w:val="bottom"/>
          </w:tcPr>
          <w:p>
            <w:pPr>
              <w:spacing w:after="0"/>
              <w:rPr>
                <w:color w:val="auto"/>
                <w:sz w:val="5"/>
                <w:szCs w:val="5"/>
              </w:rPr>
            </w:pPr>
          </w:p>
        </w:tc>
        <w:tc>
          <w:tcPr>
            <w:tcW w:w="420" w:type="dxa"/>
            <w:vAlign w:val="bottom"/>
          </w:tcPr>
          <w:p>
            <w:pPr>
              <w:spacing w:after="0"/>
              <w:rPr>
                <w:color w:val="auto"/>
                <w:sz w:val="5"/>
                <w:szCs w:val="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3" w:hRule="atLeast"/>
        </w:trPr>
        <w:tc>
          <w:tcPr>
            <w:tcW w:w="300" w:type="dxa"/>
            <w:vMerge w:val="restart"/>
            <w:textDirection w:val="btLr"/>
            <w:vAlign w:val="bottom"/>
          </w:tcPr>
          <w:p>
            <w:pPr>
              <w:spacing w:after="0"/>
              <w:ind w:left="1"/>
              <w:rPr>
                <w:color w:val="auto"/>
                <w:sz w:val="20"/>
                <w:szCs w:val="20"/>
              </w:rPr>
            </w:pPr>
            <w:r>
              <w:rPr>
                <w:rFonts w:ascii="Arial" w:hAnsi="Arial" w:eastAsia="Arial" w:cs="Arial"/>
                <w:b/>
                <w:bCs/>
                <w:color w:val="auto"/>
                <w:w w:val="99"/>
                <w:sz w:val="24"/>
                <w:szCs w:val="24"/>
              </w:rPr>
              <w:t>Gamma/GAPDH</w:t>
            </w:r>
          </w:p>
        </w:tc>
        <w:tc>
          <w:tcPr>
            <w:tcW w:w="440" w:type="dxa"/>
            <w:vMerge w:val="restart"/>
            <w:vAlign w:val="bottom"/>
          </w:tcPr>
          <w:p>
            <w:pPr>
              <w:spacing w:after="0"/>
              <w:jc w:val="right"/>
              <w:rPr>
                <w:color w:val="auto"/>
                <w:sz w:val="20"/>
                <w:szCs w:val="20"/>
              </w:rPr>
            </w:pPr>
            <w:r>
              <w:rPr>
                <w:rFonts w:ascii="Arial" w:hAnsi="Arial" w:eastAsia="Arial" w:cs="Arial"/>
                <w:b/>
                <w:bCs/>
                <w:color w:val="auto"/>
                <w:sz w:val="22"/>
                <w:szCs w:val="22"/>
              </w:rPr>
              <w:t>2.0</w:t>
            </w:r>
          </w:p>
        </w:tc>
        <w:tc>
          <w:tcPr>
            <w:tcW w:w="100" w:type="dxa"/>
            <w:tcBorders>
              <w:bottom w:val="single" w:color="auto" w:sz="8" w:space="0"/>
            </w:tcBorders>
            <w:vAlign w:val="bottom"/>
          </w:tcPr>
          <w:p>
            <w:pPr>
              <w:spacing w:after="0"/>
              <w:rPr>
                <w:color w:val="auto"/>
                <w:sz w:val="12"/>
                <w:szCs w:val="12"/>
              </w:rPr>
            </w:pPr>
          </w:p>
        </w:tc>
        <w:tc>
          <w:tcPr>
            <w:tcW w:w="440" w:type="dxa"/>
            <w:vAlign w:val="bottom"/>
          </w:tcPr>
          <w:p>
            <w:pPr>
              <w:spacing w:after="0"/>
              <w:rPr>
                <w:color w:val="auto"/>
                <w:sz w:val="12"/>
                <w:szCs w:val="12"/>
              </w:rPr>
            </w:pPr>
          </w:p>
        </w:tc>
        <w:tc>
          <w:tcPr>
            <w:tcW w:w="600" w:type="dxa"/>
            <w:vAlign w:val="bottom"/>
          </w:tcPr>
          <w:p>
            <w:pPr>
              <w:spacing w:after="0"/>
              <w:rPr>
                <w:color w:val="auto"/>
                <w:sz w:val="12"/>
                <w:szCs w:val="12"/>
              </w:rPr>
            </w:pPr>
          </w:p>
        </w:tc>
        <w:tc>
          <w:tcPr>
            <w:tcW w:w="520" w:type="dxa"/>
            <w:vAlign w:val="bottom"/>
          </w:tcPr>
          <w:p>
            <w:pPr>
              <w:spacing w:after="0"/>
              <w:rPr>
                <w:color w:val="auto"/>
                <w:sz w:val="12"/>
                <w:szCs w:val="12"/>
              </w:rPr>
            </w:pPr>
          </w:p>
        </w:tc>
        <w:tc>
          <w:tcPr>
            <w:tcW w:w="420" w:type="dxa"/>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300" w:type="dxa"/>
            <w:vMerge w:val="continue"/>
            <w:vAlign w:val="bottom"/>
          </w:tcPr>
          <w:p>
            <w:pPr>
              <w:spacing w:after="0"/>
              <w:rPr>
                <w:color w:val="auto"/>
                <w:sz w:val="9"/>
                <w:szCs w:val="9"/>
              </w:rPr>
            </w:pPr>
          </w:p>
        </w:tc>
        <w:tc>
          <w:tcPr>
            <w:tcW w:w="440" w:type="dxa"/>
            <w:vMerge w:val="continue"/>
            <w:vAlign w:val="bottom"/>
          </w:tcPr>
          <w:p>
            <w:pPr>
              <w:spacing w:after="0"/>
              <w:rPr>
                <w:color w:val="auto"/>
                <w:sz w:val="9"/>
                <w:szCs w:val="9"/>
              </w:rPr>
            </w:pPr>
          </w:p>
        </w:tc>
        <w:tc>
          <w:tcPr>
            <w:tcW w:w="100" w:type="dxa"/>
            <w:vAlign w:val="bottom"/>
          </w:tcPr>
          <w:p>
            <w:pPr>
              <w:spacing w:after="0"/>
              <w:rPr>
                <w:color w:val="auto"/>
                <w:sz w:val="9"/>
                <w:szCs w:val="9"/>
              </w:rPr>
            </w:pPr>
          </w:p>
        </w:tc>
        <w:tc>
          <w:tcPr>
            <w:tcW w:w="440" w:type="dxa"/>
            <w:vAlign w:val="bottom"/>
          </w:tcPr>
          <w:p>
            <w:pPr>
              <w:spacing w:after="0"/>
              <w:rPr>
                <w:color w:val="auto"/>
                <w:sz w:val="9"/>
                <w:szCs w:val="9"/>
              </w:rPr>
            </w:pPr>
          </w:p>
        </w:tc>
        <w:tc>
          <w:tcPr>
            <w:tcW w:w="600" w:type="dxa"/>
            <w:vAlign w:val="bottom"/>
          </w:tcPr>
          <w:p>
            <w:pPr>
              <w:spacing w:after="0"/>
              <w:rPr>
                <w:color w:val="auto"/>
                <w:sz w:val="9"/>
                <w:szCs w:val="9"/>
              </w:rPr>
            </w:pPr>
          </w:p>
        </w:tc>
        <w:tc>
          <w:tcPr>
            <w:tcW w:w="520" w:type="dxa"/>
            <w:vAlign w:val="bottom"/>
          </w:tcPr>
          <w:p>
            <w:pPr>
              <w:spacing w:after="0"/>
              <w:rPr>
                <w:color w:val="auto"/>
                <w:sz w:val="9"/>
                <w:szCs w:val="9"/>
              </w:rPr>
            </w:pPr>
          </w:p>
        </w:tc>
        <w:tc>
          <w:tcPr>
            <w:tcW w:w="42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56" w:hRule="atLeast"/>
        </w:trPr>
        <w:tc>
          <w:tcPr>
            <w:tcW w:w="300" w:type="dxa"/>
            <w:vMerge w:val="continue"/>
            <w:vAlign w:val="bottom"/>
          </w:tcPr>
          <w:p>
            <w:pPr>
              <w:spacing w:after="0"/>
              <w:rPr>
                <w:color w:val="auto"/>
                <w:sz w:val="24"/>
                <w:szCs w:val="24"/>
              </w:rPr>
            </w:pPr>
          </w:p>
        </w:tc>
        <w:tc>
          <w:tcPr>
            <w:tcW w:w="440" w:type="dxa"/>
            <w:vMerge w:val="restart"/>
            <w:vAlign w:val="bottom"/>
          </w:tcPr>
          <w:p>
            <w:pPr>
              <w:spacing w:after="0"/>
              <w:jc w:val="right"/>
              <w:rPr>
                <w:color w:val="auto"/>
                <w:sz w:val="20"/>
                <w:szCs w:val="20"/>
              </w:rPr>
            </w:pPr>
            <w:r>
              <w:rPr>
                <w:rFonts w:ascii="Arial" w:hAnsi="Arial" w:eastAsia="Arial" w:cs="Arial"/>
                <w:b/>
                <w:bCs/>
                <w:color w:val="auto"/>
                <w:sz w:val="22"/>
                <w:szCs w:val="22"/>
              </w:rPr>
              <w:t>1.5</w:t>
            </w:r>
          </w:p>
        </w:tc>
        <w:tc>
          <w:tcPr>
            <w:tcW w:w="100" w:type="dxa"/>
            <w:tcBorders>
              <w:bottom w:val="single" w:color="auto" w:sz="8" w:space="0"/>
            </w:tcBorders>
            <w:vAlign w:val="bottom"/>
          </w:tcPr>
          <w:p>
            <w:pPr>
              <w:spacing w:after="0"/>
              <w:rPr>
                <w:color w:val="auto"/>
                <w:sz w:val="24"/>
                <w:szCs w:val="24"/>
              </w:rPr>
            </w:pPr>
          </w:p>
        </w:tc>
        <w:tc>
          <w:tcPr>
            <w:tcW w:w="44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300" w:type="dxa"/>
            <w:vMerge w:val="continue"/>
            <w:vAlign w:val="bottom"/>
          </w:tcPr>
          <w:p>
            <w:pPr>
              <w:spacing w:after="0"/>
              <w:rPr>
                <w:color w:val="auto"/>
                <w:sz w:val="9"/>
                <w:szCs w:val="9"/>
              </w:rPr>
            </w:pPr>
          </w:p>
        </w:tc>
        <w:tc>
          <w:tcPr>
            <w:tcW w:w="440" w:type="dxa"/>
            <w:vMerge w:val="continue"/>
            <w:vAlign w:val="bottom"/>
          </w:tcPr>
          <w:p>
            <w:pPr>
              <w:spacing w:after="0"/>
              <w:rPr>
                <w:color w:val="auto"/>
                <w:sz w:val="9"/>
                <w:szCs w:val="9"/>
              </w:rPr>
            </w:pPr>
          </w:p>
        </w:tc>
        <w:tc>
          <w:tcPr>
            <w:tcW w:w="1140" w:type="dxa"/>
            <w:gridSpan w:val="3"/>
            <w:vMerge w:val="restart"/>
            <w:vAlign w:val="bottom"/>
          </w:tcPr>
          <w:p>
            <w:pPr>
              <w:spacing w:after="0" w:line="271" w:lineRule="exact"/>
              <w:ind w:right="80"/>
              <w:jc w:val="right"/>
              <w:rPr>
                <w:color w:val="auto"/>
                <w:sz w:val="20"/>
                <w:szCs w:val="20"/>
              </w:rPr>
            </w:pPr>
            <w:r>
              <w:rPr>
                <w:rFonts w:ascii="Arial" w:hAnsi="Arial" w:eastAsia="Arial" w:cs="Arial"/>
                <w:color w:val="auto"/>
                <w:sz w:val="24"/>
                <w:szCs w:val="24"/>
              </w:rPr>
              <w:t>0.06</w:t>
            </w:r>
          </w:p>
        </w:tc>
        <w:tc>
          <w:tcPr>
            <w:tcW w:w="520" w:type="dxa"/>
            <w:vAlign w:val="bottom"/>
          </w:tcPr>
          <w:p>
            <w:pPr>
              <w:spacing w:after="0"/>
              <w:rPr>
                <w:color w:val="auto"/>
                <w:sz w:val="9"/>
                <w:szCs w:val="9"/>
              </w:rPr>
            </w:pPr>
          </w:p>
        </w:tc>
        <w:tc>
          <w:tcPr>
            <w:tcW w:w="42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1" w:hRule="atLeast"/>
        </w:trPr>
        <w:tc>
          <w:tcPr>
            <w:tcW w:w="300" w:type="dxa"/>
            <w:vMerge w:val="continue"/>
            <w:vAlign w:val="bottom"/>
          </w:tcPr>
          <w:p>
            <w:pPr>
              <w:spacing w:after="0"/>
              <w:rPr>
                <w:color w:val="auto"/>
                <w:sz w:val="13"/>
                <w:szCs w:val="13"/>
              </w:rPr>
            </w:pPr>
          </w:p>
        </w:tc>
        <w:tc>
          <w:tcPr>
            <w:tcW w:w="440" w:type="dxa"/>
            <w:vAlign w:val="bottom"/>
          </w:tcPr>
          <w:p>
            <w:pPr>
              <w:spacing w:after="0"/>
              <w:rPr>
                <w:color w:val="auto"/>
                <w:sz w:val="13"/>
                <w:szCs w:val="13"/>
              </w:rPr>
            </w:pPr>
          </w:p>
        </w:tc>
        <w:tc>
          <w:tcPr>
            <w:tcW w:w="1140" w:type="dxa"/>
            <w:gridSpan w:val="3"/>
            <w:vMerge w:val="continue"/>
            <w:vAlign w:val="bottom"/>
          </w:tcPr>
          <w:p>
            <w:pPr>
              <w:spacing w:after="0"/>
              <w:rPr>
                <w:color w:val="auto"/>
                <w:sz w:val="13"/>
                <w:szCs w:val="13"/>
              </w:rPr>
            </w:pPr>
          </w:p>
        </w:tc>
        <w:tc>
          <w:tcPr>
            <w:tcW w:w="520" w:type="dxa"/>
            <w:vAlign w:val="bottom"/>
          </w:tcPr>
          <w:p>
            <w:pPr>
              <w:spacing w:after="0"/>
              <w:rPr>
                <w:color w:val="auto"/>
                <w:sz w:val="13"/>
                <w:szCs w:val="13"/>
              </w:rPr>
            </w:pPr>
          </w:p>
        </w:tc>
        <w:tc>
          <w:tcPr>
            <w:tcW w:w="42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5" w:hRule="atLeast"/>
        </w:trPr>
        <w:tc>
          <w:tcPr>
            <w:tcW w:w="300" w:type="dxa"/>
            <w:vMerge w:val="continue"/>
            <w:vAlign w:val="bottom"/>
          </w:tcPr>
          <w:p>
            <w:pPr>
              <w:spacing w:after="0"/>
              <w:rPr>
                <w:color w:val="auto"/>
                <w:sz w:val="6"/>
                <w:szCs w:val="6"/>
              </w:rPr>
            </w:pPr>
          </w:p>
        </w:tc>
        <w:tc>
          <w:tcPr>
            <w:tcW w:w="440" w:type="dxa"/>
            <w:vMerge w:val="restart"/>
            <w:vAlign w:val="bottom"/>
          </w:tcPr>
          <w:p>
            <w:pPr>
              <w:spacing w:after="0"/>
              <w:jc w:val="right"/>
              <w:rPr>
                <w:color w:val="auto"/>
                <w:sz w:val="20"/>
                <w:szCs w:val="20"/>
              </w:rPr>
            </w:pPr>
            <w:r>
              <w:rPr>
                <w:rFonts w:ascii="Arial" w:hAnsi="Arial" w:eastAsia="Arial" w:cs="Arial"/>
                <w:b/>
                <w:bCs/>
                <w:color w:val="auto"/>
                <w:sz w:val="22"/>
                <w:szCs w:val="22"/>
              </w:rPr>
              <w:t>1.0</w:t>
            </w:r>
          </w:p>
        </w:tc>
        <w:tc>
          <w:tcPr>
            <w:tcW w:w="100" w:type="dxa"/>
            <w:vAlign w:val="bottom"/>
          </w:tcPr>
          <w:p>
            <w:pPr>
              <w:spacing w:after="0"/>
              <w:rPr>
                <w:color w:val="auto"/>
                <w:sz w:val="6"/>
                <w:szCs w:val="6"/>
              </w:rPr>
            </w:pPr>
          </w:p>
        </w:tc>
        <w:tc>
          <w:tcPr>
            <w:tcW w:w="440" w:type="dxa"/>
            <w:vAlign w:val="bottom"/>
          </w:tcPr>
          <w:p>
            <w:pPr>
              <w:spacing w:after="0"/>
              <w:rPr>
                <w:color w:val="auto"/>
                <w:sz w:val="6"/>
                <w:szCs w:val="6"/>
              </w:rPr>
            </w:pPr>
          </w:p>
        </w:tc>
        <w:tc>
          <w:tcPr>
            <w:tcW w:w="600" w:type="dxa"/>
            <w:tcBorders>
              <w:bottom w:val="single" w:color="auto" w:sz="8" w:space="0"/>
            </w:tcBorders>
            <w:vAlign w:val="bottom"/>
          </w:tcPr>
          <w:p>
            <w:pPr>
              <w:spacing w:after="0"/>
              <w:rPr>
                <w:color w:val="auto"/>
                <w:sz w:val="6"/>
                <w:szCs w:val="6"/>
              </w:rPr>
            </w:pPr>
          </w:p>
        </w:tc>
        <w:tc>
          <w:tcPr>
            <w:tcW w:w="520" w:type="dxa"/>
            <w:vAlign w:val="bottom"/>
          </w:tcPr>
          <w:p>
            <w:pPr>
              <w:spacing w:after="0"/>
              <w:rPr>
                <w:color w:val="auto"/>
                <w:sz w:val="6"/>
                <w:szCs w:val="6"/>
              </w:rPr>
            </w:pPr>
          </w:p>
        </w:tc>
        <w:tc>
          <w:tcPr>
            <w:tcW w:w="42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9" w:hRule="atLeast"/>
        </w:trPr>
        <w:tc>
          <w:tcPr>
            <w:tcW w:w="300" w:type="dxa"/>
            <w:vMerge w:val="continue"/>
            <w:vAlign w:val="bottom"/>
          </w:tcPr>
          <w:p>
            <w:pPr>
              <w:spacing w:after="0"/>
              <w:rPr>
                <w:color w:val="auto"/>
                <w:sz w:val="17"/>
                <w:szCs w:val="17"/>
              </w:rPr>
            </w:pPr>
          </w:p>
        </w:tc>
        <w:tc>
          <w:tcPr>
            <w:tcW w:w="440" w:type="dxa"/>
            <w:vMerge w:val="continue"/>
            <w:vAlign w:val="bottom"/>
          </w:tcPr>
          <w:p>
            <w:pPr>
              <w:spacing w:after="0"/>
              <w:rPr>
                <w:color w:val="auto"/>
                <w:sz w:val="17"/>
                <w:szCs w:val="17"/>
              </w:rPr>
            </w:pPr>
          </w:p>
        </w:tc>
        <w:tc>
          <w:tcPr>
            <w:tcW w:w="100" w:type="dxa"/>
            <w:tcBorders>
              <w:bottom w:val="single" w:color="auto" w:sz="8" w:space="0"/>
            </w:tcBorders>
            <w:vAlign w:val="bottom"/>
          </w:tcPr>
          <w:p>
            <w:pPr>
              <w:spacing w:after="0"/>
              <w:rPr>
                <w:color w:val="auto"/>
                <w:sz w:val="17"/>
                <w:szCs w:val="17"/>
              </w:rPr>
            </w:pPr>
          </w:p>
        </w:tc>
        <w:tc>
          <w:tcPr>
            <w:tcW w:w="440" w:type="dxa"/>
            <w:vAlign w:val="bottom"/>
          </w:tcPr>
          <w:p>
            <w:pPr>
              <w:spacing w:after="0"/>
              <w:rPr>
                <w:color w:val="auto"/>
                <w:sz w:val="17"/>
                <w:szCs w:val="17"/>
              </w:rPr>
            </w:pPr>
          </w:p>
        </w:tc>
        <w:tc>
          <w:tcPr>
            <w:tcW w:w="600" w:type="dxa"/>
            <w:vAlign w:val="bottom"/>
          </w:tcPr>
          <w:p>
            <w:pPr>
              <w:spacing w:after="0"/>
              <w:rPr>
                <w:color w:val="auto"/>
                <w:sz w:val="17"/>
                <w:szCs w:val="17"/>
              </w:rPr>
            </w:pPr>
          </w:p>
        </w:tc>
        <w:tc>
          <w:tcPr>
            <w:tcW w:w="520" w:type="dxa"/>
            <w:vAlign w:val="bottom"/>
          </w:tcPr>
          <w:p>
            <w:pPr>
              <w:spacing w:after="0"/>
              <w:rPr>
                <w:color w:val="auto"/>
                <w:sz w:val="17"/>
                <w:szCs w:val="17"/>
              </w:rPr>
            </w:pPr>
          </w:p>
        </w:tc>
        <w:tc>
          <w:tcPr>
            <w:tcW w:w="420" w:type="dxa"/>
            <w:vAlign w:val="bottom"/>
          </w:tcPr>
          <w:p>
            <w:pPr>
              <w:spacing w:after="0"/>
              <w:rPr>
                <w:color w:val="auto"/>
                <w:sz w:val="17"/>
                <w:szCs w:val="1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300" w:type="dxa"/>
            <w:vMerge w:val="continue"/>
            <w:vAlign w:val="bottom"/>
          </w:tcPr>
          <w:p>
            <w:pPr>
              <w:spacing w:after="0"/>
              <w:rPr>
                <w:color w:val="auto"/>
                <w:sz w:val="9"/>
                <w:szCs w:val="9"/>
              </w:rPr>
            </w:pPr>
          </w:p>
        </w:tc>
        <w:tc>
          <w:tcPr>
            <w:tcW w:w="440" w:type="dxa"/>
            <w:vMerge w:val="continue"/>
            <w:vAlign w:val="bottom"/>
          </w:tcPr>
          <w:p>
            <w:pPr>
              <w:spacing w:after="0"/>
              <w:rPr>
                <w:color w:val="auto"/>
                <w:sz w:val="9"/>
                <w:szCs w:val="9"/>
              </w:rPr>
            </w:pPr>
          </w:p>
        </w:tc>
        <w:tc>
          <w:tcPr>
            <w:tcW w:w="100" w:type="dxa"/>
            <w:vAlign w:val="bottom"/>
          </w:tcPr>
          <w:p>
            <w:pPr>
              <w:spacing w:after="0"/>
              <w:rPr>
                <w:color w:val="auto"/>
                <w:sz w:val="9"/>
                <w:szCs w:val="9"/>
              </w:rPr>
            </w:pPr>
          </w:p>
        </w:tc>
        <w:tc>
          <w:tcPr>
            <w:tcW w:w="440" w:type="dxa"/>
            <w:vAlign w:val="bottom"/>
          </w:tcPr>
          <w:p>
            <w:pPr>
              <w:spacing w:after="0"/>
              <w:rPr>
                <w:color w:val="auto"/>
                <w:sz w:val="9"/>
                <w:szCs w:val="9"/>
              </w:rPr>
            </w:pPr>
          </w:p>
        </w:tc>
        <w:tc>
          <w:tcPr>
            <w:tcW w:w="600" w:type="dxa"/>
            <w:vAlign w:val="bottom"/>
          </w:tcPr>
          <w:p>
            <w:pPr>
              <w:spacing w:after="0"/>
              <w:rPr>
                <w:color w:val="auto"/>
                <w:sz w:val="9"/>
                <w:szCs w:val="9"/>
              </w:rPr>
            </w:pPr>
          </w:p>
        </w:tc>
        <w:tc>
          <w:tcPr>
            <w:tcW w:w="520" w:type="dxa"/>
            <w:vAlign w:val="bottom"/>
          </w:tcPr>
          <w:p>
            <w:pPr>
              <w:spacing w:after="0"/>
              <w:rPr>
                <w:color w:val="auto"/>
                <w:sz w:val="9"/>
                <w:szCs w:val="9"/>
              </w:rPr>
            </w:pPr>
          </w:p>
        </w:tc>
        <w:tc>
          <w:tcPr>
            <w:tcW w:w="42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8" w:hRule="atLeast"/>
        </w:trPr>
        <w:tc>
          <w:tcPr>
            <w:tcW w:w="300" w:type="dxa"/>
            <w:vMerge w:val="continue"/>
            <w:vAlign w:val="bottom"/>
          </w:tcPr>
          <w:p>
            <w:pPr>
              <w:spacing w:after="0"/>
              <w:rPr>
                <w:color w:val="auto"/>
                <w:sz w:val="24"/>
                <w:szCs w:val="24"/>
              </w:rPr>
            </w:pPr>
          </w:p>
        </w:tc>
        <w:tc>
          <w:tcPr>
            <w:tcW w:w="440" w:type="dxa"/>
            <w:vMerge w:val="restart"/>
            <w:vAlign w:val="bottom"/>
          </w:tcPr>
          <w:p>
            <w:pPr>
              <w:spacing w:after="0"/>
              <w:jc w:val="right"/>
              <w:rPr>
                <w:color w:val="auto"/>
                <w:sz w:val="20"/>
                <w:szCs w:val="20"/>
              </w:rPr>
            </w:pPr>
            <w:r>
              <w:rPr>
                <w:rFonts w:ascii="Arial" w:hAnsi="Arial" w:eastAsia="Arial" w:cs="Arial"/>
                <w:b/>
                <w:bCs/>
                <w:color w:val="auto"/>
                <w:sz w:val="22"/>
                <w:szCs w:val="22"/>
              </w:rPr>
              <w:t>0.5</w:t>
            </w:r>
          </w:p>
        </w:tc>
        <w:tc>
          <w:tcPr>
            <w:tcW w:w="1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52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 w:hRule="atLeast"/>
        </w:trPr>
        <w:tc>
          <w:tcPr>
            <w:tcW w:w="300" w:type="dxa"/>
            <w:vMerge w:val="restart"/>
            <w:textDirection w:val="btLr"/>
            <w:vAlign w:val="bottom"/>
          </w:tcPr>
          <w:p>
            <w:pPr>
              <w:spacing w:after="0"/>
              <w:ind w:left="1"/>
              <w:rPr>
                <w:color w:val="auto"/>
                <w:sz w:val="20"/>
                <w:szCs w:val="20"/>
              </w:rPr>
            </w:pPr>
            <w:r>
              <w:rPr>
                <w:rFonts w:ascii="Arial" w:hAnsi="Arial" w:eastAsia="Arial" w:cs="Arial"/>
                <w:b/>
                <w:bCs/>
                <w:color w:val="auto"/>
                <w:w w:val="95"/>
                <w:sz w:val="24"/>
                <w:szCs w:val="24"/>
              </w:rPr>
              <w:t>PPAR</w:t>
            </w:r>
          </w:p>
        </w:tc>
        <w:tc>
          <w:tcPr>
            <w:tcW w:w="440" w:type="dxa"/>
            <w:vMerge w:val="continue"/>
            <w:vAlign w:val="bottom"/>
          </w:tcPr>
          <w:p>
            <w:pPr>
              <w:spacing w:after="0"/>
              <w:rPr>
                <w:color w:val="auto"/>
                <w:sz w:val="3"/>
                <w:szCs w:val="3"/>
              </w:rPr>
            </w:pPr>
          </w:p>
        </w:tc>
        <w:tc>
          <w:tcPr>
            <w:tcW w:w="100" w:type="dxa"/>
            <w:tcBorders>
              <w:bottom w:val="single" w:color="auto" w:sz="8" w:space="0"/>
            </w:tcBorders>
            <w:vAlign w:val="bottom"/>
          </w:tcPr>
          <w:p>
            <w:pPr>
              <w:spacing w:after="0"/>
              <w:rPr>
                <w:color w:val="auto"/>
                <w:sz w:val="3"/>
                <w:szCs w:val="3"/>
              </w:rPr>
            </w:pPr>
          </w:p>
        </w:tc>
        <w:tc>
          <w:tcPr>
            <w:tcW w:w="440" w:type="dxa"/>
            <w:vAlign w:val="bottom"/>
          </w:tcPr>
          <w:p>
            <w:pPr>
              <w:spacing w:after="0"/>
              <w:rPr>
                <w:color w:val="auto"/>
                <w:sz w:val="3"/>
                <w:szCs w:val="3"/>
              </w:rPr>
            </w:pPr>
          </w:p>
        </w:tc>
        <w:tc>
          <w:tcPr>
            <w:tcW w:w="600" w:type="dxa"/>
            <w:vAlign w:val="bottom"/>
          </w:tcPr>
          <w:p>
            <w:pPr>
              <w:spacing w:after="0"/>
              <w:rPr>
                <w:color w:val="auto"/>
                <w:sz w:val="3"/>
                <w:szCs w:val="3"/>
              </w:rPr>
            </w:pPr>
          </w:p>
        </w:tc>
        <w:tc>
          <w:tcPr>
            <w:tcW w:w="520" w:type="dxa"/>
            <w:vAlign w:val="bottom"/>
          </w:tcPr>
          <w:p>
            <w:pPr>
              <w:spacing w:after="0"/>
              <w:rPr>
                <w:color w:val="auto"/>
                <w:sz w:val="3"/>
                <w:szCs w:val="3"/>
              </w:rPr>
            </w:pPr>
          </w:p>
        </w:tc>
        <w:tc>
          <w:tcPr>
            <w:tcW w:w="420" w:type="dxa"/>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300" w:type="dxa"/>
            <w:vMerge w:val="continue"/>
            <w:vAlign w:val="bottom"/>
          </w:tcPr>
          <w:p>
            <w:pPr>
              <w:spacing w:after="0"/>
              <w:rPr>
                <w:color w:val="auto"/>
                <w:sz w:val="9"/>
                <w:szCs w:val="9"/>
              </w:rPr>
            </w:pPr>
          </w:p>
        </w:tc>
        <w:tc>
          <w:tcPr>
            <w:tcW w:w="440" w:type="dxa"/>
            <w:vMerge w:val="continue"/>
            <w:vAlign w:val="bottom"/>
          </w:tcPr>
          <w:p>
            <w:pPr>
              <w:spacing w:after="0"/>
              <w:rPr>
                <w:color w:val="auto"/>
                <w:sz w:val="9"/>
                <w:szCs w:val="9"/>
              </w:rPr>
            </w:pPr>
          </w:p>
        </w:tc>
        <w:tc>
          <w:tcPr>
            <w:tcW w:w="100" w:type="dxa"/>
            <w:vAlign w:val="bottom"/>
          </w:tcPr>
          <w:p>
            <w:pPr>
              <w:spacing w:after="0"/>
              <w:rPr>
                <w:color w:val="auto"/>
                <w:sz w:val="9"/>
                <w:szCs w:val="9"/>
              </w:rPr>
            </w:pPr>
          </w:p>
        </w:tc>
        <w:tc>
          <w:tcPr>
            <w:tcW w:w="440" w:type="dxa"/>
            <w:vAlign w:val="bottom"/>
          </w:tcPr>
          <w:p>
            <w:pPr>
              <w:spacing w:after="0"/>
              <w:rPr>
                <w:color w:val="auto"/>
                <w:sz w:val="9"/>
                <w:szCs w:val="9"/>
              </w:rPr>
            </w:pPr>
          </w:p>
        </w:tc>
        <w:tc>
          <w:tcPr>
            <w:tcW w:w="600" w:type="dxa"/>
            <w:vAlign w:val="bottom"/>
          </w:tcPr>
          <w:p>
            <w:pPr>
              <w:spacing w:after="0"/>
              <w:rPr>
                <w:color w:val="auto"/>
                <w:sz w:val="9"/>
                <w:szCs w:val="9"/>
              </w:rPr>
            </w:pPr>
          </w:p>
        </w:tc>
        <w:tc>
          <w:tcPr>
            <w:tcW w:w="520" w:type="dxa"/>
            <w:vAlign w:val="bottom"/>
          </w:tcPr>
          <w:p>
            <w:pPr>
              <w:spacing w:after="0"/>
              <w:rPr>
                <w:color w:val="auto"/>
                <w:sz w:val="9"/>
                <w:szCs w:val="9"/>
              </w:rPr>
            </w:pPr>
          </w:p>
        </w:tc>
        <w:tc>
          <w:tcPr>
            <w:tcW w:w="42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55" w:hRule="atLeast"/>
        </w:trPr>
        <w:tc>
          <w:tcPr>
            <w:tcW w:w="300" w:type="dxa"/>
            <w:vMerge w:val="continue"/>
            <w:vAlign w:val="bottom"/>
          </w:tcPr>
          <w:p>
            <w:pPr>
              <w:spacing w:after="0"/>
              <w:rPr>
                <w:color w:val="auto"/>
                <w:sz w:val="24"/>
                <w:szCs w:val="24"/>
              </w:rPr>
            </w:pPr>
          </w:p>
        </w:tc>
        <w:tc>
          <w:tcPr>
            <w:tcW w:w="440" w:type="dxa"/>
            <w:vMerge w:val="restart"/>
            <w:vAlign w:val="bottom"/>
          </w:tcPr>
          <w:p>
            <w:pPr>
              <w:spacing w:after="0"/>
              <w:jc w:val="right"/>
              <w:rPr>
                <w:color w:val="auto"/>
                <w:sz w:val="20"/>
                <w:szCs w:val="20"/>
              </w:rPr>
            </w:pPr>
            <w:r>
              <w:rPr>
                <w:rFonts w:ascii="Arial" w:hAnsi="Arial" w:eastAsia="Arial" w:cs="Arial"/>
                <w:b/>
                <w:bCs/>
                <w:color w:val="auto"/>
                <w:sz w:val="22"/>
                <w:szCs w:val="22"/>
              </w:rPr>
              <w:t>0.0</w:t>
            </w:r>
          </w:p>
        </w:tc>
        <w:tc>
          <w:tcPr>
            <w:tcW w:w="100" w:type="dxa"/>
            <w:tcBorders>
              <w:bottom w:val="single" w:color="auto" w:sz="8" w:space="0"/>
            </w:tcBorders>
            <w:vAlign w:val="bottom"/>
          </w:tcPr>
          <w:p>
            <w:pPr>
              <w:spacing w:after="0"/>
              <w:rPr>
                <w:color w:val="auto"/>
                <w:sz w:val="24"/>
                <w:szCs w:val="24"/>
              </w:rPr>
            </w:pPr>
          </w:p>
        </w:tc>
        <w:tc>
          <w:tcPr>
            <w:tcW w:w="440" w:type="dxa"/>
            <w:tcBorders>
              <w:bottom w:val="single" w:color="auto" w:sz="8" w:space="0"/>
            </w:tcBorders>
            <w:vAlign w:val="bottom"/>
          </w:tcPr>
          <w:p>
            <w:pPr>
              <w:spacing w:after="0"/>
              <w:rPr>
                <w:color w:val="auto"/>
                <w:sz w:val="24"/>
                <w:szCs w:val="24"/>
              </w:rPr>
            </w:pPr>
          </w:p>
        </w:tc>
        <w:tc>
          <w:tcPr>
            <w:tcW w:w="600" w:type="dxa"/>
            <w:tcBorders>
              <w:bottom w:val="single" w:color="auto" w:sz="8" w:space="0"/>
            </w:tcBorders>
            <w:vAlign w:val="bottom"/>
          </w:tcPr>
          <w:p>
            <w:pPr>
              <w:spacing w:after="0"/>
              <w:rPr>
                <w:color w:val="auto"/>
                <w:sz w:val="24"/>
                <w:szCs w:val="24"/>
              </w:rPr>
            </w:pPr>
          </w:p>
        </w:tc>
        <w:tc>
          <w:tcPr>
            <w:tcW w:w="520" w:type="dxa"/>
            <w:tcBorders>
              <w:bottom w:val="single" w:color="auto" w:sz="8" w:space="0"/>
            </w:tcBorders>
            <w:vAlign w:val="bottom"/>
          </w:tcPr>
          <w:p>
            <w:pPr>
              <w:spacing w:after="0"/>
              <w:rPr>
                <w:color w:val="auto"/>
                <w:sz w:val="24"/>
                <w:szCs w:val="24"/>
              </w:rPr>
            </w:pPr>
          </w:p>
        </w:tc>
        <w:tc>
          <w:tcPr>
            <w:tcW w:w="42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1" w:hRule="atLeast"/>
        </w:trPr>
        <w:tc>
          <w:tcPr>
            <w:tcW w:w="300" w:type="dxa"/>
            <w:vMerge w:val="continue"/>
            <w:vAlign w:val="bottom"/>
          </w:tcPr>
          <w:p>
            <w:pPr>
              <w:spacing w:after="0"/>
              <w:rPr>
                <w:color w:val="auto"/>
                <w:sz w:val="9"/>
                <w:szCs w:val="9"/>
              </w:rPr>
            </w:pPr>
          </w:p>
        </w:tc>
        <w:tc>
          <w:tcPr>
            <w:tcW w:w="440" w:type="dxa"/>
            <w:vMerge w:val="continue"/>
            <w:vAlign w:val="bottom"/>
          </w:tcPr>
          <w:p>
            <w:pPr>
              <w:spacing w:after="0"/>
              <w:rPr>
                <w:color w:val="auto"/>
                <w:sz w:val="9"/>
                <w:szCs w:val="9"/>
              </w:rPr>
            </w:pPr>
          </w:p>
        </w:tc>
        <w:tc>
          <w:tcPr>
            <w:tcW w:w="100" w:type="dxa"/>
            <w:vAlign w:val="bottom"/>
          </w:tcPr>
          <w:p>
            <w:pPr>
              <w:spacing w:after="0"/>
              <w:rPr>
                <w:color w:val="auto"/>
                <w:sz w:val="9"/>
                <w:szCs w:val="9"/>
              </w:rPr>
            </w:pPr>
          </w:p>
        </w:tc>
        <w:tc>
          <w:tcPr>
            <w:tcW w:w="440" w:type="dxa"/>
            <w:vAlign w:val="bottom"/>
          </w:tcPr>
          <w:p>
            <w:pPr>
              <w:spacing w:after="0"/>
              <w:rPr>
                <w:color w:val="auto"/>
                <w:sz w:val="9"/>
                <w:szCs w:val="9"/>
              </w:rPr>
            </w:pPr>
          </w:p>
        </w:tc>
        <w:tc>
          <w:tcPr>
            <w:tcW w:w="600" w:type="dxa"/>
            <w:vAlign w:val="bottom"/>
          </w:tcPr>
          <w:p>
            <w:pPr>
              <w:spacing w:after="0"/>
              <w:rPr>
                <w:color w:val="auto"/>
                <w:sz w:val="9"/>
                <w:szCs w:val="9"/>
              </w:rPr>
            </w:pPr>
          </w:p>
        </w:tc>
        <w:tc>
          <w:tcPr>
            <w:tcW w:w="520" w:type="dxa"/>
            <w:vAlign w:val="bottom"/>
          </w:tcPr>
          <w:p>
            <w:pPr>
              <w:spacing w:after="0"/>
              <w:rPr>
                <w:color w:val="auto"/>
                <w:sz w:val="9"/>
                <w:szCs w:val="9"/>
              </w:rPr>
            </w:pPr>
          </w:p>
        </w:tc>
        <w:tc>
          <w:tcPr>
            <w:tcW w:w="420" w:type="dxa"/>
            <w:vAlign w:val="bottom"/>
          </w:tcPr>
          <w:p>
            <w:pPr>
              <w:spacing w:after="0"/>
              <w:rPr>
                <w:color w:val="auto"/>
                <w:sz w:val="9"/>
                <w:szCs w:val="9"/>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527050</wp:posOffset>
            </wp:positionH>
            <wp:positionV relativeFrom="paragraph">
              <wp:posOffset>-1936750</wp:posOffset>
            </wp:positionV>
            <wp:extent cx="1167765" cy="1927860"/>
            <wp:effectExtent l="0" t="0" r="13335" b="152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0"/>
                    <a:srcRect/>
                    <a:stretch>
                      <a:fillRect/>
                    </a:stretch>
                  </pic:blipFill>
                  <pic:spPr>
                    <a:xfrm>
                      <a:off x="0" y="0"/>
                      <a:ext cx="1167765" cy="1927860"/>
                    </a:xfrm>
                    <a:prstGeom prst="rect">
                      <a:avLst/>
                    </a:prstGeom>
                    <a:noFill/>
                  </pic:spPr>
                </pic:pic>
              </a:graphicData>
            </a:graphic>
          </wp:anchor>
        </w:drawing>
      </w:r>
    </w:p>
    <w:p>
      <w:pPr>
        <w:spacing w:after="0" w:line="53" w:lineRule="exact"/>
        <w:rPr>
          <w:color w:val="auto"/>
          <w:sz w:val="20"/>
          <w:szCs w:val="20"/>
        </w:rPr>
      </w:pPr>
    </w:p>
    <w:tbl>
      <w:tblPr>
        <w:tblStyle w:val="3"/>
        <w:tblW w:w="0" w:type="auto"/>
        <w:tblInd w:w="640" w:type="dxa"/>
        <w:tblLayout w:type="fixed"/>
        <w:tblCellMar>
          <w:top w:w="0" w:type="dxa"/>
          <w:left w:w="0" w:type="dxa"/>
          <w:bottom w:w="0" w:type="dxa"/>
          <w:right w:w="0" w:type="dxa"/>
        </w:tblCellMar>
      </w:tblPr>
      <w:tblGrid>
        <w:gridCol w:w="180"/>
        <w:gridCol w:w="80"/>
        <w:gridCol w:w="280"/>
        <w:gridCol w:w="260"/>
        <w:gridCol w:w="160"/>
        <w:gridCol w:w="420"/>
        <w:gridCol w:w="400"/>
        <w:gridCol w:w="360"/>
      </w:tblGrid>
      <w:tr>
        <w:tblPrEx>
          <w:tblCellMar>
            <w:top w:w="0" w:type="dxa"/>
            <w:left w:w="0" w:type="dxa"/>
            <w:bottom w:w="0" w:type="dxa"/>
            <w:right w:w="0" w:type="dxa"/>
          </w:tblCellMar>
        </w:tblPrEx>
        <w:trPr>
          <w:trHeight w:val="303" w:hRule="atLeast"/>
        </w:trPr>
        <w:tc>
          <w:tcPr>
            <w:tcW w:w="18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540" w:type="dxa"/>
            <w:gridSpan w:val="2"/>
            <w:vAlign w:val="bottom"/>
          </w:tcPr>
          <w:p>
            <w:pPr>
              <w:spacing w:after="0"/>
              <w:ind w:left="160"/>
              <w:rPr>
                <w:color w:val="auto"/>
                <w:sz w:val="20"/>
                <w:szCs w:val="20"/>
              </w:rPr>
            </w:pPr>
            <w:r>
              <w:rPr>
                <w:rFonts w:ascii="Arial" w:hAnsi="Arial" w:eastAsia="Arial" w:cs="Arial"/>
                <w:b/>
                <w:bCs/>
                <w:color w:val="auto"/>
                <w:sz w:val="16"/>
                <w:szCs w:val="16"/>
              </w:rPr>
              <w:t>ol</w:t>
            </w:r>
          </w:p>
        </w:tc>
        <w:tc>
          <w:tcPr>
            <w:tcW w:w="160" w:type="dxa"/>
            <w:vAlign w:val="bottom"/>
          </w:tcPr>
          <w:p>
            <w:pPr>
              <w:spacing w:after="0"/>
              <w:rPr>
                <w:color w:val="auto"/>
                <w:sz w:val="24"/>
                <w:szCs w:val="24"/>
              </w:rPr>
            </w:pPr>
          </w:p>
        </w:tc>
        <w:tc>
          <w:tcPr>
            <w:tcW w:w="420" w:type="dxa"/>
            <w:vAlign w:val="bottom"/>
          </w:tcPr>
          <w:p>
            <w:pPr>
              <w:spacing w:after="0"/>
              <w:ind w:right="130"/>
              <w:jc w:val="right"/>
              <w:rPr>
                <w:color w:val="auto"/>
                <w:sz w:val="20"/>
                <w:szCs w:val="20"/>
              </w:rPr>
            </w:pPr>
            <w:r>
              <w:rPr>
                <w:rFonts w:ascii="Arial" w:hAnsi="Arial" w:eastAsia="Arial" w:cs="Arial"/>
                <w:b/>
                <w:bCs/>
                <w:color w:val="auto"/>
                <w:sz w:val="16"/>
                <w:szCs w:val="16"/>
              </w:rPr>
              <w:t>D</w:t>
            </w:r>
          </w:p>
        </w:tc>
        <w:tc>
          <w:tcPr>
            <w:tcW w:w="400" w:type="dxa"/>
            <w:vAlign w:val="bottom"/>
          </w:tcPr>
          <w:p>
            <w:pPr>
              <w:spacing w:after="0"/>
              <w:ind w:left="240"/>
              <w:rPr>
                <w:color w:val="auto"/>
                <w:sz w:val="20"/>
                <w:szCs w:val="20"/>
              </w:rPr>
            </w:pPr>
            <w:r>
              <w:rPr>
                <w:rFonts w:ascii="Arial" w:hAnsi="Arial" w:eastAsia="Arial" w:cs="Arial"/>
                <w:b/>
                <w:bCs/>
                <w:color w:val="auto"/>
                <w:sz w:val="16"/>
                <w:szCs w:val="16"/>
              </w:rPr>
              <w:t>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4" w:hRule="atLeast"/>
        </w:trPr>
        <w:tc>
          <w:tcPr>
            <w:tcW w:w="180" w:type="dxa"/>
            <w:vAlign w:val="bottom"/>
          </w:tcPr>
          <w:p>
            <w:pPr>
              <w:spacing w:after="0"/>
              <w:rPr>
                <w:color w:val="auto"/>
                <w:sz w:val="3"/>
                <w:szCs w:val="3"/>
              </w:rPr>
            </w:pPr>
          </w:p>
        </w:tc>
        <w:tc>
          <w:tcPr>
            <w:tcW w:w="80" w:type="dxa"/>
            <w:vAlign w:val="bottom"/>
          </w:tcPr>
          <w:p>
            <w:pPr>
              <w:spacing w:after="0"/>
              <w:rPr>
                <w:color w:val="auto"/>
                <w:sz w:val="3"/>
                <w:szCs w:val="3"/>
              </w:rPr>
            </w:pPr>
          </w:p>
        </w:tc>
        <w:tc>
          <w:tcPr>
            <w:tcW w:w="280" w:type="dxa"/>
            <w:vAlign w:val="bottom"/>
          </w:tcPr>
          <w:p>
            <w:pPr>
              <w:spacing w:after="0" w:line="229" w:lineRule="auto"/>
              <w:ind w:left="80"/>
              <w:rPr>
                <w:color w:val="auto"/>
                <w:sz w:val="20"/>
                <w:szCs w:val="20"/>
              </w:rPr>
            </w:pPr>
            <w:r>
              <w:rPr>
                <w:rFonts w:ascii="Arial" w:hAnsi="Arial" w:eastAsia="Arial" w:cs="Arial"/>
                <w:b/>
                <w:bCs/>
                <w:color w:val="auto"/>
                <w:sz w:val="4"/>
                <w:szCs w:val="4"/>
              </w:rPr>
              <w:t>r</w:t>
            </w:r>
          </w:p>
        </w:tc>
        <w:tc>
          <w:tcPr>
            <w:tcW w:w="260" w:type="dxa"/>
            <w:vAlign w:val="bottom"/>
          </w:tcPr>
          <w:p>
            <w:pPr>
              <w:spacing w:after="0"/>
              <w:rPr>
                <w:color w:val="auto"/>
                <w:sz w:val="3"/>
                <w:szCs w:val="3"/>
              </w:rPr>
            </w:pPr>
          </w:p>
        </w:tc>
        <w:tc>
          <w:tcPr>
            <w:tcW w:w="580" w:type="dxa"/>
            <w:gridSpan w:val="2"/>
            <w:vMerge w:val="restart"/>
            <w:vAlign w:val="bottom"/>
          </w:tcPr>
          <w:p>
            <w:pPr>
              <w:spacing w:after="0" w:line="183" w:lineRule="auto"/>
              <w:ind w:right="250"/>
              <w:jc w:val="right"/>
              <w:rPr>
                <w:color w:val="auto"/>
                <w:sz w:val="20"/>
                <w:szCs w:val="20"/>
              </w:rPr>
            </w:pPr>
            <w:r>
              <w:rPr>
                <w:rFonts w:ascii="Arial" w:hAnsi="Arial" w:eastAsia="Arial" w:cs="Arial"/>
                <w:b/>
                <w:bCs/>
                <w:color w:val="auto"/>
                <w:sz w:val="11"/>
                <w:szCs w:val="11"/>
              </w:rPr>
              <w:t>B</w:t>
            </w:r>
          </w:p>
        </w:tc>
        <w:tc>
          <w:tcPr>
            <w:tcW w:w="400" w:type="dxa"/>
            <w:vMerge w:val="restart"/>
            <w:vAlign w:val="bottom"/>
          </w:tcPr>
          <w:p>
            <w:pPr>
              <w:spacing w:after="0" w:line="183" w:lineRule="auto"/>
              <w:ind w:left="140"/>
              <w:rPr>
                <w:color w:val="auto"/>
                <w:sz w:val="20"/>
                <w:szCs w:val="20"/>
              </w:rPr>
            </w:pPr>
            <w:r>
              <w:rPr>
                <w:rFonts w:ascii="Arial" w:hAnsi="Arial" w:eastAsia="Arial" w:cs="Arial"/>
                <w:b/>
                <w:bCs/>
                <w:color w:val="auto"/>
                <w:sz w:val="11"/>
                <w:szCs w:val="11"/>
              </w:rPr>
              <w:t>B</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3" w:hRule="atLeast"/>
        </w:trPr>
        <w:tc>
          <w:tcPr>
            <w:tcW w:w="180" w:type="dxa"/>
            <w:vAlign w:val="bottom"/>
          </w:tcPr>
          <w:p>
            <w:pPr>
              <w:spacing w:after="0"/>
              <w:rPr>
                <w:color w:val="auto"/>
                <w:sz w:val="4"/>
                <w:szCs w:val="4"/>
              </w:rPr>
            </w:pPr>
          </w:p>
        </w:tc>
        <w:tc>
          <w:tcPr>
            <w:tcW w:w="80" w:type="dxa"/>
            <w:vAlign w:val="bottom"/>
          </w:tcPr>
          <w:p>
            <w:pPr>
              <w:spacing w:after="0"/>
              <w:rPr>
                <w:color w:val="auto"/>
                <w:sz w:val="4"/>
                <w:szCs w:val="4"/>
              </w:rPr>
            </w:pPr>
          </w:p>
        </w:tc>
        <w:tc>
          <w:tcPr>
            <w:tcW w:w="280" w:type="dxa"/>
            <w:vAlign w:val="bottom"/>
          </w:tcPr>
          <w:p>
            <w:pPr>
              <w:spacing w:after="0" w:line="183" w:lineRule="auto"/>
              <w:ind w:left="20"/>
              <w:rPr>
                <w:color w:val="auto"/>
                <w:sz w:val="20"/>
                <w:szCs w:val="20"/>
              </w:rPr>
            </w:pPr>
            <w:r>
              <w:rPr>
                <w:rFonts w:ascii="Arial" w:hAnsi="Arial" w:eastAsia="Arial" w:cs="Arial"/>
                <w:b/>
                <w:bCs/>
                <w:color w:val="auto"/>
                <w:sz w:val="6"/>
                <w:szCs w:val="6"/>
              </w:rPr>
              <w:t>t</w:t>
            </w:r>
          </w:p>
        </w:tc>
        <w:tc>
          <w:tcPr>
            <w:tcW w:w="260" w:type="dxa"/>
            <w:vAlign w:val="bottom"/>
          </w:tcPr>
          <w:p>
            <w:pPr>
              <w:spacing w:after="0"/>
              <w:rPr>
                <w:color w:val="auto"/>
                <w:sz w:val="4"/>
                <w:szCs w:val="4"/>
              </w:rPr>
            </w:pPr>
          </w:p>
        </w:tc>
        <w:tc>
          <w:tcPr>
            <w:tcW w:w="580" w:type="dxa"/>
            <w:gridSpan w:val="2"/>
            <w:vMerge w:val="continue"/>
            <w:vAlign w:val="bottom"/>
          </w:tcPr>
          <w:p>
            <w:pPr>
              <w:spacing w:after="0"/>
              <w:rPr>
                <w:color w:val="auto"/>
                <w:sz w:val="4"/>
                <w:szCs w:val="4"/>
              </w:rPr>
            </w:pPr>
          </w:p>
        </w:tc>
        <w:tc>
          <w:tcPr>
            <w:tcW w:w="400" w:type="dxa"/>
            <w:vMerge w:val="continue"/>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4" w:hRule="atLeast"/>
        </w:trPr>
        <w:tc>
          <w:tcPr>
            <w:tcW w:w="180" w:type="dxa"/>
            <w:vAlign w:val="bottom"/>
          </w:tcPr>
          <w:p>
            <w:pPr>
              <w:spacing w:after="0"/>
              <w:rPr>
                <w:color w:val="auto"/>
                <w:sz w:val="9"/>
                <w:szCs w:val="9"/>
              </w:rPr>
            </w:pPr>
          </w:p>
        </w:tc>
        <w:tc>
          <w:tcPr>
            <w:tcW w:w="360" w:type="dxa"/>
            <w:gridSpan w:val="2"/>
            <w:vAlign w:val="bottom"/>
          </w:tcPr>
          <w:p>
            <w:pPr>
              <w:spacing w:after="0" w:line="183" w:lineRule="auto"/>
              <w:ind w:left="20"/>
              <w:rPr>
                <w:color w:val="auto"/>
                <w:sz w:val="20"/>
                <w:szCs w:val="20"/>
              </w:rPr>
            </w:pPr>
            <w:r>
              <w:rPr>
                <w:rFonts w:ascii="Arial" w:hAnsi="Arial" w:eastAsia="Arial" w:cs="Arial"/>
                <w:b/>
                <w:bCs/>
                <w:color w:val="auto"/>
                <w:sz w:val="13"/>
                <w:szCs w:val="13"/>
              </w:rPr>
              <w:t>n</w:t>
            </w:r>
          </w:p>
        </w:tc>
        <w:tc>
          <w:tcPr>
            <w:tcW w:w="260" w:type="dxa"/>
            <w:vMerge w:val="restart"/>
            <w:vAlign w:val="bottom"/>
          </w:tcPr>
          <w:p>
            <w:pPr>
              <w:spacing w:after="0"/>
              <w:ind w:left="100"/>
              <w:rPr>
                <w:color w:val="auto"/>
                <w:sz w:val="20"/>
                <w:szCs w:val="20"/>
              </w:rPr>
            </w:pPr>
            <w:r>
              <w:rPr>
                <w:rFonts w:ascii="Arial" w:hAnsi="Arial" w:eastAsia="Arial" w:cs="Arial"/>
                <w:b/>
                <w:bCs/>
                <w:color w:val="auto"/>
                <w:sz w:val="16"/>
                <w:szCs w:val="16"/>
              </w:rPr>
              <w:t>M</w:t>
            </w:r>
          </w:p>
        </w:tc>
        <w:tc>
          <w:tcPr>
            <w:tcW w:w="160" w:type="dxa"/>
            <w:vAlign w:val="bottom"/>
          </w:tcPr>
          <w:p>
            <w:pPr>
              <w:spacing w:after="0" w:line="183" w:lineRule="auto"/>
              <w:ind w:left="20"/>
              <w:rPr>
                <w:color w:val="auto"/>
                <w:sz w:val="20"/>
                <w:szCs w:val="20"/>
              </w:rPr>
            </w:pPr>
            <w:r>
              <w:rPr>
                <w:rFonts w:ascii="Arial" w:hAnsi="Arial" w:eastAsia="Arial" w:cs="Arial"/>
                <w:b/>
                <w:bCs/>
                <w:color w:val="auto"/>
                <w:sz w:val="13"/>
                <w:szCs w:val="13"/>
              </w:rPr>
              <w:t>C</w:t>
            </w:r>
          </w:p>
        </w:tc>
        <w:tc>
          <w:tcPr>
            <w:tcW w:w="420" w:type="dxa"/>
            <w:vMerge w:val="restart"/>
            <w:vAlign w:val="bottom"/>
          </w:tcPr>
          <w:p>
            <w:pPr>
              <w:spacing w:after="0"/>
              <w:jc w:val="right"/>
              <w:rPr>
                <w:color w:val="auto"/>
                <w:sz w:val="20"/>
                <w:szCs w:val="20"/>
              </w:rPr>
            </w:pPr>
            <w:r>
              <w:rPr>
                <w:rFonts w:ascii="Arial" w:hAnsi="Arial" w:eastAsia="Arial" w:cs="Arial"/>
                <w:b/>
                <w:bCs/>
                <w:color w:val="auto"/>
                <w:w w:val="89"/>
                <w:sz w:val="16"/>
                <w:szCs w:val="16"/>
              </w:rPr>
              <w:t>M</w:t>
            </w:r>
          </w:p>
        </w:tc>
        <w:tc>
          <w:tcPr>
            <w:tcW w:w="400" w:type="dxa"/>
            <w:vAlign w:val="bottom"/>
          </w:tcPr>
          <w:p>
            <w:pPr>
              <w:spacing w:after="0" w:line="183" w:lineRule="auto"/>
              <w:ind w:left="20"/>
              <w:rPr>
                <w:color w:val="auto"/>
                <w:sz w:val="20"/>
                <w:szCs w:val="20"/>
              </w:rPr>
            </w:pPr>
            <w:r>
              <w:rPr>
                <w:rFonts w:ascii="Arial" w:hAnsi="Arial" w:eastAsia="Arial" w:cs="Arial"/>
                <w:b/>
                <w:bCs/>
                <w:color w:val="auto"/>
                <w:sz w:val="13"/>
                <w:szCs w:val="13"/>
              </w:rPr>
              <w:t>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4" w:hRule="atLeast"/>
        </w:trPr>
        <w:tc>
          <w:tcPr>
            <w:tcW w:w="260" w:type="dxa"/>
            <w:gridSpan w:val="2"/>
            <w:vAlign w:val="bottom"/>
          </w:tcPr>
          <w:p>
            <w:pPr>
              <w:spacing w:after="0"/>
              <w:ind w:left="120"/>
              <w:rPr>
                <w:color w:val="auto"/>
                <w:sz w:val="20"/>
                <w:szCs w:val="20"/>
              </w:rPr>
            </w:pPr>
            <w:r>
              <w:rPr>
                <w:rFonts w:ascii="Arial" w:hAnsi="Arial" w:eastAsia="Arial" w:cs="Arial"/>
                <w:b/>
                <w:bCs/>
                <w:color w:val="auto"/>
                <w:sz w:val="16"/>
                <w:szCs w:val="16"/>
              </w:rPr>
              <w:t>o</w:t>
            </w:r>
          </w:p>
        </w:tc>
        <w:tc>
          <w:tcPr>
            <w:tcW w:w="280" w:type="dxa"/>
            <w:vAlign w:val="bottom"/>
          </w:tcPr>
          <w:p>
            <w:pPr>
              <w:spacing w:after="0"/>
              <w:rPr>
                <w:color w:val="auto"/>
                <w:sz w:val="16"/>
                <w:szCs w:val="16"/>
              </w:rPr>
            </w:pPr>
          </w:p>
        </w:tc>
        <w:tc>
          <w:tcPr>
            <w:tcW w:w="260" w:type="dxa"/>
            <w:vMerge w:val="continue"/>
            <w:vAlign w:val="bottom"/>
          </w:tcPr>
          <w:p>
            <w:pPr>
              <w:spacing w:after="0"/>
              <w:rPr>
                <w:color w:val="auto"/>
                <w:sz w:val="16"/>
                <w:szCs w:val="16"/>
              </w:rPr>
            </w:pPr>
          </w:p>
        </w:tc>
        <w:tc>
          <w:tcPr>
            <w:tcW w:w="160" w:type="dxa"/>
            <w:vAlign w:val="bottom"/>
          </w:tcPr>
          <w:p>
            <w:pPr>
              <w:spacing w:after="0"/>
              <w:rPr>
                <w:color w:val="auto"/>
                <w:sz w:val="16"/>
                <w:szCs w:val="16"/>
              </w:rPr>
            </w:pPr>
          </w:p>
        </w:tc>
        <w:tc>
          <w:tcPr>
            <w:tcW w:w="420" w:type="dxa"/>
            <w:vMerge w:val="continue"/>
            <w:vAlign w:val="bottom"/>
          </w:tcPr>
          <w:p>
            <w:pPr>
              <w:spacing w:after="0"/>
              <w:rPr>
                <w:color w:val="auto"/>
                <w:sz w:val="16"/>
                <w:szCs w:val="16"/>
              </w:rPr>
            </w:pPr>
          </w:p>
        </w:tc>
        <w:tc>
          <w:tcPr>
            <w:tcW w:w="400" w:type="dxa"/>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0" w:hRule="atLeast"/>
        </w:trPr>
        <w:tc>
          <w:tcPr>
            <w:tcW w:w="180" w:type="dxa"/>
            <w:vAlign w:val="bottom"/>
          </w:tcPr>
          <w:p>
            <w:pPr>
              <w:spacing w:after="0" w:line="184" w:lineRule="auto"/>
              <w:rPr>
                <w:color w:val="auto"/>
                <w:sz w:val="20"/>
                <w:szCs w:val="20"/>
              </w:rPr>
            </w:pPr>
            <w:r>
              <w:rPr>
                <w:rFonts w:ascii="Arial" w:hAnsi="Arial" w:eastAsia="Arial" w:cs="Arial"/>
                <w:b/>
                <w:bCs/>
                <w:color w:val="auto"/>
                <w:sz w:val="9"/>
                <w:szCs w:val="9"/>
              </w:rPr>
              <w:t>C</w:t>
            </w:r>
          </w:p>
        </w:tc>
        <w:tc>
          <w:tcPr>
            <w:tcW w:w="80" w:type="dxa"/>
            <w:vAlign w:val="bottom"/>
          </w:tcPr>
          <w:p>
            <w:pPr>
              <w:spacing w:after="0"/>
              <w:rPr>
                <w:color w:val="auto"/>
                <w:sz w:val="6"/>
                <w:szCs w:val="6"/>
              </w:rPr>
            </w:pPr>
          </w:p>
        </w:tc>
        <w:tc>
          <w:tcPr>
            <w:tcW w:w="280" w:type="dxa"/>
            <w:vMerge w:val="restart"/>
            <w:vAlign w:val="bottom"/>
          </w:tcPr>
          <w:p>
            <w:pPr>
              <w:spacing w:after="0"/>
              <w:ind w:left="140"/>
              <w:rPr>
                <w:color w:val="auto"/>
                <w:sz w:val="20"/>
                <w:szCs w:val="20"/>
              </w:rPr>
            </w:pPr>
            <w:r>
              <w:rPr>
                <w:rFonts w:ascii="Arial" w:hAnsi="Arial" w:eastAsia="Arial" w:cs="Arial"/>
                <w:b/>
                <w:bCs/>
                <w:color w:val="auto"/>
                <w:sz w:val="16"/>
                <w:szCs w:val="16"/>
              </w:rPr>
              <w:t>4</w:t>
            </w:r>
          </w:p>
        </w:tc>
        <w:tc>
          <w:tcPr>
            <w:tcW w:w="260" w:type="dxa"/>
            <w:vAlign w:val="bottom"/>
          </w:tcPr>
          <w:p>
            <w:pPr>
              <w:spacing w:after="0" w:line="184" w:lineRule="auto"/>
              <w:rPr>
                <w:color w:val="auto"/>
                <w:sz w:val="20"/>
                <w:szCs w:val="20"/>
              </w:rPr>
            </w:pPr>
            <w:r>
              <w:rPr>
                <w:rFonts w:ascii="Arial" w:hAnsi="Arial" w:eastAsia="Arial" w:cs="Arial"/>
                <w:b/>
                <w:bCs/>
                <w:color w:val="auto"/>
                <w:sz w:val="9"/>
                <w:szCs w:val="9"/>
              </w:rPr>
              <w:t>u</w:t>
            </w:r>
          </w:p>
        </w:tc>
        <w:tc>
          <w:tcPr>
            <w:tcW w:w="160" w:type="dxa"/>
            <w:vAlign w:val="bottom"/>
          </w:tcPr>
          <w:p>
            <w:pPr>
              <w:spacing w:after="0"/>
              <w:rPr>
                <w:color w:val="auto"/>
                <w:sz w:val="6"/>
                <w:szCs w:val="6"/>
              </w:rPr>
            </w:pPr>
          </w:p>
        </w:tc>
        <w:tc>
          <w:tcPr>
            <w:tcW w:w="420" w:type="dxa"/>
            <w:vAlign w:val="bottom"/>
          </w:tcPr>
          <w:p>
            <w:pPr>
              <w:spacing w:after="0" w:line="184" w:lineRule="auto"/>
              <w:ind w:right="50"/>
              <w:jc w:val="right"/>
              <w:rPr>
                <w:color w:val="auto"/>
                <w:sz w:val="20"/>
                <w:szCs w:val="20"/>
              </w:rPr>
            </w:pPr>
            <w:r>
              <w:rPr>
                <w:rFonts w:ascii="Arial" w:hAnsi="Arial" w:eastAsia="Arial" w:cs="Arial"/>
                <w:b/>
                <w:bCs/>
                <w:color w:val="auto"/>
                <w:sz w:val="9"/>
                <w:szCs w:val="9"/>
              </w:rPr>
              <w:t>u</w:t>
            </w:r>
          </w:p>
        </w:tc>
        <w:tc>
          <w:tcPr>
            <w:tcW w:w="40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5" w:hRule="atLeast"/>
        </w:trPr>
        <w:tc>
          <w:tcPr>
            <w:tcW w:w="180" w:type="dxa"/>
            <w:vAlign w:val="bottom"/>
          </w:tcPr>
          <w:p>
            <w:pPr>
              <w:spacing w:after="0"/>
              <w:rPr>
                <w:color w:val="auto"/>
                <w:sz w:val="19"/>
                <w:szCs w:val="19"/>
              </w:rPr>
            </w:pPr>
          </w:p>
        </w:tc>
        <w:tc>
          <w:tcPr>
            <w:tcW w:w="80" w:type="dxa"/>
            <w:vAlign w:val="bottom"/>
          </w:tcPr>
          <w:p>
            <w:pPr>
              <w:spacing w:after="0"/>
              <w:rPr>
                <w:color w:val="auto"/>
                <w:sz w:val="19"/>
                <w:szCs w:val="19"/>
              </w:rPr>
            </w:pPr>
          </w:p>
        </w:tc>
        <w:tc>
          <w:tcPr>
            <w:tcW w:w="280" w:type="dxa"/>
            <w:vMerge w:val="continue"/>
            <w:vAlign w:val="bottom"/>
          </w:tcPr>
          <w:p>
            <w:pPr>
              <w:spacing w:after="0"/>
              <w:rPr>
                <w:color w:val="auto"/>
                <w:sz w:val="19"/>
                <w:szCs w:val="19"/>
              </w:rPr>
            </w:pPr>
          </w:p>
        </w:tc>
        <w:tc>
          <w:tcPr>
            <w:tcW w:w="260" w:type="dxa"/>
            <w:vAlign w:val="bottom"/>
          </w:tcPr>
          <w:p>
            <w:pPr>
              <w:spacing w:after="0"/>
              <w:rPr>
                <w:color w:val="auto"/>
                <w:sz w:val="19"/>
                <w:szCs w:val="19"/>
              </w:rPr>
            </w:pPr>
          </w:p>
        </w:tc>
        <w:tc>
          <w:tcPr>
            <w:tcW w:w="160" w:type="dxa"/>
            <w:vAlign w:val="bottom"/>
          </w:tcPr>
          <w:p>
            <w:pPr>
              <w:spacing w:after="0"/>
              <w:rPr>
                <w:color w:val="auto"/>
                <w:sz w:val="19"/>
                <w:szCs w:val="19"/>
              </w:rPr>
            </w:pPr>
          </w:p>
        </w:tc>
        <w:tc>
          <w:tcPr>
            <w:tcW w:w="420" w:type="dxa"/>
            <w:vAlign w:val="bottom"/>
          </w:tcPr>
          <w:p>
            <w:pPr>
              <w:spacing w:after="0"/>
              <w:ind w:right="190"/>
              <w:jc w:val="right"/>
              <w:rPr>
                <w:color w:val="auto"/>
                <w:sz w:val="20"/>
                <w:szCs w:val="20"/>
              </w:rPr>
            </w:pPr>
            <w:r>
              <w:rPr>
                <w:rFonts w:ascii="Arial" w:hAnsi="Arial" w:eastAsia="Arial" w:cs="Arial"/>
                <w:b/>
                <w:bCs/>
                <w:color w:val="auto"/>
                <w:sz w:val="16"/>
                <w:szCs w:val="16"/>
              </w:rPr>
              <w:t>6</w:t>
            </w:r>
          </w:p>
        </w:tc>
        <w:tc>
          <w:tcPr>
            <w:tcW w:w="400" w:type="dxa"/>
            <w:vAlign w:val="bottom"/>
          </w:tcPr>
          <w:p>
            <w:pPr>
              <w:spacing w:after="0"/>
              <w:rPr>
                <w:color w:val="auto"/>
                <w:sz w:val="19"/>
                <w:szCs w:val="19"/>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69" w:lineRule="exact"/>
        <w:rPr>
          <w:color w:val="auto"/>
          <w:sz w:val="20"/>
          <w:szCs w:val="20"/>
        </w:rPr>
      </w:pPr>
    </w:p>
    <w:p>
      <w:pPr>
        <w:spacing w:after="0"/>
        <w:ind w:right="740"/>
        <w:jc w:val="center"/>
        <w:rPr>
          <w:color w:val="auto"/>
          <w:sz w:val="20"/>
          <w:szCs w:val="20"/>
        </w:rPr>
      </w:pPr>
      <w:r>
        <w:rPr>
          <w:rFonts w:ascii="Arial" w:hAnsi="Arial" w:eastAsia="Arial" w:cs="Arial"/>
          <w:b/>
          <w:bCs/>
          <w:color w:val="auto"/>
          <w:sz w:val="28"/>
          <w:szCs w:val="28"/>
        </w:rPr>
        <w:t>P-STAT1/GAPDH</w:t>
      </w:r>
    </w:p>
    <w:p>
      <w:pPr>
        <w:spacing w:after="0" w:line="184"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300"/>
        <w:gridCol w:w="420"/>
        <w:gridCol w:w="120"/>
        <w:gridCol w:w="60"/>
        <w:gridCol w:w="220"/>
        <w:gridCol w:w="40"/>
        <w:gridCol w:w="20"/>
        <w:gridCol w:w="80"/>
        <w:gridCol w:w="180"/>
        <w:gridCol w:w="320"/>
        <w:gridCol w:w="40"/>
        <w:gridCol w:w="220"/>
        <w:gridCol w:w="400"/>
        <w:gridCol w:w="360"/>
        <w:gridCol w:w="20"/>
        <w:gridCol w:w="340"/>
        <w:gridCol w:w="20"/>
      </w:tblGrid>
      <w:tr>
        <w:tblPrEx>
          <w:tblCellMar>
            <w:top w:w="0" w:type="dxa"/>
            <w:left w:w="0" w:type="dxa"/>
            <w:bottom w:w="0" w:type="dxa"/>
            <w:right w:w="0" w:type="dxa"/>
          </w:tblCellMar>
        </w:tblPrEx>
        <w:trPr>
          <w:trHeight w:val="123" w:hRule="atLeast"/>
        </w:trPr>
        <w:tc>
          <w:tcPr>
            <w:tcW w:w="300" w:type="dxa"/>
            <w:vMerge w:val="restart"/>
            <w:textDirection w:val="btLr"/>
            <w:vAlign w:val="bottom"/>
          </w:tcPr>
          <w:p>
            <w:pPr>
              <w:spacing w:after="0" w:line="235" w:lineRule="auto"/>
              <w:ind w:left="2"/>
              <w:rPr>
                <w:color w:val="auto"/>
                <w:sz w:val="20"/>
                <w:szCs w:val="20"/>
              </w:rPr>
            </w:pPr>
            <w:r>
              <w:rPr>
                <w:rFonts w:ascii="Arial" w:hAnsi="Arial" w:eastAsia="Arial" w:cs="Arial"/>
                <w:b/>
                <w:bCs/>
                <w:color w:val="auto"/>
                <w:w w:val="99"/>
                <w:sz w:val="24"/>
                <w:szCs w:val="24"/>
              </w:rPr>
              <w:t>ratio</w:t>
            </w:r>
          </w:p>
        </w:tc>
        <w:tc>
          <w:tcPr>
            <w:tcW w:w="420" w:type="dxa"/>
            <w:vMerge w:val="restart"/>
            <w:vAlign w:val="bottom"/>
          </w:tcPr>
          <w:p>
            <w:pPr>
              <w:spacing w:after="0"/>
              <w:jc w:val="right"/>
              <w:rPr>
                <w:color w:val="auto"/>
                <w:sz w:val="20"/>
                <w:szCs w:val="20"/>
              </w:rPr>
            </w:pPr>
            <w:r>
              <w:rPr>
                <w:rFonts w:ascii="Arial" w:hAnsi="Arial" w:eastAsia="Arial" w:cs="Arial"/>
                <w:b/>
                <w:bCs/>
                <w:color w:val="auto"/>
                <w:sz w:val="22"/>
                <w:szCs w:val="22"/>
              </w:rPr>
              <w:t>1.5</w:t>
            </w:r>
          </w:p>
        </w:tc>
        <w:tc>
          <w:tcPr>
            <w:tcW w:w="120" w:type="dxa"/>
            <w:tcBorders>
              <w:bottom w:val="single" w:color="auto" w:sz="8" w:space="0"/>
            </w:tcBorders>
            <w:vAlign w:val="bottom"/>
          </w:tcPr>
          <w:p>
            <w:pPr>
              <w:spacing w:after="0"/>
              <w:rPr>
                <w:color w:val="auto"/>
                <w:sz w:val="10"/>
                <w:szCs w:val="10"/>
              </w:rPr>
            </w:pPr>
          </w:p>
        </w:tc>
        <w:tc>
          <w:tcPr>
            <w:tcW w:w="60" w:type="dxa"/>
            <w:vAlign w:val="bottom"/>
          </w:tcPr>
          <w:p>
            <w:pPr>
              <w:spacing w:after="0"/>
              <w:rPr>
                <w:color w:val="auto"/>
                <w:sz w:val="10"/>
                <w:szCs w:val="10"/>
              </w:rPr>
            </w:pPr>
          </w:p>
        </w:tc>
        <w:tc>
          <w:tcPr>
            <w:tcW w:w="220" w:type="dxa"/>
            <w:vAlign w:val="bottom"/>
          </w:tcPr>
          <w:p>
            <w:pPr>
              <w:spacing w:after="0"/>
              <w:rPr>
                <w:color w:val="auto"/>
                <w:sz w:val="10"/>
                <w:szCs w:val="10"/>
              </w:rPr>
            </w:pPr>
          </w:p>
        </w:tc>
        <w:tc>
          <w:tcPr>
            <w:tcW w:w="40" w:type="dxa"/>
            <w:vAlign w:val="bottom"/>
          </w:tcPr>
          <w:p>
            <w:pPr>
              <w:spacing w:after="0"/>
              <w:rPr>
                <w:color w:val="auto"/>
                <w:sz w:val="10"/>
                <w:szCs w:val="10"/>
              </w:rPr>
            </w:pPr>
          </w:p>
        </w:tc>
        <w:tc>
          <w:tcPr>
            <w:tcW w:w="20" w:type="dxa"/>
            <w:vAlign w:val="bottom"/>
          </w:tcPr>
          <w:p>
            <w:pPr>
              <w:spacing w:after="0"/>
              <w:rPr>
                <w:color w:val="auto"/>
                <w:sz w:val="10"/>
                <w:szCs w:val="10"/>
              </w:rPr>
            </w:pPr>
          </w:p>
        </w:tc>
        <w:tc>
          <w:tcPr>
            <w:tcW w:w="80" w:type="dxa"/>
            <w:vAlign w:val="bottom"/>
          </w:tcPr>
          <w:p>
            <w:pPr>
              <w:spacing w:after="0"/>
              <w:rPr>
                <w:color w:val="auto"/>
                <w:sz w:val="10"/>
                <w:szCs w:val="10"/>
              </w:rPr>
            </w:pPr>
          </w:p>
        </w:tc>
        <w:tc>
          <w:tcPr>
            <w:tcW w:w="180" w:type="dxa"/>
            <w:vAlign w:val="bottom"/>
          </w:tcPr>
          <w:p>
            <w:pPr>
              <w:spacing w:after="0"/>
              <w:rPr>
                <w:color w:val="auto"/>
                <w:sz w:val="10"/>
                <w:szCs w:val="10"/>
              </w:rPr>
            </w:pPr>
          </w:p>
        </w:tc>
        <w:tc>
          <w:tcPr>
            <w:tcW w:w="980" w:type="dxa"/>
            <w:gridSpan w:val="4"/>
            <w:vMerge w:val="restart"/>
            <w:vAlign w:val="bottom"/>
          </w:tcPr>
          <w:p>
            <w:pPr>
              <w:spacing w:after="0"/>
              <w:ind w:right="253"/>
              <w:jc w:val="right"/>
              <w:rPr>
                <w:color w:val="auto"/>
                <w:sz w:val="20"/>
                <w:szCs w:val="20"/>
              </w:rPr>
            </w:pPr>
            <w:r>
              <w:rPr>
                <w:rFonts w:ascii="Arial" w:hAnsi="Arial" w:eastAsia="Arial" w:cs="Arial"/>
                <w:color w:val="B1657F"/>
                <w:sz w:val="24"/>
                <w:szCs w:val="24"/>
              </w:rPr>
              <w:t>0.005</w:t>
            </w:r>
          </w:p>
        </w:tc>
        <w:tc>
          <w:tcPr>
            <w:tcW w:w="380" w:type="dxa"/>
            <w:gridSpan w:val="2"/>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300" w:type="dxa"/>
            <w:vMerge w:val="continue"/>
            <w:vAlign w:val="bottom"/>
          </w:tcPr>
          <w:p>
            <w:pPr>
              <w:spacing w:after="0"/>
              <w:rPr>
                <w:color w:val="auto"/>
                <w:sz w:val="9"/>
                <w:szCs w:val="9"/>
              </w:rPr>
            </w:pPr>
          </w:p>
        </w:tc>
        <w:tc>
          <w:tcPr>
            <w:tcW w:w="420" w:type="dxa"/>
            <w:vMerge w:val="continue"/>
            <w:vAlign w:val="bottom"/>
          </w:tcPr>
          <w:p>
            <w:pPr>
              <w:spacing w:after="0"/>
              <w:rPr>
                <w:color w:val="auto"/>
                <w:sz w:val="9"/>
                <w:szCs w:val="9"/>
              </w:rPr>
            </w:pPr>
          </w:p>
        </w:tc>
        <w:tc>
          <w:tcPr>
            <w:tcW w:w="120" w:type="dxa"/>
            <w:vAlign w:val="bottom"/>
          </w:tcPr>
          <w:p>
            <w:pPr>
              <w:spacing w:after="0"/>
              <w:rPr>
                <w:color w:val="auto"/>
                <w:sz w:val="9"/>
                <w:szCs w:val="9"/>
              </w:rPr>
            </w:pPr>
          </w:p>
        </w:tc>
        <w:tc>
          <w:tcPr>
            <w:tcW w:w="60" w:type="dxa"/>
            <w:vAlign w:val="bottom"/>
          </w:tcPr>
          <w:p>
            <w:pPr>
              <w:spacing w:after="0"/>
              <w:rPr>
                <w:color w:val="auto"/>
                <w:sz w:val="9"/>
                <w:szCs w:val="9"/>
              </w:rPr>
            </w:pPr>
          </w:p>
        </w:tc>
        <w:tc>
          <w:tcPr>
            <w:tcW w:w="220" w:type="dxa"/>
            <w:vAlign w:val="bottom"/>
          </w:tcPr>
          <w:p>
            <w:pPr>
              <w:spacing w:after="0"/>
              <w:rPr>
                <w:color w:val="auto"/>
                <w:sz w:val="9"/>
                <w:szCs w:val="9"/>
              </w:rPr>
            </w:pPr>
          </w:p>
        </w:tc>
        <w:tc>
          <w:tcPr>
            <w:tcW w:w="40" w:type="dxa"/>
            <w:vAlign w:val="bottom"/>
          </w:tcPr>
          <w:p>
            <w:pPr>
              <w:spacing w:after="0"/>
              <w:rPr>
                <w:color w:val="auto"/>
                <w:sz w:val="9"/>
                <w:szCs w:val="9"/>
              </w:rPr>
            </w:pPr>
          </w:p>
        </w:tc>
        <w:tc>
          <w:tcPr>
            <w:tcW w:w="20" w:type="dxa"/>
            <w:vAlign w:val="bottom"/>
          </w:tcPr>
          <w:p>
            <w:pPr>
              <w:spacing w:after="0"/>
              <w:rPr>
                <w:color w:val="auto"/>
                <w:sz w:val="9"/>
                <w:szCs w:val="9"/>
              </w:rPr>
            </w:pPr>
          </w:p>
        </w:tc>
        <w:tc>
          <w:tcPr>
            <w:tcW w:w="80" w:type="dxa"/>
            <w:vAlign w:val="bottom"/>
          </w:tcPr>
          <w:p>
            <w:pPr>
              <w:spacing w:after="0"/>
              <w:rPr>
                <w:color w:val="auto"/>
                <w:sz w:val="9"/>
                <w:szCs w:val="9"/>
              </w:rPr>
            </w:pPr>
          </w:p>
        </w:tc>
        <w:tc>
          <w:tcPr>
            <w:tcW w:w="180" w:type="dxa"/>
            <w:vAlign w:val="bottom"/>
          </w:tcPr>
          <w:p>
            <w:pPr>
              <w:spacing w:after="0"/>
              <w:rPr>
                <w:color w:val="auto"/>
                <w:sz w:val="9"/>
                <w:szCs w:val="9"/>
              </w:rPr>
            </w:pPr>
          </w:p>
        </w:tc>
        <w:tc>
          <w:tcPr>
            <w:tcW w:w="980" w:type="dxa"/>
            <w:gridSpan w:val="4"/>
            <w:vMerge w:val="continue"/>
            <w:vAlign w:val="bottom"/>
          </w:tcPr>
          <w:p>
            <w:pPr>
              <w:spacing w:after="0"/>
              <w:rPr>
                <w:color w:val="auto"/>
                <w:sz w:val="9"/>
                <w:szCs w:val="9"/>
              </w:rPr>
            </w:pPr>
          </w:p>
        </w:tc>
        <w:tc>
          <w:tcPr>
            <w:tcW w:w="380" w:type="dxa"/>
            <w:gridSpan w:val="2"/>
            <w:vAlign w:val="bottom"/>
          </w:tcPr>
          <w:p>
            <w:pPr>
              <w:spacing w:after="0"/>
              <w:rPr>
                <w:color w:val="auto"/>
                <w:sz w:val="9"/>
                <w:szCs w:val="9"/>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82" w:hRule="atLeast"/>
        </w:trPr>
        <w:tc>
          <w:tcPr>
            <w:tcW w:w="300" w:type="dxa"/>
            <w:vMerge w:val="continue"/>
            <w:vAlign w:val="bottom"/>
          </w:tcPr>
          <w:p>
            <w:pPr>
              <w:spacing w:after="0"/>
              <w:rPr>
                <w:color w:val="auto"/>
                <w:sz w:val="24"/>
                <w:szCs w:val="24"/>
              </w:rPr>
            </w:pPr>
          </w:p>
        </w:tc>
        <w:tc>
          <w:tcPr>
            <w:tcW w:w="4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980" w:type="dxa"/>
            <w:gridSpan w:val="4"/>
            <w:vMerge w:val="continue"/>
            <w:vAlign w:val="bottom"/>
          </w:tcPr>
          <w:p>
            <w:pPr>
              <w:spacing w:after="0"/>
              <w:rPr>
                <w:color w:val="auto"/>
                <w:sz w:val="24"/>
                <w:szCs w:val="24"/>
              </w:rPr>
            </w:pPr>
          </w:p>
        </w:tc>
        <w:tc>
          <w:tcPr>
            <w:tcW w:w="38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300" w:type="dxa"/>
            <w:vMerge w:val="continue"/>
            <w:vAlign w:val="bottom"/>
          </w:tcPr>
          <w:p>
            <w:pPr>
              <w:spacing w:after="0"/>
              <w:rPr>
                <w:color w:val="auto"/>
                <w:sz w:val="10"/>
                <w:szCs w:val="10"/>
              </w:rPr>
            </w:pPr>
          </w:p>
        </w:tc>
        <w:tc>
          <w:tcPr>
            <w:tcW w:w="420" w:type="dxa"/>
            <w:vAlign w:val="bottom"/>
          </w:tcPr>
          <w:p>
            <w:pPr>
              <w:spacing w:after="0"/>
              <w:rPr>
                <w:color w:val="auto"/>
                <w:sz w:val="10"/>
                <w:szCs w:val="10"/>
              </w:rPr>
            </w:pPr>
          </w:p>
        </w:tc>
        <w:tc>
          <w:tcPr>
            <w:tcW w:w="120" w:type="dxa"/>
            <w:vAlign w:val="bottom"/>
          </w:tcPr>
          <w:p>
            <w:pPr>
              <w:spacing w:after="0"/>
              <w:rPr>
                <w:color w:val="auto"/>
                <w:sz w:val="10"/>
                <w:szCs w:val="10"/>
              </w:rPr>
            </w:pPr>
          </w:p>
        </w:tc>
        <w:tc>
          <w:tcPr>
            <w:tcW w:w="60" w:type="dxa"/>
            <w:vAlign w:val="bottom"/>
          </w:tcPr>
          <w:p>
            <w:pPr>
              <w:spacing w:after="0"/>
              <w:rPr>
                <w:color w:val="auto"/>
                <w:sz w:val="10"/>
                <w:szCs w:val="10"/>
              </w:rPr>
            </w:pPr>
          </w:p>
        </w:tc>
        <w:tc>
          <w:tcPr>
            <w:tcW w:w="220" w:type="dxa"/>
            <w:vAlign w:val="bottom"/>
          </w:tcPr>
          <w:p>
            <w:pPr>
              <w:spacing w:after="0"/>
              <w:rPr>
                <w:color w:val="auto"/>
                <w:sz w:val="10"/>
                <w:szCs w:val="10"/>
              </w:rPr>
            </w:pPr>
          </w:p>
        </w:tc>
        <w:tc>
          <w:tcPr>
            <w:tcW w:w="40" w:type="dxa"/>
            <w:vAlign w:val="bottom"/>
          </w:tcPr>
          <w:p>
            <w:pPr>
              <w:spacing w:after="0"/>
              <w:rPr>
                <w:color w:val="auto"/>
                <w:sz w:val="10"/>
                <w:szCs w:val="10"/>
              </w:rPr>
            </w:pPr>
          </w:p>
        </w:tc>
        <w:tc>
          <w:tcPr>
            <w:tcW w:w="20" w:type="dxa"/>
            <w:tcBorders>
              <w:bottom w:val="single" w:color="auto" w:sz="8" w:space="0"/>
            </w:tcBorders>
            <w:vAlign w:val="bottom"/>
          </w:tcPr>
          <w:p>
            <w:pPr>
              <w:spacing w:after="0"/>
              <w:rPr>
                <w:color w:val="auto"/>
                <w:sz w:val="10"/>
                <w:szCs w:val="10"/>
              </w:rPr>
            </w:pPr>
          </w:p>
        </w:tc>
        <w:tc>
          <w:tcPr>
            <w:tcW w:w="80" w:type="dxa"/>
            <w:tcBorders>
              <w:bottom w:val="single" w:color="auto" w:sz="8" w:space="0"/>
            </w:tcBorders>
            <w:vAlign w:val="bottom"/>
          </w:tcPr>
          <w:p>
            <w:pPr>
              <w:spacing w:after="0"/>
              <w:rPr>
                <w:color w:val="auto"/>
                <w:sz w:val="10"/>
                <w:szCs w:val="10"/>
              </w:rPr>
            </w:pPr>
          </w:p>
        </w:tc>
        <w:tc>
          <w:tcPr>
            <w:tcW w:w="180" w:type="dxa"/>
            <w:tcBorders>
              <w:bottom w:val="single" w:color="auto" w:sz="8" w:space="0"/>
            </w:tcBorders>
            <w:vAlign w:val="bottom"/>
          </w:tcPr>
          <w:p>
            <w:pPr>
              <w:spacing w:after="0"/>
              <w:rPr>
                <w:color w:val="auto"/>
                <w:sz w:val="10"/>
                <w:szCs w:val="10"/>
              </w:rPr>
            </w:pPr>
          </w:p>
        </w:tc>
        <w:tc>
          <w:tcPr>
            <w:tcW w:w="320" w:type="dxa"/>
            <w:tcBorders>
              <w:bottom w:val="single" w:color="auto" w:sz="8" w:space="0"/>
            </w:tcBorders>
            <w:vAlign w:val="bottom"/>
          </w:tcPr>
          <w:p>
            <w:pPr>
              <w:spacing w:after="0"/>
              <w:rPr>
                <w:color w:val="auto"/>
                <w:sz w:val="10"/>
                <w:szCs w:val="10"/>
              </w:rPr>
            </w:pPr>
          </w:p>
        </w:tc>
        <w:tc>
          <w:tcPr>
            <w:tcW w:w="40" w:type="dxa"/>
            <w:tcBorders>
              <w:bottom w:val="single" w:color="auto" w:sz="8" w:space="0"/>
            </w:tcBorders>
            <w:vAlign w:val="bottom"/>
          </w:tcPr>
          <w:p>
            <w:pPr>
              <w:spacing w:after="0"/>
              <w:rPr>
                <w:color w:val="auto"/>
                <w:sz w:val="10"/>
                <w:szCs w:val="10"/>
              </w:rPr>
            </w:pPr>
          </w:p>
        </w:tc>
        <w:tc>
          <w:tcPr>
            <w:tcW w:w="220" w:type="dxa"/>
            <w:tcBorders>
              <w:bottom w:val="single" w:color="auto" w:sz="8" w:space="0"/>
            </w:tcBorders>
            <w:vAlign w:val="bottom"/>
          </w:tcPr>
          <w:p>
            <w:pPr>
              <w:spacing w:after="0"/>
              <w:rPr>
                <w:color w:val="auto"/>
                <w:sz w:val="10"/>
                <w:szCs w:val="10"/>
              </w:rPr>
            </w:pPr>
          </w:p>
        </w:tc>
        <w:tc>
          <w:tcPr>
            <w:tcW w:w="400" w:type="dxa"/>
            <w:tcBorders>
              <w:bottom w:val="single" w:color="auto" w:sz="8" w:space="0"/>
            </w:tcBorders>
            <w:vAlign w:val="bottom"/>
          </w:tcPr>
          <w:p>
            <w:pPr>
              <w:spacing w:after="0"/>
              <w:rPr>
                <w:color w:val="auto"/>
                <w:sz w:val="10"/>
                <w:szCs w:val="10"/>
              </w:rPr>
            </w:pPr>
          </w:p>
        </w:tc>
        <w:tc>
          <w:tcPr>
            <w:tcW w:w="380" w:type="dxa"/>
            <w:gridSpan w:val="2"/>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07" w:hRule="atLeast"/>
        </w:trPr>
        <w:tc>
          <w:tcPr>
            <w:tcW w:w="300" w:type="dxa"/>
            <w:vMerge w:val="continue"/>
            <w:vAlign w:val="bottom"/>
          </w:tcPr>
          <w:p>
            <w:pPr>
              <w:spacing w:after="0"/>
              <w:rPr>
                <w:color w:val="auto"/>
                <w:sz w:val="18"/>
                <w:szCs w:val="18"/>
              </w:rPr>
            </w:pPr>
          </w:p>
        </w:tc>
        <w:tc>
          <w:tcPr>
            <w:tcW w:w="420" w:type="dxa"/>
            <w:vAlign w:val="bottom"/>
          </w:tcPr>
          <w:p>
            <w:pPr>
              <w:spacing w:after="0"/>
              <w:rPr>
                <w:color w:val="auto"/>
                <w:sz w:val="18"/>
                <w:szCs w:val="18"/>
              </w:rPr>
            </w:pPr>
          </w:p>
        </w:tc>
        <w:tc>
          <w:tcPr>
            <w:tcW w:w="120" w:type="dxa"/>
            <w:vAlign w:val="bottom"/>
          </w:tcPr>
          <w:p>
            <w:pPr>
              <w:spacing w:after="0"/>
              <w:rPr>
                <w:color w:val="auto"/>
                <w:sz w:val="18"/>
                <w:szCs w:val="18"/>
              </w:rPr>
            </w:pPr>
          </w:p>
        </w:tc>
        <w:tc>
          <w:tcPr>
            <w:tcW w:w="60" w:type="dxa"/>
            <w:vAlign w:val="bottom"/>
          </w:tcPr>
          <w:p>
            <w:pPr>
              <w:spacing w:after="0"/>
              <w:rPr>
                <w:color w:val="auto"/>
                <w:sz w:val="18"/>
                <w:szCs w:val="18"/>
              </w:rPr>
            </w:pPr>
          </w:p>
        </w:tc>
        <w:tc>
          <w:tcPr>
            <w:tcW w:w="220" w:type="dxa"/>
            <w:vAlign w:val="bottom"/>
          </w:tcPr>
          <w:p>
            <w:pPr>
              <w:spacing w:after="0"/>
              <w:rPr>
                <w:color w:val="auto"/>
                <w:sz w:val="18"/>
                <w:szCs w:val="18"/>
              </w:rPr>
            </w:pPr>
          </w:p>
        </w:tc>
        <w:tc>
          <w:tcPr>
            <w:tcW w:w="40" w:type="dxa"/>
            <w:vAlign w:val="bottom"/>
          </w:tcPr>
          <w:p>
            <w:pPr>
              <w:spacing w:after="0"/>
              <w:rPr>
                <w:color w:val="auto"/>
                <w:sz w:val="18"/>
                <w:szCs w:val="18"/>
              </w:rPr>
            </w:pPr>
          </w:p>
        </w:tc>
        <w:tc>
          <w:tcPr>
            <w:tcW w:w="20" w:type="dxa"/>
            <w:vAlign w:val="bottom"/>
          </w:tcPr>
          <w:p>
            <w:pPr>
              <w:spacing w:after="0"/>
              <w:rPr>
                <w:color w:val="auto"/>
                <w:sz w:val="18"/>
                <w:szCs w:val="18"/>
              </w:rPr>
            </w:pPr>
          </w:p>
        </w:tc>
        <w:tc>
          <w:tcPr>
            <w:tcW w:w="80" w:type="dxa"/>
            <w:vAlign w:val="bottom"/>
          </w:tcPr>
          <w:p>
            <w:pPr>
              <w:spacing w:after="0"/>
              <w:rPr>
                <w:color w:val="auto"/>
                <w:sz w:val="18"/>
                <w:szCs w:val="18"/>
              </w:rPr>
            </w:pPr>
          </w:p>
        </w:tc>
        <w:tc>
          <w:tcPr>
            <w:tcW w:w="500" w:type="dxa"/>
            <w:gridSpan w:val="2"/>
            <w:vMerge w:val="restart"/>
            <w:vAlign w:val="bottom"/>
          </w:tcPr>
          <w:p>
            <w:pPr>
              <w:spacing w:after="0"/>
              <w:jc w:val="right"/>
              <w:rPr>
                <w:color w:val="auto"/>
                <w:sz w:val="20"/>
                <w:szCs w:val="20"/>
              </w:rPr>
            </w:pPr>
            <w:r>
              <w:rPr>
                <w:rFonts w:ascii="Arial" w:hAnsi="Arial" w:eastAsia="Arial" w:cs="Arial"/>
                <w:color w:val="B1657F"/>
                <w:w w:val="98"/>
                <w:sz w:val="24"/>
                <w:szCs w:val="24"/>
              </w:rPr>
              <w:t>0.03</w:t>
            </w:r>
          </w:p>
        </w:tc>
        <w:tc>
          <w:tcPr>
            <w:tcW w:w="40" w:type="dxa"/>
            <w:vAlign w:val="bottom"/>
          </w:tcPr>
          <w:p>
            <w:pPr>
              <w:spacing w:after="0"/>
              <w:rPr>
                <w:color w:val="auto"/>
                <w:sz w:val="18"/>
                <w:szCs w:val="18"/>
              </w:rPr>
            </w:pPr>
          </w:p>
        </w:tc>
        <w:tc>
          <w:tcPr>
            <w:tcW w:w="220" w:type="dxa"/>
            <w:vAlign w:val="bottom"/>
          </w:tcPr>
          <w:p>
            <w:pPr>
              <w:spacing w:after="0"/>
              <w:rPr>
                <w:color w:val="auto"/>
                <w:sz w:val="18"/>
                <w:szCs w:val="18"/>
              </w:rPr>
            </w:pPr>
          </w:p>
        </w:tc>
        <w:tc>
          <w:tcPr>
            <w:tcW w:w="400" w:type="dxa"/>
            <w:vAlign w:val="bottom"/>
          </w:tcPr>
          <w:p>
            <w:pPr>
              <w:spacing w:after="0"/>
              <w:rPr>
                <w:color w:val="auto"/>
                <w:sz w:val="18"/>
                <w:szCs w:val="18"/>
              </w:rPr>
            </w:pPr>
          </w:p>
        </w:tc>
        <w:tc>
          <w:tcPr>
            <w:tcW w:w="380" w:type="dxa"/>
            <w:gridSpan w:val="2"/>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9" w:hRule="atLeast"/>
        </w:trPr>
        <w:tc>
          <w:tcPr>
            <w:tcW w:w="300" w:type="dxa"/>
            <w:vMerge w:val="restart"/>
            <w:textDirection w:val="btLr"/>
            <w:vAlign w:val="bottom"/>
          </w:tcPr>
          <w:p>
            <w:pPr>
              <w:spacing w:after="0" w:line="235" w:lineRule="auto"/>
              <w:ind w:left="2"/>
              <w:rPr>
                <w:color w:val="auto"/>
                <w:sz w:val="20"/>
                <w:szCs w:val="20"/>
              </w:rPr>
            </w:pPr>
            <w:r>
              <w:rPr>
                <w:rFonts w:ascii="Arial" w:hAnsi="Arial" w:eastAsia="Arial" w:cs="Arial"/>
                <w:b/>
                <w:bCs/>
                <w:color w:val="auto"/>
                <w:w w:val="97"/>
                <w:sz w:val="24"/>
                <w:szCs w:val="24"/>
              </w:rPr>
              <w:t>P-STAT1/GAPDH</w:t>
            </w:r>
          </w:p>
        </w:tc>
        <w:tc>
          <w:tcPr>
            <w:tcW w:w="420" w:type="dxa"/>
            <w:vMerge w:val="restart"/>
            <w:vAlign w:val="bottom"/>
          </w:tcPr>
          <w:p>
            <w:pPr>
              <w:spacing w:after="0"/>
              <w:jc w:val="right"/>
              <w:rPr>
                <w:color w:val="auto"/>
                <w:sz w:val="20"/>
                <w:szCs w:val="20"/>
              </w:rPr>
            </w:pPr>
            <w:r>
              <w:rPr>
                <w:rFonts w:ascii="Arial" w:hAnsi="Arial" w:eastAsia="Arial" w:cs="Arial"/>
                <w:b/>
                <w:bCs/>
                <w:color w:val="auto"/>
                <w:sz w:val="22"/>
                <w:szCs w:val="22"/>
              </w:rPr>
              <w:t>1.0</w:t>
            </w:r>
          </w:p>
        </w:tc>
        <w:tc>
          <w:tcPr>
            <w:tcW w:w="120" w:type="dxa"/>
            <w:tcBorders>
              <w:bottom w:val="single" w:color="auto" w:sz="8" w:space="0"/>
            </w:tcBorders>
            <w:vAlign w:val="bottom"/>
          </w:tcPr>
          <w:p>
            <w:pPr>
              <w:spacing w:after="0"/>
              <w:rPr>
                <w:color w:val="auto"/>
                <w:sz w:val="19"/>
                <w:szCs w:val="19"/>
              </w:rPr>
            </w:pPr>
          </w:p>
        </w:tc>
        <w:tc>
          <w:tcPr>
            <w:tcW w:w="60" w:type="dxa"/>
            <w:vAlign w:val="bottom"/>
          </w:tcPr>
          <w:p>
            <w:pPr>
              <w:spacing w:after="0"/>
              <w:rPr>
                <w:color w:val="auto"/>
                <w:sz w:val="19"/>
                <w:szCs w:val="19"/>
              </w:rPr>
            </w:pPr>
          </w:p>
        </w:tc>
        <w:tc>
          <w:tcPr>
            <w:tcW w:w="220" w:type="dxa"/>
            <w:vAlign w:val="bottom"/>
          </w:tcPr>
          <w:p>
            <w:pPr>
              <w:spacing w:after="0"/>
              <w:rPr>
                <w:color w:val="auto"/>
                <w:sz w:val="19"/>
                <w:szCs w:val="19"/>
              </w:rPr>
            </w:pPr>
          </w:p>
        </w:tc>
        <w:tc>
          <w:tcPr>
            <w:tcW w:w="40" w:type="dxa"/>
            <w:vAlign w:val="bottom"/>
          </w:tcPr>
          <w:p>
            <w:pPr>
              <w:spacing w:after="0"/>
              <w:rPr>
                <w:color w:val="auto"/>
                <w:sz w:val="19"/>
                <w:szCs w:val="19"/>
              </w:rPr>
            </w:pPr>
          </w:p>
        </w:tc>
        <w:tc>
          <w:tcPr>
            <w:tcW w:w="20" w:type="dxa"/>
            <w:vAlign w:val="bottom"/>
          </w:tcPr>
          <w:p>
            <w:pPr>
              <w:spacing w:after="0"/>
              <w:rPr>
                <w:color w:val="auto"/>
                <w:sz w:val="19"/>
                <w:szCs w:val="19"/>
              </w:rPr>
            </w:pPr>
          </w:p>
        </w:tc>
        <w:tc>
          <w:tcPr>
            <w:tcW w:w="80" w:type="dxa"/>
            <w:vAlign w:val="bottom"/>
          </w:tcPr>
          <w:p>
            <w:pPr>
              <w:spacing w:after="0"/>
              <w:rPr>
                <w:color w:val="auto"/>
                <w:sz w:val="19"/>
                <w:szCs w:val="19"/>
              </w:rPr>
            </w:pPr>
          </w:p>
        </w:tc>
        <w:tc>
          <w:tcPr>
            <w:tcW w:w="500" w:type="dxa"/>
            <w:gridSpan w:val="2"/>
            <w:vMerge w:val="continue"/>
            <w:vAlign w:val="bottom"/>
          </w:tcPr>
          <w:p>
            <w:pPr>
              <w:spacing w:after="0"/>
              <w:rPr>
                <w:color w:val="auto"/>
                <w:sz w:val="19"/>
                <w:szCs w:val="19"/>
              </w:rPr>
            </w:pPr>
          </w:p>
        </w:tc>
        <w:tc>
          <w:tcPr>
            <w:tcW w:w="40" w:type="dxa"/>
            <w:vAlign w:val="bottom"/>
          </w:tcPr>
          <w:p>
            <w:pPr>
              <w:spacing w:after="0"/>
              <w:rPr>
                <w:color w:val="auto"/>
                <w:sz w:val="19"/>
                <w:szCs w:val="19"/>
              </w:rPr>
            </w:pPr>
          </w:p>
        </w:tc>
        <w:tc>
          <w:tcPr>
            <w:tcW w:w="220" w:type="dxa"/>
            <w:vAlign w:val="bottom"/>
          </w:tcPr>
          <w:p>
            <w:pPr>
              <w:spacing w:after="0"/>
              <w:rPr>
                <w:color w:val="auto"/>
                <w:sz w:val="19"/>
                <w:szCs w:val="19"/>
              </w:rPr>
            </w:pPr>
          </w:p>
        </w:tc>
        <w:tc>
          <w:tcPr>
            <w:tcW w:w="400" w:type="dxa"/>
            <w:vAlign w:val="bottom"/>
          </w:tcPr>
          <w:p>
            <w:pPr>
              <w:spacing w:after="0"/>
              <w:rPr>
                <w:color w:val="auto"/>
                <w:sz w:val="19"/>
                <w:szCs w:val="19"/>
              </w:rPr>
            </w:pPr>
          </w:p>
        </w:tc>
        <w:tc>
          <w:tcPr>
            <w:tcW w:w="380" w:type="dxa"/>
            <w:gridSpan w:val="2"/>
            <w:vAlign w:val="bottom"/>
          </w:tcPr>
          <w:p>
            <w:pPr>
              <w:spacing w:after="0"/>
              <w:rPr>
                <w:color w:val="auto"/>
                <w:sz w:val="19"/>
                <w:szCs w:val="19"/>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44" w:hRule="atLeast"/>
        </w:trPr>
        <w:tc>
          <w:tcPr>
            <w:tcW w:w="300" w:type="dxa"/>
            <w:vMerge w:val="continue"/>
            <w:vAlign w:val="bottom"/>
          </w:tcPr>
          <w:p>
            <w:pPr>
              <w:spacing w:after="0"/>
              <w:rPr>
                <w:color w:val="auto"/>
                <w:sz w:val="12"/>
                <w:szCs w:val="12"/>
              </w:rPr>
            </w:pPr>
          </w:p>
        </w:tc>
        <w:tc>
          <w:tcPr>
            <w:tcW w:w="420" w:type="dxa"/>
            <w:vMerge w:val="continue"/>
            <w:vAlign w:val="bottom"/>
          </w:tcPr>
          <w:p>
            <w:pPr>
              <w:spacing w:after="0"/>
              <w:rPr>
                <w:color w:val="auto"/>
                <w:sz w:val="12"/>
                <w:szCs w:val="12"/>
              </w:rPr>
            </w:pPr>
          </w:p>
        </w:tc>
        <w:tc>
          <w:tcPr>
            <w:tcW w:w="120" w:type="dxa"/>
            <w:vAlign w:val="bottom"/>
          </w:tcPr>
          <w:p>
            <w:pPr>
              <w:spacing w:after="0"/>
              <w:rPr>
                <w:color w:val="auto"/>
                <w:sz w:val="12"/>
                <w:szCs w:val="12"/>
              </w:rPr>
            </w:pPr>
          </w:p>
        </w:tc>
        <w:tc>
          <w:tcPr>
            <w:tcW w:w="60" w:type="dxa"/>
            <w:vAlign w:val="bottom"/>
          </w:tcPr>
          <w:p>
            <w:pPr>
              <w:spacing w:after="0"/>
              <w:rPr>
                <w:color w:val="auto"/>
                <w:sz w:val="12"/>
                <w:szCs w:val="12"/>
              </w:rPr>
            </w:pPr>
          </w:p>
        </w:tc>
        <w:tc>
          <w:tcPr>
            <w:tcW w:w="220" w:type="dxa"/>
            <w:vAlign w:val="bottom"/>
          </w:tcPr>
          <w:p>
            <w:pPr>
              <w:spacing w:after="0"/>
              <w:rPr>
                <w:color w:val="auto"/>
                <w:sz w:val="12"/>
                <w:szCs w:val="12"/>
              </w:rPr>
            </w:pPr>
          </w:p>
        </w:tc>
        <w:tc>
          <w:tcPr>
            <w:tcW w:w="40" w:type="dxa"/>
            <w:vAlign w:val="bottom"/>
          </w:tcPr>
          <w:p>
            <w:pPr>
              <w:spacing w:after="0"/>
              <w:rPr>
                <w:color w:val="auto"/>
                <w:sz w:val="12"/>
                <w:szCs w:val="12"/>
              </w:rPr>
            </w:pPr>
          </w:p>
        </w:tc>
        <w:tc>
          <w:tcPr>
            <w:tcW w:w="20" w:type="dxa"/>
            <w:vAlign w:val="bottom"/>
          </w:tcPr>
          <w:p>
            <w:pPr>
              <w:spacing w:after="0"/>
              <w:rPr>
                <w:color w:val="auto"/>
                <w:sz w:val="12"/>
                <w:szCs w:val="12"/>
              </w:rPr>
            </w:pPr>
          </w:p>
        </w:tc>
        <w:tc>
          <w:tcPr>
            <w:tcW w:w="80" w:type="dxa"/>
            <w:tcBorders>
              <w:bottom w:val="single" w:color="auto" w:sz="8" w:space="0"/>
            </w:tcBorders>
            <w:vAlign w:val="bottom"/>
          </w:tcPr>
          <w:p>
            <w:pPr>
              <w:spacing w:after="0"/>
              <w:rPr>
                <w:color w:val="auto"/>
                <w:sz w:val="12"/>
                <w:szCs w:val="12"/>
              </w:rPr>
            </w:pPr>
          </w:p>
        </w:tc>
        <w:tc>
          <w:tcPr>
            <w:tcW w:w="180" w:type="dxa"/>
            <w:tcBorders>
              <w:bottom w:val="single" w:color="auto" w:sz="8" w:space="0"/>
            </w:tcBorders>
            <w:vAlign w:val="bottom"/>
          </w:tcPr>
          <w:p>
            <w:pPr>
              <w:spacing w:after="0"/>
              <w:rPr>
                <w:color w:val="auto"/>
                <w:sz w:val="12"/>
                <w:szCs w:val="12"/>
              </w:rPr>
            </w:pPr>
          </w:p>
        </w:tc>
        <w:tc>
          <w:tcPr>
            <w:tcW w:w="320" w:type="dxa"/>
            <w:tcBorders>
              <w:bottom w:val="single" w:color="auto" w:sz="8" w:space="0"/>
            </w:tcBorders>
            <w:vAlign w:val="bottom"/>
          </w:tcPr>
          <w:p>
            <w:pPr>
              <w:spacing w:after="0"/>
              <w:rPr>
                <w:color w:val="auto"/>
                <w:sz w:val="12"/>
                <w:szCs w:val="12"/>
              </w:rPr>
            </w:pPr>
          </w:p>
        </w:tc>
        <w:tc>
          <w:tcPr>
            <w:tcW w:w="40" w:type="dxa"/>
            <w:tcBorders>
              <w:bottom w:val="single" w:color="auto" w:sz="8" w:space="0"/>
            </w:tcBorders>
            <w:vAlign w:val="bottom"/>
          </w:tcPr>
          <w:p>
            <w:pPr>
              <w:spacing w:after="0"/>
              <w:rPr>
                <w:color w:val="auto"/>
                <w:sz w:val="12"/>
                <w:szCs w:val="12"/>
              </w:rPr>
            </w:pPr>
          </w:p>
        </w:tc>
        <w:tc>
          <w:tcPr>
            <w:tcW w:w="220" w:type="dxa"/>
            <w:vAlign w:val="bottom"/>
          </w:tcPr>
          <w:p>
            <w:pPr>
              <w:spacing w:after="0"/>
              <w:rPr>
                <w:color w:val="auto"/>
                <w:sz w:val="12"/>
                <w:szCs w:val="12"/>
              </w:rPr>
            </w:pPr>
          </w:p>
        </w:tc>
        <w:tc>
          <w:tcPr>
            <w:tcW w:w="400" w:type="dxa"/>
            <w:vAlign w:val="bottom"/>
          </w:tcPr>
          <w:p>
            <w:pPr>
              <w:spacing w:after="0"/>
              <w:rPr>
                <w:color w:val="auto"/>
                <w:sz w:val="12"/>
                <w:szCs w:val="12"/>
              </w:rPr>
            </w:pPr>
          </w:p>
        </w:tc>
        <w:tc>
          <w:tcPr>
            <w:tcW w:w="380" w:type="dxa"/>
            <w:gridSpan w:val="2"/>
            <w:vAlign w:val="bottom"/>
          </w:tcPr>
          <w:p>
            <w:pPr>
              <w:spacing w:after="0"/>
              <w:rPr>
                <w:color w:val="auto"/>
                <w:sz w:val="12"/>
                <w:szCs w:val="12"/>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91" w:hRule="atLeast"/>
        </w:trPr>
        <w:tc>
          <w:tcPr>
            <w:tcW w:w="300" w:type="dxa"/>
            <w:vMerge w:val="continue"/>
            <w:vAlign w:val="bottom"/>
          </w:tcPr>
          <w:p>
            <w:pPr>
              <w:spacing w:after="0"/>
              <w:rPr>
                <w:color w:val="auto"/>
                <w:sz w:val="24"/>
                <w:szCs w:val="24"/>
              </w:rPr>
            </w:pPr>
          </w:p>
        </w:tc>
        <w:tc>
          <w:tcPr>
            <w:tcW w:w="420" w:type="dxa"/>
            <w:vMerge w:val="restart"/>
            <w:vAlign w:val="bottom"/>
          </w:tcPr>
          <w:p>
            <w:pPr>
              <w:spacing w:after="0"/>
              <w:jc w:val="right"/>
              <w:rPr>
                <w:color w:val="auto"/>
                <w:sz w:val="20"/>
                <w:szCs w:val="20"/>
              </w:rPr>
            </w:pPr>
            <w:r>
              <w:rPr>
                <w:rFonts w:ascii="Arial" w:hAnsi="Arial" w:eastAsia="Arial" w:cs="Arial"/>
                <w:b/>
                <w:bCs/>
                <w:color w:val="auto"/>
                <w:sz w:val="22"/>
                <w:szCs w:val="22"/>
              </w:rPr>
              <w:t>0.5</w:t>
            </w:r>
          </w:p>
        </w:tc>
        <w:tc>
          <w:tcPr>
            <w:tcW w:w="120" w:type="dxa"/>
            <w:tcBorders>
              <w:bottom w:val="single" w:color="auto" w:sz="8" w:space="0"/>
            </w:tcBorders>
            <w:vAlign w:val="bottom"/>
          </w:tcPr>
          <w:p>
            <w:pPr>
              <w:spacing w:after="0"/>
              <w:rPr>
                <w:color w:val="auto"/>
                <w:sz w:val="24"/>
                <w:szCs w:val="24"/>
              </w:rPr>
            </w:pPr>
          </w:p>
        </w:tc>
        <w:tc>
          <w:tcPr>
            <w:tcW w:w="6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38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11" w:hRule="atLeast"/>
        </w:trPr>
        <w:tc>
          <w:tcPr>
            <w:tcW w:w="300" w:type="dxa"/>
            <w:vMerge w:val="continue"/>
            <w:vAlign w:val="bottom"/>
          </w:tcPr>
          <w:p>
            <w:pPr>
              <w:spacing w:after="0"/>
              <w:rPr>
                <w:color w:val="auto"/>
                <w:sz w:val="9"/>
                <w:szCs w:val="9"/>
              </w:rPr>
            </w:pPr>
          </w:p>
        </w:tc>
        <w:tc>
          <w:tcPr>
            <w:tcW w:w="420" w:type="dxa"/>
            <w:vMerge w:val="continue"/>
            <w:vAlign w:val="bottom"/>
          </w:tcPr>
          <w:p>
            <w:pPr>
              <w:spacing w:after="0"/>
              <w:rPr>
                <w:color w:val="auto"/>
                <w:sz w:val="9"/>
                <w:szCs w:val="9"/>
              </w:rPr>
            </w:pPr>
          </w:p>
        </w:tc>
        <w:tc>
          <w:tcPr>
            <w:tcW w:w="120" w:type="dxa"/>
            <w:vAlign w:val="bottom"/>
          </w:tcPr>
          <w:p>
            <w:pPr>
              <w:spacing w:after="0"/>
              <w:rPr>
                <w:color w:val="auto"/>
                <w:sz w:val="9"/>
                <w:szCs w:val="9"/>
              </w:rPr>
            </w:pPr>
          </w:p>
        </w:tc>
        <w:tc>
          <w:tcPr>
            <w:tcW w:w="60" w:type="dxa"/>
            <w:vAlign w:val="bottom"/>
          </w:tcPr>
          <w:p>
            <w:pPr>
              <w:spacing w:after="0"/>
              <w:rPr>
                <w:color w:val="auto"/>
                <w:sz w:val="9"/>
                <w:szCs w:val="9"/>
              </w:rPr>
            </w:pPr>
          </w:p>
        </w:tc>
        <w:tc>
          <w:tcPr>
            <w:tcW w:w="220" w:type="dxa"/>
            <w:vAlign w:val="bottom"/>
          </w:tcPr>
          <w:p>
            <w:pPr>
              <w:spacing w:after="0"/>
              <w:rPr>
                <w:color w:val="auto"/>
                <w:sz w:val="9"/>
                <w:szCs w:val="9"/>
              </w:rPr>
            </w:pPr>
          </w:p>
        </w:tc>
        <w:tc>
          <w:tcPr>
            <w:tcW w:w="40" w:type="dxa"/>
            <w:vAlign w:val="bottom"/>
          </w:tcPr>
          <w:p>
            <w:pPr>
              <w:spacing w:after="0"/>
              <w:rPr>
                <w:color w:val="auto"/>
                <w:sz w:val="9"/>
                <w:szCs w:val="9"/>
              </w:rPr>
            </w:pPr>
          </w:p>
        </w:tc>
        <w:tc>
          <w:tcPr>
            <w:tcW w:w="20" w:type="dxa"/>
            <w:vAlign w:val="bottom"/>
          </w:tcPr>
          <w:p>
            <w:pPr>
              <w:spacing w:after="0"/>
              <w:rPr>
                <w:color w:val="auto"/>
                <w:sz w:val="9"/>
                <w:szCs w:val="9"/>
              </w:rPr>
            </w:pPr>
          </w:p>
        </w:tc>
        <w:tc>
          <w:tcPr>
            <w:tcW w:w="80" w:type="dxa"/>
            <w:vAlign w:val="bottom"/>
          </w:tcPr>
          <w:p>
            <w:pPr>
              <w:spacing w:after="0"/>
              <w:rPr>
                <w:color w:val="auto"/>
                <w:sz w:val="9"/>
                <w:szCs w:val="9"/>
              </w:rPr>
            </w:pPr>
          </w:p>
        </w:tc>
        <w:tc>
          <w:tcPr>
            <w:tcW w:w="180" w:type="dxa"/>
            <w:vAlign w:val="bottom"/>
          </w:tcPr>
          <w:p>
            <w:pPr>
              <w:spacing w:after="0"/>
              <w:rPr>
                <w:color w:val="auto"/>
                <w:sz w:val="9"/>
                <w:szCs w:val="9"/>
              </w:rPr>
            </w:pPr>
          </w:p>
        </w:tc>
        <w:tc>
          <w:tcPr>
            <w:tcW w:w="320" w:type="dxa"/>
            <w:vAlign w:val="bottom"/>
          </w:tcPr>
          <w:p>
            <w:pPr>
              <w:spacing w:after="0"/>
              <w:rPr>
                <w:color w:val="auto"/>
                <w:sz w:val="9"/>
                <w:szCs w:val="9"/>
              </w:rPr>
            </w:pPr>
          </w:p>
        </w:tc>
        <w:tc>
          <w:tcPr>
            <w:tcW w:w="40" w:type="dxa"/>
            <w:vAlign w:val="bottom"/>
          </w:tcPr>
          <w:p>
            <w:pPr>
              <w:spacing w:after="0"/>
              <w:rPr>
                <w:color w:val="auto"/>
                <w:sz w:val="9"/>
                <w:szCs w:val="9"/>
              </w:rPr>
            </w:pPr>
          </w:p>
        </w:tc>
        <w:tc>
          <w:tcPr>
            <w:tcW w:w="220" w:type="dxa"/>
            <w:vAlign w:val="bottom"/>
          </w:tcPr>
          <w:p>
            <w:pPr>
              <w:spacing w:after="0"/>
              <w:rPr>
                <w:color w:val="auto"/>
                <w:sz w:val="9"/>
                <w:szCs w:val="9"/>
              </w:rPr>
            </w:pPr>
          </w:p>
        </w:tc>
        <w:tc>
          <w:tcPr>
            <w:tcW w:w="400" w:type="dxa"/>
            <w:vAlign w:val="bottom"/>
          </w:tcPr>
          <w:p>
            <w:pPr>
              <w:spacing w:after="0"/>
              <w:rPr>
                <w:color w:val="auto"/>
                <w:sz w:val="9"/>
                <w:szCs w:val="9"/>
              </w:rPr>
            </w:pPr>
          </w:p>
        </w:tc>
        <w:tc>
          <w:tcPr>
            <w:tcW w:w="380" w:type="dxa"/>
            <w:gridSpan w:val="2"/>
            <w:vAlign w:val="bottom"/>
          </w:tcPr>
          <w:p>
            <w:pPr>
              <w:spacing w:after="0"/>
              <w:rPr>
                <w:color w:val="auto"/>
                <w:sz w:val="9"/>
                <w:szCs w:val="9"/>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615" w:hRule="atLeast"/>
        </w:trPr>
        <w:tc>
          <w:tcPr>
            <w:tcW w:w="300" w:type="dxa"/>
            <w:vMerge w:val="continue"/>
            <w:vAlign w:val="bottom"/>
          </w:tcPr>
          <w:p>
            <w:pPr>
              <w:spacing w:after="0"/>
              <w:rPr>
                <w:color w:val="auto"/>
                <w:sz w:val="24"/>
                <w:szCs w:val="24"/>
              </w:rPr>
            </w:pPr>
          </w:p>
        </w:tc>
        <w:tc>
          <w:tcPr>
            <w:tcW w:w="42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6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8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400" w:type="dxa"/>
            <w:vAlign w:val="bottom"/>
          </w:tcPr>
          <w:p>
            <w:pPr>
              <w:spacing w:after="0"/>
              <w:rPr>
                <w:color w:val="auto"/>
                <w:sz w:val="24"/>
                <w:szCs w:val="24"/>
              </w:rPr>
            </w:pPr>
          </w:p>
        </w:tc>
        <w:tc>
          <w:tcPr>
            <w:tcW w:w="38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31" w:hRule="atLeast"/>
        </w:trPr>
        <w:tc>
          <w:tcPr>
            <w:tcW w:w="300" w:type="dxa"/>
            <w:vAlign w:val="bottom"/>
          </w:tcPr>
          <w:p>
            <w:pPr>
              <w:spacing w:after="0"/>
              <w:rPr>
                <w:color w:val="auto"/>
                <w:sz w:val="20"/>
                <w:szCs w:val="20"/>
              </w:rPr>
            </w:pPr>
          </w:p>
        </w:tc>
        <w:tc>
          <w:tcPr>
            <w:tcW w:w="420" w:type="dxa"/>
            <w:vMerge w:val="restart"/>
            <w:vAlign w:val="bottom"/>
          </w:tcPr>
          <w:p>
            <w:pPr>
              <w:spacing w:after="0"/>
              <w:jc w:val="right"/>
              <w:rPr>
                <w:color w:val="auto"/>
                <w:sz w:val="20"/>
                <w:szCs w:val="20"/>
              </w:rPr>
            </w:pPr>
            <w:r>
              <w:rPr>
                <w:rFonts w:ascii="Arial" w:hAnsi="Arial" w:eastAsia="Arial" w:cs="Arial"/>
                <w:b/>
                <w:bCs/>
                <w:color w:val="auto"/>
                <w:sz w:val="22"/>
                <w:szCs w:val="22"/>
              </w:rPr>
              <w:t>0.0</w:t>
            </w:r>
          </w:p>
        </w:tc>
        <w:tc>
          <w:tcPr>
            <w:tcW w:w="120" w:type="dxa"/>
            <w:tcBorders>
              <w:bottom w:val="single" w:color="auto" w:sz="8" w:space="0"/>
            </w:tcBorders>
            <w:vAlign w:val="bottom"/>
          </w:tcPr>
          <w:p>
            <w:pPr>
              <w:spacing w:after="0"/>
              <w:rPr>
                <w:color w:val="auto"/>
                <w:sz w:val="20"/>
                <w:szCs w:val="20"/>
              </w:rPr>
            </w:pPr>
          </w:p>
        </w:tc>
        <w:tc>
          <w:tcPr>
            <w:tcW w:w="60" w:type="dxa"/>
            <w:tcBorders>
              <w:bottom w:val="single" w:color="auto" w:sz="8" w:space="0"/>
            </w:tcBorders>
            <w:vAlign w:val="bottom"/>
          </w:tcPr>
          <w:p>
            <w:pPr>
              <w:spacing w:after="0"/>
              <w:rPr>
                <w:color w:val="auto"/>
                <w:sz w:val="20"/>
                <w:szCs w:val="20"/>
              </w:rPr>
            </w:pPr>
          </w:p>
        </w:tc>
        <w:tc>
          <w:tcPr>
            <w:tcW w:w="220" w:type="dxa"/>
            <w:tcBorders>
              <w:bottom w:val="single" w:color="auto" w:sz="8" w:space="0"/>
            </w:tcBorders>
            <w:vAlign w:val="bottom"/>
          </w:tcPr>
          <w:p>
            <w:pPr>
              <w:spacing w:after="0"/>
              <w:rPr>
                <w:color w:val="auto"/>
                <w:sz w:val="20"/>
                <w:szCs w:val="20"/>
              </w:rPr>
            </w:pPr>
          </w:p>
        </w:tc>
        <w:tc>
          <w:tcPr>
            <w:tcW w:w="40" w:type="dxa"/>
            <w:tcBorders>
              <w:bottom w:val="single" w:color="auto" w:sz="8" w:space="0"/>
            </w:tcBorders>
            <w:vAlign w:val="bottom"/>
          </w:tcPr>
          <w:p>
            <w:pPr>
              <w:spacing w:after="0"/>
              <w:rPr>
                <w:color w:val="auto"/>
                <w:sz w:val="20"/>
                <w:szCs w:val="20"/>
              </w:rPr>
            </w:pPr>
          </w:p>
        </w:tc>
        <w:tc>
          <w:tcPr>
            <w:tcW w:w="20" w:type="dxa"/>
            <w:tcBorders>
              <w:bottom w:val="single" w:color="auto" w:sz="8" w:space="0"/>
            </w:tcBorders>
            <w:vAlign w:val="bottom"/>
          </w:tcPr>
          <w:p>
            <w:pPr>
              <w:spacing w:after="0"/>
              <w:rPr>
                <w:color w:val="auto"/>
                <w:sz w:val="20"/>
                <w:szCs w:val="20"/>
              </w:rPr>
            </w:pPr>
          </w:p>
        </w:tc>
        <w:tc>
          <w:tcPr>
            <w:tcW w:w="80" w:type="dxa"/>
            <w:tcBorders>
              <w:bottom w:val="single" w:color="auto" w:sz="8" w:space="0"/>
            </w:tcBorders>
            <w:vAlign w:val="bottom"/>
          </w:tcPr>
          <w:p>
            <w:pPr>
              <w:spacing w:after="0"/>
              <w:rPr>
                <w:color w:val="auto"/>
                <w:sz w:val="20"/>
                <w:szCs w:val="20"/>
              </w:rPr>
            </w:pPr>
          </w:p>
        </w:tc>
        <w:tc>
          <w:tcPr>
            <w:tcW w:w="180" w:type="dxa"/>
            <w:tcBorders>
              <w:bottom w:val="single" w:color="auto" w:sz="8" w:space="0"/>
            </w:tcBorders>
            <w:vAlign w:val="bottom"/>
          </w:tcPr>
          <w:p>
            <w:pPr>
              <w:spacing w:after="0"/>
              <w:rPr>
                <w:color w:val="auto"/>
                <w:sz w:val="20"/>
                <w:szCs w:val="20"/>
              </w:rPr>
            </w:pPr>
          </w:p>
        </w:tc>
        <w:tc>
          <w:tcPr>
            <w:tcW w:w="320" w:type="dxa"/>
            <w:tcBorders>
              <w:bottom w:val="single" w:color="auto" w:sz="8" w:space="0"/>
            </w:tcBorders>
            <w:vAlign w:val="bottom"/>
          </w:tcPr>
          <w:p>
            <w:pPr>
              <w:spacing w:after="0"/>
              <w:rPr>
                <w:color w:val="auto"/>
                <w:sz w:val="20"/>
                <w:szCs w:val="20"/>
              </w:rPr>
            </w:pPr>
          </w:p>
        </w:tc>
        <w:tc>
          <w:tcPr>
            <w:tcW w:w="40" w:type="dxa"/>
            <w:tcBorders>
              <w:bottom w:val="single" w:color="auto" w:sz="8" w:space="0"/>
            </w:tcBorders>
            <w:vAlign w:val="bottom"/>
          </w:tcPr>
          <w:p>
            <w:pPr>
              <w:spacing w:after="0"/>
              <w:rPr>
                <w:color w:val="auto"/>
                <w:sz w:val="20"/>
                <w:szCs w:val="20"/>
              </w:rPr>
            </w:pPr>
          </w:p>
        </w:tc>
        <w:tc>
          <w:tcPr>
            <w:tcW w:w="220" w:type="dxa"/>
            <w:tcBorders>
              <w:bottom w:val="single" w:color="auto" w:sz="8" w:space="0"/>
            </w:tcBorders>
            <w:vAlign w:val="bottom"/>
          </w:tcPr>
          <w:p>
            <w:pPr>
              <w:spacing w:after="0"/>
              <w:rPr>
                <w:color w:val="auto"/>
                <w:sz w:val="20"/>
                <w:szCs w:val="20"/>
              </w:rPr>
            </w:pPr>
          </w:p>
        </w:tc>
        <w:tc>
          <w:tcPr>
            <w:tcW w:w="400" w:type="dxa"/>
            <w:tcBorders>
              <w:bottom w:val="single" w:color="auto" w:sz="8" w:space="0"/>
            </w:tcBorders>
            <w:vAlign w:val="bottom"/>
          </w:tcPr>
          <w:p>
            <w:pPr>
              <w:spacing w:after="0"/>
              <w:rPr>
                <w:color w:val="auto"/>
                <w:sz w:val="20"/>
                <w:szCs w:val="20"/>
              </w:rPr>
            </w:pPr>
          </w:p>
        </w:tc>
        <w:tc>
          <w:tcPr>
            <w:tcW w:w="380" w:type="dxa"/>
            <w:gridSpan w:val="2"/>
            <w:tcBorders>
              <w:bottom w:val="single" w:color="auto" w:sz="8" w:space="0"/>
            </w:tcBorders>
            <w:vAlign w:val="bottom"/>
          </w:tcPr>
          <w:p>
            <w:pPr>
              <w:spacing w:after="0"/>
              <w:rPr>
                <w:color w:val="auto"/>
                <w:sz w:val="20"/>
                <w:szCs w:val="2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10" w:hRule="atLeast"/>
        </w:trPr>
        <w:tc>
          <w:tcPr>
            <w:tcW w:w="300" w:type="dxa"/>
            <w:vAlign w:val="bottom"/>
          </w:tcPr>
          <w:p>
            <w:pPr>
              <w:spacing w:after="0"/>
              <w:rPr>
                <w:color w:val="auto"/>
                <w:sz w:val="9"/>
                <w:szCs w:val="9"/>
              </w:rPr>
            </w:pPr>
          </w:p>
        </w:tc>
        <w:tc>
          <w:tcPr>
            <w:tcW w:w="420" w:type="dxa"/>
            <w:vMerge w:val="continue"/>
            <w:vAlign w:val="bottom"/>
          </w:tcPr>
          <w:p>
            <w:pPr>
              <w:spacing w:after="0"/>
              <w:rPr>
                <w:color w:val="auto"/>
                <w:sz w:val="9"/>
                <w:szCs w:val="9"/>
              </w:rPr>
            </w:pPr>
          </w:p>
        </w:tc>
        <w:tc>
          <w:tcPr>
            <w:tcW w:w="120" w:type="dxa"/>
            <w:vAlign w:val="bottom"/>
          </w:tcPr>
          <w:p>
            <w:pPr>
              <w:spacing w:after="0"/>
              <w:rPr>
                <w:color w:val="auto"/>
                <w:sz w:val="9"/>
                <w:szCs w:val="9"/>
              </w:rPr>
            </w:pPr>
          </w:p>
        </w:tc>
        <w:tc>
          <w:tcPr>
            <w:tcW w:w="60" w:type="dxa"/>
            <w:vAlign w:val="bottom"/>
          </w:tcPr>
          <w:p>
            <w:pPr>
              <w:spacing w:after="0"/>
              <w:rPr>
                <w:color w:val="auto"/>
                <w:sz w:val="9"/>
                <w:szCs w:val="9"/>
              </w:rPr>
            </w:pPr>
          </w:p>
        </w:tc>
        <w:tc>
          <w:tcPr>
            <w:tcW w:w="220" w:type="dxa"/>
            <w:vAlign w:val="bottom"/>
          </w:tcPr>
          <w:p>
            <w:pPr>
              <w:spacing w:after="0"/>
              <w:rPr>
                <w:color w:val="auto"/>
                <w:sz w:val="9"/>
                <w:szCs w:val="9"/>
              </w:rPr>
            </w:pPr>
          </w:p>
        </w:tc>
        <w:tc>
          <w:tcPr>
            <w:tcW w:w="140" w:type="dxa"/>
            <w:gridSpan w:val="3"/>
            <w:vMerge w:val="restart"/>
            <w:vAlign w:val="bottom"/>
          </w:tcPr>
          <w:p>
            <w:pPr>
              <w:spacing w:after="0"/>
              <w:rPr>
                <w:color w:val="auto"/>
                <w:sz w:val="20"/>
                <w:szCs w:val="20"/>
              </w:rPr>
            </w:pPr>
            <w:r>
              <w:rPr>
                <w:rFonts w:ascii="Arial" w:hAnsi="Arial" w:eastAsia="Arial" w:cs="Arial"/>
                <w:b/>
                <w:bCs/>
                <w:color w:val="auto"/>
                <w:sz w:val="16"/>
                <w:szCs w:val="16"/>
              </w:rPr>
              <w:t>l</w:t>
            </w:r>
          </w:p>
        </w:tc>
        <w:tc>
          <w:tcPr>
            <w:tcW w:w="180" w:type="dxa"/>
            <w:vAlign w:val="bottom"/>
          </w:tcPr>
          <w:p>
            <w:pPr>
              <w:spacing w:after="0"/>
              <w:rPr>
                <w:color w:val="auto"/>
                <w:sz w:val="9"/>
                <w:szCs w:val="9"/>
              </w:rPr>
            </w:pPr>
          </w:p>
        </w:tc>
        <w:tc>
          <w:tcPr>
            <w:tcW w:w="580" w:type="dxa"/>
            <w:gridSpan w:val="3"/>
            <w:vMerge w:val="restart"/>
            <w:vAlign w:val="bottom"/>
          </w:tcPr>
          <w:p>
            <w:pPr>
              <w:spacing w:after="0"/>
              <w:ind w:left="240"/>
              <w:rPr>
                <w:color w:val="auto"/>
                <w:sz w:val="20"/>
                <w:szCs w:val="20"/>
              </w:rPr>
            </w:pPr>
            <w:r>
              <w:rPr>
                <w:rFonts w:ascii="Arial" w:hAnsi="Arial" w:eastAsia="Arial" w:cs="Arial"/>
                <w:b/>
                <w:bCs/>
                <w:color w:val="auto"/>
                <w:sz w:val="16"/>
                <w:szCs w:val="16"/>
              </w:rPr>
              <w:t>D</w:t>
            </w:r>
          </w:p>
        </w:tc>
        <w:tc>
          <w:tcPr>
            <w:tcW w:w="760" w:type="dxa"/>
            <w:gridSpan w:val="2"/>
            <w:vMerge w:val="restart"/>
            <w:vAlign w:val="bottom"/>
          </w:tcPr>
          <w:p>
            <w:pPr>
              <w:spacing w:after="0"/>
              <w:ind w:left="240"/>
              <w:rPr>
                <w:color w:val="auto"/>
                <w:sz w:val="20"/>
                <w:szCs w:val="20"/>
              </w:rPr>
            </w:pPr>
            <w:r>
              <w:rPr>
                <w:rFonts w:ascii="Arial" w:hAnsi="Arial" w:eastAsia="Arial" w:cs="Arial"/>
                <w:b/>
                <w:bCs/>
                <w:color w:val="auto"/>
                <w:sz w:val="16"/>
                <w:szCs w:val="16"/>
              </w:rPr>
              <w:t>D</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54" w:hRule="atLeast"/>
        </w:trPr>
        <w:tc>
          <w:tcPr>
            <w:tcW w:w="300" w:type="dxa"/>
            <w:vAlign w:val="bottom"/>
          </w:tcPr>
          <w:p>
            <w:pPr>
              <w:spacing w:after="0"/>
              <w:rPr>
                <w:color w:val="auto"/>
                <w:sz w:val="22"/>
                <w:szCs w:val="22"/>
              </w:rPr>
            </w:pPr>
          </w:p>
        </w:tc>
        <w:tc>
          <w:tcPr>
            <w:tcW w:w="42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60" w:type="dxa"/>
            <w:vAlign w:val="bottom"/>
          </w:tcPr>
          <w:p>
            <w:pPr>
              <w:spacing w:after="0"/>
              <w:rPr>
                <w:color w:val="auto"/>
                <w:sz w:val="22"/>
                <w:szCs w:val="22"/>
              </w:rPr>
            </w:pPr>
          </w:p>
        </w:tc>
        <w:tc>
          <w:tcPr>
            <w:tcW w:w="220" w:type="dxa"/>
            <w:vAlign w:val="bottom"/>
          </w:tcPr>
          <w:p>
            <w:pPr>
              <w:spacing w:after="0"/>
              <w:rPr>
                <w:color w:val="auto"/>
                <w:sz w:val="22"/>
                <w:szCs w:val="22"/>
              </w:rPr>
            </w:pPr>
          </w:p>
        </w:tc>
        <w:tc>
          <w:tcPr>
            <w:tcW w:w="140" w:type="dxa"/>
            <w:gridSpan w:val="3"/>
            <w:vMerge w:val="continue"/>
            <w:vAlign w:val="bottom"/>
          </w:tcPr>
          <w:p>
            <w:pPr>
              <w:spacing w:after="0"/>
              <w:rPr>
                <w:color w:val="auto"/>
                <w:sz w:val="22"/>
                <w:szCs w:val="22"/>
              </w:rPr>
            </w:pPr>
          </w:p>
        </w:tc>
        <w:tc>
          <w:tcPr>
            <w:tcW w:w="180" w:type="dxa"/>
            <w:vAlign w:val="bottom"/>
          </w:tcPr>
          <w:p>
            <w:pPr>
              <w:spacing w:after="0"/>
              <w:rPr>
                <w:color w:val="auto"/>
                <w:sz w:val="22"/>
                <w:szCs w:val="22"/>
              </w:rPr>
            </w:pPr>
          </w:p>
        </w:tc>
        <w:tc>
          <w:tcPr>
            <w:tcW w:w="580" w:type="dxa"/>
            <w:gridSpan w:val="3"/>
            <w:vMerge w:val="continue"/>
            <w:vAlign w:val="bottom"/>
          </w:tcPr>
          <w:p>
            <w:pPr>
              <w:spacing w:after="0"/>
              <w:rPr>
                <w:color w:val="auto"/>
                <w:sz w:val="22"/>
                <w:szCs w:val="22"/>
              </w:rPr>
            </w:pPr>
          </w:p>
        </w:tc>
        <w:tc>
          <w:tcPr>
            <w:tcW w:w="760" w:type="dxa"/>
            <w:gridSpan w:val="2"/>
            <w:vMerge w:val="continue"/>
            <w:vAlign w:val="bottom"/>
          </w:tcPr>
          <w:p>
            <w:pPr>
              <w:spacing w:after="0"/>
              <w:rPr>
                <w:color w:val="auto"/>
                <w:sz w:val="22"/>
                <w:szCs w:val="22"/>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300" w:type="dxa"/>
            <w:vAlign w:val="bottom"/>
          </w:tcPr>
          <w:p>
            <w:pPr>
              <w:spacing w:after="0"/>
              <w:rPr>
                <w:color w:val="auto"/>
                <w:sz w:val="10"/>
                <w:szCs w:val="10"/>
              </w:rPr>
            </w:pPr>
          </w:p>
        </w:tc>
        <w:tc>
          <w:tcPr>
            <w:tcW w:w="420" w:type="dxa"/>
            <w:vAlign w:val="bottom"/>
          </w:tcPr>
          <w:p>
            <w:pPr>
              <w:spacing w:after="0"/>
              <w:rPr>
                <w:color w:val="auto"/>
                <w:sz w:val="10"/>
                <w:szCs w:val="10"/>
              </w:rPr>
            </w:pPr>
          </w:p>
        </w:tc>
        <w:tc>
          <w:tcPr>
            <w:tcW w:w="120" w:type="dxa"/>
            <w:vAlign w:val="bottom"/>
          </w:tcPr>
          <w:p>
            <w:pPr>
              <w:spacing w:after="0"/>
              <w:rPr>
                <w:color w:val="auto"/>
                <w:sz w:val="10"/>
                <w:szCs w:val="10"/>
              </w:rPr>
            </w:pPr>
          </w:p>
        </w:tc>
        <w:tc>
          <w:tcPr>
            <w:tcW w:w="60" w:type="dxa"/>
            <w:vAlign w:val="bottom"/>
          </w:tcPr>
          <w:p>
            <w:pPr>
              <w:spacing w:after="0"/>
              <w:rPr>
                <w:color w:val="auto"/>
                <w:sz w:val="10"/>
                <w:szCs w:val="10"/>
              </w:rPr>
            </w:pPr>
          </w:p>
        </w:tc>
        <w:tc>
          <w:tcPr>
            <w:tcW w:w="360" w:type="dxa"/>
            <w:gridSpan w:val="4"/>
            <w:vAlign w:val="bottom"/>
          </w:tcPr>
          <w:p>
            <w:pPr>
              <w:spacing w:after="0" w:line="198" w:lineRule="auto"/>
              <w:ind w:left="160"/>
              <w:rPr>
                <w:color w:val="auto"/>
                <w:sz w:val="20"/>
                <w:szCs w:val="20"/>
              </w:rPr>
            </w:pPr>
            <w:r>
              <w:rPr>
                <w:rFonts w:ascii="Arial" w:hAnsi="Arial" w:eastAsia="Arial" w:cs="Arial"/>
                <w:b/>
                <w:bCs/>
                <w:color w:val="auto"/>
                <w:sz w:val="13"/>
                <w:szCs w:val="13"/>
              </w:rPr>
              <w:t>o</w:t>
            </w:r>
          </w:p>
        </w:tc>
        <w:tc>
          <w:tcPr>
            <w:tcW w:w="180" w:type="dxa"/>
            <w:vAlign w:val="bottom"/>
          </w:tcPr>
          <w:p>
            <w:pPr>
              <w:spacing w:after="0"/>
              <w:rPr>
                <w:color w:val="auto"/>
                <w:sz w:val="10"/>
                <w:szCs w:val="10"/>
              </w:rPr>
            </w:pPr>
          </w:p>
        </w:tc>
        <w:tc>
          <w:tcPr>
            <w:tcW w:w="580" w:type="dxa"/>
            <w:gridSpan w:val="3"/>
            <w:vMerge w:val="continue"/>
            <w:vAlign w:val="bottom"/>
          </w:tcPr>
          <w:p>
            <w:pPr>
              <w:spacing w:after="0"/>
              <w:rPr>
                <w:color w:val="auto"/>
                <w:sz w:val="10"/>
                <w:szCs w:val="10"/>
              </w:rPr>
            </w:pPr>
          </w:p>
        </w:tc>
        <w:tc>
          <w:tcPr>
            <w:tcW w:w="760" w:type="dxa"/>
            <w:gridSpan w:val="2"/>
            <w:vMerge w:val="continue"/>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43" w:hRule="atLeast"/>
        </w:trPr>
        <w:tc>
          <w:tcPr>
            <w:tcW w:w="300" w:type="dxa"/>
            <w:vAlign w:val="bottom"/>
          </w:tcPr>
          <w:p>
            <w:pPr>
              <w:spacing w:after="0"/>
              <w:rPr>
                <w:color w:val="auto"/>
                <w:sz w:val="3"/>
                <w:szCs w:val="3"/>
              </w:rPr>
            </w:pPr>
          </w:p>
        </w:tc>
        <w:tc>
          <w:tcPr>
            <w:tcW w:w="420" w:type="dxa"/>
            <w:vAlign w:val="bottom"/>
          </w:tcPr>
          <w:p>
            <w:pPr>
              <w:spacing w:after="0"/>
              <w:rPr>
                <w:color w:val="auto"/>
                <w:sz w:val="3"/>
                <w:szCs w:val="3"/>
              </w:rPr>
            </w:pPr>
          </w:p>
        </w:tc>
        <w:tc>
          <w:tcPr>
            <w:tcW w:w="120" w:type="dxa"/>
            <w:vAlign w:val="bottom"/>
          </w:tcPr>
          <w:p>
            <w:pPr>
              <w:spacing w:after="0"/>
              <w:rPr>
                <w:color w:val="auto"/>
                <w:sz w:val="3"/>
                <w:szCs w:val="3"/>
              </w:rPr>
            </w:pPr>
          </w:p>
        </w:tc>
        <w:tc>
          <w:tcPr>
            <w:tcW w:w="60" w:type="dxa"/>
            <w:vAlign w:val="bottom"/>
          </w:tcPr>
          <w:p>
            <w:pPr>
              <w:spacing w:after="0"/>
              <w:rPr>
                <w:color w:val="auto"/>
                <w:sz w:val="3"/>
                <w:szCs w:val="3"/>
              </w:rPr>
            </w:pPr>
          </w:p>
        </w:tc>
        <w:tc>
          <w:tcPr>
            <w:tcW w:w="220" w:type="dxa"/>
            <w:vAlign w:val="bottom"/>
          </w:tcPr>
          <w:p>
            <w:pPr>
              <w:spacing w:after="0" w:line="224" w:lineRule="auto"/>
              <w:ind w:left="80"/>
              <w:rPr>
                <w:color w:val="auto"/>
                <w:sz w:val="20"/>
                <w:szCs w:val="20"/>
              </w:rPr>
            </w:pPr>
            <w:r>
              <w:rPr>
                <w:rFonts w:ascii="Arial" w:hAnsi="Arial" w:eastAsia="Arial" w:cs="Arial"/>
                <w:b/>
                <w:bCs/>
                <w:color w:val="auto"/>
                <w:sz w:val="4"/>
                <w:szCs w:val="4"/>
              </w:rPr>
              <w:t>r</w:t>
            </w:r>
          </w:p>
        </w:tc>
        <w:tc>
          <w:tcPr>
            <w:tcW w:w="40" w:type="dxa"/>
            <w:vAlign w:val="bottom"/>
          </w:tcPr>
          <w:p>
            <w:pPr>
              <w:spacing w:after="0"/>
              <w:rPr>
                <w:color w:val="auto"/>
                <w:sz w:val="3"/>
                <w:szCs w:val="3"/>
              </w:rPr>
            </w:pPr>
          </w:p>
        </w:tc>
        <w:tc>
          <w:tcPr>
            <w:tcW w:w="20" w:type="dxa"/>
            <w:vAlign w:val="bottom"/>
          </w:tcPr>
          <w:p>
            <w:pPr>
              <w:spacing w:after="0"/>
              <w:rPr>
                <w:color w:val="auto"/>
                <w:sz w:val="3"/>
                <w:szCs w:val="3"/>
              </w:rPr>
            </w:pPr>
          </w:p>
        </w:tc>
        <w:tc>
          <w:tcPr>
            <w:tcW w:w="80" w:type="dxa"/>
            <w:vAlign w:val="bottom"/>
          </w:tcPr>
          <w:p>
            <w:pPr>
              <w:spacing w:after="0"/>
              <w:rPr>
                <w:color w:val="auto"/>
                <w:sz w:val="3"/>
                <w:szCs w:val="3"/>
              </w:rPr>
            </w:pPr>
          </w:p>
        </w:tc>
        <w:tc>
          <w:tcPr>
            <w:tcW w:w="180" w:type="dxa"/>
            <w:vAlign w:val="bottom"/>
          </w:tcPr>
          <w:p>
            <w:pPr>
              <w:spacing w:after="0"/>
              <w:rPr>
                <w:color w:val="auto"/>
                <w:sz w:val="3"/>
                <w:szCs w:val="3"/>
              </w:rPr>
            </w:pPr>
          </w:p>
        </w:tc>
        <w:tc>
          <w:tcPr>
            <w:tcW w:w="320" w:type="dxa"/>
            <w:vMerge w:val="restart"/>
            <w:vAlign w:val="bottom"/>
          </w:tcPr>
          <w:p>
            <w:pPr>
              <w:spacing w:after="0" w:line="181" w:lineRule="auto"/>
              <w:jc w:val="right"/>
              <w:rPr>
                <w:color w:val="auto"/>
                <w:sz w:val="20"/>
                <w:szCs w:val="20"/>
              </w:rPr>
            </w:pPr>
            <w:r>
              <w:rPr>
                <w:rFonts w:ascii="Arial" w:hAnsi="Arial" w:eastAsia="Arial" w:cs="Arial"/>
                <w:b/>
                <w:bCs/>
                <w:color w:val="auto"/>
                <w:sz w:val="11"/>
                <w:szCs w:val="11"/>
              </w:rPr>
              <w:t>B</w:t>
            </w:r>
          </w:p>
        </w:tc>
        <w:tc>
          <w:tcPr>
            <w:tcW w:w="40" w:type="dxa"/>
            <w:vAlign w:val="bottom"/>
          </w:tcPr>
          <w:p>
            <w:pPr>
              <w:spacing w:after="0"/>
              <w:rPr>
                <w:color w:val="auto"/>
                <w:sz w:val="3"/>
                <w:szCs w:val="3"/>
              </w:rPr>
            </w:pPr>
          </w:p>
        </w:tc>
        <w:tc>
          <w:tcPr>
            <w:tcW w:w="220" w:type="dxa"/>
            <w:vAlign w:val="bottom"/>
          </w:tcPr>
          <w:p>
            <w:pPr>
              <w:spacing w:after="0"/>
              <w:rPr>
                <w:color w:val="auto"/>
                <w:sz w:val="3"/>
                <w:szCs w:val="3"/>
              </w:rPr>
            </w:pPr>
          </w:p>
        </w:tc>
        <w:tc>
          <w:tcPr>
            <w:tcW w:w="760" w:type="dxa"/>
            <w:gridSpan w:val="2"/>
            <w:vMerge w:val="restart"/>
            <w:vAlign w:val="bottom"/>
          </w:tcPr>
          <w:p>
            <w:pPr>
              <w:spacing w:after="0" w:line="181" w:lineRule="auto"/>
              <w:ind w:left="120"/>
              <w:rPr>
                <w:color w:val="auto"/>
                <w:sz w:val="20"/>
                <w:szCs w:val="20"/>
              </w:rPr>
            </w:pPr>
            <w:r>
              <w:rPr>
                <w:rFonts w:ascii="Arial" w:hAnsi="Arial" w:eastAsia="Arial" w:cs="Arial"/>
                <w:b/>
                <w:bCs/>
                <w:color w:val="auto"/>
                <w:sz w:val="11"/>
                <w:szCs w:val="11"/>
              </w:rPr>
              <w:t>B</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53" w:hRule="atLeast"/>
        </w:trPr>
        <w:tc>
          <w:tcPr>
            <w:tcW w:w="300" w:type="dxa"/>
            <w:vAlign w:val="bottom"/>
          </w:tcPr>
          <w:p>
            <w:pPr>
              <w:spacing w:after="0"/>
              <w:rPr>
                <w:color w:val="auto"/>
                <w:sz w:val="4"/>
                <w:szCs w:val="4"/>
              </w:rPr>
            </w:pPr>
          </w:p>
        </w:tc>
        <w:tc>
          <w:tcPr>
            <w:tcW w:w="420" w:type="dxa"/>
            <w:vAlign w:val="bottom"/>
          </w:tcPr>
          <w:p>
            <w:pPr>
              <w:spacing w:after="0"/>
              <w:rPr>
                <w:color w:val="auto"/>
                <w:sz w:val="4"/>
                <w:szCs w:val="4"/>
              </w:rPr>
            </w:pPr>
          </w:p>
        </w:tc>
        <w:tc>
          <w:tcPr>
            <w:tcW w:w="120" w:type="dxa"/>
            <w:vAlign w:val="bottom"/>
          </w:tcPr>
          <w:p>
            <w:pPr>
              <w:spacing w:after="0"/>
              <w:rPr>
                <w:color w:val="auto"/>
                <w:sz w:val="4"/>
                <w:szCs w:val="4"/>
              </w:rPr>
            </w:pPr>
          </w:p>
        </w:tc>
        <w:tc>
          <w:tcPr>
            <w:tcW w:w="60" w:type="dxa"/>
            <w:vAlign w:val="bottom"/>
          </w:tcPr>
          <w:p>
            <w:pPr>
              <w:spacing w:after="0"/>
              <w:rPr>
                <w:color w:val="auto"/>
                <w:sz w:val="4"/>
                <w:szCs w:val="4"/>
              </w:rPr>
            </w:pPr>
          </w:p>
        </w:tc>
        <w:tc>
          <w:tcPr>
            <w:tcW w:w="220" w:type="dxa"/>
            <w:vAlign w:val="bottom"/>
          </w:tcPr>
          <w:p>
            <w:pPr>
              <w:spacing w:after="0" w:line="183" w:lineRule="auto"/>
              <w:ind w:left="20"/>
              <w:rPr>
                <w:color w:val="auto"/>
                <w:sz w:val="20"/>
                <w:szCs w:val="20"/>
              </w:rPr>
            </w:pPr>
            <w:r>
              <w:rPr>
                <w:rFonts w:ascii="Arial" w:hAnsi="Arial" w:eastAsia="Arial" w:cs="Arial"/>
                <w:b/>
                <w:bCs/>
                <w:color w:val="auto"/>
                <w:sz w:val="6"/>
                <w:szCs w:val="6"/>
              </w:rPr>
              <w:t>t</w:t>
            </w:r>
          </w:p>
        </w:tc>
        <w:tc>
          <w:tcPr>
            <w:tcW w:w="40" w:type="dxa"/>
            <w:vAlign w:val="bottom"/>
          </w:tcPr>
          <w:p>
            <w:pPr>
              <w:spacing w:after="0"/>
              <w:rPr>
                <w:color w:val="auto"/>
                <w:sz w:val="4"/>
                <w:szCs w:val="4"/>
              </w:rPr>
            </w:pPr>
          </w:p>
        </w:tc>
        <w:tc>
          <w:tcPr>
            <w:tcW w:w="20" w:type="dxa"/>
            <w:vAlign w:val="bottom"/>
          </w:tcPr>
          <w:p>
            <w:pPr>
              <w:spacing w:after="0"/>
              <w:rPr>
                <w:color w:val="auto"/>
                <w:sz w:val="4"/>
                <w:szCs w:val="4"/>
              </w:rPr>
            </w:pPr>
          </w:p>
        </w:tc>
        <w:tc>
          <w:tcPr>
            <w:tcW w:w="80" w:type="dxa"/>
            <w:vAlign w:val="bottom"/>
          </w:tcPr>
          <w:p>
            <w:pPr>
              <w:spacing w:after="0"/>
              <w:rPr>
                <w:color w:val="auto"/>
                <w:sz w:val="4"/>
                <w:szCs w:val="4"/>
              </w:rPr>
            </w:pPr>
          </w:p>
        </w:tc>
        <w:tc>
          <w:tcPr>
            <w:tcW w:w="180" w:type="dxa"/>
            <w:vAlign w:val="bottom"/>
          </w:tcPr>
          <w:p>
            <w:pPr>
              <w:spacing w:after="0"/>
              <w:rPr>
                <w:color w:val="auto"/>
                <w:sz w:val="4"/>
                <w:szCs w:val="4"/>
              </w:rPr>
            </w:pPr>
          </w:p>
        </w:tc>
        <w:tc>
          <w:tcPr>
            <w:tcW w:w="320" w:type="dxa"/>
            <w:vMerge w:val="continue"/>
            <w:vAlign w:val="bottom"/>
          </w:tcPr>
          <w:p>
            <w:pPr>
              <w:spacing w:after="0"/>
              <w:rPr>
                <w:color w:val="auto"/>
                <w:sz w:val="4"/>
                <w:szCs w:val="4"/>
              </w:rPr>
            </w:pPr>
          </w:p>
        </w:tc>
        <w:tc>
          <w:tcPr>
            <w:tcW w:w="40" w:type="dxa"/>
            <w:vAlign w:val="bottom"/>
          </w:tcPr>
          <w:p>
            <w:pPr>
              <w:spacing w:after="0"/>
              <w:rPr>
                <w:color w:val="auto"/>
                <w:sz w:val="4"/>
                <w:szCs w:val="4"/>
              </w:rPr>
            </w:pPr>
          </w:p>
        </w:tc>
        <w:tc>
          <w:tcPr>
            <w:tcW w:w="220" w:type="dxa"/>
            <w:vAlign w:val="bottom"/>
          </w:tcPr>
          <w:p>
            <w:pPr>
              <w:spacing w:after="0"/>
              <w:rPr>
                <w:color w:val="auto"/>
                <w:sz w:val="4"/>
                <w:szCs w:val="4"/>
              </w:rPr>
            </w:pPr>
          </w:p>
        </w:tc>
        <w:tc>
          <w:tcPr>
            <w:tcW w:w="760" w:type="dxa"/>
            <w:gridSpan w:val="2"/>
            <w:vMerge w:val="continue"/>
            <w:vAlign w:val="bottom"/>
          </w:tcPr>
          <w:p>
            <w:pPr>
              <w:spacing w:after="0"/>
              <w:rPr>
                <w:color w:val="auto"/>
                <w:sz w:val="4"/>
                <w:szCs w:val="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15" w:hRule="atLeast"/>
        </w:trPr>
        <w:tc>
          <w:tcPr>
            <w:tcW w:w="300" w:type="dxa"/>
            <w:vAlign w:val="bottom"/>
          </w:tcPr>
          <w:p>
            <w:pPr>
              <w:spacing w:after="0"/>
              <w:rPr>
                <w:color w:val="auto"/>
                <w:sz w:val="9"/>
                <w:szCs w:val="9"/>
              </w:rPr>
            </w:pPr>
          </w:p>
        </w:tc>
        <w:tc>
          <w:tcPr>
            <w:tcW w:w="420" w:type="dxa"/>
            <w:vAlign w:val="bottom"/>
          </w:tcPr>
          <w:p>
            <w:pPr>
              <w:spacing w:after="0"/>
              <w:rPr>
                <w:color w:val="auto"/>
                <w:sz w:val="9"/>
                <w:szCs w:val="9"/>
              </w:rPr>
            </w:pPr>
          </w:p>
        </w:tc>
        <w:tc>
          <w:tcPr>
            <w:tcW w:w="120" w:type="dxa"/>
            <w:vAlign w:val="bottom"/>
          </w:tcPr>
          <w:p>
            <w:pPr>
              <w:spacing w:after="0"/>
              <w:rPr>
                <w:color w:val="auto"/>
                <w:sz w:val="9"/>
                <w:szCs w:val="9"/>
              </w:rPr>
            </w:pPr>
          </w:p>
        </w:tc>
        <w:tc>
          <w:tcPr>
            <w:tcW w:w="280" w:type="dxa"/>
            <w:gridSpan w:val="2"/>
            <w:vAlign w:val="bottom"/>
          </w:tcPr>
          <w:p>
            <w:pPr>
              <w:spacing w:after="0" w:line="184" w:lineRule="auto"/>
              <w:rPr>
                <w:color w:val="auto"/>
                <w:sz w:val="20"/>
                <w:szCs w:val="20"/>
              </w:rPr>
            </w:pPr>
            <w:r>
              <w:rPr>
                <w:rFonts w:ascii="Arial" w:hAnsi="Arial" w:eastAsia="Arial" w:cs="Arial"/>
                <w:b/>
                <w:bCs/>
                <w:color w:val="auto"/>
                <w:sz w:val="13"/>
                <w:szCs w:val="13"/>
              </w:rPr>
              <w:t>n</w:t>
            </w:r>
          </w:p>
        </w:tc>
        <w:tc>
          <w:tcPr>
            <w:tcW w:w="40" w:type="dxa"/>
            <w:vAlign w:val="bottom"/>
          </w:tcPr>
          <w:p>
            <w:pPr>
              <w:spacing w:after="0"/>
              <w:rPr>
                <w:color w:val="auto"/>
                <w:sz w:val="9"/>
                <w:szCs w:val="9"/>
              </w:rPr>
            </w:pPr>
          </w:p>
        </w:tc>
        <w:tc>
          <w:tcPr>
            <w:tcW w:w="20" w:type="dxa"/>
            <w:vAlign w:val="bottom"/>
          </w:tcPr>
          <w:p>
            <w:pPr>
              <w:spacing w:after="0"/>
              <w:rPr>
                <w:color w:val="auto"/>
                <w:sz w:val="9"/>
                <w:szCs w:val="9"/>
              </w:rPr>
            </w:pPr>
          </w:p>
        </w:tc>
        <w:tc>
          <w:tcPr>
            <w:tcW w:w="80" w:type="dxa"/>
            <w:vAlign w:val="bottom"/>
          </w:tcPr>
          <w:p>
            <w:pPr>
              <w:spacing w:after="0"/>
              <w:rPr>
                <w:color w:val="auto"/>
                <w:sz w:val="9"/>
                <w:szCs w:val="9"/>
              </w:rPr>
            </w:pPr>
          </w:p>
        </w:tc>
        <w:tc>
          <w:tcPr>
            <w:tcW w:w="180" w:type="dxa"/>
            <w:vMerge w:val="restart"/>
            <w:vAlign w:val="bottom"/>
          </w:tcPr>
          <w:p>
            <w:pPr>
              <w:spacing w:after="0"/>
              <w:ind w:left="20"/>
              <w:rPr>
                <w:color w:val="auto"/>
                <w:sz w:val="20"/>
                <w:szCs w:val="20"/>
              </w:rPr>
            </w:pPr>
            <w:r>
              <w:rPr>
                <w:rFonts w:ascii="Arial" w:hAnsi="Arial" w:eastAsia="Arial" w:cs="Arial"/>
                <w:b/>
                <w:bCs/>
                <w:color w:val="auto"/>
                <w:sz w:val="16"/>
                <w:szCs w:val="16"/>
              </w:rPr>
              <w:t>M</w:t>
            </w:r>
          </w:p>
        </w:tc>
        <w:tc>
          <w:tcPr>
            <w:tcW w:w="320" w:type="dxa"/>
            <w:vAlign w:val="bottom"/>
          </w:tcPr>
          <w:p>
            <w:pPr>
              <w:spacing w:after="0" w:line="184" w:lineRule="auto"/>
              <w:ind w:right="99"/>
              <w:jc w:val="right"/>
              <w:rPr>
                <w:color w:val="auto"/>
                <w:sz w:val="20"/>
                <w:szCs w:val="20"/>
              </w:rPr>
            </w:pPr>
            <w:r>
              <w:rPr>
                <w:rFonts w:ascii="Arial" w:hAnsi="Arial" w:eastAsia="Arial" w:cs="Arial"/>
                <w:b/>
                <w:bCs/>
                <w:color w:val="auto"/>
                <w:sz w:val="13"/>
                <w:szCs w:val="13"/>
              </w:rPr>
              <w:t>C</w:t>
            </w:r>
          </w:p>
        </w:tc>
        <w:tc>
          <w:tcPr>
            <w:tcW w:w="40" w:type="dxa"/>
            <w:vAlign w:val="bottom"/>
          </w:tcPr>
          <w:p>
            <w:pPr>
              <w:spacing w:after="0"/>
              <w:rPr>
                <w:color w:val="auto"/>
                <w:sz w:val="9"/>
                <w:szCs w:val="9"/>
              </w:rPr>
            </w:pPr>
          </w:p>
        </w:tc>
        <w:tc>
          <w:tcPr>
            <w:tcW w:w="220" w:type="dxa"/>
            <w:vMerge w:val="restart"/>
            <w:vAlign w:val="bottom"/>
          </w:tcPr>
          <w:p>
            <w:pPr>
              <w:spacing w:after="0"/>
              <w:ind w:left="60"/>
              <w:rPr>
                <w:color w:val="auto"/>
                <w:sz w:val="20"/>
                <w:szCs w:val="20"/>
              </w:rPr>
            </w:pPr>
            <w:r>
              <w:rPr>
                <w:rFonts w:ascii="Arial" w:hAnsi="Arial" w:eastAsia="Arial" w:cs="Arial"/>
                <w:b/>
                <w:bCs/>
                <w:color w:val="auto"/>
                <w:sz w:val="16"/>
                <w:szCs w:val="16"/>
              </w:rPr>
              <w:t>M</w:t>
            </w:r>
          </w:p>
        </w:tc>
        <w:tc>
          <w:tcPr>
            <w:tcW w:w="760" w:type="dxa"/>
            <w:gridSpan w:val="2"/>
            <w:vAlign w:val="bottom"/>
          </w:tcPr>
          <w:p>
            <w:pPr>
              <w:spacing w:after="0" w:line="184" w:lineRule="auto"/>
              <w:ind w:left="20"/>
              <w:rPr>
                <w:color w:val="auto"/>
                <w:sz w:val="20"/>
                <w:szCs w:val="20"/>
              </w:rPr>
            </w:pPr>
            <w:r>
              <w:rPr>
                <w:rFonts w:ascii="Arial" w:hAnsi="Arial" w:eastAsia="Arial" w:cs="Arial"/>
                <w:b/>
                <w:bCs/>
                <w:color w:val="auto"/>
                <w:sz w:val="13"/>
                <w:szCs w:val="13"/>
              </w:rPr>
              <w:t>C</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84" w:hRule="atLeast"/>
        </w:trPr>
        <w:tc>
          <w:tcPr>
            <w:tcW w:w="300" w:type="dxa"/>
            <w:vAlign w:val="bottom"/>
          </w:tcPr>
          <w:p>
            <w:pPr>
              <w:spacing w:after="0"/>
              <w:rPr>
                <w:color w:val="auto"/>
                <w:sz w:val="16"/>
                <w:szCs w:val="16"/>
              </w:rPr>
            </w:pPr>
          </w:p>
        </w:tc>
        <w:tc>
          <w:tcPr>
            <w:tcW w:w="420" w:type="dxa"/>
            <w:vAlign w:val="bottom"/>
          </w:tcPr>
          <w:p>
            <w:pPr>
              <w:spacing w:after="0"/>
              <w:rPr>
                <w:color w:val="auto"/>
                <w:sz w:val="16"/>
                <w:szCs w:val="16"/>
              </w:rPr>
            </w:pPr>
          </w:p>
        </w:tc>
        <w:tc>
          <w:tcPr>
            <w:tcW w:w="180" w:type="dxa"/>
            <w:gridSpan w:val="2"/>
            <w:vAlign w:val="bottom"/>
          </w:tcPr>
          <w:p>
            <w:pPr>
              <w:spacing w:after="0"/>
              <w:ind w:left="20"/>
              <w:rPr>
                <w:color w:val="auto"/>
                <w:sz w:val="20"/>
                <w:szCs w:val="20"/>
              </w:rPr>
            </w:pPr>
            <w:r>
              <w:rPr>
                <w:rFonts w:ascii="Arial" w:hAnsi="Arial" w:eastAsia="Arial" w:cs="Arial"/>
                <w:b/>
                <w:bCs/>
                <w:color w:val="auto"/>
                <w:sz w:val="16"/>
                <w:szCs w:val="16"/>
              </w:rPr>
              <w:t>o</w:t>
            </w:r>
          </w:p>
        </w:tc>
        <w:tc>
          <w:tcPr>
            <w:tcW w:w="22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20" w:type="dxa"/>
            <w:vAlign w:val="bottom"/>
          </w:tcPr>
          <w:p>
            <w:pPr>
              <w:spacing w:after="0"/>
              <w:rPr>
                <w:color w:val="auto"/>
                <w:sz w:val="16"/>
                <w:szCs w:val="16"/>
              </w:rPr>
            </w:pPr>
          </w:p>
        </w:tc>
        <w:tc>
          <w:tcPr>
            <w:tcW w:w="80" w:type="dxa"/>
            <w:vAlign w:val="bottom"/>
          </w:tcPr>
          <w:p>
            <w:pPr>
              <w:spacing w:after="0"/>
              <w:rPr>
                <w:color w:val="auto"/>
                <w:sz w:val="16"/>
                <w:szCs w:val="16"/>
              </w:rPr>
            </w:pPr>
          </w:p>
        </w:tc>
        <w:tc>
          <w:tcPr>
            <w:tcW w:w="180" w:type="dxa"/>
            <w:vMerge w:val="continue"/>
            <w:vAlign w:val="bottom"/>
          </w:tcPr>
          <w:p>
            <w:pPr>
              <w:spacing w:after="0"/>
              <w:rPr>
                <w:color w:val="auto"/>
                <w:sz w:val="16"/>
                <w:szCs w:val="16"/>
              </w:rPr>
            </w:pPr>
          </w:p>
        </w:tc>
        <w:tc>
          <w:tcPr>
            <w:tcW w:w="320" w:type="dxa"/>
            <w:vAlign w:val="bottom"/>
          </w:tcPr>
          <w:p>
            <w:pPr>
              <w:spacing w:after="0"/>
              <w:rPr>
                <w:color w:val="auto"/>
                <w:sz w:val="16"/>
                <w:szCs w:val="16"/>
              </w:rPr>
            </w:pPr>
          </w:p>
        </w:tc>
        <w:tc>
          <w:tcPr>
            <w:tcW w:w="40" w:type="dxa"/>
            <w:vAlign w:val="bottom"/>
          </w:tcPr>
          <w:p>
            <w:pPr>
              <w:spacing w:after="0"/>
              <w:rPr>
                <w:color w:val="auto"/>
                <w:sz w:val="16"/>
                <w:szCs w:val="16"/>
              </w:rPr>
            </w:pPr>
          </w:p>
        </w:tc>
        <w:tc>
          <w:tcPr>
            <w:tcW w:w="220" w:type="dxa"/>
            <w:vMerge w:val="continue"/>
            <w:vAlign w:val="bottom"/>
          </w:tcPr>
          <w:p>
            <w:pPr>
              <w:spacing w:after="0"/>
              <w:rPr>
                <w:color w:val="auto"/>
                <w:sz w:val="16"/>
                <w:szCs w:val="16"/>
              </w:rPr>
            </w:pPr>
          </w:p>
        </w:tc>
        <w:tc>
          <w:tcPr>
            <w:tcW w:w="400" w:type="dxa"/>
            <w:vAlign w:val="bottom"/>
          </w:tcPr>
          <w:p>
            <w:pPr>
              <w:spacing w:after="0"/>
              <w:rPr>
                <w:color w:val="auto"/>
                <w:sz w:val="16"/>
                <w:szCs w:val="16"/>
              </w:rPr>
            </w:pPr>
          </w:p>
        </w:tc>
        <w:tc>
          <w:tcPr>
            <w:tcW w:w="380" w:type="dxa"/>
            <w:gridSpan w:val="2"/>
            <w:vAlign w:val="bottom"/>
          </w:tcPr>
          <w:p>
            <w:pPr>
              <w:spacing w:after="0"/>
              <w:rPr>
                <w:color w:val="auto"/>
                <w:sz w:val="16"/>
                <w:szCs w:val="1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9" w:hRule="atLeast"/>
        </w:trPr>
        <w:tc>
          <w:tcPr>
            <w:tcW w:w="300" w:type="dxa"/>
            <w:vAlign w:val="bottom"/>
          </w:tcPr>
          <w:p>
            <w:pPr>
              <w:spacing w:after="0"/>
              <w:rPr>
                <w:color w:val="auto"/>
                <w:sz w:val="6"/>
                <w:szCs w:val="6"/>
              </w:rPr>
            </w:pPr>
          </w:p>
        </w:tc>
        <w:tc>
          <w:tcPr>
            <w:tcW w:w="540" w:type="dxa"/>
            <w:gridSpan w:val="2"/>
            <w:vAlign w:val="bottom"/>
          </w:tcPr>
          <w:p>
            <w:pPr>
              <w:spacing w:after="0" w:line="182" w:lineRule="auto"/>
              <w:ind w:left="340"/>
              <w:rPr>
                <w:color w:val="auto"/>
                <w:sz w:val="20"/>
                <w:szCs w:val="20"/>
              </w:rPr>
            </w:pPr>
            <w:r>
              <w:rPr>
                <w:rFonts w:ascii="Arial" w:hAnsi="Arial" w:eastAsia="Arial" w:cs="Arial"/>
                <w:b/>
                <w:bCs/>
                <w:color w:val="auto"/>
                <w:sz w:val="9"/>
                <w:szCs w:val="9"/>
              </w:rPr>
              <w:t>C</w:t>
            </w:r>
          </w:p>
        </w:tc>
        <w:tc>
          <w:tcPr>
            <w:tcW w:w="60" w:type="dxa"/>
            <w:vAlign w:val="bottom"/>
          </w:tcPr>
          <w:p>
            <w:pPr>
              <w:spacing w:after="0"/>
              <w:rPr>
                <w:color w:val="auto"/>
                <w:sz w:val="6"/>
                <w:szCs w:val="6"/>
              </w:rPr>
            </w:pPr>
          </w:p>
        </w:tc>
        <w:tc>
          <w:tcPr>
            <w:tcW w:w="220" w:type="dxa"/>
            <w:vAlign w:val="bottom"/>
          </w:tcPr>
          <w:p>
            <w:pPr>
              <w:spacing w:after="0"/>
              <w:rPr>
                <w:color w:val="auto"/>
                <w:sz w:val="6"/>
                <w:szCs w:val="6"/>
              </w:rPr>
            </w:pPr>
          </w:p>
        </w:tc>
        <w:tc>
          <w:tcPr>
            <w:tcW w:w="40" w:type="dxa"/>
            <w:vAlign w:val="bottom"/>
          </w:tcPr>
          <w:p>
            <w:pPr>
              <w:spacing w:after="0"/>
              <w:rPr>
                <w:color w:val="auto"/>
                <w:sz w:val="6"/>
                <w:szCs w:val="6"/>
              </w:rPr>
            </w:pPr>
          </w:p>
        </w:tc>
        <w:tc>
          <w:tcPr>
            <w:tcW w:w="280" w:type="dxa"/>
            <w:gridSpan w:val="3"/>
            <w:vAlign w:val="bottom"/>
          </w:tcPr>
          <w:p>
            <w:pPr>
              <w:spacing w:after="0" w:line="182" w:lineRule="auto"/>
              <w:rPr>
                <w:color w:val="auto"/>
                <w:sz w:val="20"/>
                <w:szCs w:val="20"/>
              </w:rPr>
            </w:pPr>
            <w:r>
              <w:rPr>
                <w:rFonts w:ascii="Arial" w:hAnsi="Arial" w:eastAsia="Arial" w:cs="Arial"/>
                <w:b/>
                <w:bCs/>
                <w:color w:val="auto"/>
                <w:sz w:val="9"/>
                <w:szCs w:val="9"/>
              </w:rPr>
              <w:t>u</w:t>
            </w:r>
          </w:p>
        </w:tc>
        <w:tc>
          <w:tcPr>
            <w:tcW w:w="320" w:type="dxa"/>
            <w:vMerge w:val="restart"/>
            <w:vAlign w:val="bottom"/>
          </w:tcPr>
          <w:p>
            <w:pPr>
              <w:spacing w:after="0"/>
              <w:jc w:val="right"/>
              <w:rPr>
                <w:color w:val="auto"/>
                <w:sz w:val="20"/>
                <w:szCs w:val="20"/>
              </w:rPr>
            </w:pPr>
            <w:r>
              <w:rPr>
                <w:rFonts w:ascii="Arial" w:hAnsi="Arial" w:eastAsia="Arial" w:cs="Arial"/>
                <w:b/>
                <w:bCs/>
                <w:color w:val="auto"/>
                <w:sz w:val="16"/>
                <w:szCs w:val="16"/>
              </w:rPr>
              <w:t>6</w:t>
            </w:r>
          </w:p>
        </w:tc>
        <w:tc>
          <w:tcPr>
            <w:tcW w:w="260" w:type="dxa"/>
            <w:gridSpan w:val="2"/>
            <w:vAlign w:val="bottom"/>
          </w:tcPr>
          <w:p>
            <w:pPr>
              <w:spacing w:after="0" w:line="182" w:lineRule="auto"/>
              <w:ind w:right="61"/>
              <w:jc w:val="center"/>
              <w:rPr>
                <w:color w:val="auto"/>
                <w:sz w:val="20"/>
                <w:szCs w:val="20"/>
              </w:rPr>
            </w:pPr>
            <w:r>
              <w:rPr>
                <w:rFonts w:ascii="Arial" w:hAnsi="Arial" w:eastAsia="Arial" w:cs="Arial"/>
                <w:b/>
                <w:bCs/>
                <w:color w:val="auto"/>
                <w:sz w:val="9"/>
                <w:szCs w:val="9"/>
              </w:rPr>
              <w:t>u</w:t>
            </w:r>
          </w:p>
        </w:tc>
        <w:tc>
          <w:tcPr>
            <w:tcW w:w="400" w:type="dxa"/>
            <w:vAlign w:val="bottom"/>
          </w:tcPr>
          <w:p>
            <w:pPr>
              <w:spacing w:after="0"/>
              <w:rPr>
                <w:color w:val="auto"/>
                <w:sz w:val="6"/>
                <w:szCs w:val="6"/>
              </w:rPr>
            </w:pPr>
          </w:p>
        </w:tc>
        <w:tc>
          <w:tcPr>
            <w:tcW w:w="380" w:type="dxa"/>
            <w:gridSpan w:val="2"/>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25" w:hRule="atLeast"/>
        </w:trPr>
        <w:tc>
          <w:tcPr>
            <w:tcW w:w="300" w:type="dxa"/>
            <w:vAlign w:val="bottom"/>
          </w:tcPr>
          <w:p>
            <w:pPr>
              <w:spacing w:after="0"/>
              <w:rPr>
                <w:color w:val="auto"/>
                <w:sz w:val="19"/>
                <w:szCs w:val="19"/>
              </w:rPr>
            </w:pPr>
          </w:p>
        </w:tc>
        <w:tc>
          <w:tcPr>
            <w:tcW w:w="420" w:type="dxa"/>
            <w:vAlign w:val="bottom"/>
          </w:tcPr>
          <w:p>
            <w:pPr>
              <w:spacing w:after="0"/>
              <w:rPr>
                <w:color w:val="auto"/>
                <w:sz w:val="19"/>
                <w:szCs w:val="19"/>
              </w:rPr>
            </w:pPr>
          </w:p>
        </w:tc>
        <w:tc>
          <w:tcPr>
            <w:tcW w:w="120" w:type="dxa"/>
            <w:vAlign w:val="bottom"/>
          </w:tcPr>
          <w:p>
            <w:pPr>
              <w:spacing w:after="0"/>
              <w:rPr>
                <w:color w:val="auto"/>
                <w:sz w:val="19"/>
                <w:szCs w:val="19"/>
              </w:rPr>
            </w:pPr>
          </w:p>
        </w:tc>
        <w:tc>
          <w:tcPr>
            <w:tcW w:w="60" w:type="dxa"/>
            <w:vAlign w:val="bottom"/>
          </w:tcPr>
          <w:p>
            <w:pPr>
              <w:spacing w:after="0"/>
              <w:rPr>
                <w:color w:val="auto"/>
                <w:sz w:val="19"/>
                <w:szCs w:val="19"/>
              </w:rPr>
            </w:pPr>
          </w:p>
        </w:tc>
        <w:tc>
          <w:tcPr>
            <w:tcW w:w="280" w:type="dxa"/>
            <w:gridSpan w:val="3"/>
            <w:vAlign w:val="bottom"/>
          </w:tcPr>
          <w:p>
            <w:pPr>
              <w:spacing w:after="0"/>
              <w:ind w:left="120"/>
              <w:rPr>
                <w:color w:val="auto"/>
                <w:sz w:val="20"/>
                <w:szCs w:val="20"/>
              </w:rPr>
            </w:pPr>
            <w:r>
              <w:rPr>
                <w:rFonts w:ascii="Arial" w:hAnsi="Arial" w:eastAsia="Arial" w:cs="Arial"/>
                <w:b/>
                <w:bCs/>
                <w:color w:val="auto"/>
                <w:sz w:val="16"/>
                <w:szCs w:val="16"/>
              </w:rPr>
              <w:t>4</w:t>
            </w:r>
          </w:p>
        </w:tc>
        <w:tc>
          <w:tcPr>
            <w:tcW w:w="80" w:type="dxa"/>
            <w:vAlign w:val="bottom"/>
          </w:tcPr>
          <w:p>
            <w:pPr>
              <w:spacing w:after="0"/>
              <w:rPr>
                <w:color w:val="auto"/>
                <w:sz w:val="19"/>
                <w:szCs w:val="19"/>
              </w:rPr>
            </w:pPr>
          </w:p>
        </w:tc>
        <w:tc>
          <w:tcPr>
            <w:tcW w:w="180" w:type="dxa"/>
            <w:vAlign w:val="bottom"/>
          </w:tcPr>
          <w:p>
            <w:pPr>
              <w:spacing w:after="0"/>
              <w:rPr>
                <w:color w:val="auto"/>
                <w:sz w:val="19"/>
                <w:szCs w:val="19"/>
              </w:rPr>
            </w:pPr>
          </w:p>
        </w:tc>
        <w:tc>
          <w:tcPr>
            <w:tcW w:w="320" w:type="dxa"/>
            <w:vMerge w:val="continue"/>
            <w:vAlign w:val="bottom"/>
          </w:tcPr>
          <w:p>
            <w:pPr>
              <w:spacing w:after="0"/>
              <w:rPr>
                <w:color w:val="auto"/>
                <w:sz w:val="19"/>
                <w:szCs w:val="19"/>
              </w:rPr>
            </w:pPr>
          </w:p>
        </w:tc>
        <w:tc>
          <w:tcPr>
            <w:tcW w:w="40" w:type="dxa"/>
            <w:vAlign w:val="bottom"/>
          </w:tcPr>
          <w:p>
            <w:pPr>
              <w:spacing w:after="0"/>
              <w:rPr>
                <w:color w:val="auto"/>
                <w:sz w:val="19"/>
                <w:szCs w:val="19"/>
              </w:rPr>
            </w:pPr>
          </w:p>
        </w:tc>
        <w:tc>
          <w:tcPr>
            <w:tcW w:w="220" w:type="dxa"/>
            <w:vAlign w:val="bottom"/>
          </w:tcPr>
          <w:p>
            <w:pPr>
              <w:spacing w:after="0"/>
              <w:rPr>
                <w:color w:val="auto"/>
                <w:sz w:val="19"/>
                <w:szCs w:val="19"/>
              </w:rPr>
            </w:pPr>
          </w:p>
        </w:tc>
        <w:tc>
          <w:tcPr>
            <w:tcW w:w="400" w:type="dxa"/>
            <w:vAlign w:val="bottom"/>
          </w:tcPr>
          <w:p>
            <w:pPr>
              <w:spacing w:after="0"/>
              <w:rPr>
                <w:color w:val="auto"/>
                <w:sz w:val="19"/>
                <w:szCs w:val="19"/>
              </w:rPr>
            </w:pPr>
          </w:p>
        </w:tc>
        <w:tc>
          <w:tcPr>
            <w:tcW w:w="380" w:type="dxa"/>
            <w:gridSpan w:val="2"/>
            <w:vAlign w:val="bottom"/>
          </w:tcPr>
          <w:p>
            <w:pPr>
              <w:spacing w:after="0"/>
              <w:rPr>
                <w:color w:val="auto"/>
                <w:sz w:val="19"/>
                <w:szCs w:val="19"/>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522605</wp:posOffset>
            </wp:positionH>
            <wp:positionV relativeFrom="paragraph">
              <wp:posOffset>-2619375</wp:posOffset>
            </wp:positionV>
            <wp:extent cx="1167765" cy="1927860"/>
            <wp:effectExtent l="0" t="0" r="13335" b="152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31"/>
                    <a:srcRect/>
                    <a:stretch>
                      <a:fillRect/>
                    </a:stretch>
                  </pic:blipFill>
                  <pic:spPr>
                    <a:xfrm>
                      <a:off x="0" y="0"/>
                      <a:ext cx="1167765" cy="1927860"/>
                    </a:xfrm>
                    <a:prstGeom prst="rect">
                      <a:avLst/>
                    </a:prstGeom>
                    <a:noFill/>
                  </pic:spPr>
                </pic:pic>
              </a:graphicData>
            </a:graphic>
          </wp:anchor>
        </w:drawing>
      </w:r>
    </w:p>
    <w:p>
      <w:pPr>
        <w:spacing w:after="0" w:line="200" w:lineRule="exact"/>
        <w:rPr>
          <w:color w:val="auto"/>
          <w:sz w:val="20"/>
          <w:szCs w:val="20"/>
        </w:rPr>
      </w:pPr>
    </w:p>
    <w:p>
      <w:pPr>
        <w:sectPr>
          <w:pgSz w:w="12240" w:h="15840"/>
          <w:pgMar w:top="1440" w:right="1440" w:bottom="140" w:left="1440" w:header="0" w:footer="0" w:gutter="0"/>
          <w:cols w:equalWidth="0" w:num="3">
            <w:col w:w="1640" w:space="120"/>
            <w:col w:w="2500" w:space="720"/>
            <w:col w:w="4380"/>
          </w:cols>
        </w:sect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jc w:val="center"/>
        <w:rPr>
          <w:color w:val="auto"/>
          <w:sz w:val="20"/>
          <w:szCs w:val="20"/>
        </w:rPr>
      </w:pPr>
      <w:r>
        <w:rPr>
          <w:rFonts w:ascii="Calibri" w:hAnsi="Calibri" w:eastAsia="Calibri" w:cs="Calibri"/>
          <w:color w:val="auto"/>
          <w:sz w:val="19"/>
          <w:szCs w:val="19"/>
        </w:rPr>
        <w:t>52</w:t>
      </w:r>
    </w:p>
    <w:p>
      <w:pPr>
        <w:sectPr>
          <w:type w:val="continuous"/>
          <w:pgSz w:w="12240" w:h="15840"/>
          <w:pgMar w:top="1440" w:right="1440" w:bottom="140" w:left="1440" w:header="0" w:footer="0" w:gutter="0"/>
          <w:cols w:equalWidth="0" w:num="1">
            <w:col w:w="9360"/>
          </w:cols>
        </w:sectPr>
      </w:pPr>
    </w:p>
    <w:p>
      <w:pPr>
        <w:spacing w:after="0" w:line="55" w:lineRule="exact"/>
        <w:rPr>
          <w:color w:val="auto"/>
          <w:sz w:val="20"/>
          <w:szCs w:val="20"/>
        </w:rPr>
      </w:pPr>
      <w:bookmarkStart w:id="58" w:name="page63"/>
      <w:bookmarkEnd w:id="58"/>
    </w:p>
    <w:p>
      <w:pPr>
        <w:spacing w:after="0" w:line="233" w:lineRule="auto"/>
        <w:ind w:right="240"/>
        <w:rPr>
          <w:color w:val="auto"/>
          <w:sz w:val="20"/>
          <w:szCs w:val="20"/>
        </w:rPr>
      </w:pPr>
      <w:r>
        <w:rPr>
          <w:rFonts w:ascii="Arial" w:hAnsi="Arial" w:eastAsia="Arial" w:cs="Arial"/>
          <w:color w:val="auto"/>
          <w:sz w:val="22"/>
          <w:szCs w:val="22"/>
        </w:rPr>
        <w:t>Figure 6, Heatmap(A) and relative gene expression level(B) of genes related to Wnt signaling pathway in Caco-2 cells with 24h CBD treatment. The expressions of protein related to different signaling pathways(C). The relative expression of the genes was determined using the</w:t>
      </w:r>
      <w:r>
        <w:rPr>
          <w:rFonts w:ascii="Cambria Math" w:hAnsi="Cambria Math" w:eastAsia="Cambria Math" w:cs="Cambria Math"/>
          <w:color w:val="auto"/>
          <w:sz w:val="22"/>
          <w:szCs w:val="22"/>
        </w:rPr>
        <w:t xml:space="preserve"> △△</w:t>
      </w:r>
      <w:r>
        <w:rPr>
          <w:rFonts w:ascii="Arial" w:hAnsi="Arial" w:eastAsia="Arial" w:cs="Arial"/>
          <w:color w:val="auto"/>
          <w:sz w:val="22"/>
          <w:szCs w:val="22"/>
        </w:rPr>
        <w:t>Ct method, and statistical analysis was conducted based on the</w:t>
      </w:r>
      <w:r>
        <w:rPr>
          <w:rFonts w:ascii="Cambria Math" w:hAnsi="Cambria Math" w:eastAsia="Cambria Math" w:cs="Cambria Math"/>
          <w:color w:val="auto"/>
          <w:sz w:val="22"/>
          <w:szCs w:val="22"/>
        </w:rPr>
        <w:t xml:space="preserve"> △</w:t>
      </w:r>
      <w:r>
        <w:rPr>
          <w:rFonts w:ascii="Arial" w:hAnsi="Arial" w:eastAsia="Arial" w:cs="Arial"/>
          <w:color w:val="auto"/>
          <w:sz w:val="22"/>
          <w:szCs w:val="22"/>
        </w:rPr>
        <w:t>Ct values. To identify differences between the control and treatment groups, an unpaired t-test was used. All experiments were performed in three replicates, and the data are present mean ± SEM.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53</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59" w:name="page64"/>
      <w:bookmarkEnd w:id="59"/>
    </w:p>
    <w:p>
      <w:pPr>
        <w:spacing w:after="0" w:line="205"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CHAPTER 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DISCUSSION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line="623" w:lineRule="auto"/>
        <w:jc w:val="both"/>
        <w:rPr>
          <w:color w:val="auto"/>
          <w:sz w:val="20"/>
          <w:szCs w:val="20"/>
        </w:rPr>
      </w:pPr>
      <w:r>
        <w:rPr>
          <w:rFonts w:ascii="Arial" w:hAnsi="Arial" w:eastAsia="Arial" w:cs="Arial"/>
          <w:color w:val="auto"/>
          <w:sz w:val="24"/>
          <w:szCs w:val="24"/>
        </w:rPr>
        <w:t>Colorectal cancer is a major cause of cancer-related deaths globally. Early detection of CRC can significantly increase the five-year survival rate, making prevention essential. Promoting effective prevention methods and regular screening tests are crucial in reducing the incidence and mortality rates of CRC. As a result, an effective way of prevention of CRC is of great importance.</w:t>
      </w: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CBD, a non-psychoactive cannabis extract, has been studied for its potential therapeutic benefits, including CRC. One area of interest is its influence on serotonin, a neurotransmitter that regulates physiological functions. Studies have shown that CBD can exert anti-cancer effects through multiple mechanisms, such as modulating the immune response, inhibiting cell proliferation, and inducing apoptosis in cancer cells. CBD has also been found to target key signaling pathways implicated in CRC, such as the Wnt signaling pathway. By affecting these processes, CBD may contribute to the suppression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54</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60" w:name="page65"/>
      <w:bookmarkEnd w:id="60"/>
    </w:p>
    <w:p>
      <w:pPr>
        <w:spacing w:after="0" w:line="617" w:lineRule="auto"/>
        <w:ind w:right="20"/>
        <w:jc w:val="both"/>
        <w:rPr>
          <w:color w:val="auto"/>
          <w:sz w:val="20"/>
          <w:szCs w:val="20"/>
        </w:rPr>
      </w:pPr>
      <w:r>
        <w:rPr>
          <w:rFonts w:ascii="Arial" w:hAnsi="Arial" w:eastAsia="Arial" w:cs="Arial"/>
          <w:color w:val="auto"/>
          <w:sz w:val="24"/>
          <w:szCs w:val="24"/>
        </w:rPr>
        <w:t>of tumor growth and progression, offering a promising avenue for CRC treatment and management.</w:t>
      </w: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line="623" w:lineRule="auto"/>
        <w:jc w:val="both"/>
        <w:rPr>
          <w:color w:val="auto"/>
          <w:sz w:val="20"/>
          <w:szCs w:val="20"/>
        </w:rPr>
      </w:pPr>
      <w:r>
        <w:rPr>
          <w:rFonts w:ascii="Arial" w:hAnsi="Arial" w:eastAsia="Arial" w:cs="Arial"/>
          <w:color w:val="auto"/>
          <w:sz w:val="24"/>
          <w:szCs w:val="24"/>
        </w:rPr>
        <w:t>The discussion that follows will delve into the multifaceted effects of CBD on CRC, with a focus on how it modulates the immune response, serotonin system and Wnt signaling pathway in the context of CRC. By dissecting these interactions, we aim to shed light on the potential mechanisms underlying CBD's therapeutic effects and its implications for CRC treatment and management.</w:t>
      </w: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Previous studies have found that cannabinoids have potential in preventing the syndrome of cancer cachexia by regulating immune cytokines. They discovered that cannabinoids could alter the expression of six cytokines, which could potentially serve as a biomarker to monitor the therapeutic effects of cannabinoids in cachexia associated with CRC (Ng et al. 2023). In our study, we monitored the changes in immune cytokines after treatment with cannabidiol. Our results revealed increased expression of IL10, CSF1, IFNG, TP53, and an enzyme, MAPK8, while IL1β expression was found to be decreased in CRC (Figure 4B). These findings suggest complex immune regulation within the CRC microenvironment that can influence disease progression and patient outcomes.</w:t>
      </w:r>
    </w:p>
    <w:p>
      <w:pPr>
        <w:spacing w:after="0" w:line="25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55</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61" w:name="page66"/>
      <w:bookmarkEnd w:id="61"/>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In this investigation, IL10, an anti-inflammatory cytokine, was found to increase. IL10 plays a role in suppressing immune responses and has been associated with reduced anti-tumor immunity in several cancers, including CRC. The increased expression of IL10 observed in our study may contribute to immune evasion by cancer cells, thereby promoting tumor growth and progression.</w:t>
      </w: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CSF1, a growth factor involved in macrophage differentiation, has been implicated in the recruitment and polarization of tumor-associated macrophages (TAMs). TAMs often display pro-tumorigenic functions, supporting tumor growth, angiogenesis, and immune suppression. The upregulation of CSF1 in CRC suggests a potential role for TAMs in disease progression.</w:t>
      </w: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Interferon gamma (IFNG), or IFN-γ, is predominantly generated by activated T cells and natural killer cells. Interestingly, lower levels of IFNG have been significantly associated with stage 4 CRC(Ganapathi et al. 2014). Our study identified an upregulation in IFNG expression. An elevated level of IFNG can contribute to the mediation of both innate and adaptive immunity, which are crucial for the body's defense against disease. Furthermore,</w:t>
      </w:r>
    </w:p>
    <w:p>
      <w:pPr>
        <w:spacing w:after="0" w:line="25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56</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62" w:name="page67"/>
      <w:bookmarkEnd w:id="62"/>
    </w:p>
    <w:p>
      <w:pPr>
        <w:spacing w:after="0" w:line="624" w:lineRule="auto"/>
        <w:ind w:right="60"/>
        <w:jc w:val="both"/>
        <w:rPr>
          <w:color w:val="auto"/>
          <w:sz w:val="20"/>
          <w:szCs w:val="20"/>
        </w:rPr>
      </w:pPr>
      <w:r>
        <w:rPr>
          <w:rFonts w:ascii="Arial" w:hAnsi="Arial" w:eastAsia="Arial" w:cs="Arial"/>
          <w:color w:val="auto"/>
          <w:sz w:val="24"/>
          <w:szCs w:val="24"/>
        </w:rPr>
        <w:t>IFNG has the potential to downregulate the Wnt signaling pathway, which is often implicated in tumor growth and progression(Wang et al. 2015). Conversely, our study found decreased expression of the pro-inflammatory cytokine IL1β in CRC. This reduction may contribute to an overall immunosuppressive TME, facilitating tumor growth and progression.</w:t>
      </w: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line="621" w:lineRule="auto"/>
        <w:ind w:right="60"/>
        <w:jc w:val="both"/>
        <w:rPr>
          <w:color w:val="auto"/>
          <w:sz w:val="20"/>
          <w:szCs w:val="20"/>
        </w:rPr>
      </w:pPr>
      <w:r>
        <w:rPr>
          <w:rFonts w:ascii="Arial" w:hAnsi="Arial" w:eastAsia="Arial" w:cs="Arial"/>
          <w:color w:val="auto"/>
          <w:sz w:val="24"/>
          <w:szCs w:val="24"/>
        </w:rPr>
        <w:t>TP53, a well-known tumor suppressor, has also been implicated in immune regulation. Its upregulation in our study could indicate a potential role in modulating the immune response to CRC, although the exact mechanisms remain to be determined.</w:t>
      </w: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line="623" w:lineRule="auto"/>
        <w:ind w:right="60"/>
        <w:jc w:val="both"/>
        <w:rPr>
          <w:color w:val="auto"/>
          <w:sz w:val="20"/>
          <w:szCs w:val="20"/>
        </w:rPr>
      </w:pPr>
      <w:r>
        <w:rPr>
          <w:rFonts w:ascii="Arial" w:hAnsi="Arial" w:eastAsia="Arial" w:cs="Arial"/>
          <w:color w:val="auto"/>
          <w:sz w:val="24"/>
          <w:szCs w:val="24"/>
        </w:rPr>
        <w:t>MAPK8, a kinase involved in various cellular processes, including inflammation and immune responses, was found to be upregulated in CRC. This increase could contribute to immune regulation within the CRC microenvironment, although further research is required to understand its specific implications.</w:t>
      </w: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These findings highlight the intricate immune regulation within the CRC microenvironment, which can influence disease progression and patient outcomes. The expression of key immune mediators, including IL10, CSF1, IFNG, TP53, MAPK8, and IL1β, may serve as</w:t>
      </w:r>
    </w:p>
    <w:p>
      <w:pPr>
        <w:spacing w:after="0" w:line="253" w:lineRule="exact"/>
        <w:rPr>
          <w:color w:val="auto"/>
          <w:sz w:val="20"/>
          <w:szCs w:val="20"/>
        </w:rPr>
      </w:pPr>
    </w:p>
    <w:p>
      <w:pPr>
        <w:spacing w:after="0"/>
        <w:ind w:right="60"/>
        <w:jc w:val="center"/>
        <w:rPr>
          <w:color w:val="auto"/>
          <w:sz w:val="20"/>
          <w:szCs w:val="20"/>
        </w:rPr>
      </w:pPr>
      <w:r>
        <w:rPr>
          <w:rFonts w:ascii="Calibri" w:hAnsi="Calibri" w:eastAsia="Calibri" w:cs="Calibri"/>
          <w:color w:val="auto"/>
          <w:sz w:val="20"/>
          <w:szCs w:val="20"/>
        </w:rPr>
        <w:t>57</w:t>
      </w:r>
    </w:p>
    <w:p>
      <w:pPr>
        <w:sectPr>
          <w:pgSz w:w="12240" w:h="15840"/>
          <w:pgMar w:top="1440" w:right="1380" w:bottom="140" w:left="1440" w:header="0" w:footer="0" w:gutter="0"/>
          <w:cols w:equalWidth="0" w:num="1">
            <w:col w:w="9420"/>
          </w:cols>
        </w:sectPr>
      </w:pPr>
    </w:p>
    <w:p>
      <w:pPr>
        <w:spacing w:after="0" w:line="235" w:lineRule="exact"/>
        <w:rPr>
          <w:color w:val="auto"/>
          <w:sz w:val="20"/>
          <w:szCs w:val="20"/>
        </w:rPr>
      </w:pPr>
      <w:bookmarkStart w:id="63" w:name="page68"/>
      <w:bookmarkEnd w:id="63"/>
    </w:p>
    <w:p>
      <w:pPr>
        <w:spacing w:after="0" w:line="621" w:lineRule="auto"/>
        <w:ind w:right="80"/>
        <w:jc w:val="both"/>
        <w:rPr>
          <w:color w:val="auto"/>
          <w:sz w:val="20"/>
          <w:szCs w:val="20"/>
        </w:rPr>
      </w:pPr>
      <w:r>
        <w:rPr>
          <w:rFonts w:ascii="Arial" w:hAnsi="Arial" w:eastAsia="Arial" w:cs="Arial"/>
          <w:color w:val="auto"/>
          <w:sz w:val="24"/>
          <w:szCs w:val="24"/>
        </w:rPr>
        <w:t>potential therapeutic targets for modulating the immune response in CRC. Further research is needed to understand the specific roles of these mediators in CRC and their potential for therapeutic intervention.</w:t>
      </w: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line="653" w:lineRule="auto"/>
        <w:rPr>
          <w:color w:val="auto"/>
          <w:sz w:val="20"/>
          <w:szCs w:val="20"/>
        </w:rPr>
      </w:pPr>
      <w:r>
        <w:rPr>
          <w:rFonts w:ascii="Arial" w:hAnsi="Arial" w:eastAsia="Arial" w:cs="Arial"/>
          <w:color w:val="auto"/>
          <w:sz w:val="23"/>
          <w:szCs w:val="23"/>
        </w:rPr>
        <w:t>Tryptophan hydroxylase (TPH) is a rate-limiting enzyme in serotonin biosynthesis. Changes in TPH expression can lead to altered serotonin levels, which may influence the activity of serotonin receptors and downstream signaling pathways involved in cell proliferation and apoptosis. In our study, we observed an increasing trend in the expression of TPH as shown in Figure 5B, indicating an increase in serotonin synthesis. Serotonin is a neurotransmitter that affects emotion, behavior, and cognition, and its effects on cancer pathogenesis have been studied extensively. In the context of colorectal cancer (CRC), serotonin plays a dual role. While it may protect against the early stages of CRC, it can also support its progression to more advanced stages. (Kannen et al. 2020). The upregulation of TPH, as observed in our study, suggests an increase in serotonin synthesis, which may modulate the activity of various serotonin receptors such as HTR2A, HTR1D, HTR2C, and HTR4, thereby influencing their downstream signaling pathways. By influencing the activity of serotonin receptors, the increase in serotonin synthesis may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0" w:lineRule="exact"/>
        <w:rPr>
          <w:color w:val="auto"/>
          <w:sz w:val="20"/>
          <w:szCs w:val="20"/>
        </w:rPr>
      </w:pPr>
    </w:p>
    <w:p>
      <w:pPr>
        <w:spacing w:after="0"/>
        <w:ind w:right="80"/>
        <w:jc w:val="center"/>
        <w:rPr>
          <w:color w:val="auto"/>
          <w:sz w:val="20"/>
          <w:szCs w:val="20"/>
        </w:rPr>
      </w:pPr>
      <w:r>
        <w:rPr>
          <w:rFonts w:ascii="Calibri" w:hAnsi="Calibri" w:eastAsia="Calibri" w:cs="Calibri"/>
          <w:color w:val="auto"/>
          <w:sz w:val="20"/>
          <w:szCs w:val="20"/>
        </w:rPr>
        <w:t>58</w:t>
      </w:r>
    </w:p>
    <w:p>
      <w:pPr>
        <w:sectPr>
          <w:pgSz w:w="12240" w:h="15840"/>
          <w:pgMar w:top="1440" w:right="1360" w:bottom="140" w:left="1440" w:header="0" w:footer="0" w:gutter="0"/>
          <w:cols w:equalWidth="0" w:num="1">
            <w:col w:w="9440"/>
          </w:cols>
        </w:sectPr>
      </w:pPr>
    </w:p>
    <w:p>
      <w:pPr>
        <w:spacing w:after="0" w:line="235" w:lineRule="exact"/>
        <w:rPr>
          <w:color w:val="auto"/>
          <w:sz w:val="20"/>
          <w:szCs w:val="20"/>
        </w:rPr>
      </w:pPr>
      <w:bookmarkStart w:id="64" w:name="page69"/>
      <w:bookmarkEnd w:id="64"/>
    </w:p>
    <w:p>
      <w:pPr>
        <w:spacing w:after="0" w:line="617" w:lineRule="auto"/>
        <w:ind w:right="60"/>
        <w:jc w:val="both"/>
        <w:rPr>
          <w:color w:val="auto"/>
          <w:sz w:val="20"/>
          <w:szCs w:val="20"/>
        </w:rPr>
      </w:pPr>
      <w:r>
        <w:rPr>
          <w:rFonts w:ascii="Arial" w:hAnsi="Arial" w:eastAsia="Arial" w:cs="Arial"/>
          <w:color w:val="auto"/>
          <w:sz w:val="24"/>
          <w:szCs w:val="24"/>
        </w:rPr>
        <w:t>contribute to the inhibition of CRC progression, ultimately resulting in the suppression of tumor growth and metastasis.</w:t>
      </w: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line="623" w:lineRule="auto"/>
        <w:ind w:right="60"/>
        <w:jc w:val="both"/>
        <w:rPr>
          <w:color w:val="auto"/>
          <w:sz w:val="20"/>
          <w:szCs w:val="20"/>
        </w:rPr>
      </w:pPr>
      <w:r>
        <w:rPr>
          <w:rFonts w:ascii="Arial" w:hAnsi="Arial" w:eastAsia="Arial" w:cs="Arial"/>
          <w:color w:val="auto"/>
          <w:sz w:val="24"/>
          <w:szCs w:val="24"/>
        </w:rPr>
        <w:t>SLC5A4 is a serotonin transporter that is responsible for the reuptake of serotonin from the extracellular space, thus regulating its availability. Altered expression of SLC5A4 may influence serotonin levels and the subsequent activation of serotonin receptors, potentially affecting the signaling pathways involved in cell proliferation, migration, and survival in CRC cells.</w:t>
      </w: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Serotonin receptors, such as HTR2A, HTR1D, HTR2C, and HTR4, can modulate intracellular signaling pathways that regulate cell proliferation, differentiation, and survival. In our study, the expression of HTR2A, HTR1D, HTR2C, and HTR4 showed an increase trend after CBD treatment, as shown in Figure 5B. The upregulation of these receptors by CBD may lead to changes in the activation of downstream signaling pathways, such as the MAPK/ERK and PI3K/AKT pathways, which could result in reduced cell proliferation and enhanced apoptosis in CRC cells. As illustrated in Figure 4B, MAPK8 expression is increasing, while AKT1 expression is decreasing, as depicted in Figure 6B.</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ind w:right="60"/>
        <w:jc w:val="center"/>
        <w:rPr>
          <w:color w:val="auto"/>
          <w:sz w:val="20"/>
          <w:szCs w:val="20"/>
        </w:rPr>
      </w:pPr>
      <w:r>
        <w:rPr>
          <w:rFonts w:ascii="Calibri" w:hAnsi="Calibri" w:eastAsia="Calibri" w:cs="Calibri"/>
          <w:color w:val="auto"/>
          <w:sz w:val="20"/>
          <w:szCs w:val="20"/>
        </w:rPr>
        <w:t>59</w:t>
      </w:r>
    </w:p>
    <w:p>
      <w:pPr>
        <w:sectPr>
          <w:pgSz w:w="12240" w:h="15840"/>
          <w:pgMar w:top="1440" w:right="1380" w:bottom="140" w:left="1440" w:header="0" w:footer="0" w:gutter="0"/>
          <w:cols w:equalWidth="0" w:num="1">
            <w:col w:w="9420"/>
          </w:cols>
        </w:sectPr>
      </w:pPr>
    </w:p>
    <w:p>
      <w:pPr>
        <w:spacing w:after="0" w:line="235" w:lineRule="exact"/>
        <w:rPr>
          <w:color w:val="auto"/>
          <w:sz w:val="20"/>
          <w:szCs w:val="20"/>
        </w:rPr>
      </w:pPr>
      <w:bookmarkStart w:id="65" w:name="page70"/>
      <w:bookmarkEnd w:id="65"/>
    </w:p>
    <w:p>
      <w:pPr>
        <w:spacing w:after="0" w:line="617" w:lineRule="auto"/>
        <w:ind w:right="60"/>
        <w:rPr>
          <w:color w:val="auto"/>
          <w:sz w:val="20"/>
          <w:szCs w:val="20"/>
        </w:rPr>
      </w:pPr>
      <w:r>
        <w:rPr>
          <w:rFonts w:ascii="Arial" w:hAnsi="Arial" w:eastAsia="Arial" w:cs="Arial"/>
          <w:color w:val="auto"/>
          <w:sz w:val="24"/>
          <w:szCs w:val="24"/>
        </w:rPr>
        <w:t>These observations may indicate that serotonin receptors can induce CRC cell apoptosis through the modulation of MAPK/ERK and PI3K/AKT pathways.</w:t>
      </w: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The Wnt signaling pathway plays a crucial role in the proliferation and metastasis of cancer cells, including colorectal cancer (CRC). It regulates CRC metastasis through epithelial-mesenchymal transition (EMT), a biological process that enhances the migratory capacity of cells. Recent studies have shown that cannabidiol (CBD) can inhibit EMT and suppress the activation of the Wnt signaling pathway in various CRC cell models, such as HCT116, SW620, and DLD-1(Feng et al. 2022). Our research, which focuses on Caco-2 cells, supports these findings, demonstrating that the Wnt signaling pathway is indeed inhibited.</w:t>
      </w: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line="621" w:lineRule="auto"/>
        <w:ind w:right="60"/>
        <w:jc w:val="both"/>
        <w:rPr>
          <w:color w:val="auto"/>
          <w:sz w:val="20"/>
          <w:szCs w:val="20"/>
        </w:rPr>
      </w:pPr>
      <w:r>
        <w:rPr>
          <w:rFonts w:ascii="Arial" w:hAnsi="Arial" w:eastAsia="Arial" w:cs="Arial"/>
          <w:color w:val="auto"/>
          <w:sz w:val="24"/>
          <w:szCs w:val="24"/>
        </w:rPr>
        <w:t>Wnt signaling is a critical pathway involved in the development and homeostasis of numerous human tissues, including the colon. Dysregulation of the Wnt signaling pathway has been implicated in the pathogenesis of various cancers, particularly CRC.</w:t>
      </w: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line="653" w:lineRule="auto"/>
        <w:ind w:right="60"/>
        <w:jc w:val="both"/>
        <w:rPr>
          <w:color w:val="auto"/>
          <w:sz w:val="20"/>
          <w:szCs w:val="20"/>
        </w:rPr>
      </w:pPr>
      <w:r>
        <w:rPr>
          <w:rFonts w:ascii="Arial" w:hAnsi="Arial" w:eastAsia="Arial" w:cs="Arial"/>
          <w:color w:val="auto"/>
          <w:sz w:val="23"/>
          <w:szCs w:val="23"/>
        </w:rPr>
        <w:t>In normal colon tissue, the Wnt signaling pathway is tightly regulated to ensure proper cell growth and differentiation. The pathway is activated when Wnt ligands bind to Frizzled</w:t>
      </w:r>
    </w:p>
    <w:p>
      <w:pPr>
        <w:spacing w:after="0" w:line="252" w:lineRule="exact"/>
        <w:rPr>
          <w:color w:val="auto"/>
          <w:sz w:val="20"/>
          <w:szCs w:val="20"/>
        </w:rPr>
      </w:pPr>
    </w:p>
    <w:p>
      <w:pPr>
        <w:spacing w:after="0"/>
        <w:ind w:right="60"/>
        <w:jc w:val="center"/>
        <w:rPr>
          <w:color w:val="auto"/>
          <w:sz w:val="20"/>
          <w:szCs w:val="20"/>
        </w:rPr>
      </w:pPr>
      <w:r>
        <w:rPr>
          <w:rFonts w:ascii="Calibri" w:hAnsi="Calibri" w:eastAsia="Calibri" w:cs="Calibri"/>
          <w:color w:val="auto"/>
          <w:sz w:val="20"/>
          <w:szCs w:val="20"/>
        </w:rPr>
        <w:t>60</w:t>
      </w:r>
    </w:p>
    <w:p>
      <w:pPr>
        <w:sectPr>
          <w:pgSz w:w="12240" w:h="15840"/>
          <w:pgMar w:top="1440" w:right="1380" w:bottom="140" w:left="1440" w:header="0" w:footer="0" w:gutter="0"/>
          <w:cols w:equalWidth="0" w:num="1">
            <w:col w:w="9420"/>
          </w:cols>
        </w:sectPr>
      </w:pPr>
    </w:p>
    <w:p>
      <w:pPr>
        <w:spacing w:after="0" w:line="235" w:lineRule="exact"/>
        <w:rPr>
          <w:color w:val="auto"/>
          <w:sz w:val="20"/>
          <w:szCs w:val="20"/>
        </w:rPr>
      </w:pPr>
      <w:bookmarkStart w:id="66" w:name="page71"/>
      <w:bookmarkEnd w:id="66"/>
    </w:p>
    <w:p>
      <w:pPr>
        <w:spacing w:after="0" w:line="653" w:lineRule="auto"/>
        <w:jc w:val="both"/>
        <w:rPr>
          <w:color w:val="auto"/>
          <w:sz w:val="20"/>
          <w:szCs w:val="20"/>
        </w:rPr>
      </w:pPr>
      <w:r>
        <w:rPr>
          <w:rFonts w:ascii="Arial" w:hAnsi="Arial" w:eastAsia="Arial" w:cs="Arial"/>
          <w:color w:val="auto"/>
          <w:sz w:val="23"/>
          <w:szCs w:val="23"/>
        </w:rPr>
        <w:t>receptors and co-receptors, such as LRP5/6, on the cell surface. This binding leads to the stabilization and nuclear translocation of β-catenin, a key component of the Wnt pathway. In the nucleus, β-catenin interacts with transcription factors, such as TCF/LEF, to activate the expression of Wnt target genes, which are involved in cell proliferation, differentiation, and survival. Our research indicates that CBD has the potential to modulate the Wnt signaling pathway, contributing to the suppression of CRC progression.</w:t>
      </w: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625" w:lineRule="auto"/>
        <w:jc w:val="both"/>
        <w:rPr>
          <w:color w:val="auto"/>
          <w:sz w:val="20"/>
          <w:szCs w:val="20"/>
        </w:rPr>
      </w:pPr>
      <w:r>
        <w:rPr>
          <w:rFonts w:ascii="Arial" w:hAnsi="Arial" w:eastAsia="Arial" w:cs="Arial"/>
          <w:color w:val="auto"/>
          <w:sz w:val="24"/>
          <w:szCs w:val="24"/>
        </w:rPr>
        <w:t>In colorectal cancer (CRC), the Wnt signaling pathway is frequently dysregulated due to mutations in key components, such as the APC (adenomatous polyposis coli) gene, which normally acts as a negative regulator of β-catenin levels(Novellasdemunt, Antas, and Li 2015). Mutations in APC result in the accumulation of β-catenin in the cytoplasm and nucleus, leading to the activation of Wnt target genes and uncontrolled cell growth. Our study found that the expression of APC2 is significantly suppressed, which could lead to the accumulation of β-catenin. The accumulation of β-catenin can also be caused by AXIN2, which serves as a crucial negative regulator of the Wnt signaling pathway by promoting the degradation of β-catenin. As indicated in Figure 6B, the gene expression of AXIN2 is decreased, which is indicative of the accumulation of β-catenin.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61</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67" w:name="page72"/>
      <w:bookmarkEnd w:id="67"/>
    </w:p>
    <w:p>
      <w:pPr>
        <w:spacing w:after="0" w:line="625" w:lineRule="auto"/>
        <w:jc w:val="both"/>
        <w:rPr>
          <w:color w:val="auto"/>
          <w:sz w:val="20"/>
          <w:szCs w:val="20"/>
        </w:rPr>
      </w:pPr>
      <w:r>
        <w:rPr>
          <w:rFonts w:ascii="Arial" w:hAnsi="Arial" w:eastAsia="Arial" w:cs="Arial"/>
          <w:color w:val="auto"/>
          <w:sz w:val="24"/>
          <w:szCs w:val="24"/>
        </w:rPr>
        <w:t>In addition to APC mutations, alterations in other components of the Wnt pathway, such as Wnt target genes CTNNB1, AKT1, FZD7 and WISP1, can also contribute to the dysregulation of the Wnt signaling pathway in CRC. CTNNB1 encodes the β-catenin protein, a central component of the Wnt signaling pathway. In our study, we observed a decrease in CTNNB1 expression (Figure 6B). This reduction in CTNNB1 expression may inhibit Wnt signaling by lowering the levels of β-catenin available for nuclear translocation and transcriptional activation, which can result in decreased cell proliferation, migration, and invasion in CRC. Several studies have demonstrated the potential of targeting CTNNB1 through RNA interference or small molecule inhibitors to suppress tumor growth and induce apoptosis in CRC cell lines and animal models.</w:t>
      </w: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AKT1, a serine/threonine kinase, plays a pivotal role in regulating cell survival, proliferation, and metabolism. AKT1 can directly phosphorylate and inactivate glycogen synthase kinase 3 beta (GSK-3β), a crucial kinase responsible for the phosphorylation and degradation of β-catenin. Consequently, AKT1 activation leads to the stabilization of β-catenin and promotes Wnt signaling. In our study, we observed a significant decrease in AKT1 expression following CBD treatment, as shown in Figure 6B. This finding suggests that AKT1 inhibition could be one of the mechanisms through which CBD</w:t>
      </w:r>
    </w:p>
    <w:p>
      <w:pPr>
        <w:spacing w:after="0" w:line="25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62</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68" w:name="page73"/>
      <w:bookmarkEnd w:id="68"/>
    </w:p>
    <w:p>
      <w:pPr>
        <w:spacing w:after="0" w:line="624" w:lineRule="auto"/>
        <w:jc w:val="both"/>
        <w:rPr>
          <w:color w:val="auto"/>
          <w:sz w:val="20"/>
          <w:szCs w:val="20"/>
        </w:rPr>
      </w:pPr>
      <w:r>
        <w:rPr>
          <w:rFonts w:ascii="Arial" w:hAnsi="Arial" w:eastAsia="Arial" w:cs="Arial"/>
          <w:color w:val="auto"/>
          <w:sz w:val="24"/>
          <w:szCs w:val="24"/>
        </w:rPr>
        <w:t>suppresses the Wnt signaling pathway in CRC. Decreased expression or activity of AKT1 can inhibit Wnt signaling by allowing GSK-3β to phosphorylate and target β-catenin for degradation(Novellasdemunt et al. 2015). As depicted in Figure 6C, p-GSK-3β accumulated in Caco-2 cells treated with CBD. Inhibition of AKT1 has previously been shown to reduce cell proliferation, migration, and invasion, and to promote apoptosis in CRC cell lines and animal models. Targeting AKT1 with small molecule inhibitors or RNA interference strategies has shown p romise in preclinical studies and early-phase clinical trials for CRC.</w:t>
      </w: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FZD7 is known to be involved in both the canonical Wnt/β-catenin signaling pathway and non-canonical Wnt pathways. In the canonical pathway, binding of Wnt ligands to FZD7 and its co-receptor, low-density lipoprotein receptor-related protein 5/6 (LRP5/6), results in the inhibition of β-catenin degradation, thereby promoting Wnt signaling(Larasati et al. 2022). Overexpression of FZD7 has been reported in various cancers, including CRC, and is associated with tumor progression, metastasis, and poor prognosis. After treatment with CBD, the expression of FZD7 showed a decreasing trend, as depicted in Figure 6B. A reduction in FZD7 expression may inhibit Wnt signaling by decreasing the availability of Wnt receptors on the cell surface, leading to diminished activation of downstream</w:t>
      </w:r>
    </w:p>
    <w:p>
      <w:pPr>
        <w:spacing w:after="0" w:line="25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63</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69" w:name="page74"/>
      <w:bookmarkEnd w:id="69"/>
    </w:p>
    <w:p>
      <w:pPr>
        <w:spacing w:after="0" w:line="621" w:lineRule="auto"/>
        <w:jc w:val="both"/>
        <w:rPr>
          <w:color w:val="auto"/>
          <w:sz w:val="20"/>
          <w:szCs w:val="20"/>
        </w:rPr>
      </w:pPr>
      <w:r>
        <w:rPr>
          <w:rFonts w:ascii="Arial" w:hAnsi="Arial" w:eastAsia="Arial" w:cs="Arial"/>
          <w:color w:val="auto"/>
          <w:sz w:val="24"/>
          <w:szCs w:val="24"/>
        </w:rPr>
        <w:t>signaling components, such as Dishevelled (Dvl) proteins and β-catenin. Consequently, reduced FZD7 expression may suppress tumor growth, cell proliferation, migration, and invasion, and promote apoptosis in CRC.</w:t>
      </w: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We also observed an increase in WISP1 (WNT1 Inducible Signaling Pathway Protein 1) expression in Caco-2 cells after treatment with CBD (Figure 6B). WISP1, a member of the CCN family of matricellular proteins, is known to play a role in the modulation of the Wnt signaling pathway. The relationship between WISP1 and the Wnt signaling pathway is complex, with WISP1 being involved in both canonical and non-canonical Wnt signaling mechanisms. WISP1 can interact directly with cell surface receptors like integrins and heparan sulfate proteoglycans, activating intracellular signaling cascades, including the Wnt pathway. A reduction in WISP1 expression could limit these interactions, thereby dampening the activation of Wnt signaling. Additionally, WISP1 has been reported to interact with Wnt ligands, influencing their activity. Lower levels of WISP1 may reduce its capacity to modulate Wnt ligands, resulting in altered Wnt signaling. The observed increase in WISP1 expression after CBD treatment in our study suggests a potential link between WISP1 and the effects of CBD on CRC cells. Understanding the precise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64</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70" w:name="page75"/>
      <w:bookmarkEnd w:id="70"/>
    </w:p>
    <w:p>
      <w:pPr>
        <w:spacing w:after="0" w:line="617" w:lineRule="auto"/>
        <w:jc w:val="both"/>
        <w:rPr>
          <w:color w:val="auto"/>
          <w:sz w:val="20"/>
          <w:szCs w:val="20"/>
        </w:rPr>
      </w:pPr>
      <w:r>
        <w:rPr>
          <w:rFonts w:ascii="Arial" w:hAnsi="Arial" w:eastAsia="Arial" w:cs="Arial"/>
          <w:color w:val="auto"/>
          <w:sz w:val="24"/>
          <w:szCs w:val="24"/>
        </w:rPr>
        <w:t>relationship between WISP1 and the Wnt signaling pathway, particularly in the context of CBD treatment, requires further investigation.</w:t>
      </w: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In our study, we observed an increase in SFRP2 expression in Caco-2 cells following treatment with CBD for 24 hours. SFRP2 (Secreted Frizzled-Related Protein 2) is a secreted protein belonging to the SFRP family, which plays a role in modulating the Wnt signaling pathway. The primary mechanism of SFRP2 involves its ability to bind directly to Wnt ligands, preventing them from interacting with their cell surface receptors, such as Frizzled (FZD) and low-density lipoprotein receptor-related proteins 5/6 (LRP5/6). By sequestering Wnt ligands, SFRP2 effectively inhibits Wnt signaling, leading to a reduction in β-catenin-dependent transcriptional activity.</w:t>
      </w: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The observed increase in SFRP2 levels suggests that CBD may potentially induce cell apoptosis in CRC cells by inhibiting the Wnt signaling pathway. The upregulation of SFRP2, a negative regulator of Wnt signaling, could contribute to the suppression of cell proliferation and tumor growth, ultimately promoting apoptosis in CRC cells. These findings indicate that CBD may have therapeutic potential in the treatment of CRC by modulating the Wnt signaling pathway through the upregulation of SFRP2.</w:t>
      </w:r>
    </w:p>
    <w:p>
      <w:pPr>
        <w:spacing w:after="0" w:line="26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65</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71" w:name="page76"/>
      <w:bookmarkEnd w:id="71"/>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625" w:lineRule="auto"/>
        <w:jc w:val="both"/>
        <w:rPr>
          <w:color w:val="auto"/>
          <w:sz w:val="20"/>
          <w:szCs w:val="20"/>
        </w:rPr>
      </w:pPr>
      <w:r>
        <w:rPr>
          <w:rFonts w:ascii="Arial" w:hAnsi="Arial" w:eastAsia="Arial" w:cs="Arial"/>
          <w:color w:val="auto"/>
          <w:sz w:val="24"/>
          <w:szCs w:val="24"/>
        </w:rPr>
        <w:t>Interestingly, CBD can not only affect CRC by changing the expression of serotonin receptor directly, it can also influence CRC by changing immune system that induced by serotonin. The crosstalk between serotonin and immune system is an interesting topic. Serotonin has a significant impact on various immune system. Serotonin signaling can activate and stimulate T cell proliferation, support B cell development, enhance natural killer cell cytotoxicity, and promote macrophage polarization towards the M2 phenotype while inhibiting M1 polarization. Studies suggest that blood serotonin levels correlate with the body's inflammatory state and the Th1/Th2 balance. Serotonin also modulates cytokine secretion, and T cells have a functional serotonergic system. Patients with major depressive disorder have high levels of pro-inflammatory cytokines and low levels of anti-inflammatory cytokines, which can be reversed by treatment with SSRIs, indicating the role of serotonin in cytokine secretion modulation(Wu et al. 2019).</w:t>
      </w: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line="653" w:lineRule="auto"/>
        <w:jc w:val="both"/>
        <w:rPr>
          <w:color w:val="auto"/>
          <w:sz w:val="20"/>
          <w:szCs w:val="20"/>
        </w:rPr>
      </w:pPr>
      <w:r>
        <w:rPr>
          <w:rFonts w:ascii="Arial" w:hAnsi="Arial" w:eastAsia="Arial" w:cs="Arial"/>
          <w:color w:val="auto"/>
          <w:sz w:val="23"/>
          <w:szCs w:val="23"/>
        </w:rPr>
        <w:t>Additionally, serotonin has been shown to be related to the Wnt signaling pathway. Studies have shown that serotonin can modulate the activity of the Wnt signaling pathway by influencing the expression and function of various components of the pathway. For example, serotonin has been shown to upregulate the expression of β-catenin, a key</w:t>
      </w:r>
    </w:p>
    <w:p>
      <w:pPr>
        <w:spacing w:after="0" w:line="25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66</w:t>
      </w:r>
    </w:p>
    <w:p>
      <w:pPr>
        <w:sectPr>
          <w:pgSz w:w="12240" w:h="15840"/>
          <w:pgMar w:top="1440" w:right="1440" w:bottom="140" w:left="1440" w:header="0" w:footer="0" w:gutter="0"/>
          <w:cols w:equalWidth="0" w:num="1">
            <w:col w:w="9360"/>
          </w:cols>
        </w:sectPr>
      </w:pPr>
    </w:p>
    <w:p>
      <w:pPr>
        <w:spacing w:after="0" w:line="235" w:lineRule="exact"/>
        <w:rPr>
          <w:color w:val="auto"/>
          <w:sz w:val="20"/>
          <w:szCs w:val="20"/>
        </w:rPr>
      </w:pPr>
      <w:bookmarkStart w:id="72" w:name="page77"/>
      <w:bookmarkEnd w:id="72"/>
    </w:p>
    <w:p>
      <w:pPr>
        <w:spacing w:after="0" w:line="621" w:lineRule="auto"/>
        <w:ind w:right="60"/>
        <w:jc w:val="both"/>
        <w:rPr>
          <w:color w:val="auto"/>
          <w:sz w:val="20"/>
          <w:szCs w:val="20"/>
        </w:rPr>
      </w:pPr>
      <w:r>
        <w:rPr>
          <w:rFonts w:ascii="Arial" w:hAnsi="Arial" w:eastAsia="Arial" w:cs="Arial"/>
          <w:color w:val="auto"/>
          <w:sz w:val="24"/>
          <w:szCs w:val="24"/>
        </w:rPr>
        <w:t>component of the Wnt pathway, in certain cell types. Additionally, serotonin has been shown to modulate the activity of other components of the pathway, such as the Wnt receptors FZD and LRP, and downstream signaling molecules.</w:t>
      </w:r>
    </w:p>
    <w:p>
      <w:pPr>
        <w:spacing w:after="0" w:line="379"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In conclusion, our study has provided compelling evidence highlighting the potential role of cannabidiol (CBD) in modulating key signaling pathways implicated in colorectal cancer (CRC) progression. Our data demonstrated that CBD treatment could inhibit the Wnt signaling pathway, a crucial driver of CRC metastasis, by modulating the expression of key pathway components such as APC2, AXIN2, and CTNNB1. Additionally, our results indicated that CBD could influence serotonin signaling by altering the expression of Tryptophan hydroxylase (TPH) and serotonin receptors such as HTR2A, HTR1D, HTR2C, and HTR4, thereby potentially inhibiting CRC progression.</w:t>
      </w: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line="623" w:lineRule="auto"/>
        <w:ind w:right="60"/>
        <w:jc w:val="both"/>
        <w:rPr>
          <w:color w:val="auto"/>
          <w:sz w:val="20"/>
          <w:szCs w:val="20"/>
        </w:rPr>
      </w:pPr>
      <w:r>
        <w:rPr>
          <w:rFonts w:ascii="Arial" w:hAnsi="Arial" w:eastAsia="Arial" w:cs="Arial"/>
          <w:color w:val="auto"/>
          <w:sz w:val="24"/>
          <w:szCs w:val="24"/>
        </w:rPr>
        <w:t>Moreover, we observed that CBD treatment could induce changes in the expression of immune-related genes, including IL6, TNF, COX2, CCL2, NFKB1, NFKB2, and PTGS2, suggesting that CBD may also modulate inflammation, an important factor in CRC progression. Importantly, our results showed that CBD could increase the expression of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spacing w:after="0"/>
        <w:ind w:right="60"/>
        <w:jc w:val="center"/>
        <w:rPr>
          <w:color w:val="auto"/>
          <w:sz w:val="20"/>
          <w:szCs w:val="20"/>
        </w:rPr>
      </w:pPr>
      <w:r>
        <w:rPr>
          <w:rFonts w:ascii="Calibri" w:hAnsi="Calibri" w:eastAsia="Calibri" w:cs="Calibri"/>
          <w:color w:val="auto"/>
          <w:sz w:val="20"/>
          <w:szCs w:val="20"/>
        </w:rPr>
        <w:t>67</w:t>
      </w:r>
    </w:p>
    <w:p>
      <w:pPr>
        <w:sectPr>
          <w:pgSz w:w="12240" w:h="15840"/>
          <w:pgMar w:top="1440" w:right="1380" w:bottom="140" w:left="1440" w:header="0" w:footer="0" w:gutter="0"/>
          <w:cols w:equalWidth="0" w:num="1">
            <w:col w:w="9420"/>
          </w:cols>
        </w:sectPr>
      </w:pPr>
    </w:p>
    <w:p>
      <w:pPr>
        <w:spacing w:after="0" w:line="235" w:lineRule="exact"/>
        <w:rPr>
          <w:color w:val="auto"/>
          <w:sz w:val="20"/>
          <w:szCs w:val="20"/>
        </w:rPr>
      </w:pPr>
      <w:bookmarkStart w:id="73" w:name="page78"/>
      <w:bookmarkEnd w:id="73"/>
    </w:p>
    <w:p>
      <w:pPr>
        <w:spacing w:after="0" w:line="617" w:lineRule="auto"/>
        <w:jc w:val="both"/>
        <w:rPr>
          <w:color w:val="auto"/>
          <w:sz w:val="20"/>
          <w:szCs w:val="20"/>
        </w:rPr>
      </w:pPr>
      <w:r>
        <w:rPr>
          <w:rFonts w:ascii="Arial" w:hAnsi="Arial" w:eastAsia="Arial" w:cs="Arial"/>
          <w:color w:val="auto"/>
          <w:sz w:val="24"/>
          <w:szCs w:val="24"/>
        </w:rPr>
        <w:t>SFRP2, a known negative regulator of the Wnt signaling pathway, further supporting the potential of CBD as a therapeutic agent in CRC.</w:t>
      </w: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line="624" w:lineRule="auto"/>
        <w:jc w:val="both"/>
        <w:rPr>
          <w:color w:val="auto"/>
          <w:sz w:val="20"/>
          <w:szCs w:val="20"/>
        </w:rPr>
      </w:pPr>
      <w:r>
        <w:rPr>
          <w:rFonts w:ascii="Arial" w:hAnsi="Arial" w:eastAsia="Arial" w:cs="Arial"/>
          <w:color w:val="auto"/>
          <w:sz w:val="24"/>
          <w:szCs w:val="24"/>
        </w:rPr>
        <w:t>Our findings provide a new understanding of the molecular mechanisms underlying the anti-cancer effects of CBD in CRC, particularly its influence on the Wnt and serotonin signaling pathways, as well as its impact on inflammation. This study broadens the existing knowledge base and opens new avenues for the potential use of CBD as a therapeutic agent in CRC. However, further in-depth studies are needed to fully elucidate the precise mechanisms of CBD action in CRC and to validate these findings in preclinical and clinical settings.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68</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74" w:name="page79"/>
      <w:bookmarkEnd w:id="74"/>
    </w:p>
    <w:p>
      <w:pPr>
        <w:spacing w:after="0" w:line="205"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APPENDIX 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jc w:val="center"/>
        <w:rPr>
          <w:color w:val="auto"/>
          <w:sz w:val="20"/>
          <w:szCs w:val="20"/>
        </w:rPr>
      </w:pPr>
      <w:r>
        <w:rPr>
          <w:rFonts w:ascii="Arial" w:hAnsi="Arial" w:eastAsia="Arial" w:cs="Arial"/>
          <w:b/>
          <w:bCs/>
          <w:color w:val="auto"/>
          <w:sz w:val="23"/>
          <w:szCs w:val="23"/>
        </w:rPr>
        <w:t>TABLE OF PERFORMED ASSAYS AND EXPERIMENTAL DESIGN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69</w:t>
      </w:r>
    </w:p>
    <w:p>
      <w:pPr>
        <w:sectPr>
          <w:pgSz w:w="12240" w:h="15840"/>
          <w:pgMar w:top="1440" w:right="1440" w:bottom="140" w:left="1440" w:header="0" w:footer="0" w:gutter="0"/>
          <w:cols w:equalWidth="0" w:num="1">
            <w:col w:w="9360"/>
          </w:cols>
        </w:sectPr>
      </w:pPr>
    </w:p>
    <w:p>
      <w:pPr>
        <w:spacing w:after="0" w:line="200" w:lineRule="exact"/>
        <w:rPr>
          <w:color w:val="auto"/>
          <w:sz w:val="20"/>
          <w:szCs w:val="20"/>
        </w:rPr>
      </w:pPr>
      <w:bookmarkStart w:id="75" w:name="page80"/>
      <w:bookmarkEnd w:id="7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460"/>
        <w:gridCol w:w="1560"/>
        <w:gridCol w:w="2460"/>
        <w:gridCol w:w="120"/>
        <w:gridCol w:w="400"/>
        <w:gridCol w:w="2180"/>
        <w:gridCol w:w="1440"/>
        <w:gridCol w:w="40"/>
        <w:gridCol w:w="2580"/>
        <w:gridCol w:w="1960"/>
        <w:gridCol w:w="360"/>
      </w:tblGrid>
      <w:tr>
        <w:tblPrEx>
          <w:tblCellMar>
            <w:top w:w="0" w:type="dxa"/>
            <w:left w:w="0" w:type="dxa"/>
            <w:bottom w:w="0" w:type="dxa"/>
            <w:right w:w="0" w:type="dxa"/>
          </w:tblCellMar>
        </w:tblPrEx>
        <w:trPr>
          <w:trHeight w:val="581" w:hRule="atLeast"/>
        </w:trPr>
        <w:tc>
          <w:tcPr>
            <w:tcW w:w="1460" w:type="dxa"/>
            <w:tcBorders>
              <w:top w:val="single" w:color="auto" w:sz="8" w:space="0"/>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Experiment</w:t>
            </w:r>
          </w:p>
        </w:tc>
        <w:tc>
          <w:tcPr>
            <w:tcW w:w="1560" w:type="dxa"/>
            <w:tcBorders>
              <w:top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Cell line</w:t>
            </w:r>
          </w:p>
        </w:tc>
        <w:tc>
          <w:tcPr>
            <w:tcW w:w="2980" w:type="dxa"/>
            <w:gridSpan w:val="3"/>
            <w:tcBorders>
              <w:top w:val="single" w:color="auto" w:sz="8" w:space="0"/>
            </w:tcBorders>
            <w:vAlign w:val="bottom"/>
          </w:tcPr>
          <w:p>
            <w:pPr>
              <w:spacing w:after="0"/>
              <w:ind w:left="2040"/>
              <w:jc w:val="center"/>
              <w:rPr>
                <w:color w:val="auto"/>
                <w:sz w:val="20"/>
                <w:szCs w:val="20"/>
              </w:rPr>
            </w:pPr>
            <w:r>
              <w:rPr>
                <w:rFonts w:ascii="Arial" w:hAnsi="Arial" w:eastAsia="Arial" w:cs="Arial"/>
                <w:color w:val="auto"/>
                <w:w w:val="99"/>
                <w:sz w:val="24"/>
                <w:szCs w:val="24"/>
              </w:rPr>
              <w:t>Design</w:t>
            </w:r>
          </w:p>
        </w:tc>
        <w:tc>
          <w:tcPr>
            <w:tcW w:w="2180" w:type="dxa"/>
            <w:tcBorders>
              <w:top w:val="single" w:color="auto" w:sz="8" w:space="0"/>
              <w:right w:val="single" w:color="auto" w:sz="8" w:space="0"/>
            </w:tcBorders>
            <w:vAlign w:val="bottom"/>
          </w:tcPr>
          <w:p>
            <w:pPr>
              <w:spacing w:after="0"/>
              <w:rPr>
                <w:color w:val="auto"/>
                <w:sz w:val="24"/>
                <w:szCs w:val="24"/>
              </w:rPr>
            </w:pPr>
          </w:p>
        </w:tc>
        <w:tc>
          <w:tcPr>
            <w:tcW w:w="1440" w:type="dxa"/>
            <w:tcBorders>
              <w:top w:val="single" w:color="auto" w:sz="8" w:space="0"/>
            </w:tcBorders>
            <w:vAlign w:val="bottom"/>
          </w:tcPr>
          <w:p>
            <w:pPr>
              <w:spacing w:after="0"/>
              <w:rPr>
                <w:color w:val="auto"/>
                <w:sz w:val="24"/>
                <w:szCs w:val="24"/>
              </w:rPr>
            </w:pPr>
          </w:p>
        </w:tc>
        <w:tc>
          <w:tcPr>
            <w:tcW w:w="40" w:type="dxa"/>
            <w:tcBorders>
              <w:top w:val="single" w:color="auto" w:sz="8" w:space="0"/>
            </w:tcBorders>
            <w:vAlign w:val="bottom"/>
          </w:tcPr>
          <w:p>
            <w:pPr>
              <w:spacing w:after="0"/>
              <w:rPr>
                <w:color w:val="auto"/>
                <w:sz w:val="24"/>
                <w:szCs w:val="24"/>
              </w:rPr>
            </w:pPr>
          </w:p>
        </w:tc>
        <w:tc>
          <w:tcPr>
            <w:tcW w:w="2580" w:type="dxa"/>
            <w:tcBorders>
              <w:top w:val="single" w:color="auto" w:sz="8" w:space="0"/>
              <w:right w:val="single" w:color="auto" w:sz="8" w:space="0"/>
            </w:tcBorders>
            <w:vAlign w:val="bottom"/>
          </w:tcPr>
          <w:p>
            <w:pPr>
              <w:spacing w:after="0"/>
              <w:ind w:right="1400"/>
              <w:jc w:val="center"/>
              <w:rPr>
                <w:color w:val="auto"/>
                <w:sz w:val="20"/>
                <w:szCs w:val="20"/>
              </w:rPr>
            </w:pPr>
            <w:r>
              <w:rPr>
                <w:rFonts w:ascii="Arial" w:hAnsi="Arial" w:eastAsia="Arial" w:cs="Arial"/>
                <w:color w:val="auto"/>
                <w:w w:val="99"/>
                <w:sz w:val="24"/>
                <w:szCs w:val="24"/>
              </w:rPr>
              <w:t>Dosage</w:t>
            </w:r>
          </w:p>
        </w:tc>
        <w:tc>
          <w:tcPr>
            <w:tcW w:w="1960" w:type="dxa"/>
            <w:tcBorders>
              <w:top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Time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5" w:hRule="atLeast"/>
        </w:trPr>
        <w:tc>
          <w:tcPr>
            <w:tcW w:w="1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4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2580" w:type="dxa"/>
            <w:gridSpan w:val="2"/>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58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5" w:hRule="atLeast"/>
        </w:trPr>
        <w:tc>
          <w:tcPr>
            <w:tcW w:w="1460" w:type="dxa"/>
            <w:tcBorders>
              <w:left w:val="single" w:color="auto" w:sz="8" w:space="0"/>
              <w:right w:val="single" w:color="auto" w:sz="8" w:space="0"/>
            </w:tcBorders>
            <w:vAlign w:val="bottom"/>
          </w:tcPr>
          <w:p>
            <w:pPr>
              <w:spacing w:after="0"/>
              <w:rPr>
                <w:color w:val="auto"/>
                <w:sz w:val="24"/>
                <w:szCs w:val="24"/>
              </w:rPr>
            </w:pPr>
          </w:p>
        </w:tc>
        <w:tc>
          <w:tcPr>
            <w:tcW w:w="1560" w:type="dxa"/>
            <w:tcBorders>
              <w:right w:val="single" w:color="auto" w:sz="8" w:space="0"/>
            </w:tcBorders>
            <w:vAlign w:val="bottom"/>
          </w:tcPr>
          <w:p>
            <w:pPr>
              <w:spacing w:after="0"/>
              <w:rPr>
                <w:color w:val="auto"/>
                <w:sz w:val="24"/>
                <w:szCs w:val="24"/>
              </w:rPr>
            </w:pPr>
          </w:p>
        </w:tc>
        <w:tc>
          <w:tcPr>
            <w:tcW w:w="5160" w:type="dxa"/>
            <w:gridSpan w:val="4"/>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Control group (non-treatment)</w:t>
            </w:r>
          </w:p>
        </w:tc>
        <w:tc>
          <w:tcPr>
            <w:tcW w:w="1440" w:type="dxa"/>
            <w:vAlign w:val="bottom"/>
          </w:tcPr>
          <w:p>
            <w:pPr>
              <w:spacing w:after="0"/>
              <w:rPr>
                <w:color w:val="auto"/>
                <w:sz w:val="24"/>
                <w:szCs w:val="24"/>
              </w:rPr>
            </w:pPr>
          </w:p>
        </w:tc>
        <w:tc>
          <w:tcPr>
            <w:tcW w:w="2620" w:type="dxa"/>
            <w:gridSpan w:val="2"/>
            <w:tcBorders>
              <w:right w:val="single" w:color="auto" w:sz="8" w:space="0"/>
            </w:tcBorders>
            <w:vAlign w:val="bottom"/>
          </w:tcPr>
          <w:p>
            <w:pPr>
              <w:spacing w:after="0"/>
              <w:ind w:right="1340"/>
              <w:jc w:val="center"/>
              <w:rPr>
                <w:color w:val="auto"/>
                <w:sz w:val="20"/>
                <w:szCs w:val="20"/>
              </w:rPr>
            </w:pPr>
            <w:r>
              <w:rPr>
                <w:rFonts w:ascii="Arial" w:hAnsi="Arial" w:eastAsia="Arial" w:cs="Arial"/>
                <w:color w:val="auto"/>
                <w:w w:val="99"/>
                <w:sz w:val="24"/>
                <w:szCs w:val="24"/>
              </w:rPr>
              <w:t>-</w:t>
            </w:r>
          </w:p>
        </w:tc>
        <w:tc>
          <w:tcPr>
            <w:tcW w:w="1960" w:type="dxa"/>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24 hours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5" w:hRule="atLeast"/>
        </w:trPr>
        <w:tc>
          <w:tcPr>
            <w:tcW w:w="14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w w:val="98"/>
                <w:sz w:val="24"/>
                <w:szCs w:val="24"/>
              </w:rPr>
              <w:t>MTT Assay</w:t>
            </w:r>
          </w:p>
        </w:tc>
        <w:tc>
          <w:tcPr>
            <w:tcW w:w="156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Caco2</w:t>
            </w:r>
          </w:p>
        </w:tc>
        <w:tc>
          <w:tcPr>
            <w:tcW w:w="246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400" w:type="dxa"/>
            <w:tcBorders>
              <w:bottom w:val="single" w:color="auto" w:sz="8" w:space="0"/>
            </w:tcBorders>
            <w:vAlign w:val="bottom"/>
          </w:tcPr>
          <w:p>
            <w:pPr>
              <w:spacing w:after="0"/>
              <w:rPr>
                <w:color w:val="auto"/>
                <w:sz w:val="24"/>
                <w:szCs w:val="24"/>
              </w:rPr>
            </w:pPr>
          </w:p>
        </w:tc>
        <w:tc>
          <w:tcPr>
            <w:tcW w:w="21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58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1460" w:type="dxa"/>
            <w:vMerge w:val="continue"/>
            <w:tcBorders>
              <w:left w:val="single" w:color="auto" w:sz="8" w:space="0"/>
              <w:right w:val="single" w:color="auto" w:sz="8" w:space="0"/>
            </w:tcBorders>
            <w:vAlign w:val="bottom"/>
          </w:tcPr>
          <w:p>
            <w:pPr>
              <w:spacing w:after="0"/>
              <w:rPr>
                <w:color w:val="auto"/>
                <w:sz w:val="10"/>
                <w:szCs w:val="10"/>
              </w:rPr>
            </w:pPr>
          </w:p>
        </w:tc>
        <w:tc>
          <w:tcPr>
            <w:tcW w:w="1560" w:type="dxa"/>
            <w:vMerge w:val="continue"/>
            <w:tcBorders>
              <w:right w:val="single" w:color="auto" w:sz="8" w:space="0"/>
            </w:tcBorders>
            <w:vAlign w:val="bottom"/>
          </w:tcPr>
          <w:p>
            <w:pPr>
              <w:spacing w:after="0"/>
              <w:rPr>
                <w:color w:val="auto"/>
                <w:sz w:val="10"/>
                <w:szCs w:val="10"/>
              </w:rPr>
            </w:pPr>
          </w:p>
        </w:tc>
        <w:tc>
          <w:tcPr>
            <w:tcW w:w="2460" w:type="dxa"/>
            <w:vMerge w:val="restart"/>
            <w:tcBorders>
              <w:right w:val="single" w:color="auto" w:sz="8" w:space="0"/>
            </w:tcBorders>
            <w:vAlign w:val="bottom"/>
          </w:tcPr>
          <w:p>
            <w:pPr>
              <w:spacing w:after="0"/>
              <w:ind w:left="180"/>
              <w:rPr>
                <w:color w:val="auto"/>
                <w:sz w:val="20"/>
                <w:szCs w:val="20"/>
              </w:rPr>
            </w:pPr>
            <w:r>
              <w:rPr>
                <w:rFonts w:ascii="Arial" w:hAnsi="Arial" w:eastAsia="Arial" w:cs="Arial"/>
                <w:color w:val="auto"/>
                <w:sz w:val="24"/>
                <w:szCs w:val="24"/>
              </w:rPr>
              <w:t>Experimental group</w:t>
            </w:r>
          </w:p>
        </w:tc>
        <w:tc>
          <w:tcPr>
            <w:tcW w:w="120" w:type="dxa"/>
            <w:vAlign w:val="bottom"/>
          </w:tcPr>
          <w:p>
            <w:pPr>
              <w:spacing w:after="0"/>
              <w:rPr>
                <w:color w:val="auto"/>
                <w:sz w:val="10"/>
                <w:szCs w:val="10"/>
              </w:rPr>
            </w:pPr>
          </w:p>
        </w:tc>
        <w:tc>
          <w:tcPr>
            <w:tcW w:w="400" w:type="dxa"/>
            <w:vAlign w:val="bottom"/>
          </w:tcPr>
          <w:p>
            <w:pPr>
              <w:spacing w:after="0"/>
              <w:rPr>
                <w:color w:val="auto"/>
                <w:sz w:val="10"/>
                <w:szCs w:val="10"/>
              </w:rPr>
            </w:pPr>
          </w:p>
        </w:tc>
        <w:tc>
          <w:tcPr>
            <w:tcW w:w="2180" w:type="dxa"/>
            <w:vMerge w:val="restart"/>
            <w:tcBorders>
              <w:right w:val="single" w:color="auto" w:sz="8" w:space="0"/>
            </w:tcBorders>
            <w:vAlign w:val="bottom"/>
          </w:tcPr>
          <w:p>
            <w:pPr>
              <w:spacing w:after="0"/>
              <w:ind w:left="20"/>
              <w:rPr>
                <w:color w:val="auto"/>
                <w:sz w:val="20"/>
                <w:szCs w:val="20"/>
              </w:rPr>
            </w:pPr>
            <w:r>
              <w:rPr>
                <w:rFonts w:ascii="Arial" w:hAnsi="Arial" w:eastAsia="Arial" w:cs="Arial"/>
                <w:color w:val="auto"/>
                <w:sz w:val="24"/>
                <w:szCs w:val="24"/>
              </w:rPr>
              <w:t>CBD treatment</w:t>
            </w:r>
          </w:p>
        </w:tc>
        <w:tc>
          <w:tcPr>
            <w:tcW w:w="1440" w:type="dxa"/>
            <w:vAlign w:val="bottom"/>
          </w:tcPr>
          <w:p>
            <w:pPr>
              <w:spacing w:after="0"/>
              <w:rPr>
                <w:color w:val="auto"/>
                <w:sz w:val="10"/>
                <w:szCs w:val="10"/>
              </w:rPr>
            </w:pPr>
          </w:p>
        </w:tc>
        <w:tc>
          <w:tcPr>
            <w:tcW w:w="40" w:type="dxa"/>
            <w:vAlign w:val="bottom"/>
          </w:tcPr>
          <w:p>
            <w:pPr>
              <w:spacing w:after="0"/>
              <w:rPr>
                <w:color w:val="auto"/>
                <w:sz w:val="10"/>
                <w:szCs w:val="10"/>
              </w:rPr>
            </w:pPr>
          </w:p>
        </w:tc>
        <w:tc>
          <w:tcPr>
            <w:tcW w:w="2580" w:type="dxa"/>
            <w:vMerge w:val="restart"/>
            <w:tcBorders>
              <w:right w:val="single" w:color="auto" w:sz="8" w:space="0"/>
            </w:tcBorders>
            <w:vAlign w:val="bottom"/>
          </w:tcPr>
          <w:p>
            <w:pPr>
              <w:spacing w:after="0"/>
              <w:ind w:right="1400"/>
              <w:jc w:val="center"/>
              <w:rPr>
                <w:color w:val="auto"/>
                <w:sz w:val="20"/>
                <w:szCs w:val="20"/>
              </w:rPr>
            </w:pPr>
            <w:r>
              <w:rPr>
                <w:rFonts w:ascii="Arial" w:hAnsi="Arial" w:eastAsia="Arial" w:cs="Arial"/>
                <w:color w:val="auto"/>
                <w:w w:val="99"/>
                <w:sz w:val="24"/>
                <w:szCs w:val="24"/>
              </w:rPr>
              <w:t>0~32 μM</w:t>
            </w:r>
          </w:p>
        </w:tc>
        <w:tc>
          <w:tcPr>
            <w:tcW w:w="196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24 hours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0" w:hRule="atLeast"/>
        </w:trPr>
        <w:tc>
          <w:tcPr>
            <w:tcW w:w="1460" w:type="dxa"/>
            <w:tcBorders>
              <w:left w:val="single" w:color="auto" w:sz="8" w:space="0"/>
              <w:right w:val="single" w:color="auto" w:sz="8" w:space="0"/>
            </w:tcBorders>
            <w:vAlign w:val="bottom"/>
          </w:tcPr>
          <w:p>
            <w:pPr>
              <w:spacing w:after="0"/>
              <w:rPr>
                <w:color w:val="auto"/>
                <w:sz w:val="21"/>
                <w:szCs w:val="21"/>
              </w:rPr>
            </w:pPr>
          </w:p>
        </w:tc>
        <w:tc>
          <w:tcPr>
            <w:tcW w:w="1560" w:type="dxa"/>
            <w:tcBorders>
              <w:right w:val="single" w:color="auto" w:sz="8" w:space="0"/>
            </w:tcBorders>
            <w:vAlign w:val="bottom"/>
          </w:tcPr>
          <w:p>
            <w:pPr>
              <w:spacing w:after="0"/>
              <w:rPr>
                <w:color w:val="auto"/>
                <w:sz w:val="21"/>
                <w:szCs w:val="21"/>
              </w:rPr>
            </w:pPr>
          </w:p>
        </w:tc>
        <w:tc>
          <w:tcPr>
            <w:tcW w:w="2460" w:type="dxa"/>
            <w:vMerge w:val="continue"/>
            <w:tcBorders>
              <w:right w:val="single" w:color="auto" w:sz="8" w:space="0"/>
            </w:tcBorders>
            <w:vAlign w:val="bottom"/>
          </w:tcPr>
          <w:p>
            <w:pPr>
              <w:spacing w:after="0"/>
              <w:rPr>
                <w:color w:val="auto"/>
                <w:sz w:val="21"/>
                <w:szCs w:val="21"/>
              </w:rPr>
            </w:pPr>
          </w:p>
        </w:tc>
        <w:tc>
          <w:tcPr>
            <w:tcW w:w="120" w:type="dxa"/>
            <w:vAlign w:val="bottom"/>
          </w:tcPr>
          <w:p>
            <w:pPr>
              <w:spacing w:after="0"/>
              <w:rPr>
                <w:color w:val="auto"/>
                <w:sz w:val="21"/>
                <w:szCs w:val="21"/>
              </w:rPr>
            </w:pPr>
          </w:p>
        </w:tc>
        <w:tc>
          <w:tcPr>
            <w:tcW w:w="400" w:type="dxa"/>
            <w:vAlign w:val="bottom"/>
          </w:tcPr>
          <w:p>
            <w:pPr>
              <w:spacing w:after="0"/>
              <w:rPr>
                <w:color w:val="auto"/>
                <w:sz w:val="21"/>
                <w:szCs w:val="21"/>
              </w:rPr>
            </w:pPr>
          </w:p>
        </w:tc>
        <w:tc>
          <w:tcPr>
            <w:tcW w:w="2180" w:type="dxa"/>
            <w:vMerge w:val="continue"/>
            <w:tcBorders>
              <w:right w:val="single" w:color="auto" w:sz="8" w:space="0"/>
            </w:tcBorders>
            <w:vAlign w:val="bottom"/>
          </w:tcPr>
          <w:p>
            <w:pPr>
              <w:spacing w:after="0"/>
              <w:rPr>
                <w:color w:val="auto"/>
                <w:sz w:val="21"/>
                <w:szCs w:val="21"/>
              </w:rPr>
            </w:pPr>
          </w:p>
        </w:tc>
        <w:tc>
          <w:tcPr>
            <w:tcW w:w="1440" w:type="dxa"/>
            <w:vAlign w:val="bottom"/>
          </w:tcPr>
          <w:p>
            <w:pPr>
              <w:spacing w:after="0"/>
              <w:rPr>
                <w:color w:val="auto"/>
                <w:sz w:val="21"/>
                <w:szCs w:val="21"/>
              </w:rPr>
            </w:pPr>
          </w:p>
        </w:tc>
        <w:tc>
          <w:tcPr>
            <w:tcW w:w="40" w:type="dxa"/>
            <w:vAlign w:val="bottom"/>
          </w:tcPr>
          <w:p>
            <w:pPr>
              <w:spacing w:after="0"/>
              <w:rPr>
                <w:color w:val="auto"/>
                <w:sz w:val="21"/>
                <w:szCs w:val="21"/>
              </w:rPr>
            </w:pPr>
          </w:p>
        </w:tc>
        <w:tc>
          <w:tcPr>
            <w:tcW w:w="2580" w:type="dxa"/>
            <w:vMerge w:val="continue"/>
            <w:tcBorders>
              <w:right w:val="single" w:color="auto" w:sz="8" w:space="0"/>
            </w:tcBorders>
            <w:vAlign w:val="bottom"/>
          </w:tcPr>
          <w:p>
            <w:pPr>
              <w:spacing w:after="0"/>
              <w:rPr>
                <w:color w:val="auto"/>
                <w:sz w:val="21"/>
                <w:szCs w:val="21"/>
              </w:rPr>
            </w:pPr>
          </w:p>
        </w:tc>
        <w:tc>
          <w:tcPr>
            <w:tcW w:w="1960" w:type="dxa"/>
            <w:vMerge w:val="continue"/>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1460" w:type="dxa"/>
            <w:tcBorders>
              <w:left w:val="single" w:color="auto" w:sz="8" w:space="0"/>
              <w:right w:val="single" w:color="auto" w:sz="8" w:space="0"/>
            </w:tcBorders>
            <w:vAlign w:val="bottom"/>
          </w:tcPr>
          <w:p>
            <w:pPr>
              <w:spacing w:after="0"/>
              <w:rPr>
                <w:color w:val="auto"/>
                <w:sz w:val="15"/>
                <w:szCs w:val="15"/>
              </w:rPr>
            </w:pPr>
          </w:p>
        </w:tc>
        <w:tc>
          <w:tcPr>
            <w:tcW w:w="1560" w:type="dxa"/>
            <w:tcBorders>
              <w:right w:val="single" w:color="auto" w:sz="8" w:space="0"/>
            </w:tcBorders>
            <w:vAlign w:val="bottom"/>
          </w:tcPr>
          <w:p>
            <w:pPr>
              <w:spacing w:after="0"/>
              <w:rPr>
                <w:color w:val="auto"/>
                <w:sz w:val="15"/>
                <w:szCs w:val="15"/>
              </w:rPr>
            </w:pPr>
          </w:p>
        </w:tc>
        <w:tc>
          <w:tcPr>
            <w:tcW w:w="2460" w:type="dxa"/>
            <w:vMerge w:val="continue"/>
            <w:tcBorders>
              <w:right w:val="single" w:color="auto" w:sz="8" w:space="0"/>
            </w:tcBorders>
            <w:vAlign w:val="bottom"/>
          </w:tcPr>
          <w:p>
            <w:pPr>
              <w:spacing w:after="0"/>
              <w:rPr>
                <w:color w:val="auto"/>
                <w:sz w:val="15"/>
                <w:szCs w:val="15"/>
              </w:rPr>
            </w:pPr>
          </w:p>
        </w:tc>
        <w:tc>
          <w:tcPr>
            <w:tcW w:w="120" w:type="dxa"/>
            <w:vAlign w:val="bottom"/>
          </w:tcPr>
          <w:p>
            <w:pPr>
              <w:spacing w:after="0"/>
              <w:rPr>
                <w:color w:val="auto"/>
                <w:sz w:val="15"/>
                <w:szCs w:val="15"/>
              </w:rPr>
            </w:pPr>
          </w:p>
        </w:tc>
        <w:tc>
          <w:tcPr>
            <w:tcW w:w="400" w:type="dxa"/>
            <w:vAlign w:val="bottom"/>
          </w:tcPr>
          <w:p>
            <w:pPr>
              <w:spacing w:after="0"/>
              <w:rPr>
                <w:color w:val="auto"/>
                <w:sz w:val="15"/>
                <w:szCs w:val="15"/>
              </w:rPr>
            </w:pPr>
          </w:p>
        </w:tc>
        <w:tc>
          <w:tcPr>
            <w:tcW w:w="2180" w:type="dxa"/>
            <w:vMerge w:val="continue"/>
            <w:tcBorders>
              <w:right w:val="single" w:color="auto" w:sz="8" w:space="0"/>
            </w:tcBorders>
            <w:vAlign w:val="bottom"/>
          </w:tcPr>
          <w:p>
            <w:pPr>
              <w:spacing w:after="0"/>
              <w:rPr>
                <w:color w:val="auto"/>
                <w:sz w:val="15"/>
                <w:szCs w:val="15"/>
              </w:rPr>
            </w:pPr>
          </w:p>
        </w:tc>
        <w:tc>
          <w:tcPr>
            <w:tcW w:w="1440" w:type="dxa"/>
            <w:vAlign w:val="bottom"/>
          </w:tcPr>
          <w:p>
            <w:pPr>
              <w:spacing w:after="0"/>
              <w:rPr>
                <w:color w:val="auto"/>
                <w:sz w:val="15"/>
                <w:szCs w:val="15"/>
              </w:rPr>
            </w:pPr>
          </w:p>
        </w:tc>
        <w:tc>
          <w:tcPr>
            <w:tcW w:w="40" w:type="dxa"/>
            <w:vAlign w:val="bottom"/>
          </w:tcPr>
          <w:p>
            <w:pPr>
              <w:spacing w:after="0"/>
              <w:rPr>
                <w:color w:val="auto"/>
                <w:sz w:val="15"/>
                <w:szCs w:val="15"/>
              </w:rPr>
            </w:pPr>
          </w:p>
        </w:tc>
        <w:tc>
          <w:tcPr>
            <w:tcW w:w="2580" w:type="dxa"/>
            <w:tcBorders>
              <w:right w:val="single" w:color="auto" w:sz="8" w:space="0"/>
            </w:tcBorders>
            <w:vAlign w:val="bottom"/>
          </w:tcPr>
          <w:p>
            <w:pPr>
              <w:spacing w:after="0"/>
              <w:rPr>
                <w:color w:val="auto"/>
                <w:sz w:val="15"/>
                <w:szCs w:val="15"/>
              </w:rPr>
            </w:pPr>
          </w:p>
        </w:tc>
        <w:tc>
          <w:tcPr>
            <w:tcW w:w="1960" w:type="dxa"/>
            <w:vMerge w:val="continue"/>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5" w:hRule="atLeast"/>
        </w:trPr>
        <w:tc>
          <w:tcPr>
            <w:tcW w:w="1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560" w:type="dxa"/>
            <w:tcBorders>
              <w:bottom w:val="single" w:color="auto" w:sz="8" w:space="0"/>
              <w:right w:val="single" w:color="auto" w:sz="8" w:space="0"/>
            </w:tcBorders>
            <w:vAlign w:val="bottom"/>
          </w:tcPr>
          <w:p>
            <w:pPr>
              <w:spacing w:after="0"/>
              <w:rPr>
                <w:color w:val="auto"/>
                <w:sz w:val="24"/>
                <w:szCs w:val="24"/>
              </w:rPr>
            </w:pPr>
          </w:p>
        </w:tc>
        <w:tc>
          <w:tcPr>
            <w:tcW w:w="2460" w:type="dxa"/>
            <w:tcBorders>
              <w:bottom w:val="single" w:color="auto" w:sz="8" w:space="0"/>
              <w:right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2580" w:type="dxa"/>
            <w:gridSpan w:val="2"/>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tcBorders>
            <w:vAlign w:val="bottom"/>
          </w:tcPr>
          <w:p>
            <w:pPr>
              <w:spacing w:after="0"/>
              <w:rPr>
                <w:color w:val="auto"/>
                <w:sz w:val="24"/>
                <w:szCs w:val="24"/>
              </w:rPr>
            </w:pPr>
          </w:p>
        </w:tc>
        <w:tc>
          <w:tcPr>
            <w:tcW w:w="40" w:type="dxa"/>
            <w:tcBorders>
              <w:bottom w:val="single" w:color="auto" w:sz="8" w:space="0"/>
            </w:tcBorders>
            <w:vAlign w:val="bottom"/>
          </w:tcPr>
          <w:p>
            <w:pPr>
              <w:spacing w:after="0"/>
              <w:rPr>
                <w:color w:val="auto"/>
                <w:sz w:val="24"/>
                <w:szCs w:val="24"/>
              </w:rPr>
            </w:pPr>
          </w:p>
        </w:tc>
        <w:tc>
          <w:tcPr>
            <w:tcW w:w="258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5" w:hRule="atLeast"/>
        </w:trPr>
        <w:tc>
          <w:tcPr>
            <w:tcW w:w="14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Real-time</w:t>
            </w:r>
          </w:p>
        </w:tc>
        <w:tc>
          <w:tcPr>
            <w:tcW w:w="1560" w:type="dxa"/>
            <w:tcBorders>
              <w:right w:val="single" w:color="auto" w:sz="8" w:space="0"/>
            </w:tcBorders>
            <w:vAlign w:val="bottom"/>
          </w:tcPr>
          <w:p>
            <w:pPr>
              <w:spacing w:after="0"/>
              <w:rPr>
                <w:color w:val="auto"/>
                <w:sz w:val="24"/>
                <w:szCs w:val="24"/>
              </w:rPr>
            </w:pPr>
          </w:p>
        </w:tc>
        <w:tc>
          <w:tcPr>
            <w:tcW w:w="5160" w:type="dxa"/>
            <w:gridSpan w:val="4"/>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Control group (non-treatment)</w:t>
            </w:r>
          </w:p>
        </w:tc>
        <w:tc>
          <w:tcPr>
            <w:tcW w:w="1440" w:type="dxa"/>
            <w:vAlign w:val="bottom"/>
          </w:tcPr>
          <w:p>
            <w:pPr>
              <w:spacing w:after="0"/>
              <w:rPr>
                <w:color w:val="auto"/>
                <w:sz w:val="24"/>
                <w:szCs w:val="24"/>
              </w:rPr>
            </w:pPr>
          </w:p>
        </w:tc>
        <w:tc>
          <w:tcPr>
            <w:tcW w:w="2620" w:type="dxa"/>
            <w:gridSpan w:val="2"/>
            <w:tcBorders>
              <w:right w:val="single" w:color="auto" w:sz="8" w:space="0"/>
            </w:tcBorders>
            <w:vAlign w:val="bottom"/>
          </w:tcPr>
          <w:p>
            <w:pPr>
              <w:spacing w:after="0"/>
              <w:ind w:right="1340"/>
              <w:jc w:val="center"/>
              <w:rPr>
                <w:color w:val="auto"/>
                <w:sz w:val="20"/>
                <w:szCs w:val="20"/>
              </w:rPr>
            </w:pPr>
            <w:r>
              <w:rPr>
                <w:rFonts w:ascii="Arial" w:hAnsi="Arial" w:eastAsia="Arial" w:cs="Arial"/>
                <w:color w:val="auto"/>
                <w:w w:val="99"/>
                <w:sz w:val="24"/>
                <w:szCs w:val="24"/>
              </w:rPr>
              <w:t>-</w:t>
            </w:r>
          </w:p>
        </w:tc>
        <w:tc>
          <w:tcPr>
            <w:tcW w:w="19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0" w:hRule="atLeast"/>
        </w:trPr>
        <w:tc>
          <w:tcPr>
            <w:tcW w:w="1460" w:type="dxa"/>
            <w:vMerge w:val="continue"/>
            <w:tcBorders>
              <w:left w:val="single" w:color="auto" w:sz="8" w:space="0"/>
              <w:right w:val="single" w:color="auto" w:sz="8" w:space="0"/>
            </w:tcBorders>
            <w:vAlign w:val="bottom"/>
          </w:tcPr>
          <w:p>
            <w:pPr>
              <w:spacing w:after="0"/>
              <w:rPr>
                <w:color w:val="auto"/>
                <w:sz w:val="21"/>
                <w:szCs w:val="21"/>
              </w:rPr>
            </w:pPr>
          </w:p>
        </w:tc>
        <w:tc>
          <w:tcPr>
            <w:tcW w:w="156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Caco2</w:t>
            </w:r>
          </w:p>
        </w:tc>
        <w:tc>
          <w:tcPr>
            <w:tcW w:w="2460" w:type="dxa"/>
            <w:vAlign w:val="bottom"/>
          </w:tcPr>
          <w:p>
            <w:pPr>
              <w:spacing w:after="0"/>
              <w:rPr>
                <w:color w:val="auto"/>
                <w:sz w:val="21"/>
                <w:szCs w:val="21"/>
              </w:rPr>
            </w:pPr>
          </w:p>
        </w:tc>
        <w:tc>
          <w:tcPr>
            <w:tcW w:w="120" w:type="dxa"/>
            <w:vAlign w:val="bottom"/>
          </w:tcPr>
          <w:p>
            <w:pPr>
              <w:spacing w:after="0"/>
              <w:rPr>
                <w:color w:val="auto"/>
                <w:sz w:val="21"/>
                <w:szCs w:val="21"/>
              </w:rPr>
            </w:pPr>
          </w:p>
        </w:tc>
        <w:tc>
          <w:tcPr>
            <w:tcW w:w="400" w:type="dxa"/>
            <w:vAlign w:val="bottom"/>
          </w:tcPr>
          <w:p>
            <w:pPr>
              <w:spacing w:after="0"/>
              <w:rPr>
                <w:color w:val="auto"/>
                <w:sz w:val="21"/>
                <w:szCs w:val="21"/>
              </w:rPr>
            </w:pPr>
          </w:p>
        </w:tc>
        <w:tc>
          <w:tcPr>
            <w:tcW w:w="2180" w:type="dxa"/>
            <w:tcBorders>
              <w:right w:val="single" w:color="auto" w:sz="8" w:space="0"/>
            </w:tcBorders>
            <w:vAlign w:val="bottom"/>
          </w:tcPr>
          <w:p>
            <w:pPr>
              <w:spacing w:after="0"/>
              <w:rPr>
                <w:color w:val="auto"/>
                <w:sz w:val="21"/>
                <w:szCs w:val="21"/>
              </w:rPr>
            </w:pPr>
          </w:p>
        </w:tc>
        <w:tc>
          <w:tcPr>
            <w:tcW w:w="1440" w:type="dxa"/>
            <w:vAlign w:val="bottom"/>
          </w:tcPr>
          <w:p>
            <w:pPr>
              <w:spacing w:after="0"/>
              <w:rPr>
                <w:color w:val="auto"/>
                <w:sz w:val="21"/>
                <w:szCs w:val="21"/>
              </w:rPr>
            </w:pPr>
          </w:p>
        </w:tc>
        <w:tc>
          <w:tcPr>
            <w:tcW w:w="40" w:type="dxa"/>
            <w:vAlign w:val="bottom"/>
          </w:tcPr>
          <w:p>
            <w:pPr>
              <w:spacing w:after="0"/>
              <w:rPr>
                <w:color w:val="auto"/>
                <w:sz w:val="21"/>
                <w:szCs w:val="21"/>
              </w:rPr>
            </w:pPr>
          </w:p>
        </w:tc>
        <w:tc>
          <w:tcPr>
            <w:tcW w:w="2580" w:type="dxa"/>
            <w:tcBorders>
              <w:right w:val="single" w:color="auto" w:sz="8" w:space="0"/>
            </w:tcBorders>
            <w:vAlign w:val="bottom"/>
          </w:tcPr>
          <w:p>
            <w:pPr>
              <w:spacing w:after="0"/>
              <w:rPr>
                <w:color w:val="auto"/>
                <w:sz w:val="21"/>
                <w:szCs w:val="21"/>
              </w:rPr>
            </w:pPr>
          </w:p>
        </w:tc>
        <w:tc>
          <w:tcPr>
            <w:tcW w:w="196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24 hours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 w:hRule="atLeast"/>
        </w:trPr>
        <w:tc>
          <w:tcPr>
            <w:tcW w:w="14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w w:val="98"/>
                <w:sz w:val="24"/>
                <w:szCs w:val="24"/>
              </w:rPr>
              <w:t>PCR</w:t>
            </w:r>
          </w:p>
        </w:tc>
        <w:tc>
          <w:tcPr>
            <w:tcW w:w="1560" w:type="dxa"/>
            <w:vMerge w:val="continue"/>
            <w:tcBorders>
              <w:right w:val="single" w:color="auto" w:sz="8" w:space="0"/>
            </w:tcBorders>
            <w:vAlign w:val="bottom"/>
          </w:tcPr>
          <w:p>
            <w:pPr>
              <w:spacing w:after="0"/>
              <w:rPr>
                <w:color w:val="auto"/>
                <w:sz w:val="3"/>
                <w:szCs w:val="3"/>
              </w:rPr>
            </w:pPr>
          </w:p>
        </w:tc>
        <w:tc>
          <w:tcPr>
            <w:tcW w:w="2460" w:type="dxa"/>
            <w:tcBorders>
              <w:bottom w:val="single" w:color="auto" w:sz="8" w:space="0"/>
            </w:tcBorders>
            <w:vAlign w:val="bottom"/>
          </w:tcPr>
          <w:p>
            <w:pPr>
              <w:spacing w:after="0"/>
              <w:rPr>
                <w:color w:val="auto"/>
                <w:sz w:val="3"/>
                <w:szCs w:val="3"/>
              </w:rPr>
            </w:pPr>
          </w:p>
        </w:tc>
        <w:tc>
          <w:tcPr>
            <w:tcW w:w="120" w:type="dxa"/>
            <w:tcBorders>
              <w:bottom w:val="single" w:color="auto" w:sz="8" w:space="0"/>
            </w:tcBorders>
            <w:vAlign w:val="bottom"/>
          </w:tcPr>
          <w:p>
            <w:pPr>
              <w:spacing w:after="0"/>
              <w:rPr>
                <w:color w:val="auto"/>
                <w:sz w:val="3"/>
                <w:szCs w:val="3"/>
              </w:rPr>
            </w:pPr>
          </w:p>
        </w:tc>
        <w:tc>
          <w:tcPr>
            <w:tcW w:w="400" w:type="dxa"/>
            <w:tcBorders>
              <w:bottom w:val="single" w:color="auto" w:sz="8" w:space="0"/>
            </w:tcBorders>
            <w:vAlign w:val="bottom"/>
          </w:tcPr>
          <w:p>
            <w:pPr>
              <w:spacing w:after="0"/>
              <w:rPr>
                <w:color w:val="auto"/>
                <w:sz w:val="3"/>
                <w:szCs w:val="3"/>
              </w:rPr>
            </w:pPr>
          </w:p>
        </w:tc>
        <w:tc>
          <w:tcPr>
            <w:tcW w:w="2180" w:type="dxa"/>
            <w:tcBorders>
              <w:bottom w:val="single" w:color="auto" w:sz="8" w:space="0"/>
              <w:right w:val="single" w:color="auto" w:sz="8" w:space="0"/>
            </w:tcBorders>
            <w:vAlign w:val="bottom"/>
          </w:tcPr>
          <w:p>
            <w:pPr>
              <w:spacing w:after="0"/>
              <w:rPr>
                <w:color w:val="auto"/>
                <w:sz w:val="3"/>
                <w:szCs w:val="3"/>
              </w:rPr>
            </w:pPr>
          </w:p>
        </w:tc>
        <w:tc>
          <w:tcPr>
            <w:tcW w:w="1440" w:type="dxa"/>
            <w:tcBorders>
              <w:bottom w:val="single" w:color="auto" w:sz="8" w:space="0"/>
            </w:tcBorders>
            <w:vAlign w:val="bottom"/>
          </w:tcPr>
          <w:p>
            <w:pPr>
              <w:spacing w:after="0"/>
              <w:rPr>
                <w:color w:val="auto"/>
                <w:sz w:val="3"/>
                <w:szCs w:val="3"/>
              </w:rPr>
            </w:pPr>
          </w:p>
        </w:tc>
        <w:tc>
          <w:tcPr>
            <w:tcW w:w="40" w:type="dxa"/>
            <w:tcBorders>
              <w:bottom w:val="single" w:color="auto" w:sz="8" w:space="0"/>
            </w:tcBorders>
            <w:vAlign w:val="bottom"/>
          </w:tcPr>
          <w:p>
            <w:pPr>
              <w:spacing w:after="0"/>
              <w:rPr>
                <w:color w:val="auto"/>
                <w:sz w:val="3"/>
                <w:szCs w:val="3"/>
              </w:rPr>
            </w:pPr>
          </w:p>
        </w:tc>
        <w:tc>
          <w:tcPr>
            <w:tcW w:w="2580" w:type="dxa"/>
            <w:tcBorders>
              <w:bottom w:val="single" w:color="auto" w:sz="8" w:space="0"/>
              <w:right w:val="single" w:color="auto" w:sz="8" w:space="0"/>
            </w:tcBorders>
            <w:vAlign w:val="bottom"/>
          </w:tcPr>
          <w:p>
            <w:pPr>
              <w:spacing w:after="0"/>
              <w:rPr>
                <w:color w:val="auto"/>
                <w:sz w:val="3"/>
                <w:szCs w:val="3"/>
              </w:rPr>
            </w:pPr>
          </w:p>
        </w:tc>
        <w:tc>
          <w:tcPr>
            <w:tcW w:w="1960" w:type="dxa"/>
            <w:vMerge w:val="continue"/>
            <w:tcBorders>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1460" w:type="dxa"/>
            <w:vMerge w:val="continue"/>
            <w:tcBorders>
              <w:left w:val="single" w:color="auto" w:sz="8" w:space="0"/>
              <w:right w:val="single" w:color="auto" w:sz="8" w:space="0"/>
            </w:tcBorders>
            <w:vAlign w:val="bottom"/>
          </w:tcPr>
          <w:p>
            <w:pPr>
              <w:spacing w:after="0"/>
              <w:rPr>
                <w:color w:val="auto"/>
                <w:sz w:val="10"/>
                <w:szCs w:val="10"/>
              </w:rPr>
            </w:pPr>
          </w:p>
        </w:tc>
        <w:tc>
          <w:tcPr>
            <w:tcW w:w="1560" w:type="dxa"/>
            <w:vMerge w:val="continue"/>
            <w:tcBorders>
              <w:right w:val="single" w:color="auto" w:sz="8" w:space="0"/>
            </w:tcBorders>
            <w:vAlign w:val="bottom"/>
          </w:tcPr>
          <w:p>
            <w:pPr>
              <w:spacing w:after="0"/>
              <w:rPr>
                <w:color w:val="auto"/>
                <w:sz w:val="10"/>
                <w:szCs w:val="10"/>
              </w:rPr>
            </w:pPr>
          </w:p>
        </w:tc>
        <w:tc>
          <w:tcPr>
            <w:tcW w:w="2460" w:type="dxa"/>
            <w:vMerge w:val="restart"/>
            <w:tcBorders>
              <w:right w:val="single" w:color="auto" w:sz="8" w:space="0"/>
            </w:tcBorders>
            <w:vAlign w:val="bottom"/>
          </w:tcPr>
          <w:p>
            <w:pPr>
              <w:spacing w:after="0"/>
              <w:ind w:left="180"/>
              <w:rPr>
                <w:color w:val="auto"/>
                <w:sz w:val="20"/>
                <w:szCs w:val="20"/>
              </w:rPr>
            </w:pPr>
            <w:r>
              <w:rPr>
                <w:rFonts w:ascii="Arial" w:hAnsi="Arial" w:eastAsia="Arial" w:cs="Arial"/>
                <w:color w:val="auto"/>
                <w:sz w:val="24"/>
                <w:szCs w:val="24"/>
              </w:rPr>
              <w:t>Experimental group</w:t>
            </w:r>
          </w:p>
        </w:tc>
        <w:tc>
          <w:tcPr>
            <w:tcW w:w="120" w:type="dxa"/>
            <w:vAlign w:val="bottom"/>
          </w:tcPr>
          <w:p>
            <w:pPr>
              <w:spacing w:after="0"/>
              <w:rPr>
                <w:color w:val="auto"/>
                <w:sz w:val="10"/>
                <w:szCs w:val="10"/>
              </w:rPr>
            </w:pPr>
          </w:p>
        </w:tc>
        <w:tc>
          <w:tcPr>
            <w:tcW w:w="400" w:type="dxa"/>
            <w:vAlign w:val="bottom"/>
          </w:tcPr>
          <w:p>
            <w:pPr>
              <w:spacing w:after="0"/>
              <w:rPr>
                <w:color w:val="auto"/>
                <w:sz w:val="10"/>
                <w:szCs w:val="10"/>
              </w:rPr>
            </w:pPr>
          </w:p>
        </w:tc>
        <w:tc>
          <w:tcPr>
            <w:tcW w:w="2180" w:type="dxa"/>
            <w:vMerge w:val="restart"/>
            <w:tcBorders>
              <w:right w:val="single" w:color="auto" w:sz="8" w:space="0"/>
            </w:tcBorders>
            <w:vAlign w:val="bottom"/>
          </w:tcPr>
          <w:p>
            <w:pPr>
              <w:spacing w:after="0"/>
              <w:ind w:left="20"/>
              <w:rPr>
                <w:color w:val="auto"/>
                <w:sz w:val="20"/>
                <w:szCs w:val="20"/>
              </w:rPr>
            </w:pPr>
            <w:r>
              <w:rPr>
                <w:rFonts w:ascii="Arial" w:hAnsi="Arial" w:eastAsia="Arial" w:cs="Arial"/>
                <w:color w:val="auto"/>
                <w:sz w:val="24"/>
                <w:szCs w:val="24"/>
              </w:rPr>
              <w:t>CBD treatment</w:t>
            </w:r>
          </w:p>
        </w:tc>
        <w:tc>
          <w:tcPr>
            <w:tcW w:w="144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4μM, 6μM,</w:t>
            </w:r>
          </w:p>
        </w:tc>
        <w:tc>
          <w:tcPr>
            <w:tcW w:w="40" w:type="dxa"/>
            <w:vAlign w:val="bottom"/>
          </w:tcPr>
          <w:p>
            <w:pPr>
              <w:spacing w:after="0"/>
              <w:rPr>
                <w:color w:val="auto"/>
                <w:sz w:val="10"/>
                <w:szCs w:val="10"/>
              </w:rPr>
            </w:pPr>
          </w:p>
        </w:tc>
        <w:tc>
          <w:tcPr>
            <w:tcW w:w="258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Value based on MTT</w:t>
            </w:r>
          </w:p>
        </w:tc>
        <w:tc>
          <w:tcPr>
            <w:tcW w:w="1960" w:type="dxa"/>
            <w:vMerge w:val="continue"/>
            <w:tcBorders>
              <w:right w:val="single" w:color="auto"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1460" w:type="dxa"/>
            <w:vMerge w:val="continue"/>
            <w:tcBorders>
              <w:left w:val="single" w:color="auto" w:sz="8" w:space="0"/>
              <w:right w:val="single" w:color="auto" w:sz="8" w:space="0"/>
            </w:tcBorders>
            <w:vAlign w:val="bottom"/>
          </w:tcPr>
          <w:p>
            <w:pPr>
              <w:spacing w:after="0"/>
              <w:rPr>
                <w:color w:val="auto"/>
                <w:sz w:val="15"/>
                <w:szCs w:val="15"/>
              </w:rPr>
            </w:pPr>
          </w:p>
        </w:tc>
        <w:tc>
          <w:tcPr>
            <w:tcW w:w="1560" w:type="dxa"/>
            <w:tcBorders>
              <w:right w:val="single" w:color="auto" w:sz="8" w:space="0"/>
            </w:tcBorders>
            <w:vAlign w:val="bottom"/>
          </w:tcPr>
          <w:p>
            <w:pPr>
              <w:spacing w:after="0"/>
              <w:rPr>
                <w:color w:val="auto"/>
                <w:sz w:val="15"/>
                <w:szCs w:val="15"/>
              </w:rPr>
            </w:pPr>
          </w:p>
        </w:tc>
        <w:tc>
          <w:tcPr>
            <w:tcW w:w="2460" w:type="dxa"/>
            <w:vMerge w:val="continue"/>
            <w:tcBorders>
              <w:right w:val="single" w:color="auto" w:sz="8" w:space="0"/>
            </w:tcBorders>
            <w:vAlign w:val="bottom"/>
          </w:tcPr>
          <w:p>
            <w:pPr>
              <w:spacing w:after="0"/>
              <w:rPr>
                <w:color w:val="auto"/>
                <w:sz w:val="15"/>
                <w:szCs w:val="15"/>
              </w:rPr>
            </w:pPr>
          </w:p>
        </w:tc>
        <w:tc>
          <w:tcPr>
            <w:tcW w:w="120" w:type="dxa"/>
            <w:vAlign w:val="bottom"/>
          </w:tcPr>
          <w:p>
            <w:pPr>
              <w:spacing w:after="0"/>
              <w:rPr>
                <w:color w:val="auto"/>
                <w:sz w:val="15"/>
                <w:szCs w:val="15"/>
              </w:rPr>
            </w:pPr>
          </w:p>
        </w:tc>
        <w:tc>
          <w:tcPr>
            <w:tcW w:w="400" w:type="dxa"/>
            <w:vAlign w:val="bottom"/>
          </w:tcPr>
          <w:p>
            <w:pPr>
              <w:spacing w:after="0"/>
              <w:rPr>
                <w:color w:val="auto"/>
                <w:sz w:val="15"/>
                <w:szCs w:val="15"/>
              </w:rPr>
            </w:pPr>
          </w:p>
        </w:tc>
        <w:tc>
          <w:tcPr>
            <w:tcW w:w="2180" w:type="dxa"/>
            <w:vMerge w:val="continue"/>
            <w:tcBorders>
              <w:right w:val="single" w:color="auto" w:sz="8" w:space="0"/>
            </w:tcBorders>
            <w:vAlign w:val="bottom"/>
          </w:tcPr>
          <w:p>
            <w:pPr>
              <w:spacing w:after="0"/>
              <w:rPr>
                <w:color w:val="auto"/>
                <w:sz w:val="15"/>
                <w:szCs w:val="15"/>
              </w:rPr>
            </w:pPr>
          </w:p>
        </w:tc>
        <w:tc>
          <w:tcPr>
            <w:tcW w:w="1440" w:type="dxa"/>
            <w:vMerge w:val="continue"/>
            <w:tcBorders>
              <w:right w:val="single" w:color="auto" w:sz="8" w:space="0"/>
            </w:tcBorders>
            <w:vAlign w:val="bottom"/>
          </w:tcPr>
          <w:p>
            <w:pPr>
              <w:spacing w:after="0"/>
              <w:rPr>
                <w:color w:val="auto"/>
                <w:sz w:val="15"/>
                <w:szCs w:val="15"/>
              </w:rPr>
            </w:pPr>
          </w:p>
        </w:tc>
        <w:tc>
          <w:tcPr>
            <w:tcW w:w="40" w:type="dxa"/>
            <w:vAlign w:val="bottom"/>
          </w:tcPr>
          <w:p>
            <w:pPr>
              <w:spacing w:after="0"/>
              <w:rPr>
                <w:color w:val="auto"/>
                <w:sz w:val="15"/>
                <w:szCs w:val="15"/>
              </w:rPr>
            </w:pPr>
          </w:p>
        </w:tc>
        <w:tc>
          <w:tcPr>
            <w:tcW w:w="2580" w:type="dxa"/>
            <w:vMerge w:val="continue"/>
            <w:tcBorders>
              <w:right w:val="single" w:color="auto" w:sz="8" w:space="0"/>
            </w:tcBorders>
            <w:vAlign w:val="bottom"/>
          </w:tcPr>
          <w:p>
            <w:pPr>
              <w:spacing w:after="0"/>
              <w:rPr>
                <w:color w:val="auto"/>
                <w:sz w:val="15"/>
                <w:szCs w:val="15"/>
              </w:rPr>
            </w:pPr>
          </w:p>
        </w:tc>
        <w:tc>
          <w:tcPr>
            <w:tcW w:w="1960" w:type="dxa"/>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0" w:hRule="atLeast"/>
        </w:trPr>
        <w:tc>
          <w:tcPr>
            <w:tcW w:w="1460" w:type="dxa"/>
            <w:tcBorders>
              <w:left w:val="single" w:color="auto" w:sz="8" w:space="0"/>
              <w:right w:val="single" w:color="auto" w:sz="8" w:space="0"/>
            </w:tcBorders>
            <w:vAlign w:val="bottom"/>
          </w:tcPr>
          <w:p>
            <w:pPr>
              <w:spacing w:after="0"/>
              <w:rPr>
                <w:color w:val="auto"/>
                <w:sz w:val="6"/>
                <w:szCs w:val="6"/>
              </w:rPr>
            </w:pPr>
          </w:p>
        </w:tc>
        <w:tc>
          <w:tcPr>
            <w:tcW w:w="1560" w:type="dxa"/>
            <w:tcBorders>
              <w:right w:val="single" w:color="auto" w:sz="8" w:space="0"/>
            </w:tcBorders>
            <w:vAlign w:val="bottom"/>
          </w:tcPr>
          <w:p>
            <w:pPr>
              <w:spacing w:after="0"/>
              <w:rPr>
                <w:color w:val="auto"/>
                <w:sz w:val="6"/>
                <w:szCs w:val="6"/>
              </w:rPr>
            </w:pPr>
          </w:p>
        </w:tc>
        <w:tc>
          <w:tcPr>
            <w:tcW w:w="2460" w:type="dxa"/>
            <w:vMerge w:val="continue"/>
            <w:tcBorders>
              <w:right w:val="single" w:color="auto" w:sz="8" w:space="0"/>
            </w:tcBorders>
            <w:vAlign w:val="bottom"/>
          </w:tcPr>
          <w:p>
            <w:pPr>
              <w:spacing w:after="0"/>
              <w:rPr>
                <w:color w:val="auto"/>
                <w:sz w:val="6"/>
                <w:szCs w:val="6"/>
              </w:rPr>
            </w:pPr>
          </w:p>
        </w:tc>
        <w:tc>
          <w:tcPr>
            <w:tcW w:w="120" w:type="dxa"/>
            <w:vAlign w:val="bottom"/>
          </w:tcPr>
          <w:p>
            <w:pPr>
              <w:spacing w:after="0"/>
              <w:rPr>
                <w:color w:val="auto"/>
                <w:sz w:val="6"/>
                <w:szCs w:val="6"/>
              </w:rPr>
            </w:pPr>
          </w:p>
        </w:tc>
        <w:tc>
          <w:tcPr>
            <w:tcW w:w="400" w:type="dxa"/>
            <w:vAlign w:val="bottom"/>
          </w:tcPr>
          <w:p>
            <w:pPr>
              <w:spacing w:after="0"/>
              <w:rPr>
                <w:color w:val="auto"/>
                <w:sz w:val="6"/>
                <w:szCs w:val="6"/>
              </w:rPr>
            </w:pPr>
          </w:p>
        </w:tc>
        <w:tc>
          <w:tcPr>
            <w:tcW w:w="2180" w:type="dxa"/>
            <w:vMerge w:val="continue"/>
            <w:tcBorders>
              <w:right w:val="single" w:color="auto" w:sz="8" w:space="0"/>
            </w:tcBorders>
            <w:vAlign w:val="bottom"/>
          </w:tcPr>
          <w:p>
            <w:pPr>
              <w:spacing w:after="0"/>
              <w:rPr>
                <w:color w:val="auto"/>
                <w:sz w:val="6"/>
                <w:szCs w:val="6"/>
              </w:rPr>
            </w:pPr>
          </w:p>
        </w:tc>
        <w:tc>
          <w:tcPr>
            <w:tcW w:w="1440" w:type="dxa"/>
            <w:vMerge w:val="continue"/>
            <w:tcBorders>
              <w:right w:val="single" w:color="auto" w:sz="8" w:space="0"/>
            </w:tcBorders>
            <w:vAlign w:val="bottom"/>
          </w:tcPr>
          <w:p>
            <w:pPr>
              <w:spacing w:after="0"/>
              <w:rPr>
                <w:color w:val="auto"/>
                <w:sz w:val="6"/>
                <w:szCs w:val="6"/>
              </w:rPr>
            </w:pPr>
          </w:p>
        </w:tc>
        <w:tc>
          <w:tcPr>
            <w:tcW w:w="40" w:type="dxa"/>
            <w:vAlign w:val="bottom"/>
          </w:tcPr>
          <w:p>
            <w:pPr>
              <w:spacing w:after="0"/>
              <w:rPr>
                <w:color w:val="auto"/>
                <w:sz w:val="6"/>
                <w:szCs w:val="6"/>
              </w:rPr>
            </w:pPr>
          </w:p>
        </w:tc>
        <w:tc>
          <w:tcPr>
            <w:tcW w:w="2580" w:type="dxa"/>
            <w:vMerge w:val="continue"/>
            <w:tcBorders>
              <w:right w:val="single" w:color="auto" w:sz="8" w:space="0"/>
            </w:tcBorders>
            <w:vAlign w:val="bottom"/>
          </w:tcPr>
          <w:p>
            <w:pPr>
              <w:spacing w:after="0"/>
              <w:rPr>
                <w:color w:val="auto"/>
                <w:sz w:val="6"/>
                <w:szCs w:val="6"/>
              </w:rPr>
            </w:pPr>
          </w:p>
        </w:tc>
        <w:tc>
          <w:tcPr>
            <w:tcW w:w="1960" w:type="dxa"/>
            <w:tcBorders>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1460" w:type="dxa"/>
            <w:tcBorders>
              <w:left w:val="single" w:color="auto" w:sz="8" w:space="0"/>
              <w:right w:val="single" w:color="auto" w:sz="8" w:space="0"/>
            </w:tcBorders>
            <w:vAlign w:val="bottom"/>
          </w:tcPr>
          <w:p>
            <w:pPr>
              <w:spacing w:after="0"/>
              <w:rPr>
                <w:color w:val="auto"/>
                <w:sz w:val="15"/>
                <w:szCs w:val="15"/>
              </w:rPr>
            </w:pPr>
          </w:p>
        </w:tc>
        <w:tc>
          <w:tcPr>
            <w:tcW w:w="1560" w:type="dxa"/>
            <w:tcBorders>
              <w:right w:val="single" w:color="auto" w:sz="8" w:space="0"/>
            </w:tcBorders>
            <w:vAlign w:val="bottom"/>
          </w:tcPr>
          <w:p>
            <w:pPr>
              <w:spacing w:after="0"/>
              <w:rPr>
                <w:color w:val="auto"/>
                <w:sz w:val="15"/>
                <w:szCs w:val="15"/>
              </w:rPr>
            </w:pPr>
          </w:p>
        </w:tc>
        <w:tc>
          <w:tcPr>
            <w:tcW w:w="2460" w:type="dxa"/>
            <w:vMerge w:val="continue"/>
            <w:tcBorders>
              <w:right w:val="single" w:color="auto" w:sz="8" w:space="0"/>
            </w:tcBorders>
            <w:vAlign w:val="bottom"/>
          </w:tcPr>
          <w:p>
            <w:pPr>
              <w:spacing w:after="0"/>
              <w:rPr>
                <w:color w:val="auto"/>
                <w:sz w:val="15"/>
                <w:szCs w:val="15"/>
              </w:rPr>
            </w:pPr>
          </w:p>
        </w:tc>
        <w:tc>
          <w:tcPr>
            <w:tcW w:w="120" w:type="dxa"/>
            <w:vAlign w:val="bottom"/>
          </w:tcPr>
          <w:p>
            <w:pPr>
              <w:spacing w:after="0"/>
              <w:rPr>
                <w:color w:val="auto"/>
                <w:sz w:val="15"/>
                <w:szCs w:val="15"/>
              </w:rPr>
            </w:pPr>
          </w:p>
        </w:tc>
        <w:tc>
          <w:tcPr>
            <w:tcW w:w="400" w:type="dxa"/>
            <w:vAlign w:val="bottom"/>
          </w:tcPr>
          <w:p>
            <w:pPr>
              <w:spacing w:after="0"/>
              <w:rPr>
                <w:color w:val="auto"/>
                <w:sz w:val="15"/>
                <w:szCs w:val="15"/>
              </w:rPr>
            </w:pPr>
          </w:p>
        </w:tc>
        <w:tc>
          <w:tcPr>
            <w:tcW w:w="2180" w:type="dxa"/>
            <w:vMerge w:val="continue"/>
            <w:tcBorders>
              <w:right w:val="single" w:color="auto" w:sz="8" w:space="0"/>
            </w:tcBorders>
            <w:vAlign w:val="bottom"/>
          </w:tcPr>
          <w:p>
            <w:pPr>
              <w:spacing w:after="0"/>
              <w:rPr>
                <w:color w:val="auto"/>
                <w:sz w:val="15"/>
                <w:szCs w:val="15"/>
              </w:rPr>
            </w:pPr>
          </w:p>
        </w:tc>
        <w:tc>
          <w:tcPr>
            <w:tcW w:w="144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8μM</w:t>
            </w:r>
          </w:p>
        </w:tc>
        <w:tc>
          <w:tcPr>
            <w:tcW w:w="40" w:type="dxa"/>
            <w:vAlign w:val="bottom"/>
          </w:tcPr>
          <w:p>
            <w:pPr>
              <w:spacing w:after="0"/>
              <w:rPr>
                <w:color w:val="auto"/>
                <w:sz w:val="15"/>
                <w:szCs w:val="15"/>
              </w:rPr>
            </w:pPr>
          </w:p>
        </w:tc>
        <w:tc>
          <w:tcPr>
            <w:tcW w:w="258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assay</w:t>
            </w:r>
          </w:p>
        </w:tc>
        <w:tc>
          <w:tcPr>
            <w:tcW w:w="1960" w:type="dxa"/>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1460" w:type="dxa"/>
            <w:tcBorders>
              <w:left w:val="single" w:color="auto" w:sz="8" w:space="0"/>
              <w:right w:val="single" w:color="auto" w:sz="8" w:space="0"/>
            </w:tcBorders>
            <w:vAlign w:val="bottom"/>
          </w:tcPr>
          <w:p>
            <w:pPr>
              <w:spacing w:after="0"/>
              <w:rPr>
                <w:color w:val="auto"/>
                <w:sz w:val="15"/>
                <w:szCs w:val="15"/>
              </w:rPr>
            </w:pPr>
          </w:p>
        </w:tc>
        <w:tc>
          <w:tcPr>
            <w:tcW w:w="1560" w:type="dxa"/>
            <w:tcBorders>
              <w:right w:val="single" w:color="auto" w:sz="8" w:space="0"/>
            </w:tcBorders>
            <w:vAlign w:val="bottom"/>
          </w:tcPr>
          <w:p>
            <w:pPr>
              <w:spacing w:after="0"/>
              <w:rPr>
                <w:color w:val="auto"/>
                <w:sz w:val="15"/>
                <w:szCs w:val="15"/>
              </w:rPr>
            </w:pPr>
          </w:p>
        </w:tc>
        <w:tc>
          <w:tcPr>
            <w:tcW w:w="2460" w:type="dxa"/>
            <w:tcBorders>
              <w:right w:val="single" w:color="auto" w:sz="8" w:space="0"/>
            </w:tcBorders>
            <w:vAlign w:val="bottom"/>
          </w:tcPr>
          <w:p>
            <w:pPr>
              <w:spacing w:after="0"/>
              <w:rPr>
                <w:color w:val="auto"/>
                <w:sz w:val="15"/>
                <w:szCs w:val="15"/>
              </w:rPr>
            </w:pPr>
          </w:p>
        </w:tc>
        <w:tc>
          <w:tcPr>
            <w:tcW w:w="120" w:type="dxa"/>
            <w:vAlign w:val="bottom"/>
          </w:tcPr>
          <w:p>
            <w:pPr>
              <w:spacing w:after="0"/>
              <w:rPr>
                <w:color w:val="auto"/>
                <w:sz w:val="15"/>
                <w:szCs w:val="15"/>
              </w:rPr>
            </w:pPr>
          </w:p>
        </w:tc>
        <w:tc>
          <w:tcPr>
            <w:tcW w:w="400" w:type="dxa"/>
            <w:vAlign w:val="bottom"/>
          </w:tcPr>
          <w:p>
            <w:pPr>
              <w:spacing w:after="0"/>
              <w:rPr>
                <w:color w:val="auto"/>
                <w:sz w:val="15"/>
                <w:szCs w:val="15"/>
              </w:rPr>
            </w:pPr>
          </w:p>
        </w:tc>
        <w:tc>
          <w:tcPr>
            <w:tcW w:w="2180" w:type="dxa"/>
            <w:tcBorders>
              <w:right w:val="single" w:color="auto" w:sz="8" w:space="0"/>
            </w:tcBorders>
            <w:vAlign w:val="bottom"/>
          </w:tcPr>
          <w:p>
            <w:pPr>
              <w:spacing w:after="0"/>
              <w:rPr>
                <w:color w:val="auto"/>
                <w:sz w:val="15"/>
                <w:szCs w:val="15"/>
              </w:rPr>
            </w:pPr>
          </w:p>
        </w:tc>
        <w:tc>
          <w:tcPr>
            <w:tcW w:w="1440" w:type="dxa"/>
            <w:vMerge w:val="continue"/>
            <w:tcBorders>
              <w:right w:val="single" w:color="auto" w:sz="8" w:space="0"/>
            </w:tcBorders>
            <w:vAlign w:val="bottom"/>
          </w:tcPr>
          <w:p>
            <w:pPr>
              <w:spacing w:after="0"/>
              <w:rPr>
                <w:color w:val="auto"/>
                <w:sz w:val="15"/>
                <w:szCs w:val="15"/>
              </w:rPr>
            </w:pPr>
          </w:p>
        </w:tc>
        <w:tc>
          <w:tcPr>
            <w:tcW w:w="40" w:type="dxa"/>
            <w:vAlign w:val="bottom"/>
          </w:tcPr>
          <w:p>
            <w:pPr>
              <w:spacing w:after="0"/>
              <w:rPr>
                <w:color w:val="auto"/>
                <w:sz w:val="15"/>
                <w:szCs w:val="15"/>
              </w:rPr>
            </w:pPr>
          </w:p>
        </w:tc>
        <w:tc>
          <w:tcPr>
            <w:tcW w:w="2580" w:type="dxa"/>
            <w:vMerge w:val="continue"/>
            <w:tcBorders>
              <w:right w:val="single" w:color="auto" w:sz="8" w:space="0"/>
            </w:tcBorders>
            <w:vAlign w:val="bottom"/>
          </w:tcPr>
          <w:p>
            <w:pPr>
              <w:spacing w:after="0"/>
              <w:rPr>
                <w:color w:val="auto"/>
                <w:sz w:val="15"/>
                <w:szCs w:val="15"/>
              </w:rPr>
            </w:pPr>
          </w:p>
        </w:tc>
        <w:tc>
          <w:tcPr>
            <w:tcW w:w="1960" w:type="dxa"/>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6" w:hRule="atLeast"/>
        </w:trPr>
        <w:tc>
          <w:tcPr>
            <w:tcW w:w="146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1560" w:type="dxa"/>
            <w:tcBorders>
              <w:bottom w:val="single" w:color="auto" w:sz="8" w:space="0"/>
              <w:right w:val="single" w:color="auto" w:sz="8" w:space="0"/>
            </w:tcBorders>
            <w:vAlign w:val="bottom"/>
          </w:tcPr>
          <w:p>
            <w:pPr>
              <w:spacing w:after="0"/>
              <w:rPr>
                <w:color w:val="auto"/>
                <w:sz w:val="9"/>
                <w:szCs w:val="9"/>
              </w:rPr>
            </w:pPr>
          </w:p>
        </w:tc>
        <w:tc>
          <w:tcPr>
            <w:tcW w:w="2460" w:type="dxa"/>
            <w:tcBorders>
              <w:bottom w:val="single" w:color="auto" w:sz="8" w:space="0"/>
              <w:right w:val="single" w:color="auto" w:sz="8" w:space="0"/>
            </w:tcBorders>
            <w:vAlign w:val="bottom"/>
          </w:tcPr>
          <w:p>
            <w:pPr>
              <w:spacing w:after="0"/>
              <w:rPr>
                <w:color w:val="auto"/>
                <w:sz w:val="9"/>
                <w:szCs w:val="9"/>
              </w:rPr>
            </w:pPr>
          </w:p>
        </w:tc>
        <w:tc>
          <w:tcPr>
            <w:tcW w:w="120" w:type="dxa"/>
            <w:tcBorders>
              <w:bottom w:val="single" w:color="auto" w:sz="8" w:space="0"/>
            </w:tcBorders>
            <w:vAlign w:val="bottom"/>
          </w:tcPr>
          <w:p>
            <w:pPr>
              <w:spacing w:after="0"/>
              <w:rPr>
                <w:color w:val="auto"/>
                <w:sz w:val="9"/>
                <w:szCs w:val="9"/>
              </w:rPr>
            </w:pPr>
          </w:p>
        </w:tc>
        <w:tc>
          <w:tcPr>
            <w:tcW w:w="2580" w:type="dxa"/>
            <w:gridSpan w:val="2"/>
            <w:tcBorders>
              <w:bottom w:val="single" w:color="auto" w:sz="8" w:space="0"/>
              <w:right w:val="single" w:color="auto" w:sz="8" w:space="0"/>
            </w:tcBorders>
            <w:vAlign w:val="bottom"/>
          </w:tcPr>
          <w:p>
            <w:pPr>
              <w:spacing w:after="0"/>
              <w:rPr>
                <w:color w:val="auto"/>
                <w:sz w:val="9"/>
                <w:szCs w:val="9"/>
              </w:rPr>
            </w:pPr>
          </w:p>
        </w:tc>
        <w:tc>
          <w:tcPr>
            <w:tcW w:w="1440" w:type="dxa"/>
            <w:tcBorders>
              <w:bottom w:val="single" w:color="auto" w:sz="8" w:space="0"/>
              <w:right w:val="single" w:color="auto" w:sz="8" w:space="0"/>
            </w:tcBorders>
            <w:vAlign w:val="bottom"/>
          </w:tcPr>
          <w:p>
            <w:pPr>
              <w:spacing w:after="0"/>
              <w:rPr>
                <w:color w:val="auto"/>
                <w:sz w:val="9"/>
                <w:szCs w:val="9"/>
              </w:rPr>
            </w:pPr>
          </w:p>
        </w:tc>
        <w:tc>
          <w:tcPr>
            <w:tcW w:w="40" w:type="dxa"/>
            <w:tcBorders>
              <w:bottom w:val="single" w:color="auto" w:sz="8" w:space="0"/>
            </w:tcBorders>
            <w:vAlign w:val="bottom"/>
          </w:tcPr>
          <w:p>
            <w:pPr>
              <w:spacing w:after="0"/>
              <w:rPr>
                <w:color w:val="auto"/>
                <w:sz w:val="9"/>
                <w:szCs w:val="9"/>
              </w:rPr>
            </w:pPr>
          </w:p>
        </w:tc>
        <w:tc>
          <w:tcPr>
            <w:tcW w:w="2580" w:type="dxa"/>
            <w:tcBorders>
              <w:bottom w:val="single" w:color="auto" w:sz="8" w:space="0"/>
              <w:right w:val="single" w:color="auto" w:sz="8" w:space="0"/>
            </w:tcBorders>
            <w:vAlign w:val="bottom"/>
          </w:tcPr>
          <w:p>
            <w:pPr>
              <w:spacing w:after="0"/>
              <w:rPr>
                <w:color w:val="auto"/>
                <w:sz w:val="9"/>
                <w:szCs w:val="9"/>
              </w:rPr>
            </w:pPr>
          </w:p>
        </w:tc>
        <w:tc>
          <w:tcPr>
            <w:tcW w:w="1960" w:type="dxa"/>
            <w:tcBorders>
              <w:bottom w:val="single" w:color="auto" w:sz="8" w:space="0"/>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60" w:hRule="atLeast"/>
        </w:trPr>
        <w:tc>
          <w:tcPr>
            <w:tcW w:w="14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w w:val="98"/>
                <w:sz w:val="24"/>
                <w:szCs w:val="24"/>
              </w:rPr>
              <w:t>Western</w:t>
            </w:r>
          </w:p>
        </w:tc>
        <w:tc>
          <w:tcPr>
            <w:tcW w:w="1560" w:type="dxa"/>
            <w:tcBorders>
              <w:right w:val="single" w:color="auto" w:sz="8" w:space="0"/>
            </w:tcBorders>
            <w:vAlign w:val="bottom"/>
          </w:tcPr>
          <w:p>
            <w:pPr>
              <w:spacing w:after="0"/>
              <w:rPr>
                <w:color w:val="auto"/>
                <w:sz w:val="24"/>
                <w:szCs w:val="24"/>
              </w:rPr>
            </w:pPr>
          </w:p>
        </w:tc>
        <w:tc>
          <w:tcPr>
            <w:tcW w:w="5160" w:type="dxa"/>
            <w:gridSpan w:val="4"/>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Control group (non-treatment)</w:t>
            </w:r>
          </w:p>
        </w:tc>
        <w:tc>
          <w:tcPr>
            <w:tcW w:w="1440" w:type="dxa"/>
            <w:vAlign w:val="bottom"/>
          </w:tcPr>
          <w:p>
            <w:pPr>
              <w:spacing w:after="0"/>
              <w:rPr>
                <w:color w:val="auto"/>
                <w:sz w:val="24"/>
                <w:szCs w:val="24"/>
              </w:rPr>
            </w:pPr>
          </w:p>
        </w:tc>
        <w:tc>
          <w:tcPr>
            <w:tcW w:w="2620" w:type="dxa"/>
            <w:gridSpan w:val="2"/>
            <w:tcBorders>
              <w:right w:val="single" w:color="auto" w:sz="8" w:space="0"/>
            </w:tcBorders>
            <w:vAlign w:val="bottom"/>
          </w:tcPr>
          <w:p>
            <w:pPr>
              <w:spacing w:after="0"/>
              <w:ind w:right="1340"/>
              <w:jc w:val="center"/>
              <w:rPr>
                <w:color w:val="auto"/>
                <w:sz w:val="20"/>
                <w:szCs w:val="20"/>
              </w:rPr>
            </w:pPr>
            <w:r>
              <w:rPr>
                <w:rFonts w:ascii="Arial" w:hAnsi="Arial" w:eastAsia="Arial" w:cs="Arial"/>
                <w:color w:val="auto"/>
                <w:w w:val="99"/>
                <w:sz w:val="24"/>
                <w:szCs w:val="24"/>
              </w:rPr>
              <w:t>-</w:t>
            </w:r>
          </w:p>
        </w:tc>
        <w:tc>
          <w:tcPr>
            <w:tcW w:w="1960" w:type="dxa"/>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24 hours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0" w:hRule="atLeast"/>
        </w:trPr>
        <w:tc>
          <w:tcPr>
            <w:tcW w:w="1460" w:type="dxa"/>
            <w:vMerge w:val="continue"/>
            <w:tcBorders>
              <w:left w:val="single" w:color="auto" w:sz="8" w:space="0"/>
              <w:right w:val="single" w:color="auto" w:sz="8" w:space="0"/>
            </w:tcBorders>
            <w:vAlign w:val="bottom"/>
          </w:tcPr>
          <w:p>
            <w:pPr>
              <w:spacing w:after="0"/>
              <w:rPr>
                <w:color w:val="auto"/>
                <w:sz w:val="21"/>
                <w:szCs w:val="21"/>
              </w:rPr>
            </w:pPr>
          </w:p>
        </w:tc>
        <w:tc>
          <w:tcPr>
            <w:tcW w:w="156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Caco2</w:t>
            </w:r>
          </w:p>
        </w:tc>
        <w:tc>
          <w:tcPr>
            <w:tcW w:w="2460" w:type="dxa"/>
            <w:vAlign w:val="bottom"/>
          </w:tcPr>
          <w:p>
            <w:pPr>
              <w:spacing w:after="0"/>
              <w:rPr>
                <w:color w:val="auto"/>
                <w:sz w:val="21"/>
                <w:szCs w:val="21"/>
              </w:rPr>
            </w:pPr>
          </w:p>
        </w:tc>
        <w:tc>
          <w:tcPr>
            <w:tcW w:w="120" w:type="dxa"/>
            <w:vAlign w:val="bottom"/>
          </w:tcPr>
          <w:p>
            <w:pPr>
              <w:spacing w:after="0"/>
              <w:rPr>
                <w:color w:val="auto"/>
                <w:sz w:val="21"/>
                <w:szCs w:val="21"/>
              </w:rPr>
            </w:pPr>
          </w:p>
        </w:tc>
        <w:tc>
          <w:tcPr>
            <w:tcW w:w="400" w:type="dxa"/>
            <w:vAlign w:val="bottom"/>
          </w:tcPr>
          <w:p>
            <w:pPr>
              <w:spacing w:after="0"/>
              <w:rPr>
                <w:color w:val="auto"/>
                <w:sz w:val="21"/>
                <w:szCs w:val="21"/>
              </w:rPr>
            </w:pPr>
          </w:p>
        </w:tc>
        <w:tc>
          <w:tcPr>
            <w:tcW w:w="2180" w:type="dxa"/>
            <w:tcBorders>
              <w:right w:val="single" w:color="auto" w:sz="8" w:space="0"/>
            </w:tcBorders>
            <w:vAlign w:val="bottom"/>
          </w:tcPr>
          <w:p>
            <w:pPr>
              <w:spacing w:after="0"/>
              <w:rPr>
                <w:color w:val="auto"/>
                <w:sz w:val="21"/>
                <w:szCs w:val="21"/>
              </w:rPr>
            </w:pPr>
          </w:p>
        </w:tc>
        <w:tc>
          <w:tcPr>
            <w:tcW w:w="1440" w:type="dxa"/>
            <w:vAlign w:val="bottom"/>
          </w:tcPr>
          <w:p>
            <w:pPr>
              <w:spacing w:after="0"/>
              <w:rPr>
                <w:color w:val="auto"/>
                <w:sz w:val="21"/>
                <w:szCs w:val="21"/>
              </w:rPr>
            </w:pPr>
          </w:p>
        </w:tc>
        <w:tc>
          <w:tcPr>
            <w:tcW w:w="40" w:type="dxa"/>
            <w:vAlign w:val="bottom"/>
          </w:tcPr>
          <w:p>
            <w:pPr>
              <w:spacing w:after="0"/>
              <w:rPr>
                <w:color w:val="auto"/>
                <w:sz w:val="21"/>
                <w:szCs w:val="21"/>
              </w:rPr>
            </w:pPr>
          </w:p>
        </w:tc>
        <w:tc>
          <w:tcPr>
            <w:tcW w:w="2580" w:type="dxa"/>
            <w:tcBorders>
              <w:right w:val="single" w:color="auto" w:sz="8" w:space="0"/>
            </w:tcBorders>
            <w:vAlign w:val="bottom"/>
          </w:tcPr>
          <w:p>
            <w:pPr>
              <w:spacing w:after="0"/>
              <w:rPr>
                <w:color w:val="auto"/>
                <w:sz w:val="21"/>
                <w:szCs w:val="21"/>
              </w:rPr>
            </w:pPr>
          </w:p>
        </w:tc>
        <w:tc>
          <w:tcPr>
            <w:tcW w:w="1960" w:type="dxa"/>
            <w:tcBorders>
              <w:right w:val="single" w:color="auto" w:sz="8" w:space="0"/>
            </w:tcBorders>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5" w:hRule="atLeast"/>
        </w:trPr>
        <w:tc>
          <w:tcPr>
            <w:tcW w:w="146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w w:val="98"/>
                <w:sz w:val="24"/>
                <w:szCs w:val="24"/>
              </w:rPr>
              <w:t>blot</w:t>
            </w:r>
          </w:p>
        </w:tc>
        <w:tc>
          <w:tcPr>
            <w:tcW w:w="1560" w:type="dxa"/>
            <w:vMerge w:val="continue"/>
            <w:tcBorders>
              <w:right w:val="single" w:color="auto" w:sz="8" w:space="0"/>
            </w:tcBorders>
            <w:vAlign w:val="bottom"/>
          </w:tcPr>
          <w:p>
            <w:pPr>
              <w:spacing w:after="0"/>
              <w:rPr>
                <w:color w:val="auto"/>
                <w:sz w:val="3"/>
                <w:szCs w:val="3"/>
              </w:rPr>
            </w:pPr>
          </w:p>
        </w:tc>
        <w:tc>
          <w:tcPr>
            <w:tcW w:w="2460" w:type="dxa"/>
            <w:tcBorders>
              <w:bottom w:val="single" w:color="auto" w:sz="8" w:space="0"/>
            </w:tcBorders>
            <w:vAlign w:val="bottom"/>
          </w:tcPr>
          <w:p>
            <w:pPr>
              <w:spacing w:after="0"/>
              <w:rPr>
                <w:color w:val="auto"/>
                <w:sz w:val="3"/>
                <w:szCs w:val="3"/>
              </w:rPr>
            </w:pPr>
          </w:p>
        </w:tc>
        <w:tc>
          <w:tcPr>
            <w:tcW w:w="120" w:type="dxa"/>
            <w:tcBorders>
              <w:bottom w:val="single" w:color="auto" w:sz="8" w:space="0"/>
            </w:tcBorders>
            <w:vAlign w:val="bottom"/>
          </w:tcPr>
          <w:p>
            <w:pPr>
              <w:spacing w:after="0"/>
              <w:rPr>
                <w:color w:val="auto"/>
                <w:sz w:val="3"/>
                <w:szCs w:val="3"/>
              </w:rPr>
            </w:pPr>
          </w:p>
        </w:tc>
        <w:tc>
          <w:tcPr>
            <w:tcW w:w="400" w:type="dxa"/>
            <w:tcBorders>
              <w:bottom w:val="single" w:color="auto" w:sz="8" w:space="0"/>
            </w:tcBorders>
            <w:vAlign w:val="bottom"/>
          </w:tcPr>
          <w:p>
            <w:pPr>
              <w:spacing w:after="0"/>
              <w:rPr>
                <w:color w:val="auto"/>
                <w:sz w:val="3"/>
                <w:szCs w:val="3"/>
              </w:rPr>
            </w:pPr>
          </w:p>
        </w:tc>
        <w:tc>
          <w:tcPr>
            <w:tcW w:w="2180" w:type="dxa"/>
            <w:tcBorders>
              <w:bottom w:val="single" w:color="auto" w:sz="8" w:space="0"/>
              <w:right w:val="single" w:color="auto" w:sz="8" w:space="0"/>
            </w:tcBorders>
            <w:vAlign w:val="bottom"/>
          </w:tcPr>
          <w:p>
            <w:pPr>
              <w:spacing w:after="0"/>
              <w:rPr>
                <w:color w:val="auto"/>
                <w:sz w:val="3"/>
                <w:szCs w:val="3"/>
              </w:rPr>
            </w:pPr>
          </w:p>
        </w:tc>
        <w:tc>
          <w:tcPr>
            <w:tcW w:w="1440" w:type="dxa"/>
            <w:tcBorders>
              <w:bottom w:val="single" w:color="auto" w:sz="8" w:space="0"/>
            </w:tcBorders>
            <w:vAlign w:val="bottom"/>
          </w:tcPr>
          <w:p>
            <w:pPr>
              <w:spacing w:after="0"/>
              <w:rPr>
                <w:color w:val="auto"/>
                <w:sz w:val="3"/>
                <w:szCs w:val="3"/>
              </w:rPr>
            </w:pPr>
          </w:p>
        </w:tc>
        <w:tc>
          <w:tcPr>
            <w:tcW w:w="40" w:type="dxa"/>
            <w:tcBorders>
              <w:bottom w:val="single" w:color="auto" w:sz="8" w:space="0"/>
            </w:tcBorders>
            <w:vAlign w:val="bottom"/>
          </w:tcPr>
          <w:p>
            <w:pPr>
              <w:spacing w:after="0"/>
              <w:rPr>
                <w:color w:val="auto"/>
                <w:sz w:val="3"/>
                <w:szCs w:val="3"/>
              </w:rPr>
            </w:pPr>
          </w:p>
        </w:tc>
        <w:tc>
          <w:tcPr>
            <w:tcW w:w="2580" w:type="dxa"/>
            <w:tcBorders>
              <w:bottom w:val="single" w:color="auto" w:sz="8" w:space="0"/>
              <w:right w:val="single" w:color="auto" w:sz="8" w:space="0"/>
            </w:tcBorders>
            <w:vAlign w:val="bottom"/>
          </w:tcPr>
          <w:p>
            <w:pPr>
              <w:spacing w:after="0"/>
              <w:rPr>
                <w:color w:val="auto"/>
                <w:sz w:val="3"/>
                <w:szCs w:val="3"/>
              </w:rPr>
            </w:pPr>
          </w:p>
        </w:tc>
        <w:tc>
          <w:tcPr>
            <w:tcW w:w="19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1460" w:type="dxa"/>
            <w:vMerge w:val="continue"/>
            <w:tcBorders>
              <w:left w:val="single" w:color="auto" w:sz="8" w:space="0"/>
              <w:right w:val="single" w:color="auto" w:sz="8" w:space="0"/>
            </w:tcBorders>
            <w:vAlign w:val="bottom"/>
          </w:tcPr>
          <w:p>
            <w:pPr>
              <w:spacing w:after="0"/>
              <w:rPr>
                <w:color w:val="auto"/>
                <w:sz w:val="10"/>
                <w:szCs w:val="10"/>
              </w:rPr>
            </w:pPr>
          </w:p>
        </w:tc>
        <w:tc>
          <w:tcPr>
            <w:tcW w:w="1560" w:type="dxa"/>
            <w:vMerge w:val="continue"/>
            <w:tcBorders>
              <w:right w:val="single" w:color="auto" w:sz="8" w:space="0"/>
            </w:tcBorders>
            <w:vAlign w:val="bottom"/>
          </w:tcPr>
          <w:p>
            <w:pPr>
              <w:spacing w:after="0"/>
              <w:rPr>
                <w:color w:val="auto"/>
                <w:sz w:val="10"/>
                <w:szCs w:val="10"/>
              </w:rPr>
            </w:pPr>
          </w:p>
        </w:tc>
        <w:tc>
          <w:tcPr>
            <w:tcW w:w="2580" w:type="dxa"/>
            <w:gridSpan w:val="2"/>
            <w:vMerge w:val="restart"/>
            <w:tcBorders>
              <w:right w:val="single" w:color="auto" w:sz="8" w:space="0"/>
            </w:tcBorders>
            <w:vAlign w:val="bottom"/>
          </w:tcPr>
          <w:p>
            <w:pPr>
              <w:spacing w:after="0"/>
              <w:ind w:left="240"/>
              <w:rPr>
                <w:color w:val="auto"/>
                <w:sz w:val="20"/>
                <w:szCs w:val="20"/>
              </w:rPr>
            </w:pPr>
            <w:r>
              <w:rPr>
                <w:rFonts w:ascii="Arial" w:hAnsi="Arial" w:eastAsia="Arial" w:cs="Arial"/>
                <w:color w:val="auto"/>
                <w:sz w:val="24"/>
                <w:szCs w:val="24"/>
              </w:rPr>
              <w:t>Experimental group</w:t>
            </w:r>
          </w:p>
        </w:tc>
        <w:tc>
          <w:tcPr>
            <w:tcW w:w="400" w:type="dxa"/>
            <w:vAlign w:val="bottom"/>
          </w:tcPr>
          <w:p>
            <w:pPr>
              <w:spacing w:after="0"/>
              <w:rPr>
                <w:color w:val="auto"/>
                <w:sz w:val="10"/>
                <w:szCs w:val="10"/>
              </w:rPr>
            </w:pPr>
          </w:p>
        </w:tc>
        <w:tc>
          <w:tcPr>
            <w:tcW w:w="2180" w:type="dxa"/>
            <w:vMerge w:val="restart"/>
            <w:tcBorders>
              <w:right w:val="single" w:color="auto" w:sz="8" w:space="0"/>
            </w:tcBorders>
            <w:vAlign w:val="bottom"/>
          </w:tcPr>
          <w:p>
            <w:pPr>
              <w:spacing w:after="0"/>
              <w:ind w:left="80"/>
              <w:rPr>
                <w:color w:val="auto"/>
                <w:sz w:val="20"/>
                <w:szCs w:val="20"/>
              </w:rPr>
            </w:pPr>
            <w:r>
              <w:rPr>
                <w:rFonts w:ascii="Arial" w:hAnsi="Arial" w:eastAsia="Arial" w:cs="Arial"/>
                <w:color w:val="auto"/>
                <w:sz w:val="24"/>
                <w:szCs w:val="24"/>
              </w:rPr>
              <w:t>CBD treatment</w:t>
            </w:r>
          </w:p>
        </w:tc>
        <w:tc>
          <w:tcPr>
            <w:tcW w:w="1480" w:type="dxa"/>
            <w:gridSpan w:val="2"/>
            <w:vMerge w:val="restart"/>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4μM, 6μM,</w:t>
            </w:r>
          </w:p>
        </w:tc>
        <w:tc>
          <w:tcPr>
            <w:tcW w:w="258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Value based on MTT</w:t>
            </w:r>
          </w:p>
        </w:tc>
        <w:tc>
          <w:tcPr>
            <w:tcW w:w="196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24 hours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1" w:hRule="atLeast"/>
        </w:trPr>
        <w:tc>
          <w:tcPr>
            <w:tcW w:w="1460" w:type="dxa"/>
            <w:vMerge w:val="continue"/>
            <w:tcBorders>
              <w:left w:val="single" w:color="auto" w:sz="8" w:space="0"/>
              <w:right w:val="single" w:color="auto" w:sz="8" w:space="0"/>
            </w:tcBorders>
            <w:vAlign w:val="bottom"/>
          </w:tcPr>
          <w:p>
            <w:pPr>
              <w:spacing w:after="0"/>
              <w:rPr>
                <w:color w:val="auto"/>
                <w:sz w:val="15"/>
                <w:szCs w:val="15"/>
              </w:rPr>
            </w:pPr>
          </w:p>
        </w:tc>
        <w:tc>
          <w:tcPr>
            <w:tcW w:w="1560" w:type="dxa"/>
            <w:tcBorders>
              <w:right w:val="single" w:color="auto" w:sz="8" w:space="0"/>
            </w:tcBorders>
            <w:vAlign w:val="bottom"/>
          </w:tcPr>
          <w:p>
            <w:pPr>
              <w:spacing w:after="0"/>
              <w:rPr>
                <w:color w:val="auto"/>
                <w:sz w:val="15"/>
                <w:szCs w:val="15"/>
              </w:rPr>
            </w:pPr>
          </w:p>
        </w:tc>
        <w:tc>
          <w:tcPr>
            <w:tcW w:w="2580" w:type="dxa"/>
            <w:gridSpan w:val="2"/>
            <w:vMerge w:val="continue"/>
            <w:tcBorders>
              <w:right w:val="single" w:color="auto" w:sz="8" w:space="0"/>
            </w:tcBorders>
            <w:vAlign w:val="bottom"/>
          </w:tcPr>
          <w:p>
            <w:pPr>
              <w:spacing w:after="0"/>
              <w:rPr>
                <w:color w:val="auto"/>
                <w:sz w:val="15"/>
                <w:szCs w:val="15"/>
              </w:rPr>
            </w:pPr>
          </w:p>
        </w:tc>
        <w:tc>
          <w:tcPr>
            <w:tcW w:w="400" w:type="dxa"/>
            <w:vAlign w:val="bottom"/>
          </w:tcPr>
          <w:p>
            <w:pPr>
              <w:spacing w:after="0"/>
              <w:rPr>
                <w:color w:val="auto"/>
                <w:sz w:val="15"/>
                <w:szCs w:val="15"/>
              </w:rPr>
            </w:pPr>
          </w:p>
        </w:tc>
        <w:tc>
          <w:tcPr>
            <w:tcW w:w="2180" w:type="dxa"/>
            <w:vMerge w:val="continue"/>
            <w:tcBorders>
              <w:right w:val="single" w:color="auto" w:sz="8" w:space="0"/>
            </w:tcBorders>
            <w:vAlign w:val="bottom"/>
          </w:tcPr>
          <w:p>
            <w:pPr>
              <w:spacing w:after="0"/>
              <w:rPr>
                <w:color w:val="auto"/>
                <w:sz w:val="15"/>
                <w:szCs w:val="15"/>
              </w:rPr>
            </w:pPr>
          </w:p>
        </w:tc>
        <w:tc>
          <w:tcPr>
            <w:tcW w:w="1480" w:type="dxa"/>
            <w:gridSpan w:val="2"/>
            <w:vMerge w:val="continue"/>
            <w:tcBorders>
              <w:right w:val="single" w:color="auto" w:sz="8" w:space="0"/>
            </w:tcBorders>
            <w:vAlign w:val="bottom"/>
          </w:tcPr>
          <w:p>
            <w:pPr>
              <w:spacing w:after="0"/>
              <w:rPr>
                <w:color w:val="auto"/>
                <w:sz w:val="15"/>
                <w:szCs w:val="15"/>
              </w:rPr>
            </w:pPr>
          </w:p>
        </w:tc>
        <w:tc>
          <w:tcPr>
            <w:tcW w:w="2580" w:type="dxa"/>
            <w:vMerge w:val="continue"/>
            <w:tcBorders>
              <w:right w:val="single" w:color="auto" w:sz="8" w:space="0"/>
            </w:tcBorders>
            <w:vAlign w:val="bottom"/>
          </w:tcPr>
          <w:p>
            <w:pPr>
              <w:spacing w:after="0"/>
              <w:rPr>
                <w:color w:val="auto"/>
                <w:sz w:val="15"/>
                <w:szCs w:val="15"/>
              </w:rPr>
            </w:pPr>
          </w:p>
        </w:tc>
        <w:tc>
          <w:tcPr>
            <w:tcW w:w="1960" w:type="dxa"/>
            <w:vMerge w:val="continue"/>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0" w:hRule="atLeast"/>
        </w:trPr>
        <w:tc>
          <w:tcPr>
            <w:tcW w:w="1460" w:type="dxa"/>
            <w:tcBorders>
              <w:left w:val="single" w:color="auto" w:sz="8" w:space="0"/>
              <w:right w:val="single" w:color="auto" w:sz="8" w:space="0"/>
            </w:tcBorders>
            <w:vAlign w:val="bottom"/>
          </w:tcPr>
          <w:p>
            <w:pPr>
              <w:spacing w:after="0"/>
              <w:rPr>
                <w:color w:val="auto"/>
                <w:sz w:val="6"/>
                <w:szCs w:val="6"/>
              </w:rPr>
            </w:pPr>
          </w:p>
        </w:tc>
        <w:tc>
          <w:tcPr>
            <w:tcW w:w="1560" w:type="dxa"/>
            <w:tcBorders>
              <w:right w:val="single" w:color="auto" w:sz="8" w:space="0"/>
            </w:tcBorders>
            <w:vAlign w:val="bottom"/>
          </w:tcPr>
          <w:p>
            <w:pPr>
              <w:spacing w:after="0"/>
              <w:rPr>
                <w:color w:val="auto"/>
                <w:sz w:val="6"/>
                <w:szCs w:val="6"/>
              </w:rPr>
            </w:pPr>
          </w:p>
        </w:tc>
        <w:tc>
          <w:tcPr>
            <w:tcW w:w="2580" w:type="dxa"/>
            <w:gridSpan w:val="2"/>
            <w:vMerge w:val="continue"/>
            <w:tcBorders>
              <w:right w:val="single" w:color="auto" w:sz="8" w:space="0"/>
            </w:tcBorders>
            <w:vAlign w:val="bottom"/>
          </w:tcPr>
          <w:p>
            <w:pPr>
              <w:spacing w:after="0"/>
              <w:rPr>
                <w:color w:val="auto"/>
                <w:sz w:val="6"/>
                <w:szCs w:val="6"/>
              </w:rPr>
            </w:pPr>
          </w:p>
        </w:tc>
        <w:tc>
          <w:tcPr>
            <w:tcW w:w="400" w:type="dxa"/>
            <w:vAlign w:val="bottom"/>
          </w:tcPr>
          <w:p>
            <w:pPr>
              <w:spacing w:after="0"/>
              <w:rPr>
                <w:color w:val="auto"/>
                <w:sz w:val="6"/>
                <w:szCs w:val="6"/>
              </w:rPr>
            </w:pPr>
          </w:p>
        </w:tc>
        <w:tc>
          <w:tcPr>
            <w:tcW w:w="2180" w:type="dxa"/>
            <w:vMerge w:val="continue"/>
            <w:tcBorders>
              <w:right w:val="single" w:color="auto" w:sz="8" w:space="0"/>
            </w:tcBorders>
            <w:vAlign w:val="bottom"/>
          </w:tcPr>
          <w:p>
            <w:pPr>
              <w:spacing w:after="0"/>
              <w:rPr>
                <w:color w:val="auto"/>
                <w:sz w:val="6"/>
                <w:szCs w:val="6"/>
              </w:rPr>
            </w:pPr>
          </w:p>
        </w:tc>
        <w:tc>
          <w:tcPr>
            <w:tcW w:w="1480" w:type="dxa"/>
            <w:gridSpan w:val="2"/>
            <w:vMerge w:val="continue"/>
            <w:tcBorders>
              <w:right w:val="single" w:color="auto" w:sz="8" w:space="0"/>
            </w:tcBorders>
            <w:vAlign w:val="bottom"/>
          </w:tcPr>
          <w:p>
            <w:pPr>
              <w:spacing w:after="0"/>
              <w:rPr>
                <w:color w:val="auto"/>
                <w:sz w:val="6"/>
                <w:szCs w:val="6"/>
              </w:rPr>
            </w:pPr>
          </w:p>
        </w:tc>
        <w:tc>
          <w:tcPr>
            <w:tcW w:w="2580" w:type="dxa"/>
            <w:vMerge w:val="continue"/>
            <w:tcBorders>
              <w:right w:val="single" w:color="auto" w:sz="8" w:space="0"/>
            </w:tcBorders>
            <w:vAlign w:val="bottom"/>
          </w:tcPr>
          <w:p>
            <w:pPr>
              <w:spacing w:after="0"/>
              <w:rPr>
                <w:color w:val="auto"/>
                <w:sz w:val="6"/>
                <w:szCs w:val="6"/>
              </w:rPr>
            </w:pPr>
          </w:p>
        </w:tc>
        <w:tc>
          <w:tcPr>
            <w:tcW w:w="1960" w:type="dxa"/>
            <w:vMerge w:val="continue"/>
            <w:tcBorders>
              <w:right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1460" w:type="dxa"/>
            <w:tcBorders>
              <w:left w:val="single" w:color="auto" w:sz="8" w:space="0"/>
              <w:right w:val="single" w:color="auto" w:sz="8" w:space="0"/>
            </w:tcBorders>
            <w:vAlign w:val="bottom"/>
          </w:tcPr>
          <w:p>
            <w:pPr>
              <w:spacing w:after="0"/>
              <w:rPr>
                <w:color w:val="auto"/>
                <w:sz w:val="15"/>
                <w:szCs w:val="15"/>
              </w:rPr>
            </w:pPr>
          </w:p>
        </w:tc>
        <w:tc>
          <w:tcPr>
            <w:tcW w:w="1560" w:type="dxa"/>
            <w:tcBorders>
              <w:right w:val="single" w:color="auto" w:sz="8" w:space="0"/>
            </w:tcBorders>
            <w:vAlign w:val="bottom"/>
          </w:tcPr>
          <w:p>
            <w:pPr>
              <w:spacing w:after="0"/>
              <w:rPr>
                <w:color w:val="auto"/>
                <w:sz w:val="15"/>
                <w:szCs w:val="15"/>
              </w:rPr>
            </w:pPr>
          </w:p>
        </w:tc>
        <w:tc>
          <w:tcPr>
            <w:tcW w:w="2580" w:type="dxa"/>
            <w:gridSpan w:val="2"/>
            <w:vMerge w:val="continue"/>
            <w:tcBorders>
              <w:right w:val="single" w:color="auto" w:sz="8" w:space="0"/>
            </w:tcBorders>
            <w:vAlign w:val="bottom"/>
          </w:tcPr>
          <w:p>
            <w:pPr>
              <w:spacing w:after="0"/>
              <w:rPr>
                <w:color w:val="auto"/>
                <w:sz w:val="15"/>
                <w:szCs w:val="15"/>
              </w:rPr>
            </w:pPr>
          </w:p>
        </w:tc>
        <w:tc>
          <w:tcPr>
            <w:tcW w:w="400" w:type="dxa"/>
            <w:vAlign w:val="bottom"/>
          </w:tcPr>
          <w:p>
            <w:pPr>
              <w:spacing w:after="0"/>
              <w:rPr>
                <w:color w:val="auto"/>
                <w:sz w:val="15"/>
                <w:szCs w:val="15"/>
              </w:rPr>
            </w:pPr>
          </w:p>
        </w:tc>
        <w:tc>
          <w:tcPr>
            <w:tcW w:w="2180" w:type="dxa"/>
            <w:vMerge w:val="continue"/>
            <w:tcBorders>
              <w:right w:val="single" w:color="auto" w:sz="8" w:space="0"/>
            </w:tcBorders>
            <w:vAlign w:val="bottom"/>
          </w:tcPr>
          <w:p>
            <w:pPr>
              <w:spacing w:after="0"/>
              <w:rPr>
                <w:color w:val="auto"/>
                <w:sz w:val="15"/>
                <w:szCs w:val="15"/>
              </w:rPr>
            </w:pPr>
          </w:p>
        </w:tc>
        <w:tc>
          <w:tcPr>
            <w:tcW w:w="1440" w:type="dxa"/>
            <w:vMerge w:val="restart"/>
            <w:vAlign w:val="bottom"/>
          </w:tcPr>
          <w:p>
            <w:pPr>
              <w:spacing w:after="0"/>
              <w:jc w:val="center"/>
              <w:rPr>
                <w:color w:val="auto"/>
                <w:sz w:val="20"/>
                <w:szCs w:val="20"/>
              </w:rPr>
            </w:pPr>
            <w:r>
              <w:rPr>
                <w:rFonts w:ascii="Arial" w:hAnsi="Arial" w:eastAsia="Arial" w:cs="Arial"/>
                <w:color w:val="auto"/>
                <w:sz w:val="24"/>
                <w:szCs w:val="24"/>
              </w:rPr>
              <w:t>8μM</w:t>
            </w:r>
          </w:p>
        </w:tc>
        <w:tc>
          <w:tcPr>
            <w:tcW w:w="40" w:type="dxa"/>
            <w:tcBorders>
              <w:right w:val="single" w:color="auto" w:sz="8" w:space="0"/>
            </w:tcBorders>
            <w:vAlign w:val="bottom"/>
          </w:tcPr>
          <w:p>
            <w:pPr>
              <w:spacing w:after="0"/>
              <w:rPr>
                <w:color w:val="auto"/>
                <w:sz w:val="15"/>
                <w:szCs w:val="15"/>
              </w:rPr>
            </w:pPr>
          </w:p>
        </w:tc>
        <w:tc>
          <w:tcPr>
            <w:tcW w:w="2580" w:type="dxa"/>
            <w:vMerge w:val="restart"/>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assay</w:t>
            </w:r>
          </w:p>
        </w:tc>
        <w:tc>
          <w:tcPr>
            <w:tcW w:w="1960" w:type="dxa"/>
            <w:vMerge w:val="continue"/>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0" w:hRule="atLeast"/>
        </w:trPr>
        <w:tc>
          <w:tcPr>
            <w:tcW w:w="1460" w:type="dxa"/>
            <w:tcBorders>
              <w:left w:val="single" w:color="auto" w:sz="8" w:space="0"/>
              <w:right w:val="single" w:color="auto" w:sz="8" w:space="0"/>
            </w:tcBorders>
            <w:vAlign w:val="bottom"/>
          </w:tcPr>
          <w:p>
            <w:pPr>
              <w:spacing w:after="0"/>
              <w:rPr>
                <w:color w:val="auto"/>
                <w:sz w:val="15"/>
                <w:szCs w:val="15"/>
              </w:rPr>
            </w:pPr>
          </w:p>
        </w:tc>
        <w:tc>
          <w:tcPr>
            <w:tcW w:w="1560" w:type="dxa"/>
            <w:tcBorders>
              <w:right w:val="single" w:color="auto" w:sz="8" w:space="0"/>
            </w:tcBorders>
            <w:vAlign w:val="bottom"/>
          </w:tcPr>
          <w:p>
            <w:pPr>
              <w:spacing w:after="0"/>
              <w:rPr>
                <w:color w:val="auto"/>
                <w:sz w:val="15"/>
                <w:szCs w:val="15"/>
              </w:rPr>
            </w:pPr>
          </w:p>
        </w:tc>
        <w:tc>
          <w:tcPr>
            <w:tcW w:w="2460" w:type="dxa"/>
            <w:vAlign w:val="bottom"/>
          </w:tcPr>
          <w:p>
            <w:pPr>
              <w:spacing w:after="0"/>
              <w:rPr>
                <w:color w:val="auto"/>
                <w:sz w:val="15"/>
                <w:szCs w:val="15"/>
              </w:rPr>
            </w:pPr>
          </w:p>
        </w:tc>
        <w:tc>
          <w:tcPr>
            <w:tcW w:w="120" w:type="dxa"/>
            <w:tcBorders>
              <w:right w:val="single" w:color="auto" w:sz="8" w:space="0"/>
            </w:tcBorders>
            <w:vAlign w:val="bottom"/>
          </w:tcPr>
          <w:p>
            <w:pPr>
              <w:spacing w:after="0"/>
              <w:rPr>
                <w:color w:val="auto"/>
                <w:sz w:val="15"/>
                <w:szCs w:val="15"/>
              </w:rPr>
            </w:pPr>
          </w:p>
        </w:tc>
        <w:tc>
          <w:tcPr>
            <w:tcW w:w="400" w:type="dxa"/>
            <w:vAlign w:val="bottom"/>
          </w:tcPr>
          <w:p>
            <w:pPr>
              <w:spacing w:after="0"/>
              <w:rPr>
                <w:color w:val="auto"/>
                <w:sz w:val="15"/>
                <w:szCs w:val="15"/>
              </w:rPr>
            </w:pPr>
          </w:p>
        </w:tc>
        <w:tc>
          <w:tcPr>
            <w:tcW w:w="2180" w:type="dxa"/>
            <w:tcBorders>
              <w:right w:val="single" w:color="auto" w:sz="8" w:space="0"/>
            </w:tcBorders>
            <w:vAlign w:val="bottom"/>
          </w:tcPr>
          <w:p>
            <w:pPr>
              <w:spacing w:after="0"/>
              <w:rPr>
                <w:color w:val="auto"/>
                <w:sz w:val="15"/>
                <w:szCs w:val="15"/>
              </w:rPr>
            </w:pPr>
          </w:p>
        </w:tc>
        <w:tc>
          <w:tcPr>
            <w:tcW w:w="1440" w:type="dxa"/>
            <w:vMerge w:val="continue"/>
            <w:vAlign w:val="bottom"/>
          </w:tcPr>
          <w:p>
            <w:pPr>
              <w:spacing w:after="0"/>
              <w:rPr>
                <w:color w:val="auto"/>
                <w:sz w:val="15"/>
                <w:szCs w:val="15"/>
              </w:rPr>
            </w:pPr>
          </w:p>
        </w:tc>
        <w:tc>
          <w:tcPr>
            <w:tcW w:w="40" w:type="dxa"/>
            <w:tcBorders>
              <w:right w:val="single" w:color="auto" w:sz="8" w:space="0"/>
            </w:tcBorders>
            <w:vAlign w:val="bottom"/>
          </w:tcPr>
          <w:p>
            <w:pPr>
              <w:spacing w:after="0"/>
              <w:rPr>
                <w:color w:val="auto"/>
                <w:sz w:val="15"/>
                <w:szCs w:val="15"/>
              </w:rPr>
            </w:pPr>
          </w:p>
        </w:tc>
        <w:tc>
          <w:tcPr>
            <w:tcW w:w="2580" w:type="dxa"/>
            <w:vMerge w:val="continue"/>
            <w:tcBorders>
              <w:right w:val="single" w:color="auto" w:sz="8" w:space="0"/>
            </w:tcBorders>
            <w:vAlign w:val="bottom"/>
          </w:tcPr>
          <w:p>
            <w:pPr>
              <w:spacing w:after="0"/>
              <w:rPr>
                <w:color w:val="auto"/>
                <w:sz w:val="15"/>
                <w:szCs w:val="15"/>
              </w:rPr>
            </w:pPr>
          </w:p>
        </w:tc>
        <w:tc>
          <w:tcPr>
            <w:tcW w:w="1960" w:type="dxa"/>
            <w:tcBorders>
              <w:right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5" w:hRule="atLeast"/>
        </w:trPr>
        <w:tc>
          <w:tcPr>
            <w:tcW w:w="146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1560" w:type="dxa"/>
            <w:tcBorders>
              <w:bottom w:val="single" w:color="auto" w:sz="8" w:space="0"/>
              <w:right w:val="single" w:color="auto" w:sz="8" w:space="0"/>
            </w:tcBorders>
            <w:vAlign w:val="bottom"/>
          </w:tcPr>
          <w:p>
            <w:pPr>
              <w:spacing w:after="0"/>
              <w:rPr>
                <w:color w:val="auto"/>
                <w:sz w:val="9"/>
                <w:szCs w:val="9"/>
              </w:rPr>
            </w:pPr>
          </w:p>
        </w:tc>
        <w:tc>
          <w:tcPr>
            <w:tcW w:w="2460" w:type="dxa"/>
            <w:tcBorders>
              <w:bottom w:val="single" w:color="auto" w:sz="8" w:space="0"/>
            </w:tcBorders>
            <w:vAlign w:val="bottom"/>
          </w:tcPr>
          <w:p>
            <w:pPr>
              <w:spacing w:after="0"/>
              <w:rPr>
                <w:color w:val="auto"/>
                <w:sz w:val="9"/>
                <w:szCs w:val="9"/>
              </w:rPr>
            </w:pPr>
          </w:p>
        </w:tc>
        <w:tc>
          <w:tcPr>
            <w:tcW w:w="120" w:type="dxa"/>
            <w:tcBorders>
              <w:bottom w:val="single" w:color="auto" w:sz="8" w:space="0"/>
              <w:right w:val="single" w:color="auto" w:sz="8" w:space="0"/>
            </w:tcBorders>
            <w:vAlign w:val="bottom"/>
          </w:tcPr>
          <w:p>
            <w:pPr>
              <w:spacing w:after="0"/>
              <w:rPr>
                <w:color w:val="auto"/>
                <w:sz w:val="9"/>
                <w:szCs w:val="9"/>
              </w:rPr>
            </w:pPr>
          </w:p>
        </w:tc>
        <w:tc>
          <w:tcPr>
            <w:tcW w:w="400" w:type="dxa"/>
            <w:tcBorders>
              <w:bottom w:val="single" w:color="auto" w:sz="8" w:space="0"/>
            </w:tcBorders>
            <w:vAlign w:val="bottom"/>
          </w:tcPr>
          <w:p>
            <w:pPr>
              <w:spacing w:after="0"/>
              <w:rPr>
                <w:color w:val="auto"/>
                <w:sz w:val="9"/>
                <w:szCs w:val="9"/>
              </w:rPr>
            </w:pPr>
          </w:p>
        </w:tc>
        <w:tc>
          <w:tcPr>
            <w:tcW w:w="2180" w:type="dxa"/>
            <w:tcBorders>
              <w:bottom w:val="single" w:color="auto" w:sz="8" w:space="0"/>
              <w:right w:val="single" w:color="auto" w:sz="8" w:space="0"/>
            </w:tcBorders>
            <w:vAlign w:val="bottom"/>
          </w:tcPr>
          <w:p>
            <w:pPr>
              <w:spacing w:after="0"/>
              <w:rPr>
                <w:color w:val="auto"/>
                <w:sz w:val="9"/>
                <w:szCs w:val="9"/>
              </w:rPr>
            </w:pPr>
          </w:p>
        </w:tc>
        <w:tc>
          <w:tcPr>
            <w:tcW w:w="1440" w:type="dxa"/>
            <w:tcBorders>
              <w:bottom w:val="single" w:color="auto" w:sz="8" w:space="0"/>
            </w:tcBorders>
            <w:vAlign w:val="bottom"/>
          </w:tcPr>
          <w:p>
            <w:pPr>
              <w:spacing w:after="0"/>
              <w:rPr>
                <w:color w:val="auto"/>
                <w:sz w:val="9"/>
                <w:szCs w:val="9"/>
              </w:rPr>
            </w:pPr>
          </w:p>
        </w:tc>
        <w:tc>
          <w:tcPr>
            <w:tcW w:w="40" w:type="dxa"/>
            <w:tcBorders>
              <w:bottom w:val="single" w:color="auto" w:sz="8" w:space="0"/>
              <w:right w:val="single" w:color="auto" w:sz="8" w:space="0"/>
            </w:tcBorders>
            <w:vAlign w:val="bottom"/>
          </w:tcPr>
          <w:p>
            <w:pPr>
              <w:spacing w:after="0"/>
              <w:rPr>
                <w:color w:val="auto"/>
                <w:sz w:val="9"/>
                <w:szCs w:val="9"/>
              </w:rPr>
            </w:pPr>
          </w:p>
        </w:tc>
        <w:tc>
          <w:tcPr>
            <w:tcW w:w="2580" w:type="dxa"/>
            <w:tcBorders>
              <w:bottom w:val="single" w:color="auto" w:sz="8" w:space="0"/>
              <w:right w:val="single" w:color="auto" w:sz="8" w:space="0"/>
            </w:tcBorders>
            <w:vAlign w:val="bottom"/>
          </w:tcPr>
          <w:p>
            <w:pPr>
              <w:spacing w:after="0"/>
              <w:rPr>
                <w:color w:val="auto"/>
                <w:sz w:val="9"/>
                <w:szCs w:val="9"/>
              </w:rPr>
            </w:pPr>
          </w:p>
        </w:tc>
        <w:tc>
          <w:tcPr>
            <w:tcW w:w="1960" w:type="dxa"/>
            <w:tcBorders>
              <w:bottom w:val="single" w:color="auto" w:sz="8" w:space="0"/>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4" w:lineRule="exact"/>
        <w:rPr>
          <w:color w:val="auto"/>
          <w:sz w:val="20"/>
          <w:szCs w:val="20"/>
        </w:rPr>
      </w:pPr>
    </w:p>
    <w:p>
      <w:pPr>
        <w:spacing w:after="0"/>
        <w:ind w:left="4900"/>
        <w:rPr>
          <w:color w:val="auto"/>
          <w:sz w:val="20"/>
          <w:szCs w:val="20"/>
        </w:rPr>
      </w:pPr>
      <w:r>
        <w:rPr>
          <w:rFonts w:ascii="Arial" w:hAnsi="Arial" w:eastAsia="Arial" w:cs="Arial"/>
          <w:color w:val="auto"/>
          <w:sz w:val="24"/>
          <w:szCs w:val="24"/>
        </w:rPr>
        <w:t>Table 1. Experimental Design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ind w:left="6380"/>
        <w:rPr>
          <w:color w:val="auto"/>
          <w:sz w:val="20"/>
          <w:szCs w:val="20"/>
        </w:rPr>
      </w:pPr>
      <w:r>
        <w:rPr>
          <w:rFonts w:ascii="Calibri" w:hAnsi="Calibri" w:eastAsia="Calibri" w:cs="Calibri"/>
          <w:color w:val="auto"/>
          <w:sz w:val="20"/>
          <w:szCs w:val="20"/>
        </w:rPr>
        <w:t>70</w:t>
      </w:r>
    </w:p>
    <w:p>
      <w:pPr>
        <w:sectPr>
          <w:pgSz w:w="15840" w:h="12240" w:orient="landscape"/>
          <w:pgMar w:top="1440" w:right="240" w:bottom="141" w:left="1440" w:header="0" w:footer="0" w:gutter="0"/>
          <w:cols w:equalWidth="0" w:num="1">
            <w:col w:w="14160"/>
          </w:cols>
        </w:sectPr>
      </w:pPr>
    </w:p>
    <w:p>
      <w:pPr>
        <w:spacing w:after="0" w:line="200" w:lineRule="exact"/>
        <w:rPr>
          <w:color w:val="auto"/>
          <w:sz w:val="20"/>
          <w:szCs w:val="20"/>
        </w:rPr>
      </w:pPr>
      <w:bookmarkStart w:id="76" w:name="page81"/>
      <w:bookmarkEnd w:id="76"/>
    </w:p>
    <w:p>
      <w:pPr>
        <w:spacing w:after="0" w:line="385"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APPENDIX B</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ind w:right="-19"/>
        <w:jc w:val="center"/>
        <w:rPr>
          <w:color w:val="auto"/>
          <w:sz w:val="20"/>
          <w:szCs w:val="20"/>
        </w:rPr>
      </w:pPr>
      <w:r>
        <w:rPr>
          <w:rFonts w:ascii="Arial" w:hAnsi="Arial" w:eastAsia="Arial" w:cs="Arial"/>
          <w:b/>
          <w:bCs/>
          <w:color w:val="auto"/>
          <w:sz w:val="24"/>
          <w:szCs w:val="24"/>
        </w:rPr>
        <w:t>TABLE OF PRIMERS USED FOR REAL-TIME PCR ANALYSIS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71</w:t>
      </w:r>
    </w:p>
    <w:p>
      <w:pPr>
        <w:sectPr>
          <w:pgSz w:w="12240" w:h="15840"/>
          <w:pgMar w:top="1440" w:right="1440" w:bottom="140" w:left="1440" w:header="0" w:footer="0" w:gutter="0"/>
          <w:cols w:equalWidth="0" w:num="1">
            <w:col w:w="9360"/>
          </w:cols>
        </w:sectPr>
      </w:pPr>
    </w:p>
    <w:p>
      <w:pPr>
        <w:spacing w:after="0" w:line="341" w:lineRule="exact"/>
        <w:rPr>
          <w:color w:val="auto"/>
          <w:sz w:val="20"/>
          <w:szCs w:val="20"/>
        </w:rPr>
      </w:pPr>
      <w:bookmarkStart w:id="77" w:name="page82"/>
      <w:bookmarkEnd w:id="77"/>
    </w:p>
    <w:tbl>
      <w:tblPr>
        <w:tblStyle w:val="3"/>
        <w:tblW w:w="0" w:type="auto"/>
        <w:tblInd w:w="10" w:type="dxa"/>
        <w:tblLayout w:type="fixed"/>
        <w:tblCellMar>
          <w:top w:w="0" w:type="dxa"/>
          <w:left w:w="0" w:type="dxa"/>
          <w:bottom w:w="0" w:type="dxa"/>
          <w:right w:w="0" w:type="dxa"/>
        </w:tblCellMar>
      </w:tblPr>
      <w:tblGrid>
        <w:gridCol w:w="2000"/>
        <w:gridCol w:w="1280"/>
        <w:gridCol w:w="4820"/>
        <w:gridCol w:w="5260"/>
        <w:gridCol w:w="360"/>
      </w:tblGrid>
      <w:tr>
        <w:tblPrEx>
          <w:tblCellMar>
            <w:top w:w="0" w:type="dxa"/>
            <w:left w:w="0" w:type="dxa"/>
            <w:bottom w:w="0" w:type="dxa"/>
            <w:right w:w="0" w:type="dxa"/>
          </w:tblCellMar>
        </w:tblPrEx>
        <w:trPr>
          <w:trHeight w:val="330" w:hRule="atLeast"/>
        </w:trPr>
        <w:tc>
          <w:tcPr>
            <w:tcW w:w="2000" w:type="dxa"/>
            <w:tcBorders>
              <w:top w:val="single" w:color="auto" w:sz="8" w:space="0"/>
              <w:left w:val="single" w:color="auto" w:sz="8" w:space="0"/>
              <w:right w:val="single" w:color="auto" w:sz="8" w:space="0"/>
            </w:tcBorders>
            <w:vAlign w:val="bottom"/>
          </w:tcPr>
          <w:p>
            <w:pPr>
              <w:spacing w:after="0"/>
              <w:ind w:left="780"/>
              <w:rPr>
                <w:color w:val="auto"/>
                <w:sz w:val="20"/>
                <w:szCs w:val="20"/>
              </w:rPr>
            </w:pPr>
            <w:r>
              <w:rPr>
                <w:rFonts w:ascii="Arial" w:hAnsi="Arial" w:eastAsia="Arial" w:cs="Arial"/>
                <w:color w:val="auto"/>
                <w:sz w:val="24"/>
                <w:szCs w:val="24"/>
              </w:rPr>
              <w:t>Pathway</w:t>
            </w:r>
          </w:p>
        </w:tc>
        <w:tc>
          <w:tcPr>
            <w:tcW w:w="1280" w:type="dxa"/>
            <w:tcBorders>
              <w:top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w w:val="98"/>
                <w:sz w:val="24"/>
                <w:szCs w:val="24"/>
              </w:rPr>
              <w:t>Genes</w:t>
            </w:r>
          </w:p>
        </w:tc>
        <w:tc>
          <w:tcPr>
            <w:tcW w:w="4820" w:type="dxa"/>
            <w:tcBorders>
              <w:top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Forward Primer</w:t>
            </w:r>
          </w:p>
        </w:tc>
        <w:tc>
          <w:tcPr>
            <w:tcW w:w="5260" w:type="dxa"/>
            <w:tcBorders>
              <w:top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Reverse Primer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Cancer-related</w:t>
            </w: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sz w:val="24"/>
                <w:szCs w:val="24"/>
              </w:rPr>
              <w:t>IL10</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GACTTTAAGGGTTACCTGGGTTG</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TCACATGCGCCTTGATGTCTG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inflammation</w:t>
            </w: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vMerge w:val="continue"/>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sz w:val="24"/>
                <w:szCs w:val="24"/>
              </w:rPr>
              <w:t>IL1β</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ATGATGGCTTATTACAGTGGCAA</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GTCGGAGATTCGTAGCTGGA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1"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IFNG</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TCGGTAACTGACTTGAATGTCCA</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TCGCTTCCCTGTTTTAGCTGC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TNF</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CCTCTCTCTAATCAGCCCTCTG</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GAGGACCTGGGAGTAGATGAG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8"/>
                <w:sz w:val="24"/>
                <w:szCs w:val="24"/>
              </w:rPr>
              <w:t>CSF1</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TGGCGAGCAGGAGTATCAC</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AGGTCTCCATCTGACTGTCAAT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TP53</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CAGC ACAT GACG GAGG TTGT</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TCAT CCAA ATAC TCCA CACG 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8"/>
                <w:sz w:val="24"/>
                <w:szCs w:val="24"/>
              </w:rPr>
              <w:t>MAPK8</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TGTG TGGA ATCA AGCA CCTT C</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AGGC CTCA TCAT AAAA CTCG TTC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COX2</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CTGG CGCT CAGC CATA CAC</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CGCA CTTA TACT GGTC AAAT CCC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Wnt-signaling</w:t>
            </w: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7"/>
                <w:sz w:val="24"/>
                <w:szCs w:val="24"/>
              </w:rPr>
              <w:t>AXIN2</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CAACACCAGGCGGAACGAA</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GCCCAATAAGGAGTGTAAGGACT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w w:val="98"/>
                <w:sz w:val="24"/>
                <w:szCs w:val="24"/>
              </w:rPr>
              <w:t>pathway</w:t>
            </w: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1" w:hRule="atLeast"/>
        </w:trPr>
        <w:tc>
          <w:tcPr>
            <w:tcW w:w="2000" w:type="dxa"/>
            <w:vMerge w:val="continue"/>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AKT1</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AGCG ACGT GGCT ATTG TGAA G</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GCCA TCAT TCTT GAGG AGCA AGT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CTNNB1</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AAAG CGGC TGTT AGTC ACTG G</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CGAG TCAT TGCA TACT GTCC AT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8"/>
                <w:sz w:val="24"/>
                <w:szCs w:val="24"/>
              </w:rPr>
              <w:t>WISP1</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TGCT GTAA GATG TGCG CTGA G</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ACAC TCCT ATTG CGTA CCTG 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1"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SFRP2</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ACGG CATC GAAT ACCA GAAC A</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CTCG TCTA GGTC ATCG AGGC 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Serotonin</w:t>
            </w: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sz w:val="24"/>
                <w:szCs w:val="24"/>
              </w:rPr>
              <w:t>GSK3β</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GGCA GCAT GAAA GTTA GCAG A</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GGCG ACCA GTTC TCCT GAAT 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receptors and</w:t>
            </w: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vMerge w:val="continue"/>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6"/>
                <w:sz w:val="24"/>
                <w:szCs w:val="24"/>
              </w:rPr>
              <w:t>TPH</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ACGTCGAAAGTATTTTGCGGA</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ACGGTTCCCCAGGTCTTAATC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vMerge w:val="restart"/>
            <w:tcBorders>
              <w:left w:val="single" w:color="auto" w:sz="8" w:space="0"/>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enzyme</w:t>
            </w: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1" w:hRule="atLeast"/>
        </w:trPr>
        <w:tc>
          <w:tcPr>
            <w:tcW w:w="2000" w:type="dxa"/>
            <w:vMerge w:val="continue"/>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HTR2A</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CTTTGTGCAGTCTGGATTTACCT</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ACTGATATGGTCCAAACAGCAAT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sz w:val="24"/>
                <w:szCs w:val="24"/>
              </w:rPr>
              <w:t>HTR2C</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CTAATTGGCCTATTGGTTTGGCA</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CCACCATCGGAGGTATTGAAAA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SLC6A4</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ATGGAGACGACGCCCTTGA</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CTGTAGAACTCCGTTTTCCTGAC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sz w:val="24"/>
                <w:szCs w:val="24"/>
              </w:rPr>
              <w:t>HTR4</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CTCACGTTTCTCTCGACGGTT</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AGCAGATCCGCAAAAGCAAGA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 w:hRule="atLeast"/>
        </w:trPr>
        <w:tc>
          <w:tcPr>
            <w:tcW w:w="2000" w:type="dxa"/>
            <w:tcBorders>
              <w:left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HTR1D</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CTCCAACAGATCCCTGAATGC</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CCTGGTGAGTAAGATGGTGGT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0" w:hRule="atLeast"/>
        </w:trPr>
        <w:tc>
          <w:tcPr>
            <w:tcW w:w="2000" w:type="dxa"/>
            <w:tcBorders>
              <w:left w:val="single" w:color="auto" w:sz="8" w:space="0"/>
              <w:right w:val="single" w:color="auto" w:sz="8" w:space="0"/>
            </w:tcBorders>
            <w:vAlign w:val="bottom"/>
          </w:tcPr>
          <w:p>
            <w:pPr>
              <w:spacing w:after="0"/>
              <w:rPr>
                <w:color w:val="auto"/>
                <w:sz w:val="24"/>
                <w:szCs w:val="24"/>
              </w:rPr>
            </w:pPr>
          </w:p>
        </w:tc>
        <w:tc>
          <w:tcPr>
            <w:tcW w:w="1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i/>
                <w:iCs/>
                <w:color w:val="auto"/>
                <w:w w:val="98"/>
                <w:sz w:val="24"/>
                <w:szCs w:val="24"/>
              </w:rPr>
              <w:t>GAPDH</w:t>
            </w:r>
          </w:p>
        </w:tc>
        <w:tc>
          <w:tcPr>
            <w:tcW w:w="4820" w:type="dxa"/>
            <w:tcBorders>
              <w:right w:val="single" w:color="auto" w:sz="8" w:space="0"/>
            </w:tcBorders>
            <w:vAlign w:val="bottom"/>
          </w:tcPr>
          <w:p>
            <w:pPr>
              <w:spacing w:after="0"/>
              <w:jc w:val="center"/>
              <w:rPr>
                <w:color w:val="auto"/>
                <w:sz w:val="20"/>
                <w:szCs w:val="20"/>
              </w:rPr>
            </w:pPr>
            <w:r>
              <w:rPr>
                <w:rFonts w:ascii="Arial" w:hAnsi="Arial" w:eastAsia="Arial" w:cs="Arial"/>
                <w:color w:val="auto"/>
                <w:sz w:val="24"/>
                <w:szCs w:val="24"/>
              </w:rPr>
              <w:t>GGAGCGAGATCCCTCCAAAAT</w:t>
            </w:r>
          </w:p>
        </w:tc>
        <w:tc>
          <w:tcPr>
            <w:tcW w:w="5260" w:type="dxa"/>
            <w:tcBorders>
              <w:right w:val="single" w:color="auto" w:sz="8" w:space="0"/>
            </w:tcBorders>
            <w:vAlign w:val="bottom"/>
          </w:tcPr>
          <w:p>
            <w:pPr>
              <w:spacing w:after="0"/>
              <w:jc w:val="center"/>
              <w:rPr>
                <w:color w:val="auto"/>
                <w:sz w:val="20"/>
                <w:szCs w:val="20"/>
              </w:rPr>
            </w:pPr>
            <w:r>
              <w:rPr>
                <w:rFonts w:ascii="Arial" w:hAnsi="Arial" w:eastAsia="Arial" w:cs="Arial"/>
                <w:color w:val="auto"/>
                <w:w w:val="99"/>
                <w:sz w:val="24"/>
                <w:szCs w:val="24"/>
              </w:rPr>
              <w:t>GGCTGTTGTCATACTTCTCATGG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 w:hRule="atLeast"/>
        </w:trPr>
        <w:tc>
          <w:tcPr>
            <w:tcW w:w="200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280" w:type="dxa"/>
            <w:tcBorders>
              <w:bottom w:val="single" w:color="auto" w:sz="8" w:space="0"/>
              <w:right w:val="single" w:color="auto" w:sz="8" w:space="0"/>
            </w:tcBorders>
            <w:vAlign w:val="bottom"/>
          </w:tcPr>
          <w:p>
            <w:pPr>
              <w:spacing w:after="0"/>
              <w:rPr>
                <w:color w:val="auto"/>
                <w:sz w:val="3"/>
                <w:szCs w:val="3"/>
              </w:rPr>
            </w:pPr>
          </w:p>
        </w:tc>
        <w:tc>
          <w:tcPr>
            <w:tcW w:w="4820" w:type="dxa"/>
            <w:tcBorders>
              <w:bottom w:val="single" w:color="auto" w:sz="8" w:space="0"/>
              <w:right w:val="single" w:color="auto" w:sz="8" w:space="0"/>
            </w:tcBorders>
            <w:vAlign w:val="bottom"/>
          </w:tcPr>
          <w:p>
            <w:pPr>
              <w:spacing w:after="0"/>
              <w:rPr>
                <w:color w:val="auto"/>
                <w:sz w:val="3"/>
                <w:szCs w:val="3"/>
              </w:rPr>
            </w:pPr>
          </w:p>
        </w:tc>
        <w:tc>
          <w:tcPr>
            <w:tcW w:w="5260" w:type="dxa"/>
            <w:tcBorders>
              <w:bottom w:val="single" w:color="auto" w:sz="8" w:space="0"/>
              <w:right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5" w:lineRule="exact"/>
        <w:rPr>
          <w:color w:val="auto"/>
          <w:sz w:val="20"/>
          <w:szCs w:val="20"/>
        </w:rPr>
      </w:pPr>
    </w:p>
    <w:p>
      <w:pPr>
        <w:spacing w:after="0"/>
        <w:ind w:right="380"/>
        <w:jc w:val="center"/>
        <w:rPr>
          <w:color w:val="auto"/>
          <w:sz w:val="20"/>
          <w:szCs w:val="20"/>
        </w:rPr>
      </w:pPr>
      <w:r>
        <w:rPr>
          <w:rFonts w:ascii="Times New Roman" w:hAnsi="Times New Roman" w:eastAsia="Times New Roman" w:cs="Times New Roman"/>
          <w:color w:val="auto"/>
          <w:sz w:val="24"/>
          <w:szCs w:val="24"/>
        </w:rPr>
        <w:t>Table 2. Primers of targeted genes and GAPDH</w:t>
      </w: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ind w:right="380"/>
        <w:jc w:val="center"/>
        <w:rPr>
          <w:color w:val="auto"/>
          <w:sz w:val="20"/>
          <w:szCs w:val="20"/>
        </w:rPr>
      </w:pPr>
      <w:r>
        <w:rPr>
          <w:rFonts w:ascii="Calibri" w:hAnsi="Calibri" w:eastAsia="Calibri" w:cs="Calibri"/>
          <w:color w:val="auto"/>
          <w:sz w:val="20"/>
          <w:szCs w:val="20"/>
        </w:rPr>
        <w:t>72</w:t>
      </w:r>
    </w:p>
    <w:p>
      <w:pPr>
        <w:sectPr>
          <w:pgSz w:w="15840" w:h="12240" w:orient="landscape"/>
          <w:pgMar w:top="1440" w:right="1060" w:bottom="141" w:left="1440" w:header="0" w:footer="0" w:gutter="0"/>
          <w:cols w:equalWidth="0" w:num="1">
            <w:col w:w="13340"/>
          </w:cols>
        </w:sectPr>
      </w:pPr>
    </w:p>
    <w:p>
      <w:pPr>
        <w:spacing w:after="0" w:line="200" w:lineRule="exact"/>
        <w:rPr>
          <w:color w:val="auto"/>
          <w:sz w:val="20"/>
          <w:szCs w:val="20"/>
        </w:rPr>
      </w:pPr>
      <w:bookmarkStart w:id="78" w:name="page83"/>
      <w:bookmarkEnd w:id="78"/>
    </w:p>
    <w:p>
      <w:pPr>
        <w:spacing w:after="0" w:line="200" w:lineRule="exact"/>
        <w:rPr>
          <w:color w:val="auto"/>
          <w:sz w:val="20"/>
          <w:szCs w:val="20"/>
        </w:rPr>
      </w:pPr>
    </w:p>
    <w:p>
      <w:pPr>
        <w:spacing w:after="0" w:line="200" w:lineRule="exact"/>
        <w:rPr>
          <w:color w:val="auto"/>
          <w:sz w:val="20"/>
          <w:szCs w:val="20"/>
        </w:rPr>
      </w:pPr>
    </w:p>
    <w:p>
      <w:pPr>
        <w:spacing w:after="0" w:line="345" w:lineRule="exact"/>
        <w:rPr>
          <w:color w:val="auto"/>
          <w:sz w:val="20"/>
          <w:szCs w:val="20"/>
        </w:rPr>
      </w:pPr>
    </w:p>
    <w:p>
      <w:pPr>
        <w:spacing w:after="0"/>
        <w:jc w:val="center"/>
        <w:rPr>
          <w:color w:val="auto"/>
          <w:sz w:val="20"/>
          <w:szCs w:val="20"/>
        </w:rPr>
      </w:pPr>
      <w:r>
        <w:rPr>
          <w:rFonts w:ascii="Arial" w:hAnsi="Arial" w:eastAsia="Arial" w:cs="Arial"/>
          <w:b/>
          <w:bCs/>
          <w:color w:val="auto"/>
          <w:sz w:val="24"/>
          <w:szCs w:val="24"/>
        </w:rPr>
        <w:t>REFERENCES</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line="311" w:lineRule="auto"/>
        <w:ind w:left="720" w:right="120" w:hanging="719"/>
        <w:rPr>
          <w:color w:val="auto"/>
          <w:sz w:val="20"/>
          <w:szCs w:val="20"/>
        </w:rPr>
      </w:pPr>
      <w:r>
        <w:rPr>
          <w:rFonts w:ascii="Arial" w:hAnsi="Arial" w:eastAsia="Arial" w:cs="Arial"/>
          <w:color w:val="auto"/>
          <w:sz w:val="24"/>
          <w:szCs w:val="24"/>
        </w:rPr>
        <w:t xml:space="preserve">Aiello, Paola, Maedeh Sharghi, Shabnam Malekpour Mansourkhani, Azam Pourabbasi Ardekan, Leila Jouybari, Nahid Daraei, Khadijeh Peiro, Sima Mohamadian, Mahdiyeh Rezaei, Mahdi Heidari, Ilaria Peluso, Fereshteh Ghorat, Anupam Bishayee, and Wesam Kooti. 2019. “Medicinal Plants in the Prevention and Treatment of Colon Cancer.” </w:t>
      </w:r>
      <w:r>
        <w:rPr>
          <w:rFonts w:ascii="Arial" w:hAnsi="Arial" w:eastAsia="Arial" w:cs="Arial"/>
          <w:i/>
          <w:iCs/>
          <w:color w:val="auto"/>
          <w:sz w:val="24"/>
          <w:szCs w:val="24"/>
        </w:rPr>
        <w:t>Oxidative Medicine and Cellular Longevity</w:t>
      </w:r>
      <w:r>
        <w:rPr>
          <w:rFonts w:ascii="Arial" w:hAnsi="Arial" w:eastAsia="Arial" w:cs="Arial"/>
          <w:color w:val="auto"/>
          <w:sz w:val="24"/>
          <w:szCs w:val="24"/>
        </w:rPr>
        <w:t xml:space="preserve"> 2019:1– 51. doi: 10.1155/2019/2075614.</w:t>
      </w:r>
    </w:p>
    <w:p>
      <w:pPr>
        <w:spacing w:after="0" w:line="255" w:lineRule="exact"/>
        <w:rPr>
          <w:color w:val="auto"/>
          <w:sz w:val="20"/>
          <w:szCs w:val="20"/>
        </w:rPr>
      </w:pPr>
    </w:p>
    <w:p>
      <w:pPr>
        <w:spacing w:after="0" w:line="308" w:lineRule="auto"/>
        <w:ind w:left="720" w:right="80" w:hanging="719"/>
        <w:rPr>
          <w:color w:val="auto"/>
          <w:sz w:val="20"/>
          <w:szCs w:val="20"/>
        </w:rPr>
      </w:pPr>
      <w:r>
        <w:rPr>
          <w:rFonts w:ascii="Arial" w:hAnsi="Arial" w:eastAsia="Arial" w:cs="Arial"/>
          <w:color w:val="auto"/>
          <w:sz w:val="24"/>
          <w:szCs w:val="24"/>
        </w:rPr>
        <w:t xml:space="preserve">Atreya, Raja, and Markus F. Neurath. 2005. “Involvement of IL-6 in the Pathogenesis of Inflammatory Bowel Disease and Colon Cancer.” </w:t>
      </w:r>
      <w:r>
        <w:rPr>
          <w:rFonts w:ascii="Arial" w:hAnsi="Arial" w:eastAsia="Arial" w:cs="Arial"/>
          <w:i/>
          <w:iCs/>
          <w:color w:val="auto"/>
          <w:sz w:val="24"/>
          <w:szCs w:val="24"/>
        </w:rPr>
        <w:t>Clinical Reviews in Allergy &amp; Immunology</w:t>
      </w:r>
      <w:r>
        <w:rPr>
          <w:rFonts w:ascii="Arial" w:hAnsi="Arial" w:eastAsia="Arial" w:cs="Arial"/>
          <w:color w:val="auto"/>
          <w:sz w:val="24"/>
          <w:szCs w:val="24"/>
        </w:rPr>
        <w:t xml:space="preserve"> 28(3):187–96. doi: 10.1385/CRIAI:28:3:187.</w:t>
      </w:r>
    </w:p>
    <w:p>
      <w:pPr>
        <w:spacing w:after="0" w:line="258" w:lineRule="exact"/>
        <w:rPr>
          <w:color w:val="auto"/>
          <w:sz w:val="20"/>
          <w:szCs w:val="20"/>
        </w:rPr>
      </w:pPr>
    </w:p>
    <w:p>
      <w:pPr>
        <w:spacing w:after="0" w:line="301" w:lineRule="auto"/>
        <w:ind w:left="720" w:right="340" w:hanging="719"/>
        <w:rPr>
          <w:color w:val="auto"/>
          <w:sz w:val="20"/>
          <w:szCs w:val="20"/>
        </w:rPr>
      </w:pPr>
      <w:r>
        <w:rPr>
          <w:rFonts w:ascii="Arial" w:hAnsi="Arial" w:eastAsia="Arial" w:cs="Arial"/>
          <w:color w:val="auto"/>
          <w:sz w:val="24"/>
          <w:szCs w:val="24"/>
        </w:rPr>
        <w:t>Becker, Christoph, Massimo C. Fantini, Christoph Schramm, Hans A. Lehr, Stefan Wirtz, Alexei Nikolaev, Ralf Kiesslich, Samuel Huber, Hiroaki Ito, Norihiro Nishimoto, Kazuyuki Yoshizaki, Tadamitsu Kishimoto, Peter R. Galle, Manfred Blessing, Stefan Rose-John, and Markus F. Neurath. n.d. “TGF-</w:t>
      </w:r>
      <w:r>
        <w:rPr>
          <w:rFonts w:ascii="Segoe UI Symbol" w:hAnsi="Segoe UI Symbol" w:eastAsia="Segoe UI Symbol" w:cs="Segoe UI Symbol"/>
          <w:color w:val="auto"/>
          <w:sz w:val="24"/>
          <w:szCs w:val="24"/>
        </w:rPr>
        <w:t>␤</w:t>
      </w:r>
      <w:r>
        <w:rPr>
          <w:rFonts w:ascii="Arial" w:hAnsi="Arial" w:eastAsia="Arial" w:cs="Arial"/>
          <w:color w:val="auto"/>
          <w:sz w:val="24"/>
          <w:szCs w:val="24"/>
        </w:rPr>
        <w:t xml:space="preserve"> Suppresses Tumor Progression in Colon Cancer by Inhibition of IL-6 Trans-Signaling.”</w:t>
      </w:r>
    </w:p>
    <w:p>
      <w:pPr>
        <w:spacing w:after="0" w:line="256" w:lineRule="exact"/>
        <w:rPr>
          <w:color w:val="auto"/>
          <w:sz w:val="20"/>
          <w:szCs w:val="20"/>
        </w:rPr>
      </w:pPr>
    </w:p>
    <w:p>
      <w:pPr>
        <w:spacing w:after="0" w:line="326" w:lineRule="auto"/>
        <w:ind w:left="720" w:right="980" w:hanging="719"/>
        <w:rPr>
          <w:color w:val="auto"/>
          <w:sz w:val="20"/>
          <w:szCs w:val="20"/>
        </w:rPr>
      </w:pPr>
      <w:r>
        <w:rPr>
          <w:rFonts w:ascii="Arial" w:hAnsi="Arial" w:eastAsia="Arial" w:cs="Arial"/>
          <w:color w:val="auto"/>
          <w:sz w:val="23"/>
          <w:szCs w:val="23"/>
        </w:rPr>
        <w:t xml:space="preserve">Berdyshev, E. V. 2000. “Cannabinoid Receptors and the Regulation of Immune Response.” </w:t>
      </w:r>
      <w:r>
        <w:rPr>
          <w:rFonts w:ascii="Arial" w:hAnsi="Arial" w:eastAsia="Arial" w:cs="Arial"/>
          <w:i/>
          <w:iCs/>
          <w:color w:val="auto"/>
          <w:sz w:val="23"/>
          <w:szCs w:val="23"/>
        </w:rPr>
        <w:t>Chemistry and Physics of Lipids</w:t>
      </w:r>
      <w:r>
        <w:rPr>
          <w:rFonts w:ascii="Arial" w:hAnsi="Arial" w:eastAsia="Arial" w:cs="Arial"/>
          <w:color w:val="auto"/>
          <w:sz w:val="23"/>
          <w:szCs w:val="23"/>
        </w:rPr>
        <w:t xml:space="preserve"> 108(1–2):169–90. doi:</w:t>
      </w:r>
    </w:p>
    <w:p>
      <w:pPr>
        <w:spacing w:after="0" w:line="232" w:lineRule="auto"/>
        <w:ind w:left="720"/>
        <w:rPr>
          <w:color w:val="auto"/>
          <w:sz w:val="20"/>
          <w:szCs w:val="20"/>
        </w:rPr>
      </w:pPr>
      <w:r>
        <w:rPr>
          <w:rFonts w:ascii="Arial" w:hAnsi="Arial" w:eastAsia="Arial" w:cs="Arial"/>
          <w:color w:val="auto"/>
          <w:sz w:val="24"/>
          <w:szCs w:val="24"/>
        </w:rPr>
        <w:t>10.1016/S0009-3084(00)00195-X.</w:t>
      </w:r>
    </w:p>
    <w:p>
      <w:pPr>
        <w:spacing w:after="0" w:line="324" w:lineRule="exact"/>
        <w:rPr>
          <w:color w:val="auto"/>
          <w:sz w:val="20"/>
          <w:szCs w:val="20"/>
        </w:rPr>
      </w:pPr>
    </w:p>
    <w:p>
      <w:pPr>
        <w:spacing w:after="0"/>
        <w:rPr>
          <w:color w:val="auto"/>
          <w:sz w:val="20"/>
          <w:szCs w:val="20"/>
        </w:rPr>
      </w:pPr>
      <w:r>
        <w:rPr>
          <w:rFonts w:ascii="Arial" w:hAnsi="Arial" w:eastAsia="Arial" w:cs="Arial"/>
          <w:color w:val="auto"/>
          <w:sz w:val="24"/>
          <w:szCs w:val="24"/>
        </w:rPr>
        <w:t>Berger, Miles, John A. Gray, and Bryan L. Roth. 2009. “The Expanded Biology of</w:t>
      </w:r>
    </w:p>
    <w:p>
      <w:pPr>
        <w:spacing w:after="0" w:line="84" w:lineRule="exact"/>
        <w:rPr>
          <w:color w:val="auto"/>
          <w:sz w:val="20"/>
          <w:szCs w:val="20"/>
        </w:rPr>
      </w:pPr>
    </w:p>
    <w:p>
      <w:pPr>
        <w:spacing w:after="0"/>
        <w:ind w:left="720"/>
        <w:rPr>
          <w:color w:val="auto"/>
          <w:sz w:val="20"/>
          <w:szCs w:val="20"/>
        </w:rPr>
      </w:pPr>
      <w:r>
        <w:rPr>
          <w:rFonts w:ascii="Arial" w:hAnsi="Arial" w:eastAsia="Arial" w:cs="Arial"/>
          <w:color w:val="auto"/>
          <w:sz w:val="24"/>
          <w:szCs w:val="24"/>
        </w:rPr>
        <w:t xml:space="preserve">Serotonin.” </w:t>
      </w:r>
      <w:r>
        <w:rPr>
          <w:rFonts w:ascii="Arial" w:hAnsi="Arial" w:eastAsia="Arial" w:cs="Arial"/>
          <w:i/>
          <w:iCs/>
          <w:color w:val="auto"/>
          <w:sz w:val="24"/>
          <w:szCs w:val="24"/>
        </w:rPr>
        <w:t>Annual Review of Medicine</w:t>
      </w:r>
      <w:r>
        <w:rPr>
          <w:rFonts w:ascii="Arial" w:hAnsi="Arial" w:eastAsia="Arial" w:cs="Arial"/>
          <w:color w:val="auto"/>
          <w:sz w:val="24"/>
          <w:szCs w:val="24"/>
        </w:rPr>
        <w:t xml:space="preserve"> 60(1):355–66. doi:</w:t>
      </w:r>
    </w:p>
    <w:p>
      <w:pPr>
        <w:spacing w:after="0" w:line="84" w:lineRule="exact"/>
        <w:rPr>
          <w:color w:val="auto"/>
          <w:sz w:val="20"/>
          <w:szCs w:val="20"/>
        </w:rPr>
      </w:pPr>
    </w:p>
    <w:p>
      <w:pPr>
        <w:spacing w:after="0"/>
        <w:ind w:left="720"/>
        <w:rPr>
          <w:color w:val="auto"/>
          <w:sz w:val="20"/>
          <w:szCs w:val="20"/>
        </w:rPr>
      </w:pPr>
      <w:r>
        <w:rPr>
          <w:rFonts w:ascii="Arial" w:hAnsi="Arial" w:eastAsia="Arial" w:cs="Arial"/>
          <w:color w:val="auto"/>
          <w:sz w:val="24"/>
          <w:szCs w:val="24"/>
        </w:rPr>
        <w:t>10.1146/annurev.med.60.042307.110802.</w:t>
      </w:r>
    </w:p>
    <w:p>
      <w:pPr>
        <w:spacing w:after="0" w:line="335" w:lineRule="exact"/>
        <w:rPr>
          <w:color w:val="auto"/>
          <w:sz w:val="20"/>
          <w:szCs w:val="20"/>
        </w:rPr>
      </w:pPr>
    </w:p>
    <w:p>
      <w:pPr>
        <w:spacing w:after="0" w:line="303" w:lineRule="auto"/>
        <w:ind w:left="720" w:right="320" w:hanging="719"/>
        <w:rPr>
          <w:color w:val="auto"/>
          <w:sz w:val="20"/>
          <w:szCs w:val="20"/>
        </w:rPr>
      </w:pPr>
      <w:r>
        <w:rPr>
          <w:rFonts w:ascii="Arial" w:hAnsi="Arial" w:eastAsia="Arial" w:cs="Arial"/>
          <w:color w:val="auto"/>
          <w:sz w:val="24"/>
          <w:szCs w:val="24"/>
        </w:rPr>
        <w:t xml:space="preserve">Bertrand, Paul P., and Rebecca L. Bertrand. 2010. “Serotonin Release and Uptake in the Gastrointestinal Tract.” </w:t>
      </w:r>
      <w:r>
        <w:rPr>
          <w:rFonts w:ascii="Arial" w:hAnsi="Arial" w:eastAsia="Arial" w:cs="Arial"/>
          <w:i/>
          <w:iCs/>
          <w:color w:val="auto"/>
          <w:sz w:val="24"/>
          <w:szCs w:val="24"/>
        </w:rPr>
        <w:t>Autonomic Neuroscience</w:t>
      </w:r>
      <w:r>
        <w:rPr>
          <w:rFonts w:ascii="Arial" w:hAnsi="Arial" w:eastAsia="Arial" w:cs="Arial"/>
          <w:color w:val="auto"/>
          <w:sz w:val="24"/>
          <w:szCs w:val="24"/>
        </w:rPr>
        <w:t xml:space="preserve"> 153(1–2):47–57. doi:</w:t>
      </w:r>
    </w:p>
    <w:p>
      <w:pPr>
        <w:spacing w:after="0" w:line="12" w:lineRule="exact"/>
        <w:rPr>
          <w:color w:val="auto"/>
          <w:sz w:val="20"/>
          <w:szCs w:val="20"/>
        </w:rPr>
      </w:pPr>
    </w:p>
    <w:p>
      <w:pPr>
        <w:spacing w:after="0"/>
        <w:ind w:left="720"/>
        <w:rPr>
          <w:color w:val="auto"/>
          <w:sz w:val="20"/>
          <w:szCs w:val="20"/>
        </w:rPr>
      </w:pPr>
      <w:r>
        <w:rPr>
          <w:rFonts w:ascii="Arial" w:hAnsi="Arial" w:eastAsia="Arial" w:cs="Arial"/>
          <w:color w:val="auto"/>
          <w:sz w:val="24"/>
          <w:szCs w:val="24"/>
        </w:rPr>
        <w:t>10.1016/j.autneu.2009.08.002.</w:t>
      </w:r>
    </w:p>
    <w:p>
      <w:pPr>
        <w:spacing w:after="0" w:line="335" w:lineRule="exact"/>
        <w:rPr>
          <w:color w:val="auto"/>
          <w:sz w:val="20"/>
          <w:szCs w:val="20"/>
        </w:rPr>
      </w:pPr>
    </w:p>
    <w:p>
      <w:pPr>
        <w:spacing w:after="0" w:line="304" w:lineRule="auto"/>
        <w:ind w:left="720" w:right="740" w:hanging="719"/>
        <w:rPr>
          <w:color w:val="auto"/>
          <w:sz w:val="20"/>
          <w:szCs w:val="20"/>
        </w:rPr>
      </w:pPr>
      <w:r>
        <w:rPr>
          <w:rFonts w:ascii="Arial" w:hAnsi="Arial" w:eastAsia="Arial" w:cs="Arial"/>
          <w:color w:val="auto"/>
          <w:sz w:val="24"/>
          <w:szCs w:val="24"/>
        </w:rPr>
        <w:t>Bridgeman, Mary Barna, and Daniel T. Abazia. n.d. “Medicinal Cannabis: History, Pharmacology, And Implications for the Acute Care Setting.” 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73</w:t>
      </w:r>
    </w:p>
    <w:p>
      <w:pPr>
        <w:sectPr>
          <w:pgSz w:w="12240" w:h="15840"/>
          <w:pgMar w:top="1440" w:right="1440" w:bottom="140" w:left="1440" w:header="0" w:footer="0" w:gutter="0"/>
          <w:cols w:equalWidth="0" w:num="1">
            <w:col w:w="9360"/>
          </w:cols>
        </w:sectPr>
      </w:pPr>
    </w:p>
    <w:p>
      <w:pPr>
        <w:spacing w:after="0" w:line="45" w:lineRule="exact"/>
        <w:rPr>
          <w:color w:val="auto"/>
          <w:sz w:val="20"/>
          <w:szCs w:val="20"/>
        </w:rPr>
      </w:pPr>
      <w:bookmarkStart w:id="79" w:name="page84"/>
      <w:bookmarkEnd w:id="79"/>
    </w:p>
    <w:p>
      <w:pPr>
        <w:spacing w:after="0"/>
        <w:rPr>
          <w:color w:val="auto"/>
          <w:sz w:val="20"/>
          <w:szCs w:val="20"/>
        </w:rPr>
      </w:pPr>
      <w:r>
        <w:rPr>
          <w:rFonts w:ascii="Arial" w:hAnsi="Arial" w:eastAsia="Arial" w:cs="Arial"/>
          <w:color w:val="auto"/>
          <w:sz w:val="24"/>
          <w:szCs w:val="24"/>
        </w:rPr>
        <w:t xml:space="preserve">Burt, Randall W. 2000. “Colon Cancer Screening.” </w:t>
      </w:r>
      <w:r>
        <w:rPr>
          <w:rFonts w:ascii="Arial" w:hAnsi="Arial" w:eastAsia="Arial" w:cs="Arial"/>
          <w:i/>
          <w:iCs/>
          <w:color w:val="auto"/>
          <w:sz w:val="24"/>
          <w:szCs w:val="24"/>
        </w:rPr>
        <w:t>Gastroenterology</w:t>
      </w:r>
      <w:r>
        <w:rPr>
          <w:rFonts w:ascii="Arial" w:hAnsi="Arial" w:eastAsia="Arial" w:cs="Arial"/>
          <w:color w:val="auto"/>
          <w:sz w:val="24"/>
          <w:szCs w:val="24"/>
        </w:rPr>
        <w:t xml:space="preserve"> 119(3):837–53.</w:t>
      </w:r>
    </w:p>
    <w:p>
      <w:pPr>
        <w:spacing w:after="0" w:line="84" w:lineRule="exact"/>
        <w:rPr>
          <w:color w:val="auto"/>
          <w:sz w:val="20"/>
          <w:szCs w:val="20"/>
        </w:rPr>
      </w:pPr>
    </w:p>
    <w:p>
      <w:pPr>
        <w:spacing w:after="0"/>
        <w:ind w:left="720"/>
        <w:rPr>
          <w:color w:val="auto"/>
          <w:sz w:val="20"/>
          <w:szCs w:val="20"/>
        </w:rPr>
      </w:pPr>
      <w:r>
        <w:rPr>
          <w:rFonts w:ascii="Arial" w:hAnsi="Arial" w:eastAsia="Arial" w:cs="Arial"/>
          <w:color w:val="auto"/>
          <w:sz w:val="24"/>
          <w:szCs w:val="24"/>
        </w:rPr>
        <w:t>doi: 10.1053/gast.2000.16508.</w:t>
      </w:r>
    </w:p>
    <w:p>
      <w:pPr>
        <w:spacing w:after="0" w:line="335" w:lineRule="exact"/>
        <w:rPr>
          <w:color w:val="auto"/>
          <w:sz w:val="20"/>
          <w:szCs w:val="20"/>
        </w:rPr>
      </w:pPr>
    </w:p>
    <w:p>
      <w:pPr>
        <w:spacing w:after="0" w:line="308" w:lineRule="auto"/>
        <w:ind w:left="720" w:right="160" w:hanging="719"/>
        <w:rPr>
          <w:color w:val="auto"/>
          <w:sz w:val="20"/>
          <w:szCs w:val="20"/>
        </w:rPr>
      </w:pPr>
      <w:r>
        <w:rPr>
          <w:rFonts w:ascii="Arial" w:hAnsi="Arial" w:eastAsia="Arial" w:cs="Arial"/>
          <w:color w:val="auto"/>
          <w:sz w:val="24"/>
          <w:szCs w:val="24"/>
        </w:rPr>
        <w:t xml:space="preserve">Cappell, Mitchell S. 2005. “From Colonic Polyps to Colon Cancer: Pathophysiology, Clinical Presentation, and Diagnosis.” </w:t>
      </w:r>
      <w:r>
        <w:rPr>
          <w:rFonts w:ascii="Arial" w:hAnsi="Arial" w:eastAsia="Arial" w:cs="Arial"/>
          <w:i/>
          <w:iCs/>
          <w:color w:val="auto"/>
          <w:sz w:val="24"/>
          <w:szCs w:val="24"/>
        </w:rPr>
        <w:t>Clinics in Laboratory Medicine</w:t>
      </w:r>
      <w:r>
        <w:rPr>
          <w:rFonts w:ascii="Arial" w:hAnsi="Arial" w:eastAsia="Arial" w:cs="Arial"/>
          <w:color w:val="auto"/>
          <w:sz w:val="24"/>
          <w:szCs w:val="24"/>
        </w:rPr>
        <w:t xml:space="preserve"> 25(1):135– 77. doi: 10.1016/j.cll.2004.12.010.</w:t>
      </w:r>
    </w:p>
    <w:p>
      <w:pPr>
        <w:spacing w:after="0" w:line="247" w:lineRule="exact"/>
        <w:rPr>
          <w:color w:val="auto"/>
          <w:sz w:val="20"/>
          <w:szCs w:val="20"/>
        </w:rPr>
      </w:pPr>
    </w:p>
    <w:p>
      <w:pPr>
        <w:spacing w:after="0"/>
        <w:rPr>
          <w:color w:val="auto"/>
          <w:sz w:val="20"/>
          <w:szCs w:val="20"/>
        </w:rPr>
      </w:pPr>
      <w:r>
        <w:rPr>
          <w:rFonts w:ascii="Arial" w:hAnsi="Arial" w:eastAsia="Arial" w:cs="Arial"/>
          <w:color w:val="auto"/>
          <w:sz w:val="24"/>
          <w:szCs w:val="24"/>
        </w:rPr>
        <w:t>Cappell, Mitchell S. 2008. “Pathophysiology, Clinical Presentation, and Management of</w:t>
      </w:r>
    </w:p>
    <w:p>
      <w:pPr>
        <w:spacing w:after="0" w:line="84" w:lineRule="exact"/>
        <w:rPr>
          <w:color w:val="auto"/>
          <w:sz w:val="20"/>
          <w:szCs w:val="20"/>
        </w:rPr>
      </w:pPr>
    </w:p>
    <w:p>
      <w:pPr>
        <w:spacing w:after="0"/>
        <w:ind w:left="720"/>
        <w:rPr>
          <w:color w:val="auto"/>
          <w:sz w:val="20"/>
          <w:szCs w:val="20"/>
        </w:rPr>
      </w:pPr>
      <w:r>
        <w:rPr>
          <w:rFonts w:ascii="Arial" w:hAnsi="Arial" w:eastAsia="Arial" w:cs="Arial"/>
          <w:color w:val="auto"/>
          <w:sz w:val="24"/>
          <w:szCs w:val="24"/>
        </w:rPr>
        <w:t xml:space="preserve">Colon Cancer.” </w:t>
      </w:r>
      <w:r>
        <w:rPr>
          <w:rFonts w:ascii="Arial" w:hAnsi="Arial" w:eastAsia="Arial" w:cs="Arial"/>
          <w:i/>
          <w:iCs/>
          <w:color w:val="auto"/>
          <w:sz w:val="24"/>
          <w:szCs w:val="24"/>
        </w:rPr>
        <w:t>Gastroenterology Clinics of North America</w:t>
      </w:r>
      <w:r>
        <w:rPr>
          <w:rFonts w:ascii="Arial" w:hAnsi="Arial" w:eastAsia="Arial" w:cs="Arial"/>
          <w:color w:val="auto"/>
          <w:sz w:val="24"/>
          <w:szCs w:val="24"/>
        </w:rPr>
        <w:t xml:space="preserve"> 37(1):1–24. doi:</w:t>
      </w:r>
    </w:p>
    <w:p>
      <w:pPr>
        <w:spacing w:after="0" w:line="84" w:lineRule="exact"/>
        <w:rPr>
          <w:color w:val="auto"/>
          <w:sz w:val="20"/>
          <w:szCs w:val="20"/>
        </w:rPr>
      </w:pPr>
    </w:p>
    <w:p>
      <w:pPr>
        <w:spacing w:after="0"/>
        <w:ind w:left="720"/>
        <w:rPr>
          <w:color w:val="auto"/>
          <w:sz w:val="20"/>
          <w:szCs w:val="20"/>
        </w:rPr>
      </w:pPr>
      <w:r>
        <w:rPr>
          <w:rFonts w:ascii="Arial" w:hAnsi="Arial" w:eastAsia="Arial" w:cs="Arial"/>
          <w:color w:val="auto"/>
          <w:sz w:val="24"/>
          <w:szCs w:val="24"/>
        </w:rPr>
        <w:t>10.1016/j.gtc.2007.12.002.</w:t>
      </w:r>
    </w:p>
    <w:p>
      <w:pPr>
        <w:spacing w:after="0" w:line="335" w:lineRule="exact"/>
        <w:rPr>
          <w:color w:val="auto"/>
          <w:sz w:val="20"/>
          <w:szCs w:val="20"/>
        </w:rPr>
      </w:pPr>
    </w:p>
    <w:p>
      <w:pPr>
        <w:spacing w:after="0" w:line="310" w:lineRule="auto"/>
        <w:ind w:left="720" w:right="20" w:hanging="719"/>
        <w:rPr>
          <w:color w:val="auto"/>
          <w:sz w:val="20"/>
          <w:szCs w:val="20"/>
        </w:rPr>
      </w:pPr>
      <w:r>
        <w:rPr>
          <w:rFonts w:ascii="Arial" w:hAnsi="Arial" w:eastAsia="Arial" w:cs="Arial"/>
          <w:color w:val="auto"/>
          <w:sz w:val="24"/>
          <w:szCs w:val="24"/>
        </w:rPr>
        <w:t xml:space="preserve">Chakrabarti, Sakti, Carrie Y. Peterson, Deepika Sriram, and Amit Mahipal. 2020. “Early Stage Colon Cancer: Current Treatment Standards, Evolving Paradigms, and Future Directions.” </w:t>
      </w:r>
      <w:r>
        <w:rPr>
          <w:rFonts w:ascii="Arial" w:hAnsi="Arial" w:eastAsia="Arial" w:cs="Arial"/>
          <w:i/>
          <w:iCs/>
          <w:color w:val="auto"/>
          <w:sz w:val="24"/>
          <w:szCs w:val="24"/>
        </w:rPr>
        <w:t>World Journal of Gastrointestinal Oncology</w:t>
      </w:r>
      <w:r>
        <w:rPr>
          <w:rFonts w:ascii="Arial" w:hAnsi="Arial" w:eastAsia="Arial" w:cs="Arial"/>
          <w:color w:val="auto"/>
          <w:sz w:val="24"/>
          <w:szCs w:val="24"/>
        </w:rPr>
        <w:t xml:space="preserve"> 12(8):808–32. doi: 10.4251/wjgo.v12.i8.808.</w:t>
      </w:r>
    </w:p>
    <w:p>
      <w:pPr>
        <w:spacing w:after="0" w:line="255" w:lineRule="exact"/>
        <w:rPr>
          <w:color w:val="auto"/>
          <w:sz w:val="20"/>
          <w:szCs w:val="20"/>
        </w:rPr>
      </w:pPr>
    </w:p>
    <w:p>
      <w:pPr>
        <w:spacing w:after="0" w:line="308" w:lineRule="auto"/>
        <w:ind w:left="720" w:right="300" w:hanging="719"/>
        <w:rPr>
          <w:color w:val="auto"/>
          <w:sz w:val="20"/>
          <w:szCs w:val="20"/>
        </w:rPr>
      </w:pPr>
      <w:r>
        <w:rPr>
          <w:rFonts w:ascii="Arial" w:hAnsi="Arial" w:eastAsia="Arial" w:cs="Arial"/>
          <w:color w:val="auto"/>
          <w:sz w:val="24"/>
          <w:szCs w:val="24"/>
        </w:rPr>
        <w:t xml:space="preserve">Coogan, Patricia F., Brian L. Strom, and Lynn Rosenberg. 2009. “Antidepressant Use and Colorectal Cancer Risk.” </w:t>
      </w:r>
      <w:r>
        <w:rPr>
          <w:rFonts w:ascii="Arial" w:hAnsi="Arial" w:eastAsia="Arial" w:cs="Arial"/>
          <w:i/>
          <w:iCs/>
          <w:color w:val="auto"/>
          <w:sz w:val="24"/>
          <w:szCs w:val="24"/>
        </w:rPr>
        <w:t>Pharmacoepidemiology and Drug Safety</w:t>
      </w:r>
      <w:r>
        <w:rPr>
          <w:rFonts w:ascii="Arial" w:hAnsi="Arial" w:eastAsia="Arial" w:cs="Arial"/>
          <w:color w:val="auto"/>
          <w:sz w:val="24"/>
          <w:szCs w:val="24"/>
        </w:rPr>
        <w:t xml:space="preserve"> 18(11):1111–14. doi: 10.1002/pds.1808.</w:t>
      </w:r>
    </w:p>
    <w:p>
      <w:pPr>
        <w:spacing w:after="0" w:line="258" w:lineRule="exact"/>
        <w:rPr>
          <w:color w:val="auto"/>
          <w:sz w:val="20"/>
          <w:szCs w:val="20"/>
        </w:rPr>
      </w:pPr>
    </w:p>
    <w:p>
      <w:pPr>
        <w:spacing w:after="0" w:line="310" w:lineRule="auto"/>
        <w:ind w:left="720" w:right="40" w:hanging="719"/>
        <w:rPr>
          <w:color w:val="auto"/>
          <w:sz w:val="20"/>
          <w:szCs w:val="20"/>
        </w:rPr>
      </w:pPr>
      <w:r>
        <w:rPr>
          <w:rFonts w:ascii="Arial" w:hAnsi="Arial" w:eastAsia="Arial" w:cs="Arial"/>
          <w:color w:val="auto"/>
          <w:sz w:val="24"/>
          <w:szCs w:val="24"/>
        </w:rPr>
        <w:t xml:space="preserve">Edgar, Alan D., Robert Levin, Christos E. Constantinou, and Louis Denis. 2007. “A Critical Review of the Pharmacology of the Plant Extract of </w:t>
      </w:r>
      <w:r>
        <w:rPr>
          <w:rFonts w:ascii="Arial" w:hAnsi="Arial" w:eastAsia="Arial" w:cs="Arial"/>
          <w:i/>
          <w:iCs/>
          <w:color w:val="auto"/>
          <w:sz w:val="24"/>
          <w:szCs w:val="24"/>
        </w:rPr>
        <w:t>Pygeum Africanum</w:t>
      </w:r>
      <w:r>
        <w:rPr>
          <w:rFonts w:ascii="Arial" w:hAnsi="Arial" w:eastAsia="Arial" w:cs="Arial"/>
          <w:color w:val="auto"/>
          <w:sz w:val="24"/>
          <w:szCs w:val="24"/>
        </w:rPr>
        <w:t xml:space="preserve"> in the Treatment of LUTS: Pharmacology of </w:t>
      </w:r>
      <w:r>
        <w:rPr>
          <w:rFonts w:ascii="Arial" w:hAnsi="Arial" w:eastAsia="Arial" w:cs="Arial"/>
          <w:i/>
          <w:iCs/>
          <w:color w:val="auto"/>
          <w:sz w:val="24"/>
          <w:szCs w:val="24"/>
        </w:rPr>
        <w:t>Pygeum Africanum</w:t>
      </w:r>
      <w:r>
        <w:rPr>
          <w:rFonts w:ascii="Arial" w:hAnsi="Arial" w:eastAsia="Arial" w:cs="Arial"/>
          <w:color w:val="auto"/>
          <w:sz w:val="24"/>
          <w:szCs w:val="24"/>
        </w:rPr>
        <w:t xml:space="preserve">.” </w:t>
      </w:r>
      <w:r>
        <w:rPr>
          <w:rFonts w:ascii="Arial" w:hAnsi="Arial" w:eastAsia="Arial" w:cs="Arial"/>
          <w:i/>
          <w:iCs/>
          <w:color w:val="auto"/>
          <w:sz w:val="24"/>
          <w:szCs w:val="24"/>
        </w:rPr>
        <w:t>Neurourology and Urodynamics</w:t>
      </w:r>
      <w:r>
        <w:rPr>
          <w:rFonts w:ascii="Arial" w:hAnsi="Arial" w:eastAsia="Arial" w:cs="Arial"/>
          <w:color w:val="auto"/>
          <w:sz w:val="24"/>
          <w:szCs w:val="24"/>
        </w:rPr>
        <w:t xml:space="preserve"> 26(4):458–63. doi: 10.1002/nau.20136.</w:t>
      </w:r>
    </w:p>
    <w:p>
      <w:pPr>
        <w:spacing w:after="0" w:line="255" w:lineRule="exact"/>
        <w:rPr>
          <w:color w:val="auto"/>
          <w:sz w:val="20"/>
          <w:szCs w:val="20"/>
        </w:rPr>
      </w:pPr>
    </w:p>
    <w:p>
      <w:pPr>
        <w:spacing w:after="0" w:line="310" w:lineRule="auto"/>
        <w:ind w:left="720" w:right="40" w:hanging="719"/>
        <w:rPr>
          <w:color w:val="auto"/>
          <w:sz w:val="20"/>
          <w:szCs w:val="20"/>
        </w:rPr>
      </w:pPr>
      <w:r>
        <w:rPr>
          <w:rFonts w:ascii="Arial" w:hAnsi="Arial" w:eastAsia="Arial" w:cs="Arial"/>
          <w:color w:val="auto"/>
          <w:sz w:val="24"/>
          <w:szCs w:val="24"/>
        </w:rPr>
        <w:t xml:space="preserve">Feng, PanFeng, LongXun Zhu, Jing Jie, PengXiang Yang, Nan Sheng, XiangFan Chen, and Xia Chen. 2022. “Cannabidiol Inhibits Invasion and Metastasis in Colorectal Cancer Cells by Reversing Epithelial–Mesenchymal Transition through the Wnt/β-Catenin Signaling Pathway.” </w:t>
      </w:r>
      <w:r>
        <w:rPr>
          <w:rFonts w:ascii="Arial" w:hAnsi="Arial" w:eastAsia="Arial" w:cs="Arial"/>
          <w:i/>
          <w:iCs/>
          <w:color w:val="auto"/>
          <w:sz w:val="24"/>
          <w:szCs w:val="24"/>
        </w:rPr>
        <w:t>Journal of Cancer Research and Clinical Oncology</w:t>
      </w:r>
      <w:r>
        <w:rPr>
          <w:rFonts w:ascii="Arial" w:hAnsi="Arial" w:eastAsia="Arial" w:cs="Arial"/>
          <w:color w:val="auto"/>
          <w:sz w:val="24"/>
          <w:szCs w:val="24"/>
        </w:rPr>
        <w:t>. doi: 10.1007/s00432-022-04265-x.</w:t>
      </w:r>
    </w:p>
    <w:p>
      <w:pPr>
        <w:spacing w:after="0" w:line="259" w:lineRule="exact"/>
        <w:rPr>
          <w:color w:val="auto"/>
          <w:sz w:val="20"/>
          <w:szCs w:val="20"/>
        </w:rPr>
      </w:pPr>
    </w:p>
    <w:p>
      <w:pPr>
        <w:spacing w:after="0" w:line="308" w:lineRule="auto"/>
        <w:ind w:left="720" w:right="360" w:hanging="719"/>
        <w:rPr>
          <w:color w:val="auto"/>
          <w:sz w:val="20"/>
          <w:szCs w:val="20"/>
        </w:rPr>
      </w:pPr>
      <w:r>
        <w:rPr>
          <w:rFonts w:ascii="Arial" w:hAnsi="Arial" w:eastAsia="Arial" w:cs="Arial"/>
          <w:color w:val="auto"/>
          <w:sz w:val="24"/>
          <w:szCs w:val="24"/>
        </w:rPr>
        <w:t xml:space="preserve">Ganapathi, S. K., A. D. Beggs, S. V. Hodgson, and D. Kumar. 2014. “Expression and DNA Methylation of TNF, IFNG and FOXP3 in Colorectal Cancer and Their Prognostic Significance.” </w:t>
      </w:r>
      <w:r>
        <w:rPr>
          <w:rFonts w:ascii="Arial" w:hAnsi="Arial" w:eastAsia="Arial" w:cs="Arial"/>
          <w:i/>
          <w:iCs/>
          <w:color w:val="auto"/>
          <w:sz w:val="24"/>
          <w:szCs w:val="24"/>
        </w:rPr>
        <w:t>British Journal of Cancer</w:t>
      </w:r>
      <w:r>
        <w:rPr>
          <w:rFonts w:ascii="Arial" w:hAnsi="Arial" w:eastAsia="Arial" w:cs="Arial"/>
          <w:color w:val="auto"/>
          <w:sz w:val="24"/>
          <w:szCs w:val="24"/>
        </w:rPr>
        <w:t xml:space="preserve"> 111(8):1581–89. doi:</w:t>
      </w:r>
    </w:p>
    <w:p>
      <w:pPr>
        <w:spacing w:after="0" w:line="7" w:lineRule="exact"/>
        <w:rPr>
          <w:color w:val="auto"/>
          <w:sz w:val="20"/>
          <w:szCs w:val="20"/>
        </w:rPr>
      </w:pPr>
    </w:p>
    <w:p>
      <w:pPr>
        <w:spacing w:after="0"/>
        <w:ind w:left="720"/>
        <w:rPr>
          <w:color w:val="auto"/>
          <w:sz w:val="20"/>
          <w:szCs w:val="20"/>
        </w:rPr>
      </w:pPr>
      <w:r>
        <w:rPr>
          <w:rFonts w:ascii="Arial" w:hAnsi="Arial" w:eastAsia="Arial" w:cs="Arial"/>
          <w:color w:val="auto"/>
          <w:sz w:val="24"/>
          <w:szCs w:val="24"/>
        </w:rPr>
        <w:t>10.1038/bjc.2014.477.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74</w:t>
      </w:r>
    </w:p>
    <w:p>
      <w:pPr>
        <w:sectPr>
          <w:pgSz w:w="12240" w:h="15840"/>
          <w:pgMar w:top="1440" w:right="1440" w:bottom="140" w:left="1440" w:header="0" w:footer="0" w:gutter="0"/>
          <w:cols w:equalWidth="0" w:num="1">
            <w:col w:w="9360"/>
          </w:cols>
        </w:sectPr>
      </w:pPr>
    </w:p>
    <w:p>
      <w:pPr>
        <w:spacing w:after="0" w:line="55" w:lineRule="exact"/>
        <w:rPr>
          <w:color w:val="auto"/>
          <w:sz w:val="20"/>
          <w:szCs w:val="20"/>
        </w:rPr>
      </w:pPr>
      <w:bookmarkStart w:id="80" w:name="page85"/>
      <w:bookmarkEnd w:id="80"/>
    </w:p>
    <w:p>
      <w:pPr>
        <w:spacing w:after="0" w:line="327" w:lineRule="auto"/>
        <w:ind w:left="720" w:right="600" w:hanging="719"/>
        <w:rPr>
          <w:color w:val="auto"/>
          <w:sz w:val="20"/>
          <w:szCs w:val="20"/>
        </w:rPr>
      </w:pPr>
      <w:r>
        <w:rPr>
          <w:rFonts w:ascii="Arial" w:hAnsi="Arial" w:eastAsia="Arial" w:cs="Arial"/>
          <w:color w:val="auto"/>
          <w:sz w:val="23"/>
          <w:szCs w:val="23"/>
        </w:rPr>
        <w:t xml:space="preserve">Gershon, Michael D., and Jan Tack. 2007. “The Serotonin Signaling System: From Basic Understanding To Drug Development for Functional GI Disorders.” </w:t>
      </w:r>
      <w:r>
        <w:rPr>
          <w:rFonts w:ascii="Arial" w:hAnsi="Arial" w:eastAsia="Arial" w:cs="Arial"/>
          <w:i/>
          <w:iCs/>
          <w:color w:val="auto"/>
          <w:sz w:val="23"/>
          <w:szCs w:val="23"/>
        </w:rPr>
        <w:t>Gastroenterology</w:t>
      </w:r>
      <w:r>
        <w:rPr>
          <w:rFonts w:ascii="Arial" w:hAnsi="Arial" w:eastAsia="Arial" w:cs="Arial"/>
          <w:color w:val="auto"/>
          <w:sz w:val="23"/>
          <w:szCs w:val="23"/>
        </w:rPr>
        <w:t xml:space="preserve"> 132(1):397–414. doi: 10.1053/j.gastro.2006.11.002.</w:t>
      </w:r>
    </w:p>
    <w:p>
      <w:pPr>
        <w:spacing w:after="0" w:line="239" w:lineRule="exact"/>
        <w:rPr>
          <w:color w:val="auto"/>
          <w:sz w:val="20"/>
          <w:szCs w:val="20"/>
        </w:rPr>
      </w:pPr>
    </w:p>
    <w:p>
      <w:pPr>
        <w:spacing w:after="0" w:line="310" w:lineRule="auto"/>
        <w:ind w:left="720" w:right="400" w:hanging="719"/>
        <w:rPr>
          <w:color w:val="auto"/>
          <w:sz w:val="20"/>
          <w:szCs w:val="20"/>
        </w:rPr>
      </w:pPr>
      <w:r>
        <w:rPr>
          <w:rFonts w:ascii="Arial" w:hAnsi="Arial" w:eastAsia="Arial" w:cs="Arial"/>
          <w:color w:val="auto"/>
          <w:sz w:val="24"/>
          <w:szCs w:val="24"/>
        </w:rPr>
        <w:t>Gonsiorek, Waldemar, Charles Lunn, Xuedong Fan, Satwant Narula, Daniel Lundell, and R. William Hipkin. n.d. “Endocannabinoid 2-Arachidonyl Glycerol Is a Full Agonist through Human Type 2 Cannabinoid Receptor: Antagonism by Anandamide.”</w:t>
      </w:r>
    </w:p>
    <w:p>
      <w:pPr>
        <w:spacing w:after="0" w:line="255" w:lineRule="exact"/>
        <w:rPr>
          <w:color w:val="auto"/>
          <w:sz w:val="20"/>
          <w:szCs w:val="20"/>
        </w:rPr>
      </w:pPr>
    </w:p>
    <w:p>
      <w:pPr>
        <w:spacing w:after="0" w:line="303" w:lineRule="auto"/>
        <w:ind w:left="720" w:right="180" w:hanging="719"/>
        <w:rPr>
          <w:color w:val="auto"/>
          <w:sz w:val="20"/>
          <w:szCs w:val="20"/>
        </w:rPr>
      </w:pPr>
      <w:r>
        <w:rPr>
          <w:rFonts w:ascii="Arial" w:hAnsi="Arial" w:eastAsia="Arial" w:cs="Arial"/>
          <w:color w:val="auto"/>
          <w:sz w:val="24"/>
          <w:szCs w:val="24"/>
        </w:rPr>
        <w:t>Grávalos, Cristina, Ignacio García-Escobar, Pilar García-Alfonso, Javier Cassinello, Diego Malón, and Alfredo Carrato. 2009. “Adjuvant Chemotherapy for Stages II,</w:t>
      </w:r>
    </w:p>
    <w:p>
      <w:pPr>
        <w:spacing w:after="0" w:line="23" w:lineRule="exact"/>
        <w:rPr>
          <w:color w:val="auto"/>
          <w:sz w:val="20"/>
          <w:szCs w:val="20"/>
        </w:rPr>
      </w:pPr>
    </w:p>
    <w:p>
      <w:pPr>
        <w:numPr>
          <w:ilvl w:val="0"/>
          <w:numId w:val="4"/>
        </w:numPr>
        <w:tabs>
          <w:tab w:val="left" w:pos="980"/>
        </w:tabs>
        <w:spacing w:after="0" w:line="304" w:lineRule="auto"/>
        <w:ind w:left="720" w:right="340" w:firstLine="1"/>
        <w:rPr>
          <w:rFonts w:ascii="Arial" w:hAnsi="Arial" w:eastAsia="Arial" w:cs="Arial"/>
          <w:color w:val="auto"/>
          <w:sz w:val="24"/>
          <w:szCs w:val="24"/>
        </w:rPr>
      </w:pPr>
      <w:r>
        <w:rPr>
          <w:rFonts w:ascii="Arial" w:hAnsi="Arial" w:eastAsia="Arial" w:cs="Arial"/>
          <w:color w:val="auto"/>
          <w:sz w:val="24"/>
          <w:szCs w:val="24"/>
        </w:rPr>
        <w:t xml:space="preserve">and IV of Colon Cancer.” </w:t>
      </w:r>
      <w:r>
        <w:rPr>
          <w:rFonts w:ascii="Arial" w:hAnsi="Arial" w:eastAsia="Arial" w:cs="Arial"/>
          <w:i/>
          <w:iCs/>
          <w:color w:val="auto"/>
          <w:sz w:val="24"/>
          <w:szCs w:val="24"/>
        </w:rPr>
        <w:t>Clinical and Translational Oncology</w:t>
      </w:r>
      <w:r>
        <w:rPr>
          <w:rFonts w:ascii="Arial" w:hAnsi="Arial" w:eastAsia="Arial" w:cs="Arial"/>
          <w:color w:val="auto"/>
          <w:sz w:val="24"/>
          <w:szCs w:val="24"/>
        </w:rPr>
        <w:t xml:space="preserve"> 11(8):526–33. doi: 10.1007/s12094-009-0397-8.</w:t>
      </w:r>
    </w:p>
    <w:p>
      <w:pPr>
        <w:spacing w:after="0" w:line="261" w:lineRule="exact"/>
        <w:rPr>
          <w:color w:val="auto"/>
          <w:sz w:val="20"/>
          <w:szCs w:val="20"/>
        </w:rPr>
      </w:pPr>
    </w:p>
    <w:p>
      <w:pPr>
        <w:spacing w:after="0" w:line="308" w:lineRule="auto"/>
        <w:ind w:left="720" w:right="220" w:hanging="719"/>
        <w:rPr>
          <w:color w:val="auto"/>
          <w:sz w:val="20"/>
          <w:szCs w:val="20"/>
        </w:rPr>
      </w:pPr>
      <w:r>
        <w:rPr>
          <w:rFonts w:ascii="Arial" w:hAnsi="Arial" w:eastAsia="Arial" w:cs="Arial"/>
          <w:color w:val="auto"/>
          <w:sz w:val="24"/>
          <w:szCs w:val="24"/>
        </w:rPr>
        <w:t xml:space="preserve">Grivennikov, Sergei I. 2013. “Inflammation and Colorectal Cancer: Colitis-Associated Neoplasia.” </w:t>
      </w:r>
      <w:r>
        <w:rPr>
          <w:rFonts w:ascii="Arial" w:hAnsi="Arial" w:eastAsia="Arial" w:cs="Arial"/>
          <w:i/>
          <w:iCs/>
          <w:color w:val="auto"/>
          <w:sz w:val="24"/>
          <w:szCs w:val="24"/>
        </w:rPr>
        <w:t>Seminars in Immunopathology</w:t>
      </w:r>
      <w:r>
        <w:rPr>
          <w:rFonts w:ascii="Arial" w:hAnsi="Arial" w:eastAsia="Arial" w:cs="Arial"/>
          <w:color w:val="auto"/>
          <w:sz w:val="24"/>
          <w:szCs w:val="24"/>
        </w:rPr>
        <w:t xml:space="preserve"> 35(2):229–44. doi: 10.1007/s00281-012-0352-6.</w:t>
      </w:r>
    </w:p>
    <w:p>
      <w:pPr>
        <w:spacing w:after="0" w:line="258" w:lineRule="exact"/>
        <w:rPr>
          <w:color w:val="auto"/>
          <w:sz w:val="20"/>
          <w:szCs w:val="20"/>
        </w:rPr>
      </w:pPr>
    </w:p>
    <w:p>
      <w:pPr>
        <w:spacing w:after="0" w:line="310" w:lineRule="auto"/>
        <w:ind w:left="720" w:right="60" w:hanging="719"/>
        <w:rPr>
          <w:color w:val="auto"/>
          <w:sz w:val="20"/>
          <w:szCs w:val="20"/>
        </w:rPr>
      </w:pPr>
      <w:r>
        <w:rPr>
          <w:rFonts w:ascii="Arial" w:hAnsi="Arial" w:eastAsia="Arial" w:cs="Arial"/>
          <w:color w:val="auto"/>
          <w:sz w:val="24"/>
          <w:szCs w:val="24"/>
        </w:rPr>
        <w:t xml:space="preserve">Harewood, Rhea, Kate Wooldrage, Emma C. Robbins, James Kinross, Christian von Wagner, and Amanda J. Cross. 2022. “Adenoma Characteristics Associated with Post-Polypectomy Proximal Colon Cancer Incidence: A Retrospective Cohort Study.” </w:t>
      </w:r>
      <w:r>
        <w:rPr>
          <w:rFonts w:ascii="Arial" w:hAnsi="Arial" w:eastAsia="Arial" w:cs="Arial"/>
          <w:i/>
          <w:iCs/>
          <w:color w:val="auto"/>
          <w:sz w:val="24"/>
          <w:szCs w:val="24"/>
        </w:rPr>
        <w:t>British Journal of Cancer</w:t>
      </w:r>
      <w:r>
        <w:rPr>
          <w:rFonts w:ascii="Arial" w:hAnsi="Arial" w:eastAsia="Arial" w:cs="Arial"/>
          <w:color w:val="auto"/>
          <w:sz w:val="24"/>
          <w:szCs w:val="24"/>
        </w:rPr>
        <w:t xml:space="preserve"> 126(12):1744–54. doi: 10.1038/s41416-022-01719-4.</w:t>
      </w:r>
    </w:p>
    <w:p>
      <w:pPr>
        <w:spacing w:after="0" w:line="248" w:lineRule="exact"/>
        <w:rPr>
          <w:color w:val="auto"/>
          <w:sz w:val="20"/>
          <w:szCs w:val="20"/>
        </w:rPr>
      </w:pPr>
    </w:p>
    <w:p>
      <w:pPr>
        <w:spacing w:after="0"/>
        <w:rPr>
          <w:color w:val="auto"/>
          <w:sz w:val="20"/>
          <w:szCs w:val="20"/>
        </w:rPr>
      </w:pPr>
      <w:r>
        <w:rPr>
          <w:rFonts w:ascii="Arial" w:hAnsi="Arial" w:eastAsia="Arial" w:cs="Arial"/>
          <w:color w:val="auto"/>
          <w:sz w:val="24"/>
          <w:szCs w:val="24"/>
        </w:rPr>
        <w:t>Howlett, Allyn C. 2002. “The Cannabinoid Receptors.”</w:t>
      </w:r>
    </w:p>
    <w:p>
      <w:pPr>
        <w:spacing w:after="0" w:line="335" w:lineRule="exact"/>
        <w:rPr>
          <w:color w:val="auto"/>
          <w:sz w:val="20"/>
          <w:szCs w:val="20"/>
        </w:rPr>
      </w:pPr>
    </w:p>
    <w:p>
      <w:pPr>
        <w:spacing w:after="0" w:line="308" w:lineRule="auto"/>
        <w:ind w:left="720" w:right="80" w:hanging="719"/>
        <w:rPr>
          <w:color w:val="auto"/>
          <w:sz w:val="20"/>
          <w:szCs w:val="20"/>
        </w:rPr>
      </w:pPr>
      <w:r>
        <w:rPr>
          <w:rFonts w:ascii="Arial" w:hAnsi="Arial" w:eastAsia="Arial" w:cs="Arial"/>
          <w:color w:val="auto"/>
          <w:sz w:val="24"/>
          <w:szCs w:val="24"/>
        </w:rPr>
        <w:t xml:space="preserve">Jass, J. 2004. “Hyperplastic Polyps and Colorectal Cancer: Is There a Link?” </w:t>
      </w:r>
      <w:r>
        <w:rPr>
          <w:rFonts w:ascii="Arial" w:hAnsi="Arial" w:eastAsia="Arial" w:cs="Arial"/>
          <w:i/>
          <w:iCs/>
          <w:color w:val="auto"/>
          <w:sz w:val="24"/>
          <w:szCs w:val="24"/>
        </w:rPr>
        <w:t>Clinical Gastroenterology and Hepatology</w:t>
      </w:r>
      <w:r>
        <w:rPr>
          <w:rFonts w:ascii="Arial" w:hAnsi="Arial" w:eastAsia="Arial" w:cs="Arial"/>
          <w:color w:val="auto"/>
          <w:sz w:val="24"/>
          <w:szCs w:val="24"/>
        </w:rPr>
        <w:t xml:space="preserve"> 2(1):1–8. doi: 10.1016/S1542-3565(03)00284-2.</w:t>
      </w:r>
    </w:p>
    <w:p>
      <w:pPr>
        <w:spacing w:after="0" w:line="257" w:lineRule="exact"/>
        <w:rPr>
          <w:color w:val="auto"/>
          <w:sz w:val="20"/>
          <w:szCs w:val="20"/>
        </w:rPr>
      </w:pPr>
    </w:p>
    <w:p>
      <w:pPr>
        <w:spacing w:after="0" w:line="308" w:lineRule="auto"/>
        <w:ind w:left="720" w:right="140" w:hanging="719"/>
        <w:rPr>
          <w:color w:val="auto"/>
          <w:sz w:val="20"/>
          <w:szCs w:val="20"/>
        </w:rPr>
      </w:pPr>
      <w:r>
        <w:rPr>
          <w:rFonts w:ascii="Arial" w:hAnsi="Arial" w:eastAsia="Arial" w:cs="Arial"/>
          <w:color w:val="auto"/>
          <w:sz w:val="24"/>
          <w:szCs w:val="24"/>
        </w:rPr>
        <w:t xml:space="preserve">Kannen, Vinicius, Michael Bader, Juliana Y. Sakita, Sergio A. Uyemura, and Jeremy A. Squire. 2020. “The Dual Role of Serotonin in Colorectal Cancer.” </w:t>
      </w:r>
      <w:r>
        <w:rPr>
          <w:rFonts w:ascii="Arial" w:hAnsi="Arial" w:eastAsia="Arial" w:cs="Arial"/>
          <w:i/>
          <w:iCs/>
          <w:color w:val="auto"/>
          <w:sz w:val="24"/>
          <w:szCs w:val="24"/>
        </w:rPr>
        <w:t>Trends in Endocrinology &amp; Metabolism</w:t>
      </w:r>
      <w:r>
        <w:rPr>
          <w:rFonts w:ascii="Arial" w:hAnsi="Arial" w:eastAsia="Arial" w:cs="Arial"/>
          <w:color w:val="auto"/>
          <w:sz w:val="24"/>
          <w:szCs w:val="24"/>
        </w:rPr>
        <w:t xml:space="preserve"> 31(8):611–25. doi: 10.1016/j.tem.2020.04.008.</w:t>
      </w:r>
    </w:p>
    <w:p>
      <w:pPr>
        <w:spacing w:after="0" w:line="258" w:lineRule="exact"/>
        <w:rPr>
          <w:color w:val="auto"/>
          <w:sz w:val="20"/>
          <w:szCs w:val="20"/>
        </w:rPr>
      </w:pPr>
    </w:p>
    <w:p>
      <w:pPr>
        <w:spacing w:after="0" w:line="308" w:lineRule="auto"/>
        <w:ind w:left="720" w:right="500" w:hanging="719"/>
        <w:jc w:val="both"/>
        <w:rPr>
          <w:color w:val="auto"/>
          <w:sz w:val="20"/>
          <w:szCs w:val="20"/>
        </w:rPr>
      </w:pPr>
      <w:r>
        <w:rPr>
          <w:rFonts w:ascii="Arial" w:hAnsi="Arial" w:eastAsia="Arial" w:cs="Arial"/>
          <w:color w:val="auto"/>
          <w:sz w:val="24"/>
          <w:szCs w:val="24"/>
        </w:rPr>
        <w:t>Kannen, Vinicius, Dalila L. Zanette, Cleverson R. Fernandes, Frederico R. Ferreira, Tassiana Marini, Milene C. Carvalho, Marcus L. Brandão, Jorge Elias Junior, Fernando M. Mauad, Wilson A. Silva, Helga Stopper, and Sérgio B. Garcia.</w:t>
      </w:r>
    </w:p>
    <w:p>
      <w:pPr>
        <w:spacing w:after="0" w:line="7" w:lineRule="exact"/>
        <w:rPr>
          <w:color w:val="auto"/>
          <w:sz w:val="20"/>
          <w:szCs w:val="20"/>
        </w:rPr>
      </w:pPr>
    </w:p>
    <w:p>
      <w:pPr>
        <w:spacing w:after="0"/>
        <w:ind w:left="720"/>
        <w:rPr>
          <w:color w:val="auto"/>
          <w:sz w:val="20"/>
          <w:szCs w:val="20"/>
        </w:rPr>
      </w:pPr>
      <w:r>
        <w:rPr>
          <w:rFonts w:ascii="Arial" w:hAnsi="Arial" w:eastAsia="Arial" w:cs="Arial"/>
          <w:color w:val="auto"/>
          <w:sz w:val="24"/>
          <w:szCs w:val="24"/>
        </w:rPr>
        <w:t>2012. “High-Fat Diet Causes an Imbalance in the Colonic Serotonergic System</w:t>
      </w:r>
    </w:p>
    <w:p>
      <w:pPr>
        <w:spacing w:after="0" w:line="200" w:lineRule="exact"/>
        <w:rPr>
          <w:color w:val="auto"/>
          <w:sz w:val="20"/>
          <w:szCs w:val="20"/>
        </w:rPr>
      </w:pPr>
    </w:p>
    <w:p>
      <w:pPr>
        <w:spacing w:after="0" w:line="200" w:lineRule="exact"/>
        <w:rPr>
          <w:color w:val="auto"/>
          <w:sz w:val="20"/>
          <w:szCs w:val="20"/>
        </w:rPr>
      </w:pPr>
    </w:p>
    <w:p>
      <w:pPr>
        <w:spacing w:after="0" w:line="366"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75</w:t>
      </w:r>
    </w:p>
    <w:p>
      <w:pPr>
        <w:sectPr>
          <w:pgSz w:w="12240" w:h="15840"/>
          <w:pgMar w:top="1440" w:right="1440" w:bottom="140" w:left="1440" w:header="0" w:footer="0" w:gutter="0"/>
          <w:cols w:equalWidth="0" w:num="1">
            <w:col w:w="9360"/>
          </w:cols>
        </w:sectPr>
      </w:pPr>
    </w:p>
    <w:p>
      <w:pPr>
        <w:spacing w:after="0" w:line="55" w:lineRule="exact"/>
        <w:rPr>
          <w:color w:val="auto"/>
          <w:sz w:val="20"/>
          <w:szCs w:val="20"/>
        </w:rPr>
      </w:pPr>
      <w:bookmarkStart w:id="81" w:name="page86"/>
      <w:bookmarkEnd w:id="81"/>
    </w:p>
    <w:p>
      <w:pPr>
        <w:spacing w:after="0" w:line="303" w:lineRule="auto"/>
        <w:ind w:left="720" w:right="660"/>
        <w:rPr>
          <w:color w:val="auto"/>
          <w:sz w:val="20"/>
          <w:szCs w:val="20"/>
        </w:rPr>
      </w:pPr>
      <w:r>
        <w:rPr>
          <w:rFonts w:ascii="Arial" w:hAnsi="Arial" w:eastAsia="Arial" w:cs="Arial"/>
          <w:color w:val="auto"/>
          <w:sz w:val="24"/>
          <w:szCs w:val="24"/>
        </w:rPr>
        <w:t xml:space="preserve">Promoting Adipose Tissue Enlargement and Dysplasia in Rats.” </w:t>
      </w:r>
      <w:r>
        <w:rPr>
          <w:rFonts w:ascii="Arial" w:hAnsi="Arial" w:eastAsia="Arial" w:cs="Arial"/>
          <w:i/>
          <w:iCs/>
          <w:color w:val="auto"/>
          <w:sz w:val="24"/>
          <w:szCs w:val="24"/>
        </w:rPr>
        <w:t>Toxicology Letters</w:t>
      </w:r>
      <w:r>
        <w:rPr>
          <w:rFonts w:ascii="Arial" w:hAnsi="Arial" w:eastAsia="Arial" w:cs="Arial"/>
          <w:color w:val="auto"/>
          <w:sz w:val="24"/>
          <w:szCs w:val="24"/>
        </w:rPr>
        <w:t xml:space="preserve"> 213(2):135–41. doi: 10.1016/j.toxlet.2012.06.014.</w:t>
      </w:r>
    </w:p>
    <w:p>
      <w:pPr>
        <w:spacing w:after="0" w:line="264" w:lineRule="exact"/>
        <w:rPr>
          <w:color w:val="auto"/>
          <w:sz w:val="20"/>
          <w:szCs w:val="20"/>
        </w:rPr>
      </w:pPr>
    </w:p>
    <w:p>
      <w:pPr>
        <w:spacing w:after="0" w:line="309" w:lineRule="auto"/>
        <w:ind w:left="720" w:right="180" w:hanging="719"/>
        <w:rPr>
          <w:color w:val="auto"/>
          <w:sz w:val="20"/>
          <w:szCs w:val="20"/>
        </w:rPr>
      </w:pPr>
      <w:r>
        <w:rPr>
          <w:rFonts w:ascii="Arial" w:hAnsi="Arial" w:eastAsia="Arial" w:cs="Arial"/>
          <w:color w:val="auto"/>
          <w:sz w:val="24"/>
          <w:szCs w:val="24"/>
        </w:rPr>
        <w:t xml:space="preserve">Knapen, Daan G., Jacco J. de Haan, Rudolf S. N. Fehrmann, Elisabeth G. E. de Vries, and Derk Jan A. de Groot. 2023. “Opportunities on the Horizon for the Management of Early Colon Cancer.” </w:t>
      </w:r>
      <w:r>
        <w:rPr>
          <w:rFonts w:ascii="Arial" w:hAnsi="Arial" w:eastAsia="Arial" w:cs="Arial"/>
          <w:i/>
          <w:iCs/>
          <w:color w:val="auto"/>
          <w:sz w:val="24"/>
          <w:szCs w:val="24"/>
        </w:rPr>
        <w:t>Critical Reviews in Oncology/Hematology</w:t>
      </w:r>
      <w:r>
        <w:rPr>
          <w:rFonts w:ascii="Arial" w:hAnsi="Arial" w:eastAsia="Arial" w:cs="Arial"/>
          <w:color w:val="auto"/>
          <w:sz w:val="24"/>
          <w:szCs w:val="24"/>
        </w:rPr>
        <w:t xml:space="preserve"> 183:103918. doi: 10.1016/j.critrevonc.2023.103918.</w:t>
      </w:r>
    </w:p>
    <w:p>
      <w:pPr>
        <w:spacing w:after="0" w:line="259" w:lineRule="exact"/>
        <w:rPr>
          <w:color w:val="auto"/>
          <w:sz w:val="20"/>
          <w:szCs w:val="20"/>
        </w:rPr>
      </w:pPr>
    </w:p>
    <w:p>
      <w:pPr>
        <w:spacing w:after="0" w:line="308" w:lineRule="auto"/>
        <w:ind w:left="720" w:right="180" w:hanging="719"/>
        <w:rPr>
          <w:color w:val="auto"/>
          <w:sz w:val="20"/>
          <w:szCs w:val="20"/>
        </w:rPr>
      </w:pPr>
      <w:r>
        <w:rPr>
          <w:rFonts w:ascii="Arial" w:hAnsi="Arial" w:eastAsia="Arial" w:cs="Arial"/>
          <w:color w:val="auto"/>
          <w:sz w:val="24"/>
          <w:szCs w:val="24"/>
        </w:rPr>
        <w:t xml:space="preserve">Larasati, Yonika, Cédric Boudou, Alexey Koval, and Vladimir L. Katanaev. 2022. “Unlocking the Wnt Pathway: Therapeutic Potential of Selective Targeting FZD7 in Cancer.” </w:t>
      </w:r>
      <w:r>
        <w:rPr>
          <w:rFonts w:ascii="Arial" w:hAnsi="Arial" w:eastAsia="Arial" w:cs="Arial"/>
          <w:i/>
          <w:iCs/>
          <w:color w:val="auto"/>
          <w:sz w:val="24"/>
          <w:szCs w:val="24"/>
        </w:rPr>
        <w:t>Drug Discovery Today</w:t>
      </w:r>
      <w:r>
        <w:rPr>
          <w:rFonts w:ascii="Arial" w:hAnsi="Arial" w:eastAsia="Arial" w:cs="Arial"/>
          <w:color w:val="auto"/>
          <w:sz w:val="24"/>
          <w:szCs w:val="24"/>
        </w:rPr>
        <w:t xml:space="preserve"> 27(3):777–92. doi:</w:t>
      </w:r>
    </w:p>
    <w:p>
      <w:pPr>
        <w:spacing w:after="0" w:line="7" w:lineRule="exact"/>
        <w:rPr>
          <w:color w:val="auto"/>
          <w:sz w:val="20"/>
          <w:szCs w:val="20"/>
        </w:rPr>
      </w:pPr>
    </w:p>
    <w:p>
      <w:pPr>
        <w:spacing w:after="0"/>
        <w:ind w:left="720"/>
        <w:rPr>
          <w:color w:val="auto"/>
          <w:sz w:val="20"/>
          <w:szCs w:val="20"/>
        </w:rPr>
      </w:pPr>
      <w:r>
        <w:rPr>
          <w:rFonts w:ascii="Arial" w:hAnsi="Arial" w:eastAsia="Arial" w:cs="Arial"/>
          <w:color w:val="auto"/>
          <w:sz w:val="24"/>
          <w:szCs w:val="24"/>
        </w:rPr>
        <w:t>10.1016/j.drudis.2021.12.008.</w:t>
      </w:r>
    </w:p>
    <w:p>
      <w:pPr>
        <w:spacing w:after="0" w:line="335" w:lineRule="exact"/>
        <w:rPr>
          <w:color w:val="auto"/>
          <w:sz w:val="20"/>
          <w:szCs w:val="20"/>
        </w:rPr>
      </w:pPr>
    </w:p>
    <w:p>
      <w:pPr>
        <w:spacing w:after="0" w:line="308" w:lineRule="auto"/>
        <w:ind w:left="720" w:right="440" w:hanging="719"/>
        <w:rPr>
          <w:color w:val="auto"/>
          <w:sz w:val="20"/>
          <w:szCs w:val="20"/>
        </w:rPr>
      </w:pPr>
      <w:r>
        <w:rPr>
          <w:rFonts w:ascii="Arial" w:hAnsi="Arial" w:eastAsia="Arial" w:cs="Arial"/>
          <w:color w:val="auto"/>
          <w:sz w:val="24"/>
          <w:szCs w:val="24"/>
        </w:rPr>
        <w:t xml:space="preserve">Logan, Catriona Y., and Roel Nusse. 2004. “THE WNT SIGNALING PATHWAY IN DEVELOPMENT AND DISEASE.” </w:t>
      </w:r>
      <w:r>
        <w:rPr>
          <w:rFonts w:ascii="Arial" w:hAnsi="Arial" w:eastAsia="Arial" w:cs="Arial"/>
          <w:i/>
          <w:iCs/>
          <w:color w:val="auto"/>
          <w:sz w:val="24"/>
          <w:szCs w:val="24"/>
        </w:rPr>
        <w:t>Annual Review of Cell and Developmental Biology</w:t>
      </w:r>
      <w:r>
        <w:rPr>
          <w:rFonts w:ascii="Arial" w:hAnsi="Arial" w:eastAsia="Arial" w:cs="Arial"/>
          <w:color w:val="auto"/>
          <w:sz w:val="24"/>
          <w:szCs w:val="24"/>
        </w:rPr>
        <w:t xml:space="preserve"> 20(1):781–810. doi: 10.1146/annurev.cellbio.20.010403.113126.</w:t>
      </w:r>
    </w:p>
    <w:p>
      <w:pPr>
        <w:spacing w:after="0" w:line="258" w:lineRule="exact"/>
        <w:rPr>
          <w:color w:val="auto"/>
          <w:sz w:val="20"/>
          <w:szCs w:val="20"/>
        </w:rPr>
      </w:pPr>
    </w:p>
    <w:p>
      <w:pPr>
        <w:spacing w:after="0" w:line="310" w:lineRule="auto"/>
        <w:ind w:left="720" w:right="160" w:hanging="719"/>
        <w:rPr>
          <w:color w:val="auto"/>
          <w:sz w:val="20"/>
          <w:szCs w:val="20"/>
        </w:rPr>
      </w:pPr>
      <w:r>
        <w:rPr>
          <w:rFonts w:ascii="Arial" w:hAnsi="Arial" w:eastAsia="Arial" w:cs="Arial"/>
          <w:color w:val="auto"/>
          <w:sz w:val="24"/>
          <w:szCs w:val="24"/>
        </w:rPr>
        <w:t xml:space="preserve">Loke, Mun Fai, Eng Guan Chua, Han Ming Gan, Kumar Thulasi, Jane W. Wanyiri, Iyadorai Thevambiga, Khean Lee Goh, Won Fen Wong, and Jamuna Vadivelu. 2018. “Metabolomics and 16S RRNA Sequencing of Human Colorectal Cancers and Adjacent Mucosa” edited by A. Ahmad. </w:t>
      </w:r>
      <w:r>
        <w:rPr>
          <w:rFonts w:ascii="Arial" w:hAnsi="Arial" w:eastAsia="Arial" w:cs="Arial"/>
          <w:i/>
          <w:iCs/>
          <w:color w:val="auto"/>
          <w:sz w:val="24"/>
          <w:szCs w:val="24"/>
        </w:rPr>
        <w:t>PLOS ONE</w:t>
      </w:r>
      <w:r>
        <w:rPr>
          <w:rFonts w:ascii="Arial" w:hAnsi="Arial" w:eastAsia="Arial" w:cs="Arial"/>
          <w:color w:val="auto"/>
          <w:sz w:val="24"/>
          <w:szCs w:val="24"/>
        </w:rPr>
        <w:t xml:space="preserve"> 13(12):e0208584. doi: 10.1371/journal.pone.0208584.</w:t>
      </w:r>
    </w:p>
    <w:p>
      <w:pPr>
        <w:spacing w:after="0" w:line="258" w:lineRule="exact"/>
        <w:rPr>
          <w:color w:val="auto"/>
          <w:sz w:val="20"/>
          <w:szCs w:val="20"/>
        </w:rPr>
      </w:pPr>
    </w:p>
    <w:p>
      <w:pPr>
        <w:spacing w:after="0" w:line="308" w:lineRule="auto"/>
        <w:ind w:left="720" w:right="240" w:hanging="719"/>
        <w:rPr>
          <w:color w:val="auto"/>
          <w:sz w:val="20"/>
          <w:szCs w:val="20"/>
        </w:rPr>
      </w:pPr>
      <w:r>
        <w:rPr>
          <w:rFonts w:ascii="Arial" w:hAnsi="Arial" w:eastAsia="Arial" w:cs="Arial"/>
          <w:color w:val="auto"/>
          <w:sz w:val="24"/>
          <w:szCs w:val="24"/>
        </w:rPr>
        <w:t xml:space="preserve">Markowitz, Sanford D., Dawn M. Dawson, Joseph Willis, and James K. V. Willson. 2002. “Focus on Colon Cancer.” </w:t>
      </w:r>
      <w:r>
        <w:rPr>
          <w:rFonts w:ascii="Arial" w:hAnsi="Arial" w:eastAsia="Arial" w:cs="Arial"/>
          <w:i/>
          <w:iCs/>
          <w:color w:val="auto"/>
          <w:sz w:val="24"/>
          <w:szCs w:val="24"/>
        </w:rPr>
        <w:t>Cancer Cell</w:t>
      </w:r>
      <w:r>
        <w:rPr>
          <w:rFonts w:ascii="Arial" w:hAnsi="Arial" w:eastAsia="Arial" w:cs="Arial"/>
          <w:color w:val="auto"/>
          <w:sz w:val="24"/>
          <w:szCs w:val="24"/>
        </w:rPr>
        <w:t xml:space="preserve"> 1(3):233–36. doi: 10.1016/S1535-6108(02)00053-3.</w:t>
      </w:r>
    </w:p>
    <w:p>
      <w:pPr>
        <w:spacing w:after="0" w:line="258" w:lineRule="exact"/>
        <w:rPr>
          <w:color w:val="auto"/>
          <w:sz w:val="20"/>
          <w:szCs w:val="20"/>
        </w:rPr>
      </w:pPr>
    </w:p>
    <w:p>
      <w:pPr>
        <w:spacing w:after="0" w:line="310" w:lineRule="auto"/>
        <w:ind w:left="720" w:right="360" w:hanging="719"/>
        <w:rPr>
          <w:color w:val="auto"/>
          <w:sz w:val="20"/>
          <w:szCs w:val="20"/>
        </w:rPr>
      </w:pPr>
      <w:r>
        <w:rPr>
          <w:rFonts w:ascii="Arial" w:hAnsi="Arial" w:eastAsia="Arial" w:cs="Arial"/>
          <w:color w:val="auto"/>
          <w:sz w:val="24"/>
          <w:szCs w:val="24"/>
        </w:rPr>
        <w:t xml:space="preserve">Martínez-Martínez, Esther, Irene Gómez, Paloma Martín, Antonio Sánchez, Laura Román, Eva Tejerina, Félix Bonilla, Antonio García Merino, Antonio García de Herreros, Mariano Provencio, and Jose M. García. 2015. “Cannabinoids Receptor Type 2, CB2, Expression Correlates with Human Colon Cancer Progression and Predicts Patient Survival.” </w:t>
      </w:r>
      <w:r>
        <w:rPr>
          <w:rFonts w:ascii="Arial" w:hAnsi="Arial" w:eastAsia="Arial" w:cs="Arial"/>
          <w:i/>
          <w:iCs/>
          <w:color w:val="auto"/>
          <w:sz w:val="24"/>
          <w:szCs w:val="24"/>
        </w:rPr>
        <w:t>Oncoscience</w:t>
      </w:r>
      <w:r>
        <w:rPr>
          <w:rFonts w:ascii="Arial" w:hAnsi="Arial" w:eastAsia="Arial" w:cs="Arial"/>
          <w:color w:val="auto"/>
          <w:sz w:val="24"/>
          <w:szCs w:val="24"/>
        </w:rPr>
        <w:t xml:space="preserve"> 2(2):131–41. doi:</w:t>
      </w:r>
    </w:p>
    <w:p>
      <w:pPr>
        <w:spacing w:after="0" w:line="8" w:lineRule="exact"/>
        <w:rPr>
          <w:color w:val="auto"/>
          <w:sz w:val="20"/>
          <w:szCs w:val="20"/>
        </w:rPr>
      </w:pPr>
    </w:p>
    <w:p>
      <w:pPr>
        <w:spacing w:after="0"/>
        <w:ind w:left="720"/>
        <w:rPr>
          <w:color w:val="auto"/>
          <w:sz w:val="20"/>
          <w:szCs w:val="20"/>
        </w:rPr>
      </w:pPr>
      <w:r>
        <w:rPr>
          <w:rFonts w:ascii="Arial" w:hAnsi="Arial" w:eastAsia="Arial" w:cs="Arial"/>
          <w:color w:val="auto"/>
          <w:sz w:val="24"/>
          <w:szCs w:val="24"/>
        </w:rPr>
        <w:t>10.18632/oncoscience.119.</w:t>
      </w:r>
    </w:p>
    <w:p>
      <w:pPr>
        <w:spacing w:after="0" w:line="335" w:lineRule="exact"/>
        <w:rPr>
          <w:color w:val="auto"/>
          <w:sz w:val="20"/>
          <w:szCs w:val="20"/>
        </w:rPr>
      </w:pPr>
    </w:p>
    <w:p>
      <w:pPr>
        <w:spacing w:after="0" w:line="308" w:lineRule="auto"/>
        <w:ind w:left="720" w:right="280" w:hanging="719"/>
        <w:jc w:val="both"/>
        <w:rPr>
          <w:color w:val="auto"/>
          <w:sz w:val="20"/>
          <w:szCs w:val="20"/>
        </w:rPr>
      </w:pPr>
      <w:r>
        <w:rPr>
          <w:rFonts w:ascii="Arial" w:hAnsi="Arial" w:eastAsia="Arial" w:cs="Arial"/>
          <w:color w:val="auto"/>
          <w:sz w:val="24"/>
          <w:szCs w:val="24"/>
        </w:rPr>
        <w:t>Mccoy, Kathleen L., Marina Matveyeva, Steven J. Carlisle, and Guy A. Cabral. 1999. “Cannabinoid Inhibition of the Processing of Intact Lysozyme by Macrophages: Evidence for CB2 Receptor Participation.” 289.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76</w:t>
      </w:r>
    </w:p>
    <w:p>
      <w:pPr>
        <w:sectPr>
          <w:pgSz w:w="12240" w:h="15840"/>
          <w:pgMar w:top="1440" w:right="1440" w:bottom="140" w:left="1440" w:header="0" w:footer="0" w:gutter="0"/>
          <w:cols w:equalWidth="0" w:num="1">
            <w:col w:w="9360"/>
          </w:cols>
        </w:sectPr>
      </w:pPr>
    </w:p>
    <w:p>
      <w:pPr>
        <w:spacing w:after="0" w:line="55" w:lineRule="exact"/>
        <w:rPr>
          <w:color w:val="auto"/>
          <w:sz w:val="20"/>
          <w:szCs w:val="20"/>
        </w:rPr>
      </w:pPr>
      <w:bookmarkStart w:id="82" w:name="page87"/>
      <w:bookmarkEnd w:id="82"/>
    </w:p>
    <w:p>
      <w:pPr>
        <w:spacing w:after="0" w:line="310" w:lineRule="auto"/>
        <w:ind w:left="720" w:right="160" w:hanging="719"/>
        <w:rPr>
          <w:color w:val="auto"/>
          <w:sz w:val="20"/>
          <w:szCs w:val="20"/>
        </w:rPr>
      </w:pPr>
      <w:r>
        <w:rPr>
          <w:rFonts w:ascii="Arial" w:hAnsi="Arial" w:eastAsia="Arial" w:cs="Arial"/>
          <w:color w:val="auto"/>
          <w:sz w:val="24"/>
          <w:szCs w:val="24"/>
        </w:rPr>
        <w:t xml:space="preserve">Mukhopadhyay, Bani, Kornel Schuebel, Partha Mukhopadhyay, Resat Cinar, Grzegorz Godlewski, Keming Xiong, Ken Mackie, Martin Lizak, Qiaoping Yuan, David Goldman, and George Kunos. 2015. “Cannabinoid Receptor 1 Promotes Hepatocellular Carcinoma Initiation and Progression through Multiple Mechanisms.” </w:t>
      </w:r>
      <w:r>
        <w:rPr>
          <w:rFonts w:ascii="Arial" w:hAnsi="Arial" w:eastAsia="Arial" w:cs="Arial"/>
          <w:i/>
          <w:iCs/>
          <w:color w:val="auto"/>
          <w:sz w:val="24"/>
          <w:szCs w:val="24"/>
        </w:rPr>
        <w:t>Hepatology</w:t>
      </w:r>
      <w:r>
        <w:rPr>
          <w:rFonts w:ascii="Arial" w:hAnsi="Arial" w:eastAsia="Arial" w:cs="Arial"/>
          <w:color w:val="auto"/>
          <w:sz w:val="24"/>
          <w:szCs w:val="24"/>
        </w:rPr>
        <w:t xml:space="preserve"> 61(5):1615–26. doi: 10.1002/hep.27686.</w:t>
      </w:r>
    </w:p>
    <w:p>
      <w:pPr>
        <w:spacing w:after="0" w:line="258" w:lineRule="exact"/>
        <w:rPr>
          <w:color w:val="auto"/>
          <w:sz w:val="20"/>
          <w:szCs w:val="20"/>
        </w:rPr>
      </w:pPr>
    </w:p>
    <w:p>
      <w:pPr>
        <w:spacing w:after="0" w:line="308" w:lineRule="auto"/>
        <w:ind w:left="720" w:right="40" w:hanging="719"/>
        <w:rPr>
          <w:color w:val="auto"/>
          <w:sz w:val="20"/>
          <w:szCs w:val="20"/>
        </w:rPr>
      </w:pPr>
      <w:r>
        <w:rPr>
          <w:rFonts w:ascii="Arial" w:hAnsi="Arial" w:eastAsia="Arial" w:cs="Arial"/>
          <w:color w:val="auto"/>
          <w:sz w:val="24"/>
          <w:szCs w:val="24"/>
        </w:rPr>
        <w:t>Naito, Yoshitaka, Kazuya Saito, Kenichi Shiiba, Akio Ohuchi, Katsunori Saigenji, Hiroshi Nagura, and Haruo Ontani. n.d. “CD8+ T Cells Infiltrated within Cancer Cell Nests as a Prognostic Factor in Human Colorectal Cancer.” 4.</w:t>
      </w:r>
    </w:p>
    <w:p>
      <w:pPr>
        <w:spacing w:after="0" w:line="258" w:lineRule="exact"/>
        <w:rPr>
          <w:color w:val="auto"/>
          <w:sz w:val="20"/>
          <w:szCs w:val="20"/>
        </w:rPr>
      </w:pPr>
    </w:p>
    <w:p>
      <w:pPr>
        <w:spacing w:after="0" w:line="310" w:lineRule="auto"/>
        <w:ind w:left="720" w:right="320" w:hanging="719"/>
        <w:rPr>
          <w:color w:val="auto"/>
          <w:sz w:val="20"/>
          <w:szCs w:val="20"/>
        </w:rPr>
      </w:pPr>
      <w:r>
        <w:rPr>
          <w:rFonts w:ascii="Arial" w:hAnsi="Arial" w:eastAsia="Arial" w:cs="Arial"/>
          <w:color w:val="auto"/>
          <w:sz w:val="24"/>
          <w:szCs w:val="24"/>
        </w:rPr>
        <w:t xml:space="preserve">Ng, Shang-Kok, Dai-Jung Chung, Li-Chun Chang, Cong-Kai Luo, Si-Han Jwo, Yau-Hsuan Lee, Jr-Shiuan Lin, Chun-Hao Wang, and Tzu-Tang Wei. 2023. “The Protective Effect of Cannabinoids against Colorectal Cancer Cachexia through Modulation of Inflammation and Immune Responses.” </w:t>
      </w:r>
      <w:r>
        <w:rPr>
          <w:rFonts w:ascii="Arial" w:hAnsi="Arial" w:eastAsia="Arial" w:cs="Arial"/>
          <w:i/>
          <w:iCs/>
          <w:color w:val="auto"/>
          <w:sz w:val="24"/>
          <w:szCs w:val="24"/>
        </w:rPr>
        <w:t>Biomedicine &amp; Pharmacotherapy</w:t>
      </w:r>
      <w:r>
        <w:rPr>
          <w:rFonts w:ascii="Arial" w:hAnsi="Arial" w:eastAsia="Arial" w:cs="Arial"/>
          <w:color w:val="auto"/>
          <w:sz w:val="24"/>
          <w:szCs w:val="24"/>
        </w:rPr>
        <w:t xml:space="preserve"> 161:114467. doi: 10.1016/j.biopha.2023.114467.</w:t>
      </w:r>
    </w:p>
    <w:p>
      <w:pPr>
        <w:spacing w:after="0" w:line="258" w:lineRule="exact"/>
        <w:rPr>
          <w:color w:val="auto"/>
          <w:sz w:val="20"/>
          <w:szCs w:val="20"/>
        </w:rPr>
      </w:pPr>
    </w:p>
    <w:p>
      <w:pPr>
        <w:spacing w:after="0" w:line="309" w:lineRule="auto"/>
        <w:ind w:left="720" w:right="120" w:hanging="719"/>
        <w:rPr>
          <w:color w:val="auto"/>
          <w:sz w:val="20"/>
          <w:szCs w:val="20"/>
        </w:rPr>
      </w:pPr>
      <w:r>
        <w:rPr>
          <w:rFonts w:ascii="Arial" w:hAnsi="Arial" w:eastAsia="Arial" w:cs="Arial"/>
          <w:color w:val="auto"/>
          <w:sz w:val="24"/>
          <w:szCs w:val="24"/>
        </w:rPr>
        <w:t xml:space="preserve">Novellasdemunt, Laura, Pedro Antas, and Vivian S. W. Li. 2015. “Targeting Wnt Signaling in Colorectal Cancer. A Review in the Theme: Cell Signaling: Proteins, Pathways and Mechanisms.” </w:t>
      </w:r>
      <w:r>
        <w:rPr>
          <w:rFonts w:ascii="Arial" w:hAnsi="Arial" w:eastAsia="Arial" w:cs="Arial"/>
          <w:i/>
          <w:iCs/>
          <w:color w:val="auto"/>
          <w:sz w:val="24"/>
          <w:szCs w:val="24"/>
        </w:rPr>
        <w:t>American Journal of Physiology-Cell Physiology</w:t>
      </w:r>
      <w:r>
        <w:rPr>
          <w:rFonts w:ascii="Arial" w:hAnsi="Arial" w:eastAsia="Arial" w:cs="Arial"/>
          <w:color w:val="auto"/>
          <w:sz w:val="24"/>
          <w:szCs w:val="24"/>
        </w:rPr>
        <w:t xml:space="preserve"> 309(8):C511–21. doi: 10.1152/ajpcell.00117.2015.</w:t>
      </w:r>
    </w:p>
    <w:p>
      <w:pPr>
        <w:spacing w:after="0" w:line="259" w:lineRule="exact"/>
        <w:rPr>
          <w:color w:val="auto"/>
          <w:sz w:val="20"/>
          <w:szCs w:val="20"/>
        </w:rPr>
      </w:pPr>
    </w:p>
    <w:p>
      <w:pPr>
        <w:spacing w:after="0" w:line="308" w:lineRule="auto"/>
        <w:ind w:left="720" w:hanging="719"/>
        <w:rPr>
          <w:color w:val="auto"/>
          <w:sz w:val="20"/>
          <w:szCs w:val="20"/>
        </w:rPr>
      </w:pPr>
      <w:r>
        <w:rPr>
          <w:rFonts w:ascii="Arial" w:hAnsi="Arial" w:eastAsia="Arial" w:cs="Arial"/>
          <w:color w:val="auto"/>
          <w:sz w:val="24"/>
          <w:szCs w:val="24"/>
        </w:rPr>
        <w:t xml:space="preserve">O’Mahony, S. M., G. Clarke, Y. E. Borre, T. G. Dinan, and J. F. Cryan. 2015. “Serotonin, Tryptophan Metabolism and the Brain-Gut-Microbiome Axis.” </w:t>
      </w:r>
      <w:r>
        <w:rPr>
          <w:rFonts w:ascii="Arial" w:hAnsi="Arial" w:eastAsia="Arial" w:cs="Arial"/>
          <w:i/>
          <w:iCs/>
          <w:color w:val="auto"/>
          <w:sz w:val="24"/>
          <w:szCs w:val="24"/>
        </w:rPr>
        <w:t>Behavioural Brain Research</w:t>
      </w:r>
      <w:r>
        <w:rPr>
          <w:rFonts w:ascii="Arial" w:hAnsi="Arial" w:eastAsia="Arial" w:cs="Arial"/>
          <w:color w:val="auto"/>
          <w:sz w:val="24"/>
          <w:szCs w:val="24"/>
        </w:rPr>
        <w:t xml:space="preserve"> 277:32–48. doi: 10.1016/j.bbr.2014.07.027.</w:t>
      </w:r>
    </w:p>
    <w:p>
      <w:pPr>
        <w:spacing w:after="0" w:line="257" w:lineRule="exact"/>
        <w:rPr>
          <w:color w:val="auto"/>
          <w:sz w:val="20"/>
          <w:szCs w:val="20"/>
        </w:rPr>
      </w:pPr>
    </w:p>
    <w:p>
      <w:pPr>
        <w:spacing w:after="0" w:line="304" w:lineRule="auto"/>
        <w:ind w:left="720" w:right="840" w:hanging="719"/>
        <w:rPr>
          <w:color w:val="auto"/>
          <w:sz w:val="20"/>
          <w:szCs w:val="20"/>
        </w:rPr>
      </w:pPr>
      <w:r>
        <w:rPr>
          <w:rFonts w:ascii="Arial" w:hAnsi="Arial" w:eastAsia="Arial" w:cs="Arial"/>
          <w:color w:val="auto"/>
          <w:sz w:val="24"/>
          <w:szCs w:val="24"/>
        </w:rPr>
        <w:t>Oseghale, Ikalo David, and Godwin Mmaduabuchi Ikokwu. n.d. “Colonoscopy: A Diagnostic Test for Early Colon Cancer Diagnosis.” 7(1).</w:t>
      </w:r>
    </w:p>
    <w:p>
      <w:pPr>
        <w:spacing w:after="0" w:line="261" w:lineRule="exact"/>
        <w:rPr>
          <w:color w:val="auto"/>
          <w:sz w:val="20"/>
          <w:szCs w:val="20"/>
        </w:rPr>
      </w:pPr>
    </w:p>
    <w:p>
      <w:pPr>
        <w:spacing w:after="0" w:line="308" w:lineRule="auto"/>
        <w:ind w:left="720" w:right="340" w:hanging="719"/>
        <w:rPr>
          <w:color w:val="auto"/>
          <w:sz w:val="20"/>
          <w:szCs w:val="20"/>
        </w:rPr>
      </w:pPr>
      <w:r>
        <w:rPr>
          <w:rFonts w:ascii="Arial" w:hAnsi="Arial" w:eastAsia="Arial" w:cs="Arial"/>
          <w:color w:val="auto"/>
          <w:sz w:val="24"/>
          <w:szCs w:val="24"/>
        </w:rPr>
        <w:t xml:space="preserve">Peyravian, Nadia, Sapna Deo, Sylvia Daunert, and Joaquin J. Jimenez. 2020. “Cannabidiol as a Novel Therapeutic for Immune Modulation.” </w:t>
      </w:r>
      <w:r>
        <w:rPr>
          <w:rFonts w:ascii="Arial" w:hAnsi="Arial" w:eastAsia="Arial" w:cs="Arial"/>
          <w:i/>
          <w:iCs/>
          <w:color w:val="auto"/>
          <w:sz w:val="24"/>
          <w:szCs w:val="24"/>
        </w:rPr>
        <w:t>ImmunoTargets and Therapy</w:t>
      </w:r>
      <w:r>
        <w:rPr>
          <w:rFonts w:ascii="Arial" w:hAnsi="Arial" w:eastAsia="Arial" w:cs="Arial"/>
          <w:color w:val="auto"/>
          <w:sz w:val="24"/>
          <w:szCs w:val="24"/>
        </w:rPr>
        <w:t xml:space="preserve"> Volume 9:131–40. doi: 10.2147/ITT.S263690.</w:t>
      </w:r>
    </w:p>
    <w:p>
      <w:pPr>
        <w:spacing w:after="0" w:line="258" w:lineRule="exact"/>
        <w:rPr>
          <w:color w:val="auto"/>
          <w:sz w:val="20"/>
          <w:szCs w:val="20"/>
        </w:rPr>
      </w:pPr>
    </w:p>
    <w:p>
      <w:pPr>
        <w:spacing w:after="0" w:line="182" w:lineRule="auto"/>
        <w:ind w:left="720" w:right="240" w:hanging="719"/>
        <w:rPr>
          <w:color w:val="auto"/>
          <w:sz w:val="20"/>
          <w:szCs w:val="20"/>
        </w:rPr>
      </w:pPr>
      <w:r>
        <w:rPr>
          <w:rFonts w:ascii="Arial" w:hAnsi="Arial" w:eastAsia="Arial" w:cs="Arial"/>
          <w:color w:val="auto"/>
          <w:sz w:val="22"/>
          <w:szCs w:val="22"/>
        </w:rPr>
        <w:t>Reigstad, Christopher S., Charles E. Salmonson, John F. Rainey Iii, Joseph H. Szurszewski, David R. Linden, Justin L. Sonnenburg, Gianrico Farrugia, and Purna C. Kashyap. 2015. “Gut Microbes Promote Colonic Serotonin Production through an Effect of Short</w:t>
      </w:r>
      <w:r>
        <w:rPr>
          <w:rFonts w:ascii="Cambria Math" w:hAnsi="Cambria Math" w:eastAsia="Cambria Math" w:cs="Cambria Math"/>
          <w:color w:val="auto"/>
          <w:sz w:val="22"/>
          <w:szCs w:val="22"/>
        </w:rPr>
        <w:t>‐</w:t>
      </w:r>
      <w:r>
        <w:rPr>
          <w:rFonts w:ascii="Arial" w:hAnsi="Arial" w:eastAsia="Arial" w:cs="Arial"/>
          <w:color w:val="auto"/>
          <w:sz w:val="22"/>
          <w:szCs w:val="22"/>
        </w:rPr>
        <w:t xml:space="preserve">chain Fatty Acids on Enterochromaffin Cells.” </w:t>
      </w:r>
      <w:r>
        <w:rPr>
          <w:rFonts w:ascii="Arial" w:hAnsi="Arial" w:eastAsia="Arial" w:cs="Arial"/>
          <w:i/>
          <w:iCs/>
          <w:color w:val="auto"/>
          <w:sz w:val="22"/>
          <w:szCs w:val="22"/>
        </w:rPr>
        <w:t>The FASEB Journal</w:t>
      </w:r>
      <w:r>
        <w:rPr>
          <w:rFonts w:ascii="Arial" w:hAnsi="Arial" w:eastAsia="Arial" w:cs="Arial"/>
          <w:color w:val="auto"/>
          <w:sz w:val="22"/>
          <w:szCs w:val="22"/>
        </w:rPr>
        <w:t xml:space="preserve"> 29(4):1395–1403. doi: 10.1096/fj.14-259598.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77</w:t>
      </w:r>
    </w:p>
    <w:p>
      <w:pPr>
        <w:sectPr>
          <w:pgSz w:w="12240" w:h="15840"/>
          <w:pgMar w:top="1440" w:right="1440" w:bottom="140" w:left="1440" w:header="0" w:footer="0" w:gutter="0"/>
          <w:cols w:equalWidth="0" w:num="1">
            <w:col w:w="9360"/>
          </w:cols>
        </w:sectPr>
      </w:pPr>
    </w:p>
    <w:p>
      <w:pPr>
        <w:spacing w:after="0" w:line="55" w:lineRule="exact"/>
        <w:rPr>
          <w:color w:val="auto"/>
          <w:sz w:val="20"/>
          <w:szCs w:val="20"/>
        </w:rPr>
      </w:pPr>
      <w:bookmarkStart w:id="83" w:name="page88"/>
      <w:bookmarkEnd w:id="83"/>
    </w:p>
    <w:p>
      <w:pPr>
        <w:spacing w:after="0" w:line="310" w:lineRule="auto"/>
        <w:ind w:left="720" w:right="400" w:hanging="719"/>
        <w:rPr>
          <w:color w:val="auto"/>
          <w:sz w:val="20"/>
          <w:szCs w:val="20"/>
        </w:rPr>
      </w:pPr>
      <w:r>
        <w:rPr>
          <w:rFonts w:ascii="Arial" w:hAnsi="Arial" w:eastAsia="Arial" w:cs="Arial"/>
          <w:color w:val="auto"/>
          <w:sz w:val="24"/>
          <w:szCs w:val="24"/>
        </w:rPr>
        <w:t>Romano, Barbara, Francesca Borrelli, Ester Pagano, Maria Grazia Cascio, Roger G. Pertwee, and Angelo A. Izzo. 2014. “Inhibition of Colon Carcinogenesis by a Standardized Cannabis Sativa Extract with High Content of Cannabidiol.”</w:t>
      </w:r>
      <w:r>
        <w:rPr>
          <w:rFonts w:ascii="Arial" w:hAnsi="Arial" w:eastAsia="Arial" w:cs="Arial"/>
          <w:i/>
          <w:iCs/>
          <w:color w:val="auto"/>
          <w:sz w:val="24"/>
          <w:szCs w:val="24"/>
        </w:rPr>
        <w:t xml:space="preserve"> Phytomedicine</w:t>
      </w:r>
      <w:r>
        <w:rPr>
          <w:rFonts w:ascii="Arial" w:hAnsi="Arial" w:eastAsia="Arial" w:cs="Arial"/>
          <w:color w:val="auto"/>
          <w:sz w:val="24"/>
          <w:szCs w:val="24"/>
        </w:rPr>
        <w:t xml:space="preserve"> 21(5):631–39. doi: 10.1016/j.phymed.2013.11.006.</w:t>
      </w:r>
    </w:p>
    <w:p>
      <w:pPr>
        <w:spacing w:after="0" w:line="255" w:lineRule="exact"/>
        <w:rPr>
          <w:color w:val="auto"/>
          <w:sz w:val="20"/>
          <w:szCs w:val="20"/>
        </w:rPr>
      </w:pPr>
    </w:p>
    <w:p>
      <w:pPr>
        <w:spacing w:after="0" w:line="327" w:lineRule="auto"/>
        <w:ind w:left="720" w:right="960" w:hanging="719"/>
        <w:jc w:val="both"/>
        <w:rPr>
          <w:color w:val="auto"/>
          <w:sz w:val="20"/>
          <w:szCs w:val="20"/>
        </w:rPr>
      </w:pPr>
      <w:r>
        <w:rPr>
          <w:rFonts w:ascii="Arial" w:hAnsi="Arial" w:eastAsia="Arial" w:cs="Arial"/>
          <w:color w:val="auto"/>
          <w:sz w:val="23"/>
          <w:szCs w:val="23"/>
        </w:rPr>
        <w:t xml:space="preserve">Rubin, Deborah C., Anisa Shaker, and Marc S. Levin. 2012. “Chronic Intestinal Inflammation: Inflammatory Bowel Disease and Colitis-Associated Colon Cancer.” </w:t>
      </w:r>
      <w:r>
        <w:rPr>
          <w:rFonts w:ascii="Arial" w:hAnsi="Arial" w:eastAsia="Arial" w:cs="Arial"/>
          <w:i/>
          <w:iCs/>
          <w:color w:val="auto"/>
          <w:sz w:val="23"/>
          <w:szCs w:val="23"/>
        </w:rPr>
        <w:t>Frontiers in Immunology</w:t>
      </w:r>
      <w:r>
        <w:rPr>
          <w:rFonts w:ascii="Arial" w:hAnsi="Arial" w:eastAsia="Arial" w:cs="Arial"/>
          <w:color w:val="auto"/>
          <w:sz w:val="23"/>
          <w:szCs w:val="23"/>
        </w:rPr>
        <w:t xml:space="preserve"> 3. doi: 10.3389/fimmu.2012.00107.</w:t>
      </w:r>
    </w:p>
    <w:p>
      <w:pPr>
        <w:spacing w:after="0" w:line="240" w:lineRule="exact"/>
        <w:rPr>
          <w:color w:val="auto"/>
          <w:sz w:val="20"/>
          <w:szCs w:val="20"/>
        </w:rPr>
      </w:pPr>
    </w:p>
    <w:p>
      <w:pPr>
        <w:spacing w:after="0" w:line="308" w:lineRule="auto"/>
        <w:ind w:left="720" w:right="640" w:hanging="719"/>
        <w:rPr>
          <w:color w:val="auto"/>
          <w:sz w:val="20"/>
          <w:szCs w:val="20"/>
        </w:rPr>
      </w:pPr>
      <w:r>
        <w:rPr>
          <w:rFonts w:ascii="Arial" w:hAnsi="Arial" w:eastAsia="Arial" w:cs="Arial"/>
          <w:color w:val="auto"/>
          <w:sz w:val="24"/>
          <w:szCs w:val="24"/>
        </w:rPr>
        <w:t xml:space="preserve">Russo, Ethan B., Andrea Burnett, Brian Hall, and Keith K. Parker. 2005. “Agonistic Properties of Cannabidiol at 5-HT1a Receptors.” </w:t>
      </w:r>
      <w:r>
        <w:rPr>
          <w:rFonts w:ascii="Arial" w:hAnsi="Arial" w:eastAsia="Arial" w:cs="Arial"/>
          <w:i/>
          <w:iCs/>
          <w:color w:val="auto"/>
          <w:sz w:val="24"/>
          <w:szCs w:val="24"/>
        </w:rPr>
        <w:t>Neurochemical Research</w:t>
      </w:r>
      <w:r>
        <w:rPr>
          <w:rFonts w:ascii="Arial" w:hAnsi="Arial" w:eastAsia="Arial" w:cs="Arial"/>
          <w:color w:val="auto"/>
          <w:sz w:val="24"/>
          <w:szCs w:val="24"/>
        </w:rPr>
        <w:t xml:space="preserve"> 30(8):1037–43. doi: 10.1007/s11064-005-6978-1.</w:t>
      </w:r>
    </w:p>
    <w:p>
      <w:pPr>
        <w:spacing w:after="0" w:line="258" w:lineRule="exact"/>
        <w:rPr>
          <w:color w:val="auto"/>
          <w:sz w:val="20"/>
          <w:szCs w:val="20"/>
        </w:rPr>
      </w:pPr>
    </w:p>
    <w:p>
      <w:pPr>
        <w:spacing w:after="0" w:line="326" w:lineRule="auto"/>
        <w:ind w:left="720" w:right="40" w:hanging="719"/>
        <w:rPr>
          <w:color w:val="auto"/>
          <w:sz w:val="20"/>
          <w:szCs w:val="20"/>
        </w:rPr>
      </w:pPr>
      <w:r>
        <w:rPr>
          <w:rFonts w:ascii="Arial" w:hAnsi="Arial" w:eastAsia="Arial" w:cs="Arial"/>
          <w:color w:val="auto"/>
          <w:sz w:val="23"/>
          <w:szCs w:val="23"/>
        </w:rPr>
        <w:t xml:space="preserve">Sakita, Juliana Y., Michael Bader, Emerson S. Santos, Sergio B. Garcia, Stefania B. Minto, Natalia Alenina, Mariângela O. Brunaldi, Milene C. Carvalho, Thiago Vidotto, Bianca Gasparotto, Ronaldo B. Martins, Wilson A. Silva, Marcus L. Brandão, Caio A. Leite, Fernando Q. Cunha, Gerard Karsenty, Jeremy A. Squire, Sergio A. Uyemura, and Vinicius Kannen. 2019. “Serotonin Synthesis Protects the Mouse Colonic Crypt from DNA Damage and Colorectal Tumorigenesis.” </w:t>
      </w:r>
      <w:r>
        <w:rPr>
          <w:rFonts w:ascii="Arial" w:hAnsi="Arial" w:eastAsia="Arial" w:cs="Arial"/>
          <w:i/>
          <w:iCs/>
          <w:color w:val="auto"/>
          <w:sz w:val="23"/>
          <w:szCs w:val="23"/>
        </w:rPr>
        <w:t>The Journal of Pathology</w:t>
      </w:r>
      <w:r>
        <w:rPr>
          <w:rFonts w:ascii="Arial" w:hAnsi="Arial" w:eastAsia="Arial" w:cs="Arial"/>
          <w:color w:val="auto"/>
          <w:sz w:val="23"/>
          <w:szCs w:val="23"/>
        </w:rPr>
        <w:t xml:space="preserve"> 249(1):102–13. doi: 10.1002/path.5285.</w:t>
      </w:r>
    </w:p>
    <w:p>
      <w:pPr>
        <w:spacing w:after="0" w:line="246" w:lineRule="exact"/>
        <w:rPr>
          <w:color w:val="auto"/>
          <w:sz w:val="20"/>
          <w:szCs w:val="20"/>
        </w:rPr>
      </w:pPr>
    </w:p>
    <w:p>
      <w:pPr>
        <w:spacing w:after="0"/>
        <w:rPr>
          <w:color w:val="auto"/>
          <w:sz w:val="20"/>
          <w:szCs w:val="20"/>
        </w:rPr>
      </w:pPr>
      <w:r>
        <w:rPr>
          <w:rFonts w:ascii="Arial" w:hAnsi="Arial" w:eastAsia="Arial" w:cs="Arial"/>
          <w:color w:val="auto"/>
          <w:sz w:val="23"/>
          <w:szCs w:val="23"/>
        </w:rPr>
        <w:t>Sanders, Matthew, A. 2011. “Colon Cancer Stem Cells: Implications in Carcinogenesis.”</w:t>
      </w:r>
    </w:p>
    <w:p>
      <w:pPr>
        <w:spacing w:after="0" w:line="85" w:lineRule="exact"/>
        <w:rPr>
          <w:color w:val="auto"/>
          <w:sz w:val="20"/>
          <w:szCs w:val="20"/>
        </w:rPr>
      </w:pPr>
    </w:p>
    <w:p>
      <w:pPr>
        <w:spacing w:after="0"/>
        <w:ind w:left="720"/>
        <w:rPr>
          <w:color w:val="auto"/>
          <w:sz w:val="20"/>
          <w:szCs w:val="20"/>
        </w:rPr>
      </w:pPr>
      <w:r>
        <w:rPr>
          <w:rFonts w:ascii="Arial" w:hAnsi="Arial" w:eastAsia="Arial" w:cs="Arial"/>
          <w:i/>
          <w:iCs/>
          <w:color w:val="auto"/>
          <w:sz w:val="24"/>
          <w:szCs w:val="24"/>
        </w:rPr>
        <w:t>Frontiers in Bioscience</w:t>
      </w:r>
      <w:r>
        <w:rPr>
          <w:rFonts w:ascii="Arial" w:hAnsi="Arial" w:eastAsia="Arial" w:cs="Arial"/>
          <w:color w:val="auto"/>
          <w:sz w:val="24"/>
          <w:szCs w:val="24"/>
        </w:rPr>
        <w:t xml:space="preserve"> 16(1):1651. doi: 10.2741/3811.</w:t>
      </w:r>
    </w:p>
    <w:p>
      <w:pPr>
        <w:spacing w:after="0" w:line="324" w:lineRule="exact"/>
        <w:rPr>
          <w:color w:val="auto"/>
          <w:sz w:val="20"/>
          <w:szCs w:val="20"/>
        </w:rPr>
      </w:pPr>
    </w:p>
    <w:p>
      <w:pPr>
        <w:spacing w:after="0"/>
        <w:rPr>
          <w:color w:val="auto"/>
          <w:sz w:val="20"/>
          <w:szCs w:val="20"/>
        </w:rPr>
      </w:pPr>
      <w:r>
        <w:rPr>
          <w:rFonts w:ascii="Arial" w:hAnsi="Arial" w:eastAsia="Arial" w:cs="Arial"/>
          <w:color w:val="auto"/>
          <w:sz w:val="24"/>
          <w:szCs w:val="24"/>
        </w:rPr>
        <w:t>Sarrouilhe, Denis, and Marc Mesnil. 2019. “Serotonin and Human Cancer: A Critical</w:t>
      </w:r>
    </w:p>
    <w:p>
      <w:pPr>
        <w:spacing w:after="0" w:line="84" w:lineRule="exact"/>
        <w:rPr>
          <w:color w:val="auto"/>
          <w:sz w:val="20"/>
          <w:szCs w:val="20"/>
        </w:rPr>
      </w:pPr>
    </w:p>
    <w:p>
      <w:pPr>
        <w:spacing w:after="0"/>
        <w:ind w:left="720"/>
        <w:rPr>
          <w:color w:val="auto"/>
          <w:sz w:val="20"/>
          <w:szCs w:val="20"/>
        </w:rPr>
      </w:pPr>
      <w:r>
        <w:rPr>
          <w:rFonts w:ascii="Arial" w:hAnsi="Arial" w:eastAsia="Arial" w:cs="Arial"/>
          <w:color w:val="auto"/>
          <w:sz w:val="24"/>
          <w:szCs w:val="24"/>
        </w:rPr>
        <w:t xml:space="preserve">View.” </w:t>
      </w:r>
      <w:r>
        <w:rPr>
          <w:rFonts w:ascii="Arial" w:hAnsi="Arial" w:eastAsia="Arial" w:cs="Arial"/>
          <w:i/>
          <w:iCs/>
          <w:color w:val="auto"/>
          <w:sz w:val="24"/>
          <w:szCs w:val="24"/>
        </w:rPr>
        <w:t>Biochimie</w:t>
      </w:r>
      <w:r>
        <w:rPr>
          <w:rFonts w:ascii="Arial" w:hAnsi="Arial" w:eastAsia="Arial" w:cs="Arial"/>
          <w:color w:val="auto"/>
          <w:sz w:val="24"/>
          <w:szCs w:val="24"/>
        </w:rPr>
        <w:t xml:space="preserve"> 161:46–50. doi: 10.1016/j.biochi.2018.06.016.</w:t>
      </w:r>
    </w:p>
    <w:p>
      <w:pPr>
        <w:spacing w:after="0" w:line="335" w:lineRule="exact"/>
        <w:rPr>
          <w:color w:val="auto"/>
          <w:sz w:val="20"/>
          <w:szCs w:val="20"/>
        </w:rPr>
      </w:pPr>
    </w:p>
    <w:p>
      <w:pPr>
        <w:spacing w:after="0" w:line="303" w:lineRule="auto"/>
        <w:ind w:left="720" w:right="660" w:hanging="719"/>
        <w:rPr>
          <w:color w:val="auto"/>
          <w:sz w:val="20"/>
          <w:szCs w:val="20"/>
        </w:rPr>
      </w:pPr>
      <w:r>
        <w:rPr>
          <w:rFonts w:ascii="Arial" w:hAnsi="Arial" w:eastAsia="Arial" w:cs="Arial"/>
          <w:color w:val="auto"/>
          <w:sz w:val="24"/>
          <w:szCs w:val="24"/>
        </w:rPr>
        <w:t xml:space="preserve">Schilling, Susanne, Rainer Melzer, and Paul F. McCabe. 2020. “Cannabis Sativa.” </w:t>
      </w:r>
      <w:r>
        <w:rPr>
          <w:rFonts w:ascii="Arial" w:hAnsi="Arial" w:eastAsia="Arial" w:cs="Arial"/>
          <w:i/>
          <w:iCs/>
          <w:color w:val="auto"/>
          <w:sz w:val="24"/>
          <w:szCs w:val="24"/>
        </w:rPr>
        <w:t>Current Biology</w:t>
      </w:r>
      <w:r>
        <w:rPr>
          <w:rFonts w:ascii="Arial" w:hAnsi="Arial" w:eastAsia="Arial" w:cs="Arial"/>
          <w:color w:val="auto"/>
          <w:sz w:val="24"/>
          <w:szCs w:val="24"/>
        </w:rPr>
        <w:t xml:space="preserve"> 30(1):R8–9. doi: 10.1016/j.cub.2019.10.039.</w:t>
      </w:r>
    </w:p>
    <w:p>
      <w:pPr>
        <w:spacing w:after="0" w:line="263" w:lineRule="exact"/>
        <w:rPr>
          <w:color w:val="auto"/>
          <w:sz w:val="20"/>
          <w:szCs w:val="20"/>
        </w:rPr>
      </w:pPr>
    </w:p>
    <w:p>
      <w:pPr>
        <w:spacing w:after="0" w:line="310" w:lineRule="auto"/>
        <w:ind w:left="720" w:right="180" w:hanging="719"/>
        <w:rPr>
          <w:color w:val="auto"/>
          <w:sz w:val="20"/>
          <w:szCs w:val="20"/>
        </w:rPr>
      </w:pPr>
      <w:r>
        <w:rPr>
          <w:rFonts w:ascii="Arial" w:hAnsi="Arial" w:eastAsia="Arial" w:cs="Arial"/>
          <w:color w:val="auto"/>
          <w:sz w:val="24"/>
          <w:szCs w:val="24"/>
        </w:rPr>
        <w:t xml:space="preserve">Schneider, Marlon R., Andreas Hoeflich, Jürgen R. Fischer, Eckhard Wolf, Bernard Sordat, and Harald Lahm. 2000. “Interleukin-6 Stimulates Clonogenic Growth of Primary and Metastatic Human Colon Carcinoma Cells.” </w:t>
      </w:r>
      <w:r>
        <w:rPr>
          <w:rFonts w:ascii="Arial" w:hAnsi="Arial" w:eastAsia="Arial" w:cs="Arial"/>
          <w:i/>
          <w:iCs/>
          <w:color w:val="auto"/>
          <w:sz w:val="24"/>
          <w:szCs w:val="24"/>
        </w:rPr>
        <w:t>Cancer Letters</w:t>
      </w:r>
      <w:r>
        <w:rPr>
          <w:rFonts w:ascii="Arial" w:hAnsi="Arial" w:eastAsia="Arial" w:cs="Arial"/>
          <w:color w:val="auto"/>
          <w:sz w:val="24"/>
          <w:szCs w:val="24"/>
        </w:rPr>
        <w:t xml:space="preserve"> 151(1):31–38. doi: 10.1016/S0304-3835(99)00401-2.</w:t>
      </w:r>
    </w:p>
    <w:p>
      <w:pPr>
        <w:spacing w:after="0" w:line="255" w:lineRule="exact"/>
        <w:rPr>
          <w:color w:val="auto"/>
          <w:sz w:val="20"/>
          <w:szCs w:val="20"/>
        </w:rPr>
      </w:pPr>
    </w:p>
    <w:p>
      <w:pPr>
        <w:spacing w:after="0" w:line="327" w:lineRule="auto"/>
        <w:ind w:left="720" w:right="120" w:hanging="719"/>
        <w:rPr>
          <w:color w:val="auto"/>
          <w:sz w:val="20"/>
          <w:szCs w:val="20"/>
        </w:rPr>
      </w:pPr>
      <w:r>
        <w:rPr>
          <w:rFonts w:ascii="Arial" w:hAnsi="Arial" w:eastAsia="Arial" w:cs="Arial"/>
          <w:color w:val="auto"/>
          <w:sz w:val="23"/>
          <w:szCs w:val="23"/>
        </w:rPr>
        <w:t>Schulz, Manon D., Çiğdem Atay, Jessica Heringer, Franziska K. Romrig, Sarah Schwitalla, Begüm Aydin, Paul K. Ziegler, Julia Varga, Wolfgang Reindl, Claudia Pommerenke, Gabriela Salinas-Riester, Andreas Böck, Carl Alpert, Michael</w:t>
      </w: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78</w:t>
      </w:r>
    </w:p>
    <w:p>
      <w:pPr>
        <w:sectPr>
          <w:pgSz w:w="12240" w:h="15840"/>
          <w:pgMar w:top="1440" w:right="1440" w:bottom="140" w:left="1440" w:header="0" w:footer="0" w:gutter="0"/>
          <w:cols w:equalWidth="0" w:num="1">
            <w:col w:w="9360"/>
          </w:cols>
        </w:sectPr>
      </w:pPr>
    </w:p>
    <w:p>
      <w:pPr>
        <w:spacing w:after="0" w:line="55" w:lineRule="exact"/>
        <w:rPr>
          <w:color w:val="auto"/>
          <w:sz w:val="20"/>
          <w:szCs w:val="20"/>
        </w:rPr>
      </w:pPr>
      <w:bookmarkStart w:id="84" w:name="page89"/>
      <w:bookmarkEnd w:id="84"/>
    </w:p>
    <w:p>
      <w:pPr>
        <w:spacing w:after="0" w:line="310" w:lineRule="auto"/>
        <w:ind w:left="720" w:right="80"/>
        <w:rPr>
          <w:color w:val="auto"/>
          <w:sz w:val="20"/>
          <w:szCs w:val="20"/>
        </w:rPr>
      </w:pPr>
      <w:r>
        <w:rPr>
          <w:rFonts w:ascii="Arial" w:hAnsi="Arial" w:eastAsia="Arial" w:cs="Arial"/>
          <w:color w:val="auto"/>
          <w:sz w:val="24"/>
          <w:szCs w:val="24"/>
        </w:rPr>
        <w:t xml:space="preserve">Blaut, Sara C. Polson, Lydia Brandl, Thomas Kirchner, Florian R. Greten, Shawn W. Polson, and Melek C. Arkan. 2014. “High-Fat-Diet-Mediated Dysbiosis Promotes Intestinal Carcinogenesis Independently of Obesity.” </w:t>
      </w:r>
      <w:r>
        <w:rPr>
          <w:rFonts w:ascii="Arial" w:hAnsi="Arial" w:eastAsia="Arial" w:cs="Arial"/>
          <w:i/>
          <w:iCs/>
          <w:color w:val="auto"/>
          <w:sz w:val="24"/>
          <w:szCs w:val="24"/>
        </w:rPr>
        <w:t>Nature</w:t>
      </w:r>
      <w:r>
        <w:rPr>
          <w:rFonts w:ascii="Arial" w:hAnsi="Arial" w:eastAsia="Arial" w:cs="Arial"/>
          <w:color w:val="auto"/>
          <w:sz w:val="24"/>
          <w:szCs w:val="24"/>
        </w:rPr>
        <w:t xml:space="preserve"> 514(7523):508–12. doi: 10.1038/nature13398.</w:t>
      </w:r>
    </w:p>
    <w:p>
      <w:pPr>
        <w:spacing w:after="0" w:line="255" w:lineRule="exact"/>
        <w:rPr>
          <w:color w:val="auto"/>
          <w:sz w:val="20"/>
          <w:szCs w:val="20"/>
        </w:rPr>
      </w:pPr>
    </w:p>
    <w:p>
      <w:pPr>
        <w:spacing w:after="0" w:line="308" w:lineRule="auto"/>
        <w:ind w:left="720" w:right="240" w:hanging="719"/>
        <w:rPr>
          <w:color w:val="auto"/>
          <w:sz w:val="20"/>
          <w:szCs w:val="20"/>
        </w:rPr>
      </w:pPr>
      <w:r>
        <w:rPr>
          <w:rFonts w:ascii="Arial" w:hAnsi="Arial" w:eastAsia="Arial" w:cs="Arial"/>
          <w:color w:val="auto"/>
          <w:sz w:val="24"/>
          <w:szCs w:val="24"/>
        </w:rPr>
        <w:t xml:space="preserve">Seltzer, Emily S., Andrea K. Watters, Danny MacKenzie, Lauren M. Granat, and Dong Zhang. 2020. “Cannabidiol (CBD) as a Promising Anti-Cancer Drug.” </w:t>
      </w:r>
      <w:r>
        <w:rPr>
          <w:rFonts w:ascii="Arial" w:hAnsi="Arial" w:eastAsia="Arial" w:cs="Arial"/>
          <w:i/>
          <w:iCs/>
          <w:color w:val="auto"/>
          <w:sz w:val="24"/>
          <w:szCs w:val="24"/>
        </w:rPr>
        <w:t>Cancers</w:t>
      </w:r>
      <w:r>
        <w:rPr>
          <w:rFonts w:ascii="Arial" w:hAnsi="Arial" w:eastAsia="Arial" w:cs="Arial"/>
          <w:color w:val="auto"/>
          <w:sz w:val="24"/>
          <w:szCs w:val="24"/>
        </w:rPr>
        <w:t xml:space="preserve"> 12(11):3203. doi: 10.3390/cancers12113203.</w:t>
      </w:r>
    </w:p>
    <w:p>
      <w:pPr>
        <w:spacing w:after="0" w:line="258" w:lineRule="exact"/>
        <w:rPr>
          <w:color w:val="auto"/>
          <w:sz w:val="20"/>
          <w:szCs w:val="20"/>
        </w:rPr>
      </w:pPr>
    </w:p>
    <w:p>
      <w:pPr>
        <w:spacing w:after="0" w:line="310" w:lineRule="auto"/>
        <w:ind w:left="720" w:right="100" w:hanging="719"/>
        <w:jc w:val="both"/>
        <w:rPr>
          <w:color w:val="auto"/>
          <w:sz w:val="20"/>
          <w:szCs w:val="20"/>
        </w:rPr>
      </w:pPr>
      <w:r>
        <w:rPr>
          <w:rFonts w:ascii="Arial" w:hAnsi="Arial" w:eastAsia="Arial" w:cs="Arial"/>
          <w:color w:val="auto"/>
          <w:sz w:val="24"/>
          <w:szCs w:val="24"/>
        </w:rPr>
        <w:t xml:space="preserve">Sermet, Sera, Jinpeng Li, Anthony Bach, Robert B. Crawford, and Norbert E. Kaminski. 2021. “Cannabidiol Selectively Modulates Interleukin (IL)-1β and IL-6 Production in Toll-like Receptor Activated Human Peripheral Blood Monocytes.” </w:t>
      </w:r>
      <w:r>
        <w:rPr>
          <w:rFonts w:ascii="Arial" w:hAnsi="Arial" w:eastAsia="Arial" w:cs="Arial"/>
          <w:i/>
          <w:iCs/>
          <w:color w:val="auto"/>
          <w:sz w:val="24"/>
          <w:szCs w:val="24"/>
        </w:rPr>
        <w:t>Toxicology</w:t>
      </w:r>
      <w:r>
        <w:rPr>
          <w:rFonts w:ascii="Arial" w:hAnsi="Arial" w:eastAsia="Arial" w:cs="Arial"/>
          <w:color w:val="auto"/>
          <w:sz w:val="24"/>
          <w:szCs w:val="24"/>
        </w:rPr>
        <w:t xml:space="preserve"> 464:153016. doi: 10.1016/j.tox.2021.153016.</w:t>
      </w:r>
    </w:p>
    <w:p>
      <w:pPr>
        <w:spacing w:after="0" w:line="255" w:lineRule="exact"/>
        <w:rPr>
          <w:color w:val="auto"/>
          <w:sz w:val="20"/>
          <w:szCs w:val="20"/>
        </w:rPr>
      </w:pPr>
    </w:p>
    <w:p>
      <w:pPr>
        <w:spacing w:after="0" w:line="310" w:lineRule="auto"/>
        <w:ind w:left="720" w:right="60" w:hanging="719"/>
        <w:rPr>
          <w:color w:val="auto"/>
          <w:sz w:val="20"/>
          <w:szCs w:val="20"/>
        </w:rPr>
      </w:pPr>
      <w:r>
        <w:rPr>
          <w:rFonts w:ascii="Arial" w:hAnsi="Arial" w:eastAsia="Arial" w:cs="Arial"/>
          <w:color w:val="auto"/>
          <w:sz w:val="24"/>
          <w:szCs w:val="24"/>
        </w:rPr>
        <w:t xml:space="preserve">Sikander, Arbab, Saroj Kant Sinha, Kaushal Kishor Prasad, and Satya Vati Rana. 2015. “Association of Serotonin Transporter Promoter Polymorphism (5-HTTLPR) with Microscopic Colitis and Ulcerative Colitis.” </w:t>
      </w:r>
      <w:r>
        <w:rPr>
          <w:rFonts w:ascii="Arial" w:hAnsi="Arial" w:eastAsia="Arial" w:cs="Arial"/>
          <w:i/>
          <w:iCs/>
          <w:color w:val="auto"/>
          <w:sz w:val="24"/>
          <w:szCs w:val="24"/>
        </w:rPr>
        <w:t>Digestive Diseases and Sciences</w:t>
      </w:r>
      <w:r>
        <w:rPr>
          <w:rFonts w:ascii="Arial" w:hAnsi="Arial" w:eastAsia="Arial" w:cs="Arial"/>
          <w:color w:val="auto"/>
          <w:sz w:val="24"/>
          <w:szCs w:val="24"/>
        </w:rPr>
        <w:t xml:space="preserve"> 60(4):887–94. doi: 10.1007/s10620-014-3482-y.</w:t>
      </w:r>
    </w:p>
    <w:p>
      <w:pPr>
        <w:spacing w:after="0" w:line="255" w:lineRule="exact"/>
        <w:rPr>
          <w:color w:val="auto"/>
          <w:sz w:val="20"/>
          <w:szCs w:val="20"/>
        </w:rPr>
      </w:pPr>
    </w:p>
    <w:p>
      <w:pPr>
        <w:spacing w:after="0" w:line="308" w:lineRule="auto"/>
        <w:ind w:left="720" w:right="320" w:hanging="719"/>
        <w:rPr>
          <w:color w:val="auto"/>
          <w:sz w:val="20"/>
          <w:szCs w:val="20"/>
        </w:rPr>
      </w:pPr>
      <w:r>
        <w:rPr>
          <w:rFonts w:ascii="Arial" w:hAnsi="Arial" w:eastAsia="Arial" w:cs="Arial"/>
          <w:color w:val="auto"/>
          <w:sz w:val="24"/>
          <w:szCs w:val="24"/>
        </w:rPr>
        <w:t>Sui, Hua, Hanchen Xu, Qing Ji, Xuan Liu, Lihong Zhou, Haiyan Song, Xiqiu Zhou, Yangxian Xu, Zhesheng Chen, Jianfeng Cai, Guang Ji, and Qi Li. n.d. “Cancer Metastasis by Regulating Axin1/β-Catenin/MMP-7.”</w:t>
      </w:r>
    </w:p>
    <w:p>
      <w:pPr>
        <w:spacing w:after="0" w:line="258" w:lineRule="exact"/>
        <w:rPr>
          <w:color w:val="auto"/>
          <w:sz w:val="20"/>
          <w:szCs w:val="20"/>
        </w:rPr>
      </w:pPr>
    </w:p>
    <w:p>
      <w:pPr>
        <w:spacing w:after="0" w:line="308" w:lineRule="auto"/>
        <w:ind w:left="720" w:right="180" w:hanging="719"/>
        <w:jc w:val="both"/>
        <w:rPr>
          <w:color w:val="auto"/>
          <w:sz w:val="20"/>
          <w:szCs w:val="20"/>
        </w:rPr>
      </w:pPr>
      <w:r>
        <w:rPr>
          <w:rFonts w:ascii="Arial" w:hAnsi="Arial" w:eastAsia="Arial" w:cs="Arial"/>
          <w:color w:val="auto"/>
          <w:sz w:val="24"/>
          <w:szCs w:val="24"/>
        </w:rPr>
        <w:t xml:space="preserve">Tanaka, T., M. Narazaki, and T. Kishimoto. 2014. “IL-6 in Inflammation, Immunity, and Disease.” </w:t>
      </w:r>
      <w:r>
        <w:rPr>
          <w:rFonts w:ascii="Arial" w:hAnsi="Arial" w:eastAsia="Arial" w:cs="Arial"/>
          <w:i/>
          <w:iCs/>
          <w:color w:val="auto"/>
          <w:sz w:val="24"/>
          <w:szCs w:val="24"/>
        </w:rPr>
        <w:t>Cold Spring Harbor Perspectives in Biology</w:t>
      </w:r>
      <w:r>
        <w:rPr>
          <w:rFonts w:ascii="Arial" w:hAnsi="Arial" w:eastAsia="Arial" w:cs="Arial"/>
          <w:color w:val="auto"/>
          <w:sz w:val="24"/>
          <w:szCs w:val="24"/>
        </w:rPr>
        <w:t xml:space="preserve"> 6(10):a016295–a016295. doi: 10.1101/cshperspect.a016295.</w:t>
      </w:r>
    </w:p>
    <w:p>
      <w:pPr>
        <w:spacing w:after="0" w:line="258" w:lineRule="exact"/>
        <w:rPr>
          <w:color w:val="auto"/>
          <w:sz w:val="20"/>
          <w:szCs w:val="20"/>
        </w:rPr>
      </w:pPr>
    </w:p>
    <w:p>
      <w:pPr>
        <w:spacing w:after="0" w:line="303" w:lineRule="auto"/>
        <w:ind w:left="720" w:right="60" w:hanging="719"/>
        <w:rPr>
          <w:color w:val="auto"/>
          <w:sz w:val="20"/>
          <w:szCs w:val="20"/>
        </w:rPr>
      </w:pPr>
      <w:r>
        <w:rPr>
          <w:rFonts w:ascii="Arial" w:hAnsi="Arial" w:eastAsia="Arial" w:cs="Arial"/>
          <w:color w:val="auto"/>
          <w:sz w:val="24"/>
          <w:szCs w:val="24"/>
        </w:rPr>
        <w:t xml:space="preserve">Waldner, Maximilian. 2006. “Colon Cancer and the Immune System: The Role of Tumor Invading T Cells.” </w:t>
      </w:r>
      <w:r>
        <w:rPr>
          <w:rFonts w:ascii="Arial" w:hAnsi="Arial" w:eastAsia="Arial" w:cs="Arial"/>
          <w:i/>
          <w:iCs/>
          <w:color w:val="auto"/>
          <w:sz w:val="24"/>
          <w:szCs w:val="24"/>
        </w:rPr>
        <w:t>World Journal of Gastroenterology</w:t>
      </w:r>
      <w:r>
        <w:rPr>
          <w:rFonts w:ascii="Arial" w:hAnsi="Arial" w:eastAsia="Arial" w:cs="Arial"/>
          <w:color w:val="auto"/>
          <w:sz w:val="24"/>
          <w:szCs w:val="24"/>
        </w:rPr>
        <w:t xml:space="preserve"> 12(45):7233. doi:</w:t>
      </w:r>
    </w:p>
    <w:p>
      <w:pPr>
        <w:spacing w:after="0" w:line="12" w:lineRule="exact"/>
        <w:rPr>
          <w:color w:val="auto"/>
          <w:sz w:val="20"/>
          <w:szCs w:val="20"/>
        </w:rPr>
      </w:pPr>
    </w:p>
    <w:p>
      <w:pPr>
        <w:spacing w:after="0"/>
        <w:ind w:left="720"/>
        <w:rPr>
          <w:color w:val="auto"/>
          <w:sz w:val="20"/>
          <w:szCs w:val="20"/>
        </w:rPr>
      </w:pPr>
      <w:r>
        <w:rPr>
          <w:rFonts w:ascii="Arial" w:hAnsi="Arial" w:eastAsia="Arial" w:cs="Arial"/>
          <w:color w:val="auto"/>
          <w:sz w:val="24"/>
          <w:szCs w:val="24"/>
        </w:rPr>
        <w:t>10.3748/wjg.v12.i45.7233.</w:t>
      </w:r>
    </w:p>
    <w:p>
      <w:pPr>
        <w:spacing w:after="0" w:line="335" w:lineRule="exact"/>
        <w:rPr>
          <w:color w:val="auto"/>
          <w:sz w:val="20"/>
          <w:szCs w:val="20"/>
        </w:rPr>
      </w:pPr>
    </w:p>
    <w:p>
      <w:pPr>
        <w:spacing w:after="0" w:line="308" w:lineRule="auto"/>
        <w:ind w:left="720" w:right="400" w:hanging="719"/>
        <w:rPr>
          <w:color w:val="auto"/>
          <w:sz w:val="20"/>
          <w:szCs w:val="20"/>
        </w:rPr>
      </w:pPr>
      <w:r>
        <w:rPr>
          <w:rFonts w:ascii="Arial" w:hAnsi="Arial" w:eastAsia="Arial" w:cs="Arial"/>
          <w:color w:val="auto"/>
          <w:sz w:val="24"/>
          <w:szCs w:val="24"/>
        </w:rPr>
        <w:t xml:space="preserve">Wan, Minjie, Lili Ding, Dong Wang, Jiawen Han, and Pujun Gao. 2020. “Serotonin: A Potent Immune Cell Modulator in Autoimmune Diseases.” </w:t>
      </w:r>
      <w:r>
        <w:rPr>
          <w:rFonts w:ascii="Arial" w:hAnsi="Arial" w:eastAsia="Arial" w:cs="Arial"/>
          <w:i/>
          <w:iCs/>
          <w:color w:val="auto"/>
          <w:sz w:val="24"/>
          <w:szCs w:val="24"/>
        </w:rPr>
        <w:t>Frontiers in Immunology</w:t>
      </w:r>
      <w:r>
        <w:rPr>
          <w:rFonts w:ascii="Arial" w:hAnsi="Arial" w:eastAsia="Arial" w:cs="Arial"/>
          <w:color w:val="auto"/>
          <w:sz w:val="24"/>
          <w:szCs w:val="24"/>
        </w:rPr>
        <w:t xml:space="preserve"> 11:186. doi: 10.3389/fimmu.2020.00186.</w:t>
      </w:r>
    </w:p>
    <w:p>
      <w:pPr>
        <w:spacing w:after="0" w:line="257" w:lineRule="exact"/>
        <w:rPr>
          <w:color w:val="auto"/>
          <w:sz w:val="20"/>
          <w:szCs w:val="20"/>
        </w:rPr>
      </w:pPr>
    </w:p>
    <w:p>
      <w:pPr>
        <w:spacing w:after="0" w:line="304" w:lineRule="auto"/>
        <w:ind w:left="720" w:right="320" w:hanging="719"/>
        <w:rPr>
          <w:color w:val="auto"/>
          <w:sz w:val="20"/>
          <w:szCs w:val="20"/>
        </w:rPr>
      </w:pPr>
      <w:r>
        <w:rPr>
          <w:rFonts w:ascii="Arial" w:hAnsi="Arial" w:eastAsia="Arial" w:cs="Arial"/>
          <w:color w:val="auto"/>
          <w:sz w:val="24"/>
          <w:szCs w:val="24"/>
        </w:rPr>
        <w:t>Wang, Lu, Yan Wang, Zhiyu Song, Jiahui Chu, and Xianjun Qu. 2015. “Deficiency of Interferon-Gamma or Its Receptor Promotes Colorectal Cancer Development.”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79</w:t>
      </w:r>
    </w:p>
    <w:p>
      <w:pPr>
        <w:sectPr>
          <w:pgSz w:w="12240" w:h="15840"/>
          <w:pgMar w:top="1440" w:right="1440" w:bottom="140" w:left="1440" w:header="0" w:footer="0" w:gutter="0"/>
          <w:cols w:equalWidth="0" w:num="1">
            <w:col w:w="9360"/>
          </w:cols>
        </w:sectPr>
      </w:pPr>
    </w:p>
    <w:p>
      <w:pPr>
        <w:spacing w:after="0" w:line="45" w:lineRule="exact"/>
        <w:rPr>
          <w:color w:val="auto"/>
          <w:sz w:val="20"/>
          <w:szCs w:val="20"/>
        </w:rPr>
      </w:pPr>
      <w:bookmarkStart w:id="85" w:name="page90"/>
      <w:bookmarkEnd w:id="85"/>
    </w:p>
    <w:p>
      <w:pPr>
        <w:spacing w:after="0"/>
        <w:ind w:left="720"/>
        <w:rPr>
          <w:color w:val="auto"/>
          <w:sz w:val="20"/>
          <w:szCs w:val="20"/>
        </w:rPr>
      </w:pPr>
      <w:r>
        <w:rPr>
          <w:rFonts w:ascii="Arial" w:hAnsi="Arial" w:eastAsia="Arial" w:cs="Arial"/>
          <w:i/>
          <w:iCs/>
          <w:color w:val="auto"/>
          <w:sz w:val="24"/>
          <w:szCs w:val="24"/>
        </w:rPr>
        <w:t>Journal of Interferon &amp; Cytokine Research</w:t>
      </w:r>
      <w:r>
        <w:rPr>
          <w:rFonts w:ascii="Arial" w:hAnsi="Arial" w:eastAsia="Arial" w:cs="Arial"/>
          <w:color w:val="auto"/>
          <w:sz w:val="24"/>
          <w:szCs w:val="24"/>
        </w:rPr>
        <w:t xml:space="preserve"> 35(4):273–80. doi:</w:t>
      </w:r>
    </w:p>
    <w:p>
      <w:pPr>
        <w:spacing w:after="0" w:line="84" w:lineRule="exact"/>
        <w:rPr>
          <w:color w:val="auto"/>
          <w:sz w:val="20"/>
          <w:szCs w:val="20"/>
        </w:rPr>
      </w:pPr>
    </w:p>
    <w:p>
      <w:pPr>
        <w:spacing w:after="0"/>
        <w:ind w:left="720"/>
        <w:rPr>
          <w:color w:val="auto"/>
          <w:sz w:val="20"/>
          <w:szCs w:val="20"/>
        </w:rPr>
      </w:pPr>
      <w:r>
        <w:rPr>
          <w:rFonts w:ascii="Arial" w:hAnsi="Arial" w:eastAsia="Arial" w:cs="Arial"/>
          <w:color w:val="auto"/>
          <w:sz w:val="24"/>
          <w:szCs w:val="24"/>
        </w:rPr>
        <w:t>10.1089/jir.2014.0132.</w:t>
      </w:r>
    </w:p>
    <w:p>
      <w:pPr>
        <w:spacing w:after="0" w:line="335" w:lineRule="exact"/>
        <w:rPr>
          <w:color w:val="auto"/>
          <w:sz w:val="20"/>
          <w:szCs w:val="20"/>
        </w:rPr>
      </w:pPr>
    </w:p>
    <w:p>
      <w:pPr>
        <w:spacing w:after="0" w:line="308" w:lineRule="auto"/>
        <w:ind w:left="720" w:right="780" w:hanging="719"/>
        <w:rPr>
          <w:color w:val="auto"/>
          <w:sz w:val="20"/>
          <w:szCs w:val="20"/>
        </w:rPr>
      </w:pPr>
      <w:r>
        <w:rPr>
          <w:rFonts w:ascii="Arial" w:hAnsi="Arial" w:eastAsia="Arial" w:cs="Arial"/>
          <w:color w:val="auto"/>
          <w:sz w:val="24"/>
          <w:szCs w:val="24"/>
        </w:rPr>
        <w:t xml:space="preserve">Wu, Hera, Travis H. Denna, Jordan N. Storkersen, and Valerie A. Gerriets. 2019. “Beyond a Neurotransmitter: The Role of Serotonin in Inflammation and Immunity.” </w:t>
      </w:r>
      <w:r>
        <w:rPr>
          <w:rFonts w:ascii="Arial" w:hAnsi="Arial" w:eastAsia="Arial" w:cs="Arial"/>
          <w:i/>
          <w:iCs/>
          <w:color w:val="auto"/>
          <w:sz w:val="24"/>
          <w:szCs w:val="24"/>
        </w:rPr>
        <w:t>Pharmacological Research</w:t>
      </w:r>
      <w:r>
        <w:rPr>
          <w:rFonts w:ascii="Arial" w:hAnsi="Arial" w:eastAsia="Arial" w:cs="Arial"/>
          <w:color w:val="auto"/>
          <w:sz w:val="24"/>
          <w:szCs w:val="24"/>
        </w:rPr>
        <w:t xml:space="preserve"> 140:100–114. doi:</w:t>
      </w:r>
    </w:p>
    <w:p>
      <w:pPr>
        <w:spacing w:after="0" w:line="7" w:lineRule="exact"/>
        <w:rPr>
          <w:color w:val="auto"/>
          <w:sz w:val="20"/>
          <w:szCs w:val="20"/>
        </w:rPr>
      </w:pPr>
    </w:p>
    <w:p>
      <w:pPr>
        <w:spacing w:after="0"/>
        <w:ind w:left="720"/>
        <w:rPr>
          <w:color w:val="auto"/>
          <w:sz w:val="20"/>
          <w:szCs w:val="20"/>
        </w:rPr>
      </w:pPr>
      <w:r>
        <w:rPr>
          <w:rFonts w:ascii="Arial" w:hAnsi="Arial" w:eastAsia="Arial" w:cs="Arial"/>
          <w:color w:val="auto"/>
          <w:sz w:val="24"/>
          <w:szCs w:val="24"/>
        </w:rPr>
        <w:t>10.1016/j.phrs.2018.06.015.</w:t>
      </w:r>
    </w:p>
    <w:p>
      <w:pPr>
        <w:spacing w:after="0" w:line="335" w:lineRule="exact"/>
        <w:rPr>
          <w:color w:val="auto"/>
          <w:sz w:val="20"/>
          <w:szCs w:val="20"/>
        </w:rPr>
      </w:pPr>
    </w:p>
    <w:p>
      <w:pPr>
        <w:spacing w:after="0" w:line="309" w:lineRule="auto"/>
        <w:ind w:left="720" w:right="340" w:hanging="719"/>
        <w:rPr>
          <w:color w:val="auto"/>
          <w:sz w:val="20"/>
          <w:szCs w:val="20"/>
        </w:rPr>
      </w:pPr>
      <w:r>
        <w:rPr>
          <w:rFonts w:ascii="Arial" w:hAnsi="Arial" w:eastAsia="Arial" w:cs="Arial"/>
          <w:color w:val="auto"/>
          <w:sz w:val="24"/>
          <w:szCs w:val="24"/>
        </w:rPr>
        <w:t xml:space="preserve">Yano, Jessica M., Kristie Yu, Gregory P. Donaldson, Gauri G. Shastri, Phoebe Ann, Liang Ma, Cathryn R. Nagler, Rustem F. Ismagilov, Sarkis K. Mazmanian, and Elaine Y. Hsiao. 2015. “Indigenous Bacteria from the Gut Microbiota Regulate Host Serotonin Biosynthesis.” </w:t>
      </w:r>
      <w:r>
        <w:rPr>
          <w:rFonts w:ascii="Arial" w:hAnsi="Arial" w:eastAsia="Arial" w:cs="Arial"/>
          <w:i/>
          <w:iCs/>
          <w:color w:val="auto"/>
          <w:sz w:val="24"/>
          <w:szCs w:val="24"/>
        </w:rPr>
        <w:t>Cell</w:t>
      </w:r>
      <w:r>
        <w:rPr>
          <w:rFonts w:ascii="Arial" w:hAnsi="Arial" w:eastAsia="Arial" w:cs="Arial"/>
          <w:color w:val="auto"/>
          <w:sz w:val="24"/>
          <w:szCs w:val="24"/>
        </w:rPr>
        <w:t xml:space="preserve"> 161(2):264–76. doi:</w:t>
      </w:r>
    </w:p>
    <w:p>
      <w:pPr>
        <w:spacing w:after="0" w:line="8" w:lineRule="exact"/>
        <w:rPr>
          <w:color w:val="auto"/>
          <w:sz w:val="20"/>
          <w:szCs w:val="20"/>
        </w:rPr>
      </w:pPr>
    </w:p>
    <w:p>
      <w:pPr>
        <w:spacing w:after="0"/>
        <w:ind w:left="720"/>
        <w:rPr>
          <w:color w:val="auto"/>
          <w:sz w:val="20"/>
          <w:szCs w:val="20"/>
        </w:rPr>
      </w:pPr>
      <w:r>
        <w:rPr>
          <w:rFonts w:ascii="Arial" w:hAnsi="Arial" w:eastAsia="Arial" w:cs="Arial"/>
          <w:color w:val="auto"/>
          <w:sz w:val="24"/>
          <w:szCs w:val="24"/>
        </w:rPr>
        <w:t>10.1016/j.cell.2015.02.047.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80</w:t>
      </w:r>
    </w:p>
    <w:sectPr>
      <w:pgSz w:w="12240" w:h="15840"/>
      <w:pgMar w:top="1440" w:right="1440" w:bottom="140"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95CFF"/>
    <w:multiLevelType w:val="singleLevel"/>
    <w:tmpl w:val="19495CFF"/>
    <w:lvl w:ilvl="0" w:tentative="0">
      <w:start w:val="8"/>
      <w:numFmt w:val="decimal"/>
      <w:lvlText w:val="%1"/>
      <w:lvlJc w:val="left"/>
    </w:lvl>
  </w:abstractNum>
  <w:abstractNum w:abstractNumId="1">
    <w:nsid w:val="2AE8944A"/>
    <w:multiLevelType w:val="singleLevel"/>
    <w:tmpl w:val="2AE8944A"/>
    <w:lvl w:ilvl="0" w:tentative="0">
      <w:start w:val="20"/>
      <w:numFmt w:val="decimal"/>
      <w:lvlText w:val="%1"/>
      <w:lvlJc w:val="left"/>
    </w:lvl>
  </w:abstractNum>
  <w:abstractNum w:abstractNumId="2">
    <w:nsid w:val="625558EC"/>
    <w:multiLevelType w:val="singleLevel"/>
    <w:tmpl w:val="625558EC"/>
    <w:lvl w:ilvl="0" w:tentative="0">
      <w:start w:val="61"/>
      <w:numFmt w:val="upperLetter"/>
      <w:lvlText w:val="%1"/>
      <w:lvlJc w:val="left"/>
    </w:lvl>
  </w:abstractNum>
  <w:abstractNum w:abstractNumId="3">
    <w:nsid w:val="74B0DC51"/>
    <w:multiLevelType w:val="singleLevel"/>
    <w:tmpl w:val="74B0DC51"/>
    <w:lvl w:ilvl="0" w:tentative="0">
      <w:start w:val="4"/>
      <w:numFmt w:val="decimal"/>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24A8A"/>
    <w:rsid w:val="2C831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jpe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2024-03-07T17:37:00Z</dcterms:created>
  <dc:creator>Windows User</dc:creator>
  <cp:lastModifiedBy>user</cp:lastModifiedBy>
  <dcterms:modified xsi:type="dcterms:W3CDTF">2024-03-07T17:51:52Z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37636BB169354D03AE8BB3A2C21F1462</vt:lpwstr>
  </property>
</Properties>
</file>