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3" w:line="362" w:lineRule="auto"/>
        <w:ind w:right="579"/>
        <w:jc w:val="center"/>
      </w:pPr>
      <w:bookmarkStart w:id="14" w:name="_GoBack"/>
      <w:bookmarkEnd w:id="14"/>
      <w:r>
        <w:t>SONOGRAPHIC PREVALENCE OF GALLSTONE AMONG ADULT</w:t>
      </w:r>
      <w:r>
        <w:rPr>
          <w:spacing w:val="-68"/>
        </w:rPr>
        <w:t xml:space="preserve"> </w:t>
      </w:r>
      <w:r>
        <w:t>SUBJECTS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NNEWI</w:t>
      </w:r>
      <w:r>
        <w:rPr>
          <w:spacing w:val="3"/>
        </w:rPr>
        <w:t xml:space="preserve"> </w:t>
      </w:r>
      <w:r>
        <w:t>ANAMBRA</w:t>
      </w:r>
      <w:r>
        <w:rPr>
          <w:spacing w:val="2"/>
        </w:rPr>
        <w:t xml:space="preserve"> </w:t>
      </w:r>
      <w:r>
        <w:t>STATE,</w:t>
      </w:r>
      <w:r>
        <w:rPr>
          <w:spacing w:val="3"/>
        </w:rPr>
        <w:t xml:space="preserve"> </w:t>
      </w:r>
      <w:r>
        <w:t>NIGERIA</w:t>
      </w: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2"/>
        <w:spacing w:before="231" w:line="327" w:lineRule="exact"/>
        <w:ind w:left="1036" w:right="590"/>
        <w:jc w:val="center"/>
        <w:rPr>
          <w:rFonts w:ascii="Cambria"/>
        </w:rPr>
      </w:pPr>
      <w:r>
        <w:rPr>
          <w:rFonts w:ascii="Cambria"/>
        </w:rPr>
        <w:t>TABLE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CONTENTS</w:t>
      </w:r>
    </w:p>
    <w:sdt>
      <w:sdtPr>
        <w:id w:val="6"/>
        <w:docPartObj>
          <w:docPartGallery w:val="Table of Contents"/>
          <w:docPartUnique/>
        </w:docPartObj>
      </w:sdtPr>
      <w:sdtContent>
        <w:p>
          <w:pPr>
            <w:pStyle w:val="6"/>
            <w:tabs>
              <w:tab w:val="right" w:leader="dot" w:pos="8844"/>
            </w:tabs>
            <w:spacing w:before="0" w:line="274" w:lineRule="exact"/>
          </w:pPr>
          <w:r>
            <w:t>Title</w:t>
          </w:r>
          <w:r>
            <w:tab/>
          </w:r>
          <w:r>
            <w:t>ii</w:t>
          </w:r>
        </w:p>
        <w:p>
          <w:pPr>
            <w:pStyle w:val="6"/>
            <w:tabs>
              <w:tab w:val="right" w:leader="dot" w:pos="8921"/>
            </w:tabs>
          </w:pPr>
          <w:r>
            <w:fldChar w:fldCharType="begin"/>
          </w:r>
          <w:r>
            <w:instrText xml:space="preserve"> HYPERLINK \l "_TOC_250015" </w:instrText>
          </w:r>
          <w:r>
            <w:fldChar w:fldCharType="separate"/>
          </w:r>
          <w:r>
            <w:t>Approval</w:t>
          </w:r>
          <w:r>
            <w:rPr>
              <w:spacing w:val="-8"/>
            </w:rPr>
            <w:t xml:space="preserve"> </w:t>
          </w:r>
          <w:r>
            <w:t>page</w:t>
          </w:r>
          <w:r>
            <w:tab/>
          </w:r>
          <w:r>
            <w:t>iii</w:t>
          </w:r>
          <w:r>
            <w:fldChar w:fldCharType="end"/>
          </w:r>
        </w:p>
        <w:p>
          <w:pPr>
            <w:pStyle w:val="6"/>
            <w:tabs>
              <w:tab w:val="right" w:leader="dot" w:pos="8878"/>
            </w:tabs>
            <w:spacing w:before="377"/>
            <w:ind w:left="282"/>
          </w:pPr>
          <w:r>
            <w:fldChar w:fldCharType="begin"/>
          </w:r>
          <w:r>
            <w:instrText xml:space="preserve"> HYPERLINK \l "_TOC_250014" </w:instrText>
          </w:r>
          <w:r>
            <w:fldChar w:fldCharType="separate"/>
          </w:r>
          <w:r>
            <w:t>Acknowledgement</w:t>
          </w:r>
          <w:r>
            <w:tab/>
          </w:r>
          <w:r>
            <w:t>iv</w:t>
          </w:r>
          <w:r>
            <w:fldChar w:fldCharType="end"/>
          </w:r>
        </w:p>
        <w:p>
          <w:pPr>
            <w:pStyle w:val="6"/>
            <w:tabs>
              <w:tab w:val="left" w:leader="dot" w:pos="8749"/>
            </w:tabs>
            <w:spacing w:before="377"/>
          </w:pPr>
          <w:r>
            <w:t>Table of</w:t>
          </w:r>
          <w:r>
            <w:rPr>
              <w:spacing w:val="-7"/>
            </w:rPr>
            <w:t xml:space="preserve"> </w:t>
          </w:r>
          <w:r>
            <w:t>Content</w:t>
          </w:r>
          <w:r>
            <w:tab/>
          </w:r>
          <w:r>
            <w:t>v-vii</w:t>
          </w:r>
        </w:p>
        <w:p>
          <w:pPr>
            <w:pStyle w:val="6"/>
            <w:tabs>
              <w:tab w:val="right" w:leader="dot" w:pos="9132"/>
            </w:tabs>
          </w:pPr>
          <w:r>
            <w:fldChar w:fldCharType="begin"/>
          </w:r>
          <w:r>
            <w:instrText xml:space="preserve"> HYPERLINK \l "_TOC_250013" </w:instrText>
          </w:r>
          <w:r>
            <w:fldChar w:fldCharType="separate"/>
          </w:r>
          <w:r>
            <w:t>List</w:t>
          </w:r>
          <w:r>
            <w:rPr>
              <w:spacing w:val="2"/>
            </w:rPr>
            <w:t xml:space="preserve"> </w:t>
          </w:r>
          <w:r>
            <w:t>of</w:t>
          </w:r>
          <w:r>
            <w:rPr>
              <w:spacing w:val="-6"/>
            </w:rPr>
            <w:t xml:space="preserve"> </w:t>
          </w:r>
          <w:r>
            <w:t>Tables</w:t>
          </w:r>
          <w:r>
            <w:tab/>
          </w:r>
          <w:r>
            <w:t>viii</w:t>
          </w:r>
          <w:r>
            <w:fldChar w:fldCharType="end"/>
          </w:r>
        </w:p>
        <w:p>
          <w:pPr>
            <w:pStyle w:val="6"/>
            <w:tabs>
              <w:tab w:val="right" w:leader="dot" w:pos="9150"/>
            </w:tabs>
          </w:pPr>
          <w:r>
            <w:fldChar w:fldCharType="begin"/>
          </w:r>
          <w:r>
            <w:instrText xml:space="preserve"> HYPERLINK \l "_TOC_250012" </w:instrText>
          </w:r>
          <w:r>
            <w:fldChar w:fldCharType="separate"/>
          </w:r>
          <w:r>
            <w:t>List</w:t>
          </w:r>
          <w:r>
            <w:rPr>
              <w:spacing w:val="2"/>
            </w:rPr>
            <w:t xml:space="preserve"> </w:t>
          </w:r>
          <w:r>
            <w:t>of</w:t>
          </w:r>
          <w:r>
            <w:rPr>
              <w:spacing w:val="-6"/>
            </w:rPr>
            <w:t xml:space="preserve"> </w:t>
          </w:r>
          <w:r>
            <w:t>Figures</w:t>
          </w:r>
          <w:r>
            <w:tab/>
          </w:r>
          <w:r>
            <w:t>viii</w:t>
          </w:r>
          <w:r>
            <w:fldChar w:fldCharType="end"/>
          </w:r>
        </w:p>
        <w:p>
          <w:pPr>
            <w:pStyle w:val="6"/>
            <w:tabs>
              <w:tab w:val="right" w:leader="dot" w:pos="9094"/>
            </w:tabs>
            <w:spacing w:before="271"/>
          </w:pPr>
          <w:r>
            <w:fldChar w:fldCharType="begin"/>
          </w:r>
          <w:r>
            <w:instrText xml:space="preserve"> HYPERLINK \l "_TOC_250011" </w:instrText>
          </w:r>
          <w:r>
            <w:fldChar w:fldCharType="separate"/>
          </w:r>
          <w:r>
            <w:t>Abstract</w:t>
          </w:r>
          <w:r>
            <w:tab/>
          </w:r>
          <w:r>
            <w:t>1-2</w:t>
          </w:r>
          <w:r>
            <w:fldChar w:fldCharType="end"/>
          </w:r>
        </w:p>
        <w:p>
          <w:pPr>
            <w:pStyle w:val="6"/>
            <w:tabs>
              <w:tab w:val="left" w:pos="3195"/>
            </w:tabs>
          </w:pP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t>CHAPTER</w:t>
          </w:r>
          <w:r>
            <w:rPr>
              <w:spacing w:val="1"/>
            </w:rPr>
            <w:t xml:space="preserve"> </w:t>
          </w:r>
          <w:r>
            <w:t>ONE:</w:t>
          </w:r>
          <w:r>
            <w:tab/>
          </w:r>
          <w:r>
            <w:t>INTRODUCTION</w:t>
          </w:r>
          <w:r>
            <w:fldChar w:fldCharType="end"/>
          </w:r>
        </w:p>
        <w:p>
          <w:pPr>
            <w:pStyle w:val="9"/>
            <w:numPr>
              <w:ilvl w:val="1"/>
              <w:numId w:val="1"/>
            </w:numPr>
            <w:tabs>
              <w:tab w:val="left" w:pos="1065"/>
              <w:tab w:val="right" w:leader="dot" w:pos="9128"/>
            </w:tabs>
            <w:spacing w:before="377" w:after="0" w:line="240" w:lineRule="auto"/>
            <w:ind w:left="1064" w:right="0" w:hanging="365"/>
            <w:jc w:val="left"/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t>Background</w:t>
          </w:r>
          <w:r>
            <w:rPr>
              <w:spacing w:val="1"/>
            </w:rPr>
            <w:t xml:space="preserve"> </w:t>
          </w:r>
          <w:r>
            <w:t>of</w:t>
          </w:r>
          <w:r>
            <w:rPr>
              <w:spacing w:val="-6"/>
            </w:rPr>
            <w:t xml:space="preserve"> </w:t>
          </w:r>
          <w:r>
            <w:t>the</w:t>
          </w:r>
          <w:r>
            <w:rPr>
              <w:spacing w:val="1"/>
            </w:rPr>
            <w:t xml:space="preserve"> </w:t>
          </w:r>
          <w:r>
            <w:t>Study</w:t>
          </w:r>
          <w:r>
            <w:tab/>
          </w:r>
          <w:r>
            <w:t>3-6</w:t>
          </w:r>
          <w:r>
            <w:fldChar w:fldCharType="end"/>
          </w:r>
        </w:p>
        <w:p>
          <w:pPr>
            <w:pStyle w:val="9"/>
            <w:numPr>
              <w:ilvl w:val="1"/>
              <w:numId w:val="1"/>
            </w:numPr>
            <w:tabs>
              <w:tab w:val="left" w:pos="1065"/>
              <w:tab w:val="right" w:leader="dot" w:pos="9176"/>
            </w:tabs>
            <w:spacing w:before="377" w:after="0" w:line="240" w:lineRule="auto"/>
            <w:ind w:left="1064" w:right="0" w:hanging="365"/>
            <w:jc w:val="left"/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t>Statement</w:t>
          </w:r>
          <w:r>
            <w:rPr>
              <w:spacing w:val="2"/>
            </w:rPr>
            <w:t xml:space="preserve"> </w:t>
          </w:r>
          <w:r>
            <w:t>of</w:t>
          </w:r>
          <w:r>
            <w:rPr>
              <w:spacing w:val="-6"/>
            </w:rPr>
            <w:t xml:space="preserve"> </w:t>
          </w:r>
          <w:r>
            <w:t>Problem</w:t>
          </w:r>
          <w:r>
            <w:tab/>
          </w:r>
          <w:r>
            <w:t>6-7</w:t>
          </w:r>
          <w:r>
            <w:fldChar w:fldCharType="end"/>
          </w:r>
        </w:p>
        <w:p>
          <w:pPr>
            <w:pStyle w:val="9"/>
            <w:numPr>
              <w:ilvl w:val="1"/>
              <w:numId w:val="1"/>
            </w:numPr>
            <w:tabs>
              <w:tab w:val="left" w:pos="1065"/>
              <w:tab w:val="right" w:leader="dot" w:pos="8965"/>
            </w:tabs>
            <w:spacing w:before="377" w:after="0" w:line="240" w:lineRule="auto"/>
            <w:ind w:left="1064" w:right="0" w:hanging="365"/>
            <w:jc w:val="left"/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t>Objectives of</w:t>
          </w:r>
          <w:r>
            <w:rPr>
              <w:spacing w:val="-6"/>
            </w:rPr>
            <w:t xml:space="preserve"> </w:t>
          </w:r>
          <w:r>
            <w:t>the</w:t>
          </w:r>
          <w:r>
            <w:rPr>
              <w:spacing w:val="1"/>
            </w:rPr>
            <w:t xml:space="preserve"> </w:t>
          </w:r>
          <w:r>
            <w:t>Study</w:t>
          </w:r>
          <w:r>
            <w:tab/>
          </w:r>
          <w:r>
            <w:t>7</w:t>
          </w:r>
          <w:r>
            <w:fldChar w:fldCharType="end"/>
          </w:r>
        </w:p>
        <w:p>
          <w:pPr>
            <w:pStyle w:val="9"/>
            <w:numPr>
              <w:ilvl w:val="1"/>
              <w:numId w:val="1"/>
            </w:numPr>
            <w:tabs>
              <w:tab w:val="left" w:pos="1065"/>
              <w:tab w:val="right" w:leader="dot" w:pos="9018"/>
            </w:tabs>
            <w:spacing w:before="377" w:after="0" w:line="240" w:lineRule="auto"/>
            <w:ind w:left="1064" w:right="0" w:hanging="365"/>
            <w:jc w:val="left"/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t>Significance of</w:t>
          </w:r>
          <w:r>
            <w:rPr>
              <w:spacing w:val="-6"/>
            </w:rPr>
            <w:t xml:space="preserve"> </w:t>
          </w:r>
          <w:r>
            <w:t>the</w:t>
          </w:r>
          <w:r>
            <w:rPr>
              <w:spacing w:val="1"/>
            </w:rPr>
            <w:t xml:space="preserve"> </w:t>
          </w:r>
          <w:r>
            <w:t>Study</w:t>
          </w:r>
          <w:r>
            <w:tab/>
          </w:r>
          <w:r>
            <w:t>7</w:t>
          </w:r>
          <w:r>
            <w:fldChar w:fldCharType="end"/>
          </w:r>
        </w:p>
        <w:p>
          <w:pPr>
            <w:pStyle w:val="9"/>
            <w:numPr>
              <w:ilvl w:val="1"/>
              <w:numId w:val="1"/>
            </w:numPr>
            <w:tabs>
              <w:tab w:val="left" w:pos="1065"/>
              <w:tab w:val="right" w:leader="dot" w:pos="8998"/>
            </w:tabs>
            <w:spacing w:before="376" w:after="0" w:line="240" w:lineRule="auto"/>
            <w:ind w:left="1064" w:right="0" w:hanging="365"/>
            <w:jc w:val="left"/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>Scope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-6"/>
            </w:rPr>
            <w:t xml:space="preserve"> </w:t>
          </w:r>
          <w:r>
            <w:t>the</w:t>
          </w:r>
          <w:r>
            <w:rPr>
              <w:spacing w:val="1"/>
            </w:rPr>
            <w:t xml:space="preserve"> </w:t>
          </w:r>
          <w:r>
            <w:t>Study</w:t>
          </w:r>
          <w:r>
            <w:tab/>
          </w:r>
          <w:r>
            <w:t>8</w:t>
          </w:r>
          <w:r>
            <w:fldChar w:fldCharType="end"/>
          </w:r>
        </w:p>
        <w:p>
          <w:pPr>
            <w:pStyle w:val="9"/>
            <w:numPr>
              <w:ilvl w:val="1"/>
              <w:numId w:val="1"/>
            </w:numPr>
            <w:tabs>
              <w:tab w:val="left" w:pos="1065"/>
              <w:tab w:val="right" w:leader="dot" w:pos="9234"/>
            </w:tabs>
            <w:spacing w:before="372" w:after="0" w:line="240" w:lineRule="auto"/>
            <w:ind w:left="1064" w:right="0" w:hanging="365"/>
            <w:jc w:val="left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Definition</w:t>
          </w:r>
          <w:r>
            <w:rPr>
              <w:spacing w:val="-4"/>
            </w:rPr>
            <w:t xml:space="preserve"> </w:t>
          </w:r>
          <w:r>
            <w:t>of</w:t>
          </w:r>
          <w:r>
            <w:rPr>
              <w:spacing w:val="-6"/>
            </w:rPr>
            <w:t xml:space="preserve"> </w:t>
          </w:r>
          <w:r>
            <w:t>Operational</w:t>
          </w:r>
          <w:r>
            <w:rPr>
              <w:spacing w:val="-2"/>
            </w:rPr>
            <w:t xml:space="preserve"> </w:t>
          </w:r>
          <w:r>
            <w:t>Terms</w:t>
          </w:r>
          <w:r>
            <w:tab/>
          </w:r>
          <w:r>
            <w:t>8-9</w:t>
          </w:r>
          <w:r>
            <w:fldChar w:fldCharType="end"/>
          </w:r>
        </w:p>
        <w:p>
          <w:pPr>
            <w:pStyle w:val="7"/>
            <w:tabs>
              <w:tab w:val="left" w:pos="3383"/>
            </w:tabs>
            <w:rPr>
              <w:b w:val="0"/>
              <w:i w:val="0"/>
              <w:sz w:val="24"/>
            </w:rPr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rPr>
              <w:i w:val="0"/>
              <w:sz w:val="24"/>
            </w:rPr>
            <w:t>CHAPTER</w:t>
          </w:r>
          <w:r>
            <w:rPr>
              <w:i w:val="0"/>
              <w:spacing w:val="-3"/>
              <w:sz w:val="24"/>
            </w:rPr>
            <w:t xml:space="preserve"> </w:t>
          </w:r>
          <w:r>
            <w:rPr>
              <w:i w:val="0"/>
              <w:sz w:val="24"/>
            </w:rPr>
            <w:t>TWO :</w:t>
          </w:r>
          <w:r>
            <w:rPr>
              <w:i w:val="0"/>
              <w:sz w:val="24"/>
            </w:rPr>
            <w:tab/>
          </w:r>
          <w:r>
            <w:rPr>
              <w:b w:val="0"/>
              <w:i w:val="0"/>
              <w:sz w:val="24"/>
            </w:rPr>
            <w:t>LITERATURE</w:t>
          </w:r>
          <w:r>
            <w:rPr>
              <w:b w:val="0"/>
              <w:i w:val="0"/>
              <w:spacing w:val="-2"/>
              <w:sz w:val="24"/>
            </w:rPr>
            <w:t xml:space="preserve"> </w:t>
          </w:r>
          <w:r>
            <w:rPr>
              <w:b w:val="0"/>
              <w:i w:val="0"/>
              <w:sz w:val="24"/>
            </w:rPr>
            <w:t>REVIEW</w:t>
          </w:r>
          <w:r>
            <w:rPr>
              <w:b w:val="0"/>
              <w:i w:val="0"/>
              <w:sz w:val="24"/>
            </w:rP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1065"/>
              <w:tab w:val="right" w:leader="dot" w:pos="9089"/>
            </w:tabs>
            <w:spacing w:before="377" w:after="0" w:line="240" w:lineRule="auto"/>
            <w:ind w:left="1064" w:right="0" w:hanging="365"/>
            <w:jc w:val="left"/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Introduction</w:t>
          </w:r>
          <w:r>
            <w:tab/>
          </w:r>
          <w:r>
            <w:t>10</w:t>
          </w:r>
          <w:r>
            <w:fldChar w:fldCharType="end"/>
          </w:r>
        </w:p>
        <w:p>
          <w:pPr>
            <w:pStyle w:val="8"/>
            <w:numPr>
              <w:ilvl w:val="1"/>
              <w:numId w:val="2"/>
            </w:numPr>
            <w:tabs>
              <w:tab w:val="left" w:pos="945"/>
              <w:tab w:val="right" w:leader="dot" w:pos="9171"/>
            </w:tabs>
            <w:spacing w:before="377" w:after="0" w:line="240" w:lineRule="auto"/>
            <w:ind w:left="944" w:right="0" w:hanging="361"/>
            <w:jc w:val="left"/>
          </w:pPr>
          <w:r>
            <w:t>Anatomyof</w:t>
          </w:r>
          <w:r>
            <w:rPr>
              <w:spacing w:val="-7"/>
            </w:rPr>
            <w:t xml:space="preserve"> </w:t>
          </w:r>
          <w:r>
            <w:t>gallbladder</w:t>
          </w:r>
          <w:r>
            <w:tab/>
          </w:r>
          <w:r>
            <w:t>10</w:t>
          </w:r>
        </w:p>
        <w:p>
          <w:pPr>
            <w:pStyle w:val="9"/>
            <w:numPr>
              <w:ilvl w:val="1"/>
              <w:numId w:val="2"/>
            </w:numPr>
            <w:tabs>
              <w:tab w:val="left" w:pos="1065"/>
              <w:tab w:val="right" w:leader="dot" w:pos="9133"/>
            </w:tabs>
            <w:spacing w:before="276" w:after="0" w:line="240" w:lineRule="auto"/>
            <w:ind w:left="1064" w:right="0" w:hanging="365"/>
            <w:jc w:val="left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Pathogenesis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6"/>
            </w:rPr>
            <w:t xml:space="preserve"> </w:t>
          </w:r>
          <w:r>
            <w:t>Gallstone</w:t>
          </w:r>
          <w:r>
            <w:tab/>
          </w:r>
          <w:r>
            <w:t>11</w:t>
          </w:r>
          <w:r>
            <w:fldChar w:fldCharType="end"/>
          </w:r>
        </w:p>
        <w:p>
          <w:pPr>
            <w:pStyle w:val="9"/>
            <w:numPr>
              <w:ilvl w:val="1"/>
              <w:numId w:val="2"/>
            </w:numPr>
            <w:tabs>
              <w:tab w:val="left" w:pos="1065"/>
              <w:tab w:val="right" w:leader="dot" w:pos="9430"/>
            </w:tabs>
            <w:spacing w:before="377" w:after="0" w:line="240" w:lineRule="auto"/>
            <w:ind w:left="1064" w:right="0" w:hanging="365"/>
            <w:jc w:val="left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Clinical</w:t>
          </w:r>
          <w:r>
            <w:rPr>
              <w:spacing w:val="-3"/>
            </w:rPr>
            <w:t xml:space="preserve"> </w:t>
          </w:r>
          <w:r>
            <w:t>Manifestation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-6"/>
            </w:rPr>
            <w:t xml:space="preserve"> </w:t>
          </w:r>
          <w:r>
            <w:t>Gallstones</w:t>
          </w:r>
          <w:r>
            <w:tab/>
          </w:r>
          <w:r>
            <w:t>12-13</w:t>
          </w:r>
          <w:r>
            <w:fldChar w:fldCharType="end"/>
          </w:r>
        </w:p>
      </w:sdtContent>
    </w:sdt>
    <w:p>
      <w:pPr>
        <w:spacing w:after="0" w:line="240" w:lineRule="auto"/>
        <w:jc w:val="left"/>
        <w:sectPr>
          <w:footerReference r:id="rId5" w:type="default"/>
          <w:pgSz w:w="12240" w:h="15840"/>
          <w:pgMar w:top="1500" w:right="860" w:bottom="1260" w:left="1220" w:header="0" w:footer="990" w:gutter="0"/>
          <w:cols w:space="720" w:num="1"/>
        </w:sectPr>
      </w:pPr>
    </w:p>
    <w:p>
      <w:pPr>
        <w:pStyle w:val="11"/>
        <w:numPr>
          <w:ilvl w:val="1"/>
          <w:numId w:val="2"/>
        </w:numPr>
        <w:tabs>
          <w:tab w:val="left" w:pos="1065"/>
          <w:tab w:val="left" w:leader="dot" w:pos="8835"/>
        </w:tabs>
        <w:spacing w:before="72" w:after="0" w:line="240" w:lineRule="auto"/>
        <w:ind w:left="1064" w:right="0" w:hanging="365"/>
        <w:jc w:val="left"/>
        <w:rPr>
          <w:sz w:val="24"/>
        </w:rPr>
      </w:pPr>
      <w:r>
        <w:rPr>
          <w:sz w:val="24"/>
        </w:rPr>
        <w:t>Complications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Gallstones</w:t>
      </w:r>
      <w:r>
        <w:rPr>
          <w:sz w:val="24"/>
        </w:rPr>
        <w:tab/>
      </w:r>
      <w:r>
        <w:rPr>
          <w:sz w:val="24"/>
        </w:rPr>
        <w:t>13-14</w:t>
      </w:r>
    </w:p>
    <w:p>
      <w:pPr>
        <w:pStyle w:val="11"/>
        <w:numPr>
          <w:ilvl w:val="1"/>
          <w:numId w:val="2"/>
        </w:numPr>
        <w:tabs>
          <w:tab w:val="left" w:pos="1065"/>
          <w:tab w:val="left" w:leader="dot" w:pos="8883"/>
        </w:tabs>
        <w:spacing w:before="98" w:after="0" w:line="240" w:lineRule="auto"/>
        <w:ind w:left="1064" w:right="0" w:hanging="365"/>
        <w:jc w:val="left"/>
        <w:rPr>
          <w:sz w:val="24"/>
        </w:rPr>
      </w:pPr>
      <w:r>
        <w:rPr>
          <w:sz w:val="24"/>
        </w:rPr>
        <w:t>Risk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Protective</w:t>
      </w:r>
      <w:r>
        <w:rPr>
          <w:spacing w:val="-1"/>
          <w:sz w:val="24"/>
        </w:rPr>
        <w:t xml:space="preserve"> </w:t>
      </w:r>
      <w:r>
        <w:rPr>
          <w:sz w:val="24"/>
        </w:rPr>
        <w:t>Factors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Gallstone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z w:val="24"/>
        </w:rPr>
        <w:tab/>
      </w:r>
      <w:r>
        <w:rPr>
          <w:sz w:val="24"/>
        </w:rPr>
        <w:t>14-16</w:t>
      </w:r>
    </w:p>
    <w:p>
      <w:pPr>
        <w:pStyle w:val="5"/>
        <w:spacing w:before="9"/>
        <w:rPr>
          <w:sz w:val="32"/>
        </w:rPr>
      </w:pPr>
    </w:p>
    <w:p>
      <w:pPr>
        <w:pStyle w:val="11"/>
        <w:numPr>
          <w:ilvl w:val="1"/>
          <w:numId w:val="2"/>
        </w:numPr>
        <w:tabs>
          <w:tab w:val="left" w:pos="1065"/>
          <w:tab w:val="left" w:leader="dot" w:pos="8869"/>
        </w:tabs>
        <w:spacing w:before="0" w:after="0" w:line="240" w:lineRule="auto"/>
        <w:ind w:left="1064" w:right="0" w:hanging="365"/>
        <w:jc w:val="left"/>
        <w:rPr>
          <w:sz w:val="24"/>
        </w:rPr>
      </w:pPr>
      <w:r>
        <w:rPr>
          <w:sz w:val="24"/>
        </w:rPr>
        <w:t>Incidence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Gallstone</w:t>
      </w:r>
      <w:r>
        <w:rPr>
          <w:sz w:val="24"/>
        </w:rPr>
        <w:tab/>
      </w:r>
      <w:r>
        <w:rPr>
          <w:sz w:val="24"/>
        </w:rPr>
        <w:t>16-20</w:t>
      </w:r>
    </w:p>
    <w:p>
      <w:pPr>
        <w:pStyle w:val="5"/>
        <w:spacing w:before="9"/>
        <w:rPr>
          <w:sz w:val="32"/>
        </w:rPr>
      </w:pPr>
    </w:p>
    <w:p>
      <w:pPr>
        <w:tabs>
          <w:tab w:val="left" w:pos="3176"/>
        </w:tabs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CHAPTER THREE:</w:t>
      </w:r>
      <w:r>
        <w:rPr>
          <w:sz w:val="24"/>
        </w:rPr>
        <w:tab/>
      </w: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METHODOLOGY</w:t>
      </w:r>
    </w:p>
    <w:p>
      <w:pPr>
        <w:pStyle w:val="5"/>
        <w:spacing w:before="8"/>
        <w:rPr>
          <w:sz w:val="32"/>
        </w:rPr>
      </w:pPr>
    </w:p>
    <w:p>
      <w:pPr>
        <w:pStyle w:val="11"/>
        <w:numPr>
          <w:ilvl w:val="1"/>
          <w:numId w:val="3"/>
        </w:numPr>
        <w:tabs>
          <w:tab w:val="left" w:pos="1065"/>
          <w:tab w:val="left" w:leader="dot" w:pos="8922"/>
        </w:tabs>
        <w:spacing w:before="1" w:after="0" w:line="240" w:lineRule="auto"/>
        <w:ind w:left="1064" w:right="0" w:hanging="365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 xml:space="preserve"> </w:t>
      </w:r>
      <w:r>
        <w:rPr>
          <w:sz w:val="24"/>
        </w:rPr>
        <w:t>Design</w:t>
      </w:r>
      <w:r>
        <w:rPr>
          <w:sz w:val="24"/>
        </w:rPr>
        <w:tab/>
      </w:r>
      <w:r>
        <w:rPr>
          <w:sz w:val="24"/>
        </w:rPr>
        <w:t>21</w:t>
      </w:r>
    </w:p>
    <w:p>
      <w:pPr>
        <w:pStyle w:val="5"/>
        <w:spacing w:before="8"/>
        <w:rPr>
          <w:sz w:val="32"/>
        </w:rPr>
      </w:pPr>
    </w:p>
    <w:p>
      <w:pPr>
        <w:pStyle w:val="11"/>
        <w:numPr>
          <w:ilvl w:val="1"/>
          <w:numId w:val="3"/>
        </w:numPr>
        <w:tabs>
          <w:tab w:val="left" w:pos="1065"/>
          <w:tab w:val="left" w:leader="dot" w:pos="8850"/>
        </w:tabs>
        <w:spacing w:before="0" w:after="0" w:line="240" w:lineRule="auto"/>
        <w:ind w:left="1064" w:right="0" w:hanging="365"/>
        <w:jc w:val="left"/>
        <w:rPr>
          <w:sz w:val="24"/>
        </w:rPr>
      </w:pPr>
      <w:r>
        <w:rPr>
          <w:sz w:val="24"/>
        </w:rPr>
        <w:t>Duration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Study</w:t>
      </w:r>
      <w:r>
        <w:rPr>
          <w:sz w:val="24"/>
        </w:rPr>
        <w:tab/>
      </w:r>
      <w:r>
        <w:rPr>
          <w:sz w:val="24"/>
        </w:rPr>
        <w:t>21</w:t>
      </w:r>
    </w:p>
    <w:p>
      <w:pPr>
        <w:pStyle w:val="5"/>
        <w:spacing w:before="4"/>
        <w:rPr>
          <w:sz w:val="32"/>
        </w:rPr>
      </w:pPr>
    </w:p>
    <w:p>
      <w:pPr>
        <w:pStyle w:val="11"/>
        <w:numPr>
          <w:ilvl w:val="1"/>
          <w:numId w:val="3"/>
        </w:numPr>
        <w:tabs>
          <w:tab w:val="left" w:pos="1065"/>
          <w:tab w:val="left" w:leader="dot" w:pos="8907"/>
        </w:tabs>
        <w:spacing w:before="1" w:after="0" w:line="240" w:lineRule="auto"/>
        <w:ind w:left="1064" w:right="0" w:hanging="365"/>
        <w:jc w:val="left"/>
        <w:rPr>
          <w:sz w:val="24"/>
        </w:rPr>
      </w:pPr>
      <w:r>
        <w:rPr>
          <w:sz w:val="24"/>
        </w:rPr>
        <w:t>Target</w:t>
      </w:r>
      <w:r>
        <w:rPr>
          <w:spacing w:val="2"/>
          <w:sz w:val="24"/>
        </w:rPr>
        <w:t xml:space="preserve"> </w:t>
      </w:r>
      <w:r>
        <w:rPr>
          <w:sz w:val="24"/>
        </w:rPr>
        <w:t>Population</w:t>
      </w:r>
      <w:r>
        <w:rPr>
          <w:sz w:val="24"/>
        </w:rPr>
        <w:tab/>
      </w:r>
      <w:r>
        <w:rPr>
          <w:sz w:val="24"/>
        </w:rPr>
        <w:t>21</w:t>
      </w:r>
    </w:p>
    <w:p>
      <w:pPr>
        <w:pStyle w:val="5"/>
        <w:spacing w:before="8"/>
        <w:rPr>
          <w:sz w:val="32"/>
        </w:rPr>
      </w:pPr>
    </w:p>
    <w:p>
      <w:pPr>
        <w:pStyle w:val="11"/>
        <w:numPr>
          <w:ilvl w:val="1"/>
          <w:numId w:val="3"/>
        </w:numPr>
        <w:tabs>
          <w:tab w:val="left" w:pos="1065"/>
          <w:tab w:val="left" w:leader="dot" w:pos="8874"/>
        </w:tabs>
        <w:spacing w:before="0" w:after="0" w:line="240" w:lineRule="auto"/>
        <w:ind w:left="1064" w:right="0" w:hanging="365"/>
        <w:jc w:val="left"/>
        <w:rPr>
          <w:sz w:val="24"/>
        </w:rPr>
      </w:pPr>
      <w:r>
        <w:rPr>
          <w:sz w:val="24"/>
        </w:rPr>
        <w:t>Sampling</w:t>
      </w:r>
      <w:r>
        <w:rPr>
          <w:spacing w:val="-3"/>
          <w:sz w:val="24"/>
        </w:rPr>
        <w:t xml:space="preserve"> </w:t>
      </w:r>
      <w:r>
        <w:rPr>
          <w:sz w:val="24"/>
        </w:rPr>
        <w:t>Technique</w:t>
      </w:r>
      <w:r>
        <w:rPr>
          <w:sz w:val="24"/>
        </w:rPr>
        <w:tab/>
      </w:r>
      <w:r>
        <w:rPr>
          <w:sz w:val="24"/>
        </w:rPr>
        <w:t>21</w:t>
      </w:r>
    </w:p>
    <w:p>
      <w:pPr>
        <w:pStyle w:val="5"/>
        <w:spacing w:before="9"/>
        <w:rPr>
          <w:sz w:val="32"/>
        </w:rPr>
      </w:pPr>
    </w:p>
    <w:p>
      <w:pPr>
        <w:pStyle w:val="11"/>
        <w:numPr>
          <w:ilvl w:val="1"/>
          <w:numId w:val="3"/>
        </w:numPr>
        <w:tabs>
          <w:tab w:val="left" w:pos="1065"/>
          <w:tab w:val="left" w:leader="dot" w:pos="8864"/>
        </w:tabs>
        <w:spacing w:before="0" w:after="0" w:line="240" w:lineRule="auto"/>
        <w:ind w:left="1064" w:right="0" w:hanging="365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3"/>
          <w:sz w:val="24"/>
        </w:rPr>
        <w:t xml:space="preserve"> </w:t>
      </w:r>
      <w:r>
        <w:rPr>
          <w:sz w:val="24"/>
        </w:rPr>
        <w:t>Size</w:t>
      </w:r>
      <w:r>
        <w:rPr>
          <w:sz w:val="24"/>
        </w:rPr>
        <w:tab/>
      </w:r>
      <w:r>
        <w:rPr>
          <w:sz w:val="24"/>
        </w:rPr>
        <w:t>22</w:t>
      </w:r>
    </w:p>
    <w:p>
      <w:pPr>
        <w:pStyle w:val="5"/>
        <w:spacing w:before="9"/>
        <w:rPr>
          <w:sz w:val="32"/>
        </w:rPr>
      </w:pPr>
    </w:p>
    <w:p>
      <w:pPr>
        <w:pStyle w:val="11"/>
        <w:numPr>
          <w:ilvl w:val="1"/>
          <w:numId w:val="3"/>
        </w:numPr>
        <w:tabs>
          <w:tab w:val="left" w:pos="1065"/>
          <w:tab w:val="left" w:leader="dot" w:pos="8869"/>
        </w:tabs>
        <w:spacing w:before="0" w:after="0" w:line="240" w:lineRule="auto"/>
        <w:ind w:left="1064" w:right="0" w:hanging="365"/>
        <w:jc w:val="left"/>
        <w:rPr>
          <w:sz w:val="24"/>
        </w:rPr>
      </w:pPr>
      <w:r>
        <w:rPr>
          <w:sz w:val="24"/>
        </w:rPr>
        <w:t>Selection</w:t>
      </w:r>
      <w:r>
        <w:rPr>
          <w:spacing w:val="-7"/>
          <w:sz w:val="24"/>
        </w:rPr>
        <w:t xml:space="preserve"> </w:t>
      </w:r>
      <w:r>
        <w:rPr>
          <w:sz w:val="24"/>
        </w:rPr>
        <w:t>Criteria</w:t>
      </w:r>
      <w:r>
        <w:rPr>
          <w:sz w:val="24"/>
        </w:rPr>
        <w:tab/>
      </w:r>
      <w:r>
        <w:rPr>
          <w:sz w:val="24"/>
        </w:rPr>
        <w:t>22</w:t>
      </w:r>
    </w:p>
    <w:p>
      <w:pPr>
        <w:pStyle w:val="5"/>
        <w:spacing w:before="9"/>
        <w:rPr>
          <w:sz w:val="32"/>
        </w:rPr>
      </w:pPr>
    </w:p>
    <w:p>
      <w:pPr>
        <w:pStyle w:val="11"/>
        <w:numPr>
          <w:ilvl w:val="1"/>
          <w:numId w:val="3"/>
        </w:numPr>
        <w:tabs>
          <w:tab w:val="left" w:pos="1065"/>
          <w:tab w:val="left" w:leader="dot" w:pos="8888"/>
        </w:tabs>
        <w:spacing w:before="0" w:after="0" w:line="240" w:lineRule="auto"/>
        <w:ind w:left="1064" w:right="0" w:hanging="365"/>
        <w:jc w:val="left"/>
        <w:rPr>
          <w:sz w:val="24"/>
        </w:rPr>
      </w:pPr>
      <w:r>
        <w:rPr>
          <w:sz w:val="24"/>
        </w:rPr>
        <w:t>Informed</w:t>
      </w:r>
      <w:r>
        <w:rPr>
          <w:spacing w:val="-3"/>
          <w:sz w:val="24"/>
        </w:rPr>
        <w:t xml:space="preserve"> </w:t>
      </w:r>
      <w:r>
        <w:rPr>
          <w:sz w:val="24"/>
        </w:rPr>
        <w:t>Consent/</w:t>
      </w:r>
      <w:r>
        <w:rPr>
          <w:spacing w:val="-1"/>
          <w:sz w:val="24"/>
        </w:rPr>
        <w:t xml:space="preserve"> </w:t>
      </w:r>
      <w:r>
        <w:rPr>
          <w:sz w:val="24"/>
        </w:rPr>
        <w:t>Ethical</w:t>
      </w:r>
      <w:r>
        <w:rPr>
          <w:spacing w:val="-6"/>
          <w:sz w:val="24"/>
        </w:rPr>
        <w:t xml:space="preserve"> </w:t>
      </w:r>
      <w:r>
        <w:rPr>
          <w:sz w:val="24"/>
        </w:rPr>
        <w:t>Clearance</w:t>
      </w:r>
      <w:r>
        <w:rPr>
          <w:sz w:val="24"/>
        </w:rPr>
        <w:tab/>
      </w:r>
      <w:r>
        <w:rPr>
          <w:sz w:val="24"/>
        </w:rPr>
        <w:t>23</w:t>
      </w:r>
    </w:p>
    <w:p>
      <w:pPr>
        <w:pStyle w:val="5"/>
        <w:spacing w:before="9"/>
        <w:rPr>
          <w:sz w:val="32"/>
        </w:rPr>
      </w:pPr>
    </w:p>
    <w:p>
      <w:pPr>
        <w:pStyle w:val="11"/>
        <w:numPr>
          <w:ilvl w:val="1"/>
          <w:numId w:val="3"/>
        </w:numPr>
        <w:tabs>
          <w:tab w:val="left" w:pos="1065"/>
          <w:tab w:val="left" w:leader="dot" w:pos="8802"/>
        </w:tabs>
        <w:spacing w:before="0" w:after="0" w:line="240" w:lineRule="auto"/>
        <w:ind w:left="1064" w:right="0" w:hanging="365"/>
        <w:jc w:val="left"/>
        <w:rPr>
          <w:sz w:val="24"/>
        </w:rPr>
      </w:pPr>
      <w:r>
        <w:rPr>
          <w:sz w:val="24"/>
        </w:rPr>
        <w:t>Method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z w:val="24"/>
        </w:rPr>
        <w:tab/>
      </w:r>
      <w:r>
        <w:rPr>
          <w:sz w:val="24"/>
        </w:rPr>
        <w:t>23-25</w:t>
      </w:r>
    </w:p>
    <w:p>
      <w:pPr>
        <w:pStyle w:val="5"/>
        <w:spacing w:before="4"/>
        <w:rPr>
          <w:sz w:val="32"/>
        </w:rPr>
      </w:pPr>
    </w:p>
    <w:p>
      <w:pPr>
        <w:pStyle w:val="11"/>
        <w:numPr>
          <w:ilvl w:val="1"/>
          <w:numId w:val="3"/>
        </w:numPr>
        <w:tabs>
          <w:tab w:val="left" w:pos="1065"/>
          <w:tab w:val="left" w:leader="dot" w:pos="8845"/>
        </w:tabs>
        <w:spacing w:before="0" w:after="0" w:line="240" w:lineRule="auto"/>
        <w:ind w:left="1064" w:right="0" w:hanging="365"/>
        <w:jc w:val="left"/>
        <w:rPr>
          <w:sz w:val="24"/>
        </w:rPr>
      </w:pPr>
      <w:r>
        <w:rPr>
          <w:sz w:val="24"/>
        </w:rPr>
        <w:t>Scanning</w:t>
      </w:r>
      <w:r>
        <w:rPr>
          <w:spacing w:val="-2"/>
          <w:sz w:val="24"/>
        </w:rPr>
        <w:t xml:space="preserve"> </w:t>
      </w:r>
      <w:r>
        <w:rPr>
          <w:sz w:val="24"/>
        </w:rPr>
        <w:t>Technique</w:t>
      </w:r>
      <w:r>
        <w:rPr>
          <w:sz w:val="24"/>
        </w:rPr>
        <w:tab/>
      </w:r>
      <w:r>
        <w:rPr>
          <w:sz w:val="24"/>
        </w:rPr>
        <w:t>25-26</w:t>
      </w:r>
    </w:p>
    <w:p>
      <w:pPr>
        <w:pStyle w:val="5"/>
        <w:spacing w:before="9"/>
        <w:rPr>
          <w:sz w:val="32"/>
        </w:rPr>
      </w:pPr>
    </w:p>
    <w:p>
      <w:pPr>
        <w:pStyle w:val="11"/>
        <w:numPr>
          <w:ilvl w:val="1"/>
          <w:numId w:val="3"/>
        </w:numPr>
        <w:tabs>
          <w:tab w:val="left" w:pos="1185"/>
          <w:tab w:val="left" w:leader="dot" w:pos="8797"/>
        </w:tabs>
        <w:spacing w:before="0" w:after="0" w:line="240" w:lineRule="auto"/>
        <w:ind w:left="1184" w:right="0" w:hanging="485"/>
        <w:jc w:val="left"/>
        <w:rPr>
          <w:sz w:val="24"/>
        </w:rPr>
      </w:pPr>
      <w:r>
        <w:rPr>
          <w:sz w:val="24"/>
        </w:rPr>
        <w:t>Methods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Data Analysis</w:t>
      </w:r>
      <w:r>
        <w:rPr>
          <w:sz w:val="24"/>
        </w:rPr>
        <w:tab/>
      </w:r>
      <w:r>
        <w:rPr>
          <w:sz w:val="24"/>
        </w:rPr>
        <w:t>26</w:t>
      </w:r>
    </w:p>
    <w:p>
      <w:pPr>
        <w:pStyle w:val="5"/>
        <w:spacing w:before="8"/>
        <w:rPr>
          <w:sz w:val="32"/>
        </w:rPr>
      </w:pPr>
    </w:p>
    <w:p>
      <w:pPr>
        <w:tabs>
          <w:tab w:val="left" w:pos="4122"/>
        </w:tabs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CHAPTER</w:t>
      </w:r>
      <w:r>
        <w:rPr>
          <w:spacing w:val="-2"/>
          <w:sz w:val="24"/>
        </w:rPr>
        <w:t xml:space="preserve"> </w:t>
      </w:r>
      <w:r>
        <w:rPr>
          <w:sz w:val="24"/>
        </w:rPr>
        <w:t>FOUR:</w:t>
      </w:r>
      <w:r>
        <w:rPr>
          <w:sz w:val="24"/>
        </w:rPr>
        <w:tab/>
      </w:r>
      <w:r>
        <w:rPr>
          <w:sz w:val="24"/>
        </w:rPr>
        <w:t>RESULTS</w:t>
      </w:r>
    </w:p>
    <w:p>
      <w:pPr>
        <w:pStyle w:val="5"/>
        <w:spacing w:before="8"/>
        <w:rPr>
          <w:sz w:val="32"/>
        </w:rPr>
      </w:pPr>
    </w:p>
    <w:p>
      <w:pPr>
        <w:tabs>
          <w:tab w:val="left" w:pos="3959"/>
        </w:tabs>
        <w:spacing w:before="0"/>
        <w:ind w:left="220" w:right="0" w:firstLine="0"/>
        <w:jc w:val="left"/>
        <w:rPr>
          <w:b/>
          <w:sz w:val="24"/>
        </w:rPr>
      </w:pPr>
      <w:r>
        <w:rPr>
          <w:sz w:val="24"/>
        </w:rPr>
        <w:t>CHAPTER FIVE:</w:t>
      </w:r>
      <w:r>
        <w:rPr>
          <w:sz w:val="24"/>
        </w:rPr>
        <w:tab/>
      </w:r>
      <w:r>
        <w:rPr>
          <w:sz w:val="24"/>
        </w:rPr>
        <w:t>DISCUSSION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CONCLUSION</w:t>
      </w:r>
    </w:p>
    <w:p>
      <w:pPr>
        <w:pStyle w:val="5"/>
        <w:spacing w:before="9"/>
        <w:rPr>
          <w:b/>
          <w:sz w:val="32"/>
        </w:rPr>
      </w:pPr>
    </w:p>
    <w:p>
      <w:pPr>
        <w:pStyle w:val="11"/>
        <w:numPr>
          <w:ilvl w:val="1"/>
          <w:numId w:val="4"/>
        </w:numPr>
        <w:tabs>
          <w:tab w:val="left" w:pos="1065"/>
          <w:tab w:val="left" w:leader="dot" w:pos="8763"/>
        </w:tabs>
        <w:spacing w:before="0" w:after="0" w:line="240" w:lineRule="auto"/>
        <w:ind w:left="1064" w:right="0" w:hanging="365"/>
        <w:jc w:val="left"/>
        <w:rPr>
          <w:sz w:val="24"/>
        </w:rPr>
      </w:pPr>
      <w:r>
        <w:rPr>
          <w:sz w:val="24"/>
        </w:rPr>
        <w:t>Distribution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Gallstone</w:t>
      </w:r>
      <w:r>
        <w:rPr>
          <w:spacing w:val="-2"/>
          <w:sz w:val="24"/>
        </w:rPr>
        <w:t xml:space="preserve"> </w:t>
      </w:r>
      <w:r>
        <w:rPr>
          <w:sz w:val="24"/>
        </w:rPr>
        <w:t>According</w:t>
      </w:r>
      <w:r>
        <w:rPr>
          <w:spacing w:val="-1"/>
          <w:sz w:val="24"/>
        </w:rPr>
        <w:t xml:space="preserve"> </w:t>
      </w:r>
      <w:r>
        <w:rPr>
          <w:sz w:val="24"/>
        </w:rPr>
        <w:t>to Sex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Age</w:t>
      </w:r>
      <w:r>
        <w:rPr>
          <w:sz w:val="24"/>
        </w:rPr>
        <w:tab/>
      </w:r>
      <w:r>
        <w:rPr>
          <w:sz w:val="24"/>
        </w:rPr>
        <w:t>34-35</w:t>
      </w:r>
    </w:p>
    <w:p>
      <w:pPr>
        <w:pStyle w:val="5"/>
        <w:spacing w:before="9"/>
        <w:rPr>
          <w:sz w:val="32"/>
        </w:rPr>
      </w:pPr>
    </w:p>
    <w:p>
      <w:pPr>
        <w:pStyle w:val="11"/>
        <w:numPr>
          <w:ilvl w:val="1"/>
          <w:numId w:val="4"/>
        </w:numPr>
        <w:tabs>
          <w:tab w:val="left" w:pos="1065"/>
          <w:tab w:val="left" w:leader="dot" w:pos="8807"/>
        </w:tabs>
        <w:spacing w:before="0" w:after="0" w:line="240" w:lineRule="auto"/>
        <w:ind w:left="1064" w:right="0" w:hanging="365"/>
        <w:jc w:val="left"/>
        <w:rPr>
          <w:sz w:val="24"/>
        </w:rPr>
      </w:pPr>
      <w:r>
        <w:rPr>
          <w:sz w:val="24"/>
        </w:rPr>
        <w:t>Gallstone</w:t>
      </w:r>
      <w:r>
        <w:rPr>
          <w:spacing w:val="-4"/>
          <w:sz w:val="24"/>
        </w:rPr>
        <w:t xml:space="preserve"> </w:t>
      </w:r>
      <w:r>
        <w:rPr>
          <w:sz w:val="24"/>
        </w:rPr>
        <w:t>Prevalence</w:t>
      </w:r>
      <w:r>
        <w:rPr>
          <w:spacing w:val="1"/>
          <w:sz w:val="24"/>
        </w:rPr>
        <w:t xml:space="preserve"> </w:t>
      </w:r>
      <w:r>
        <w:rPr>
          <w:sz w:val="24"/>
        </w:rPr>
        <w:t>According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Body</w:t>
      </w:r>
      <w:r>
        <w:rPr>
          <w:spacing w:val="-10"/>
          <w:sz w:val="24"/>
        </w:rPr>
        <w:t xml:space="preserve"> </w:t>
      </w:r>
      <w:r>
        <w:rPr>
          <w:sz w:val="24"/>
        </w:rPr>
        <w:t>Mass Index</w:t>
      </w:r>
      <w:r>
        <w:rPr>
          <w:sz w:val="24"/>
        </w:rPr>
        <w:tab/>
      </w:r>
      <w:r>
        <w:rPr>
          <w:sz w:val="24"/>
        </w:rPr>
        <w:t>35</w:t>
      </w:r>
    </w:p>
    <w:p>
      <w:pPr>
        <w:pStyle w:val="5"/>
        <w:spacing w:before="4"/>
        <w:rPr>
          <w:sz w:val="32"/>
        </w:rPr>
      </w:pPr>
    </w:p>
    <w:p>
      <w:pPr>
        <w:pStyle w:val="11"/>
        <w:numPr>
          <w:ilvl w:val="1"/>
          <w:numId w:val="4"/>
        </w:numPr>
        <w:tabs>
          <w:tab w:val="left" w:pos="1065"/>
          <w:tab w:val="left" w:leader="dot" w:pos="8941"/>
        </w:tabs>
        <w:spacing w:before="0" w:after="0" w:line="240" w:lineRule="auto"/>
        <w:ind w:left="1064" w:right="0" w:hanging="365"/>
        <w:jc w:val="left"/>
        <w:rPr>
          <w:sz w:val="24"/>
        </w:rPr>
      </w:pPr>
      <w:r>
        <w:rPr>
          <w:sz w:val="24"/>
        </w:rPr>
        <w:t>Symptomatic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Gallstones</w:t>
      </w:r>
      <w:r>
        <w:rPr>
          <w:sz w:val="24"/>
        </w:rPr>
        <w:tab/>
      </w:r>
      <w:r>
        <w:rPr>
          <w:sz w:val="24"/>
        </w:rPr>
        <w:t>36</w:t>
      </w:r>
    </w:p>
    <w:p>
      <w:pPr>
        <w:pStyle w:val="5"/>
        <w:spacing w:before="9"/>
        <w:rPr>
          <w:sz w:val="32"/>
        </w:rPr>
      </w:pPr>
    </w:p>
    <w:p>
      <w:pPr>
        <w:pStyle w:val="11"/>
        <w:numPr>
          <w:ilvl w:val="1"/>
          <w:numId w:val="4"/>
        </w:numPr>
        <w:tabs>
          <w:tab w:val="left" w:pos="1123"/>
          <w:tab w:val="left" w:leader="dot" w:pos="8922"/>
        </w:tabs>
        <w:spacing w:before="0" w:after="0" w:line="240" w:lineRule="auto"/>
        <w:ind w:left="1122" w:right="0" w:hanging="423"/>
        <w:jc w:val="left"/>
        <w:rPr>
          <w:sz w:val="24"/>
        </w:rPr>
      </w:pPr>
      <w:r>
        <w:rPr>
          <w:sz w:val="24"/>
        </w:rPr>
        <w:t>Comparison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Findings with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3"/>
          <w:sz w:val="24"/>
        </w:rPr>
        <w:t xml:space="preserve"> </w:t>
      </w:r>
      <w:r>
        <w:rPr>
          <w:sz w:val="24"/>
        </w:rPr>
        <w:t>Epidemiological</w:t>
      </w:r>
      <w:r>
        <w:rPr>
          <w:spacing w:val="-2"/>
          <w:sz w:val="24"/>
        </w:rPr>
        <w:t xml:space="preserve"> </w:t>
      </w:r>
      <w:r>
        <w:rPr>
          <w:sz w:val="24"/>
        </w:rPr>
        <w:t>Reports</w:t>
      </w:r>
      <w:r>
        <w:rPr>
          <w:sz w:val="24"/>
        </w:rPr>
        <w:tab/>
      </w:r>
      <w:r>
        <w:rPr>
          <w:sz w:val="24"/>
        </w:rPr>
        <w:t>36-37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11"/>
        <w:numPr>
          <w:ilvl w:val="1"/>
          <w:numId w:val="4"/>
        </w:numPr>
        <w:tabs>
          <w:tab w:val="left" w:pos="1065"/>
          <w:tab w:val="right" w:leader="dot" w:pos="9541"/>
        </w:tabs>
        <w:spacing w:before="72" w:after="0" w:line="240" w:lineRule="auto"/>
        <w:ind w:left="1064" w:right="0" w:hanging="365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findings</w:t>
      </w:r>
      <w:r>
        <w:rPr>
          <w:sz w:val="24"/>
        </w:rPr>
        <w:tab/>
      </w:r>
      <w:r>
        <w:rPr>
          <w:sz w:val="24"/>
        </w:rPr>
        <w:t>37-38</w:t>
      </w:r>
    </w:p>
    <w:p>
      <w:pPr>
        <w:pStyle w:val="11"/>
        <w:numPr>
          <w:ilvl w:val="1"/>
          <w:numId w:val="4"/>
        </w:numPr>
        <w:tabs>
          <w:tab w:val="left" w:pos="1113"/>
          <w:tab w:val="right" w:leader="dot" w:pos="9104"/>
        </w:tabs>
        <w:spacing w:before="98" w:after="0" w:line="240" w:lineRule="auto"/>
        <w:ind w:left="1112" w:right="0" w:hanging="413"/>
        <w:jc w:val="left"/>
        <w:rPr>
          <w:sz w:val="24"/>
        </w:rPr>
      </w:pPr>
      <w:r>
        <w:rPr>
          <w:sz w:val="24"/>
        </w:rPr>
        <w:t>Conclusion</w:t>
      </w:r>
      <w:r>
        <w:rPr>
          <w:sz w:val="24"/>
        </w:rPr>
        <w:tab/>
      </w:r>
      <w:r>
        <w:rPr>
          <w:sz w:val="24"/>
        </w:rPr>
        <w:t>38</w:t>
      </w:r>
    </w:p>
    <w:p>
      <w:pPr>
        <w:pStyle w:val="11"/>
        <w:numPr>
          <w:ilvl w:val="1"/>
          <w:numId w:val="4"/>
        </w:numPr>
        <w:tabs>
          <w:tab w:val="left" w:pos="1065"/>
          <w:tab w:val="right" w:leader="dot" w:pos="9037"/>
        </w:tabs>
        <w:spacing w:before="377" w:after="0" w:line="240" w:lineRule="auto"/>
        <w:ind w:left="1064" w:right="0" w:hanging="365"/>
        <w:jc w:val="left"/>
        <w:rPr>
          <w:sz w:val="24"/>
        </w:rPr>
      </w:pPr>
      <w:r>
        <w:rPr>
          <w:sz w:val="24"/>
        </w:rPr>
        <w:t>Limitations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z w:val="24"/>
        </w:rPr>
        <w:tab/>
      </w:r>
      <w:r>
        <w:rPr>
          <w:sz w:val="24"/>
        </w:rPr>
        <w:t>38</w:t>
      </w:r>
    </w:p>
    <w:p>
      <w:pPr>
        <w:pStyle w:val="11"/>
        <w:numPr>
          <w:ilvl w:val="1"/>
          <w:numId w:val="4"/>
        </w:numPr>
        <w:tabs>
          <w:tab w:val="left" w:pos="1065"/>
          <w:tab w:val="right" w:leader="dot" w:pos="9334"/>
        </w:tabs>
        <w:spacing w:before="377" w:after="0" w:line="240" w:lineRule="auto"/>
        <w:ind w:left="1064" w:right="0" w:hanging="365"/>
        <w:jc w:val="left"/>
        <w:rPr>
          <w:sz w:val="24"/>
        </w:rPr>
      </w:pPr>
      <w:r>
        <w:rPr>
          <w:sz w:val="24"/>
        </w:rPr>
        <w:t>Recommendations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Further</w:t>
      </w:r>
      <w:r>
        <w:rPr>
          <w:spacing w:val="3"/>
          <w:sz w:val="24"/>
        </w:rPr>
        <w:t xml:space="preserve"> </w:t>
      </w:r>
      <w:r>
        <w:rPr>
          <w:sz w:val="24"/>
        </w:rPr>
        <w:t>Study</w:t>
      </w:r>
      <w:r>
        <w:rPr>
          <w:sz w:val="24"/>
        </w:rPr>
        <w:tab/>
      </w:r>
      <w:r>
        <w:rPr>
          <w:sz w:val="24"/>
        </w:rPr>
        <w:t>38-39</w:t>
      </w:r>
    </w:p>
    <w:p>
      <w:pPr>
        <w:pStyle w:val="11"/>
        <w:numPr>
          <w:ilvl w:val="1"/>
          <w:numId w:val="4"/>
        </w:numPr>
        <w:tabs>
          <w:tab w:val="left" w:pos="1065"/>
          <w:tab w:val="right" w:leader="dot" w:pos="9022"/>
        </w:tabs>
        <w:spacing w:before="377" w:after="0" w:line="240" w:lineRule="auto"/>
        <w:ind w:left="1064" w:right="0" w:hanging="365"/>
        <w:jc w:val="left"/>
        <w:rPr>
          <w:sz w:val="24"/>
        </w:rPr>
      </w:pPr>
      <w:r>
        <w:rPr>
          <w:sz w:val="24"/>
        </w:rPr>
        <w:t>Area of</w:t>
      </w:r>
      <w:r>
        <w:rPr>
          <w:spacing w:val="-6"/>
          <w:sz w:val="24"/>
        </w:rPr>
        <w:t xml:space="preserve"> </w:t>
      </w:r>
      <w:r>
        <w:rPr>
          <w:sz w:val="24"/>
        </w:rPr>
        <w:t>study</w:t>
      </w:r>
      <w:r>
        <w:rPr>
          <w:sz w:val="24"/>
        </w:rPr>
        <w:tab/>
      </w:r>
      <w:r>
        <w:rPr>
          <w:sz w:val="24"/>
        </w:rPr>
        <w:t>39</w:t>
      </w:r>
    </w:p>
    <w:p>
      <w:pPr>
        <w:tabs>
          <w:tab w:val="right" w:leader="dot" w:pos="9190"/>
        </w:tabs>
        <w:spacing w:before="276"/>
        <w:ind w:left="220" w:right="0" w:firstLine="0"/>
        <w:jc w:val="left"/>
        <w:rPr>
          <w:sz w:val="24"/>
        </w:rPr>
      </w:pPr>
      <w:r>
        <w:rPr>
          <w:sz w:val="24"/>
        </w:rPr>
        <w:t>REFERENCES</w:t>
      </w:r>
      <w:r>
        <w:rPr>
          <w:sz w:val="24"/>
        </w:rPr>
        <w:tab/>
      </w:r>
      <w:r>
        <w:rPr>
          <w:sz w:val="24"/>
        </w:rPr>
        <w:t>40-44</w:t>
      </w:r>
    </w:p>
    <w:p>
      <w:pPr>
        <w:tabs>
          <w:tab w:val="right" w:leader="dot" w:pos="9257"/>
        </w:tabs>
        <w:spacing w:before="376"/>
        <w:ind w:left="220" w:right="0" w:firstLine="0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1"/>
          <w:sz w:val="24"/>
        </w:rPr>
        <w:t xml:space="preserve"> </w:t>
      </w:r>
      <w:r>
        <w:rPr>
          <w:sz w:val="24"/>
        </w:rPr>
        <w:t>I:</w:t>
      </w:r>
      <w:r>
        <w:rPr>
          <w:spacing w:val="-2"/>
          <w:sz w:val="24"/>
        </w:rPr>
        <w:t xml:space="preserve"> </w:t>
      </w:r>
      <w:r>
        <w:rPr>
          <w:sz w:val="24"/>
        </w:rPr>
        <w:t>Ethical</w:t>
      </w:r>
      <w:r>
        <w:rPr>
          <w:spacing w:val="-2"/>
          <w:sz w:val="24"/>
        </w:rPr>
        <w:t xml:space="preserve"> </w:t>
      </w:r>
      <w:r>
        <w:rPr>
          <w:sz w:val="24"/>
        </w:rPr>
        <w:t>clearance</w:t>
      </w:r>
      <w:r>
        <w:rPr>
          <w:sz w:val="24"/>
        </w:rPr>
        <w:tab/>
      </w:r>
      <w:r>
        <w:rPr>
          <w:sz w:val="24"/>
        </w:rPr>
        <w:t>45</w:t>
      </w:r>
    </w:p>
    <w:p>
      <w:pPr>
        <w:tabs>
          <w:tab w:val="right" w:leader="dot" w:pos="9185"/>
        </w:tabs>
        <w:spacing w:before="372"/>
        <w:ind w:left="220" w:right="0" w:firstLine="0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1"/>
          <w:sz w:val="24"/>
        </w:rPr>
        <w:t xml:space="preserve"> </w:t>
      </w:r>
      <w:r>
        <w:rPr>
          <w:sz w:val="24"/>
        </w:rPr>
        <w:t>II:</w:t>
      </w:r>
      <w:r>
        <w:rPr>
          <w:spacing w:val="-2"/>
          <w:sz w:val="24"/>
        </w:rPr>
        <w:t xml:space="preserve"> </w:t>
      </w:r>
      <w:r>
        <w:rPr>
          <w:sz w:val="24"/>
        </w:rPr>
        <w:t>Informed</w:t>
      </w:r>
      <w:r>
        <w:rPr>
          <w:spacing w:val="1"/>
          <w:sz w:val="24"/>
        </w:rPr>
        <w:t xml:space="preserve"> </w:t>
      </w:r>
      <w:r>
        <w:rPr>
          <w:sz w:val="24"/>
        </w:rPr>
        <w:t>consent</w:t>
      </w:r>
      <w:r>
        <w:rPr>
          <w:spacing w:val="7"/>
          <w:sz w:val="24"/>
        </w:rPr>
        <w:t xml:space="preserve"> </w:t>
      </w:r>
      <w:r>
        <w:rPr>
          <w:sz w:val="24"/>
        </w:rPr>
        <w:t>form</w:t>
      </w:r>
      <w:r>
        <w:rPr>
          <w:sz w:val="24"/>
        </w:rPr>
        <w:tab/>
      </w:r>
      <w:r>
        <w:rPr>
          <w:sz w:val="24"/>
        </w:rPr>
        <w:t>46</w:t>
      </w:r>
    </w:p>
    <w:p>
      <w:pPr>
        <w:tabs>
          <w:tab w:val="right" w:leader="dot" w:pos="9104"/>
        </w:tabs>
        <w:spacing w:before="377"/>
        <w:ind w:left="220" w:right="0" w:firstLine="0"/>
        <w:jc w:val="left"/>
        <w:rPr>
          <w:sz w:val="24"/>
        </w:rPr>
      </w:pPr>
      <w:r>
        <w:rPr>
          <w:sz w:val="24"/>
        </w:rPr>
        <w:t>Declaration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researcher</w:t>
      </w:r>
      <w:r>
        <w:rPr>
          <w:sz w:val="24"/>
        </w:rPr>
        <w:tab/>
      </w:r>
      <w:r>
        <w:rPr>
          <w:sz w:val="24"/>
        </w:rPr>
        <w:t>46</w:t>
      </w:r>
    </w:p>
    <w:p>
      <w:pPr>
        <w:tabs>
          <w:tab w:val="right" w:leader="dot" w:pos="9397"/>
        </w:tabs>
        <w:spacing w:before="377"/>
        <w:ind w:left="220" w:right="0" w:firstLine="0"/>
        <w:jc w:val="left"/>
        <w:rPr>
          <w:sz w:val="24"/>
        </w:rPr>
      </w:pPr>
      <w:r>
        <w:rPr>
          <w:sz w:val="24"/>
        </w:rPr>
        <w:t>Appendix</w:t>
      </w:r>
      <w:r>
        <w:rPr>
          <w:spacing w:val="6"/>
          <w:sz w:val="24"/>
        </w:rPr>
        <w:t xml:space="preserve"> </w:t>
      </w:r>
      <w:r>
        <w:rPr>
          <w:sz w:val="24"/>
        </w:rPr>
        <w:t>iii:</w:t>
      </w:r>
      <w:r>
        <w:rPr>
          <w:spacing w:val="3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collected from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participants</w:t>
      </w:r>
      <w:r>
        <w:rPr>
          <w:sz w:val="24"/>
        </w:rPr>
        <w:tab/>
      </w:r>
      <w:r>
        <w:rPr>
          <w:sz w:val="24"/>
        </w:rPr>
        <w:t>47-95</w:t>
      </w:r>
    </w:p>
    <w:p>
      <w:pPr>
        <w:spacing w:after="0"/>
        <w:jc w:val="left"/>
        <w:rPr>
          <w:sz w:val="24"/>
        </w:rPr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5"/>
        <w:rPr>
          <w:sz w:val="30"/>
        </w:rPr>
      </w:pPr>
    </w:p>
    <w:p>
      <w:pPr>
        <w:pStyle w:val="2"/>
        <w:spacing w:before="236"/>
        <w:ind w:right="577"/>
        <w:jc w:val="center"/>
      </w:pPr>
      <w:bookmarkStart w:id="0" w:name="_TOC_250013"/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bookmarkEnd w:id="0"/>
      <w:r>
        <w:t>TABLES</w:t>
      </w:r>
    </w:p>
    <w:p>
      <w:pPr>
        <w:pStyle w:val="5"/>
        <w:rPr>
          <w:b/>
          <w:sz w:val="30"/>
        </w:rPr>
      </w:pPr>
    </w:p>
    <w:p>
      <w:pPr>
        <w:pStyle w:val="11"/>
        <w:numPr>
          <w:ilvl w:val="0"/>
          <w:numId w:val="5"/>
        </w:numPr>
        <w:tabs>
          <w:tab w:val="left" w:pos="834"/>
          <w:tab w:val="left" w:pos="835"/>
          <w:tab w:val="left" w:leader="hyphen" w:pos="8067"/>
        </w:tabs>
        <w:spacing w:before="202" w:after="0" w:line="240" w:lineRule="auto"/>
        <w:ind w:left="834" w:right="0" w:hanging="553"/>
        <w:jc w:val="left"/>
        <w:rPr>
          <w:sz w:val="28"/>
        </w:rPr>
      </w:pPr>
      <w:r>
        <w:rPr>
          <w:sz w:val="28"/>
        </w:rPr>
        <w:t>Anthropometric variables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all</w:t>
      </w:r>
      <w:r>
        <w:rPr>
          <w:spacing w:val="-6"/>
          <w:sz w:val="28"/>
        </w:rPr>
        <w:t xml:space="preserve"> </w:t>
      </w:r>
      <w:r>
        <w:rPr>
          <w:sz w:val="28"/>
        </w:rPr>
        <w:t>the subjects</w:t>
      </w:r>
      <w:r>
        <w:rPr>
          <w:sz w:val="28"/>
        </w:rPr>
        <w:tab/>
      </w:r>
      <w:r>
        <w:rPr>
          <w:sz w:val="28"/>
        </w:rPr>
        <w:t>27</w:t>
      </w:r>
    </w:p>
    <w:p>
      <w:pPr>
        <w:pStyle w:val="5"/>
        <w:spacing w:before="10"/>
        <w:rPr>
          <w:sz w:val="27"/>
        </w:rPr>
      </w:pPr>
    </w:p>
    <w:p>
      <w:pPr>
        <w:pStyle w:val="11"/>
        <w:numPr>
          <w:ilvl w:val="0"/>
          <w:numId w:val="5"/>
        </w:numPr>
        <w:tabs>
          <w:tab w:val="left" w:pos="834"/>
          <w:tab w:val="left" w:pos="835"/>
          <w:tab w:val="left" w:leader="hyphen" w:pos="8125"/>
        </w:tabs>
        <w:spacing w:before="0" w:after="0" w:line="240" w:lineRule="auto"/>
        <w:ind w:left="834" w:right="0" w:hanging="553"/>
        <w:jc w:val="left"/>
        <w:rPr>
          <w:sz w:val="28"/>
        </w:rPr>
      </w:pPr>
      <w:r>
        <w:rPr>
          <w:sz w:val="28"/>
        </w:rPr>
        <w:t>Gender</w:t>
      </w:r>
      <w:r>
        <w:rPr>
          <w:spacing w:val="-1"/>
          <w:sz w:val="28"/>
        </w:rPr>
        <w:t xml:space="preserve"> </w:t>
      </w:r>
      <w:r>
        <w:rPr>
          <w:sz w:val="28"/>
        </w:rPr>
        <w:t>distribution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all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subjects</w:t>
      </w:r>
      <w:r>
        <w:rPr>
          <w:sz w:val="28"/>
        </w:rPr>
        <w:tab/>
      </w:r>
      <w:r>
        <w:rPr>
          <w:sz w:val="28"/>
        </w:rPr>
        <w:t>27</w:t>
      </w:r>
    </w:p>
    <w:p>
      <w:pPr>
        <w:pStyle w:val="5"/>
        <w:spacing w:before="4"/>
      </w:pPr>
    </w:p>
    <w:p>
      <w:pPr>
        <w:pStyle w:val="11"/>
        <w:numPr>
          <w:ilvl w:val="0"/>
          <w:numId w:val="5"/>
        </w:numPr>
        <w:tabs>
          <w:tab w:val="left" w:pos="834"/>
          <w:tab w:val="left" w:pos="835"/>
          <w:tab w:val="left" w:leader="hyphen" w:pos="8125"/>
        </w:tabs>
        <w:spacing w:before="0" w:after="0" w:line="240" w:lineRule="auto"/>
        <w:ind w:left="834" w:right="0" w:hanging="553"/>
        <w:jc w:val="left"/>
        <w:rPr>
          <w:sz w:val="28"/>
        </w:rPr>
      </w:pPr>
      <w:r>
        <w:rPr>
          <w:sz w:val="28"/>
        </w:rPr>
        <w:t>Anthropometric</w:t>
      </w:r>
      <w:r>
        <w:rPr>
          <w:spacing w:val="-1"/>
          <w:sz w:val="28"/>
        </w:rPr>
        <w:t xml:space="preserve"> </w:t>
      </w:r>
      <w:r>
        <w:rPr>
          <w:sz w:val="28"/>
        </w:rPr>
        <w:t>variables of</w:t>
      </w:r>
      <w:r>
        <w:rPr>
          <w:spacing w:val="-9"/>
          <w:sz w:val="28"/>
        </w:rPr>
        <w:t xml:space="preserve"> </w:t>
      </w:r>
      <w:r>
        <w:rPr>
          <w:sz w:val="28"/>
        </w:rPr>
        <w:t>all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3"/>
          <w:sz w:val="28"/>
        </w:rPr>
        <w:t xml:space="preserve"> </w:t>
      </w:r>
      <w:r>
        <w:rPr>
          <w:sz w:val="28"/>
        </w:rPr>
        <w:t>female subjects</w:t>
      </w:r>
      <w:r>
        <w:rPr>
          <w:sz w:val="28"/>
        </w:rPr>
        <w:tab/>
      </w:r>
      <w:r>
        <w:rPr>
          <w:sz w:val="28"/>
        </w:rPr>
        <w:t>28</w:t>
      </w:r>
    </w:p>
    <w:p>
      <w:pPr>
        <w:pStyle w:val="5"/>
        <w:spacing w:before="11"/>
        <w:rPr>
          <w:sz w:val="27"/>
        </w:rPr>
      </w:pPr>
    </w:p>
    <w:p>
      <w:pPr>
        <w:pStyle w:val="11"/>
        <w:numPr>
          <w:ilvl w:val="0"/>
          <w:numId w:val="5"/>
        </w:numPr>
        <w:tabs>
          <w:tab w:val="left" w:pos="834"/>
          <w:tab w:val="left" w:pos="835"/>
          <w:tab w:val="left" w:leader="hyphen" w:pos="8149"/>
        </w:tabs>
        <w:spacing w:before="0" w:after="0" w:line="240" w:lineRule="auto"/>
        <w:ind w:left="834" w:right="0" w:hanging="553"/>
        <w:jc w:val="left"/>
        <w:rPr>
          <w:sz w:val="28"/>
        </w:rPr>
      </w:pPr>
      <w:r>
        <w:rPr>
          <w:sz w:val="28"/>
        </w:rPr>
        <w:t>Distribution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parity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6"/>
          <w:sz w:val="28"/>
        </w:rPr>
        <w:t xml:space="preserve"> </w:t>
      </w:r>
      <w:r>
        <w:rPr>
          <w:sz w:val="28"/>
        </w:rPr>
        <w:t>female</w:t>
      </w:r>
      <w:r>
        <w:rPr>
          <w:spacing w:val="1"/>
          <w:sz w:val="28"/>
        </w:rPr>
        <w:t xml:space="preserve"> </w:t>
      </w:r>
      <w:r>
        <w:rPr>
          <w:sz w:val="28"/>
        </w:rPr>
        <w:t>subjects</w:t>
      </w:r>
      <w:r>
        <w:rPr>
          <w:sz w:val="28"/>
        </w:rPr>
        <w:tab/>
      </w:r>
      <w:r>
        <w:rPr>
          <w:sz w:val="28"/>
        </w:rPr>
        <w:t>28</w:t>
      </w:r>
    </w:p>
    <w:p>
      <w:pPr>
        <w:pStyle w:val="5"/>
        <w:spacing w:before="11"/>
        <w:rPr>
          <w:sz w:val="27"/>
        </w:rPr>
      </w:pPr>
    </w:p>
    <w:p>
      <w:pPr>
        <w:pStyle w:val="11"/>
        <w:numPr>
          <w:ilvl w:val="0"/>
          <w:numId w:val="5"/>
        </w:numPr>
        <w:tabs>
          <w:tab w:val="left" w:pos="834"/>
          <w:tab w:val="left" w:pos="835"/>
          <w:tab w:val="left" w:leader="hyphen" w:pos="8077"/>
        </w:tabs>
        <w:spacing w:before="0" w:after="0" w:line="240" w:lineRule="auto"/>
        <w:ind w:left="834" w:right="0" w:hanging="553"/>
        <w:jc w:val="left"/>
        <w:rPr>
          <w:sz w:val="28"/>
        </w:rPr>
      </w:pPr>
      <w:r>
        <w:rPr>
          <w:sz w:val="28"/>
        </w:rPr>
        <w:t>Distribution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gallstones</w:t>
      </w:r>
      <w:r>
        <w:rPr>
          <w:spacing w:val="1"/>
          <w:sz w:val="28"/>
        </w:rPr>
        <w:t xml:space="preserve"> </w:t>
      </w:r>
      <w:r>
        <w:rPr>
          <w:sz w:val="28"/>
        </w:rPr>
        <w:t>among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subjects studied</w:t>
      </w:r>
      <w:r>
        <w:rPr>
          <w:sz w:val="28"/>
        </w:rPr>
        <w:tab/>
      </w:r>
      <w:r>
        <w:rPr>
          <w:sz w:val="28"/>
        </w:rPr>
        <w:t>29</w:t>
      </w:r>
    </w:p>
    <w:p>
      <w:pPr>
        <w:pStyle w:val="5"/>
        <w:spacing w:before="10"/>
        <w:rPr>
          <w:sz w:val="27"/>
        </w:rPr>
      </w:pPr>
    </w:p>
    <w:p>
      <w:pPr>
        <w:pStyle w:val="11"/>
        <w:numPr>
          <w:ilvl w:val="0"/>
          <w:numId w:val="5"/>
        </w:numPr>
        <w:tabs>
          <w:tab w:val="left" w:pos="834"/>
          <w:tab w:val="left" w:pos="835"/>
          <w:tab w:val="left" w:leader="hyphen" w:pos="8096"/>
        </w:tabs>
        <w:spacing w:before="1" w:after="0" w:line="240" w:lineRule="auto"/>
        <w:ind w:left="834" w:right="0" w:hanging="553"/>
        <w:jc w:val="left"/>
        <w:rPr>
          <w:sz w:val="28"/>
        </w:rPr>
      </w:pPr>
      <w:r>
        <w:rPr>
          <w:sz w:val="28"/>
        </w:rPr>
        <w:t>Distribution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gallstones</w:t>
      </w:r>
      <w:r>
        <w:rPr>
          <w:spacing w:val="2"/>
          <w:sz w:val="28"/>
        </w:rPr>
        <w:t xml:space="preserve"> </w:t>
      </w:r>
      <w:r>
        <w:rPr>
          <w:sz w:val="28"/>
        </w:rPr>
        <w:t>according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age</w:t>
      </w:r>
      <w:r>
        <w:rPr>
          <w:spacing w:val="1"/>
          <w:sz w:val="28"/>
        </w:rPr>
        <w:t xml:space="preserve"> </w:t>
      </w:r>
      <w:r>
        <w:rPr>
          <w:sz w:val="28"/>
        </w:rPr>
        <w:t>and sex</w:t>
      </w:r>
      <w:r>
        <w:rPr>
          <w:sz w:val="28"/>
        </w:rPr>
        <w:tab/>
      </w:r>
      <w:r>
        <w:rPr>
          <w:sz w:val="28"/>
        </w:rPr>
        <w:t>29</w:t>
      </w:r>
    </w:p>
    <w:p>
      <w:pPr>
        <w:pStyle w:val="5"/>
        <w:spacing w:before="10"/>
        <w:rPr>
          <w:sz w:val="27"/>
        </w:rPr>
      </w:pPr>
    </w:p>
    <w:p>
      <w:pPr>
        <w:pStyle w:val="11"/>
        <w:numPr>
          <w:ilvl w:val="0"/>
          <w:numId w:val="5"/>
        </w:numPr>
        <w:tabs>
          <w:tab w:val="left" w:pos="834"/>
          <w:tab w:val="left" w:pos="835"/>
          <w:tab w:val="left" w:leader="hyphen" w:pos="8048"/>
        </w:tabs>
        <w:spacing w:before="0" w:after="0" w:line="240" w:lineRule="auto"/>
        <w:ind w:left="834" w:right="0" w:hanging="553"/>
        <w:jc w:val="left"/>
        <w:rPr>
          <w:sz w:val="28"/>
        </w:rPr>
      </w:pPr>
      <w:r>
        <w:rPr>
          <w:sz w:val="28"/>
        </w:rPr>
        <w:t>Gallstone</w:t>
      </w:r>
      <w:r>
        <w:rPr>
          <w:spacing w:val="-1"/>
          <w:sz w:val="28"/>
        </w:rPr>
        <w:t xml:space="preserve"> </w:t>
      </w:r>
      <w:r>
        <w:rPr>
          <w:sz w:val="28"/>
        </w:rPr>
        <w:t>occurrence according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parity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female subjects</w:t>
      </w:r>
      <w:r>
        <w:rPr>
          <w:sz w:val="28"/>
        </w:rPr>
        <w:tab/>
      </w:r>
      <w:r>
        <w:rPr>
          <w:sz w:val="28"/>
        </w:rPr>
        <w:t>30</w:t>
      </w:r>
    </w:p>
    <w:p>
      <w:pPr>
        <w:pStyle w:val="5"/>
        <w:spacing w:before="11"/>
        <w:rPr>
          <w:sz w:val="27"/>
        </w:rPr>
      </w:pPr>
    </w:p>
    <w:p>
      <w:pPr>
        <w:pStyle w:val="11"/>
        <w:numPr>
          <w:ilvl w:val="0"/>
          <w:numId w:val="5"/>
        </w:numPr>
        <w:tabs>
          <w:tab w:val="left" w:pos="834"/>
          <w:tab w:val="left" w:pos="835"/>
          <w:tab w:val="left" w:leader="hyphen" w:pos="8053"/>
        </w:tabs>
        <w:spacing w:before="0" w:after="0" w:line="240" w:lineRule="auto"/>
        <w:ind w:left="834" w:right="0" w:hanging="553"/>
        <w:jc w:val="left"/>
        <w:rPr>
          <w:sz w:val="28"/>
        </w:rPr>
      </w:pPr>
      <w:r>
        <w:rPr>
          <w:sz w:val="28"/>
        </w:rPr>
        <w:t>Distribution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gallstones according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3"/>
          <w:sz w:val="28"/>
        </w:rPr>
        <w:t xml:space="preserve"> </w:t>
      </w:r>
      <w:r>
        <w:rPr>
          <w:sz w:val="28"/>
        </w:rPr>
        <w:t>BMI</w:t>
      </w:r>
      <w:r>
        <w:rPr>
          <w:spacing w:val="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sex</w:t>
      </w:r>
      <w:r>
        <w:rPr>
          <w:sz w:val="28"/>
        </w:rPr>
        <w:tab/>
      </w:r>
      <w:r>
        <w:rPr>
          <w:sz w:val="28"/>
        </w:rPr>
        <w:t>31</w:t>
      </w:r>
    </w:p>
    <w:p>
      <w:pPr>
        <w:pStyle w:val="5"/>
        <w:spacing w:before="11"/>
        <w:rPr>
          <w:sz w:val="27"/>
        </w:rPr>
      </w:pPr>
    </w:p>
    <w:p>
      <w:pPr>
        <w:pStyle w:val="11"/>
        <w:numPr>
          <w:ilvl w:val="0"/>
          <w:numId w:val="5"/>
        </w:numPr>
        <w:tabs>
          <w:tab w:val="left" w:pos="834"/>
          <w:tab w:val="left" w:pos="835"/>
          <w:tab w:val="left" w:leader="hyphen" w:pos="8077"/>
        </w:tabs>
        <w:spacing w:before="0" w:after="0" w:line="240" w:lineRule="auto"/>
        <w:ind w:left="834" w:right="0" w:hanging="553"/>
        <w:jc w:val="left"/>
        <w:rPr>
          <w:sz w:val="28"/>
        </w:rPr>
      </w:pPr>
      <w:r>
        <w:rPr>
          <w:sz w:val="28"/>
        </w:rPr>
        <w:t>Distribution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stones</w:t>
      </w:r>
      <w:r>
        <w:rPr>
          <w:spacing w:val="3"/>
          <w:sz w:val="28"/>
        </w:rPr>
        <w:t xml:space="preserve"> </w:t>
      </w:r>
      <w:r>
        <w:rPr>
          <w:sz w:val="28"/>
        </w:rPr>
        <w:t>according</w:t>
      </w:r>
      <w:r>
        <w:rPr>
          <w:spacing w:val="-5"/>
          <w:sz w:val="28"/>
        </w:rPr>
        <w:t xml:space="preserve"> </w:t>
      </w:r>
      <w:r>
        <w:rPr>
          <w:sz w:val="28"/>
        </w:rPr>
        <w:t>to clinical</w:t>
      </w:r>
      <w:r>
        <w:rPr>
          <w:spacing w:val="-1"/>
          <w:sz w:val="28"/>
        </w:rPr>
        <w:t xml:space="preserve"> </w:t>
      </w:r>
      <w:r>
        <w:rPr>
          <w:sz w:val="28"/>
        </w:rPr>
        <w:t>presentation</w:t>
      </w:r>
      <w:r>
        <w:rPr>
          <w:sz w:val="28"/>
        </w:rPr>
        <w:tab/>
      </w:r>
      <w:r>
        <w:rPr>
          <w:sz w:val="28"/>
        </w:rPr>
        <w:t>32</w:t>
      </w:r>
    </w:p>
    <w:p>
      <w:pPr>
        <w:pStyle w:val="5"/>
        <w:spacing w:before="4"/>
      </w:pPr>
    </w:p>
    <w:p>
      <w:pPr>
        <w:pStyle w:val="11"/>
        <w:numPr>
          <w:ilvl w:val="0"/>
          <w:numId w:val="5"/>
        </w:numPr>
        <w:tabs>
          <w:tab w:val="left" w:pos="834"/>
          <w:tab w:val="left" w:pos="835"/>
          <w:tab w:val="left" w:leader="hyphen" w:pos="8159"/>
        </w:tabs>
        <w:spacing w:before="0" w:after="0" w:line="480" w:lineRule="auto"/>
        <w:ind w:left="834" w:right="1720" w:hanging="552"/>
        <w:jc w:val="left"/>
        <w:rPr>
          <w:sz w:val="28"/>
        </w:rPr>
      </w:pPr>
      <w:r>
        <w:rPr>
          <w:sz w:val="28"/>
        </w:rPr>
        <w:t>Comparison of the gallstone prevalence of the current</w:t>
      </w:r>
      <w:r>
        <w:rPr>
          <w:spacing w:val="1"/>
          <w:sz w:val="28"/>
        </w:rPr>
        <w:t xml:space="preserve"> </w:t>
      </w:r>
      <w:r>
        <w:rPr>
          <w:sz w:val="28"/>
        </w:rPr>
        <w:t>study with</w:t>
      </w:r>
      <w:r>
        <w:rPr>
          <w:spacing w:val="1"/>
          <w:sz w:val="28"/>
        </w:rPr>
        <w:t xml:space="preserve"> </w:t>
      </w:r>
      <w:r>
        <w:rPr>
          <w:sz w:val="28"/>
        </w:rPr>
        <w:t>known</w:t>
      </w:r>
      <w:r>
        <w:rPr>
          <w:spacing w:val="-6"/>
          <w:sz w:val="28"/>
        </w:rPr>
        <w:t xml:space="preserve"> </w:t>
      </w:r>
      <w:r>
        <w:rPr>
          <w:sz w:val="28"/>
        </w:rPr>
        <w:t>epidemiological</w:t>
      </w:r>
      <w:r>
        <w:rPr>
          <w:spacing w:val="-6"/>
          <w:sz w:val="28"/>
        </w:rPr>
        <w:t xml:space="preserve"> </w:t>
      </w:r>
      <w:r>
        <w:rPr>
          <w:sz w:val="28"/>
        </w:rPr>
        <w:t>statistics</w:t>
      </w:r>
      <w:r>
        <w:rPr>
          <w:sz w:val="28"/>
        </w:rPr>
        <w:tab/>
      </w:r>
      <w:r>
        <w:rPr>
          <w:spacing w:val="-3"/>
          <w:sz w:val="28"/>
        </w:rPr>
        <w:t>33</w:t>
      </w:r>
    </w:p>
    <w:p>
      <w:pPr>
        <w:pStyle w:val="5"/>
        <w:rPr>
          <w:sz w:val="30"/>
        </w:rPr>
      </w:pPr>
    </w:p>
    <w:p>
      <w:pPr>
        <w:pStyle w:val="2"/>
        <w:spacing w:before="258"/>
        <w:ind w:right="576"/>
        <w:jc w:val="center"/>
      </w:pPr>
      <w:bookmarkStart w:id="1" w:name="_TOC_250012"/>
      <w:r>
        <w:t>LIST</w:t>
      </w:r>
      <w:r>
        <w:rPr>
          <w:spacing w:val="-2"/>
        </w:rPr>
        <w:t xml:space="preserve"> </w:t>
      </w:r>
      <w:bookmarkEnd w:id="1"/>
      <w:r>
        <w:t>OF FIGURES</w:t>
      </w:r>
    </w:p>
    <w:p>
      <w:pPr>
        <w:pStyle w:val="5"/>
        <w:rPr>
          <w:b/>
          <w:sz w:val="30"/>
        </w:rPr>
      </w:pPr>
    </w:p>
    <w:p>
      <w:pPr>
        <w:pStyle w:val="5"/>
        <w:spacing w:before="6"/>
        <w:rPr>
          <w:b/>
          <w:sz w:val="25"/>
        </w:rPr>
      </w:pPr>
    </w:p>
    <w:p>
      <w:pPr>
        <w:pStyle w:val="5"/>
        <w:tabs>
          <w:tab w:val="left" w:leader="hyphen" w:pos="8538"/>
        </w:tabs>
        <w:ind w:left="220"/>
      </w:pPr>
      <w:r>
        <w:t>1.0</w:t>
      </w:r>
      <w:r>
        <w:rPr>
          <w:spacing w:val="97"/>
        </w:rPr>
        <w:t xml:space="preserve"> </w:t>
      </w:r>
      <w:r>
        <w:t>Gross</w:t>
      </w:r>
      <w:r>
        <w:rPr>
          <w:spacing w:val="1"/>
        </w:rPr>
        <w:t xml:space="preserve"> </w:t>
      </w:r>
      <w:r>
        <w:t>anatomical</w:t>
      </w:r>
      <w:r>
        <w:rPr>
          <w:spacing w:val="-1"/>
        </w:rPr>
        <w:t xml:space="preserve"> </w:t>
      </w:r>
      <w:r>
        <w:t>representation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gallbladder</w:t>
      </w:r>
      <w:r>
        <w:tab/>
      </w:r>
      <w:r>
        <w:t>11</w:t>
      </w:r>
    </w:p>
    <w:p>
      <w:pPr>
        <w:pStyle w:val="5"/>
        <w:spacing w:before="10"/>
        <w:rPr>
          <w:sz w:val="27"/>
        </w:rPr>
      </w:pPr>
    </w:p>
    <w:p>
      <w:pPr>
        <w:pStyle w:val="5"/>
        <w:tabs>
          <w:tab w:val="left" w:leader="hyphen" w:pos="8523"/>
        </w:tabs>
        <w:spacing w:before="1"/>
        <w:ind w:left="220"/>
      </w:pPr>
      <w:r>
        <w:t>2.0</w:t>
      </w:r>
      <w:r>
        <w:rPr>
          <w:spacing w:val="97"/>
        </w:rPr>
        <w:t xml:space="preserve"> </w:t>
      </w:r>
      <w:r>
        <w:t>Cut</w:t>
      </w:r>
      <w:r>
        <w:rPr>
          <w:spacing w:val="-2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gallbladder</w:t>
      </w:r>
      <w:r>
        <w:rPr>
          <w:spacing w:val="-2"/>
        </w:rPr>
        <w:t xml:space="preserve"> </w:t>
      </w:r>
      <w:r>
        <w:t>showing multiple stones</w:t>
      </w:r>
      <w:r>
        <w:tab/>
      </w:r>
      <w:r>
        <w:t>11</w:t>
      </w:r>
    </w:p>
    <w:p>
      <w:pPr>
        <w:pStyle w:val="5"/>
        <w:spacing w:before="10"/>
        <w:rPr>
          <w:sz w:val="27"/>
        </w:rPr>
      </w:pPr>
    </w:p>
    <w:p>
      <w:pPr>
        <w:pStyle w:val="5"/>
        <w:tabs>
          <w:tab w:val="left" w:pos="786"/>
          <w:tab w:val="left" w:leader="hyphen" w:pos="8576"/>
        </w:tabs>
        <w:ind w:left="220"/>
      </w:pPr>
      <w:r>
        <w:t>3.0</w:t>
      </w:r>
      <w:r>
        <w:tab/>
      </w:r>
      <w:r>
        <w:t>Typical</w:t>
      </w:r>
      <w:r>
        <w:rPr>
          <w:spacing w:val="-9"/>
        </w:rPr>
        <w:t xml:space="preserve"> </w:t>
      </w:r>
      <w:r>
        <w:t>sonographic</w:t>
      </w:r>
      <w:r>
        <w:rPr>
          <w:spacing w:val="-3"/>
        </w:rPr>
        <w:t xml:space="preserve"> </w:t>
      </w:r>
      <w:r>
        <w:t>appearance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gallstone</w:t>
      </w:r>
      <w:r>
        <w:tab/>
      </w:r>
      <w:r>
        <w:t>23</w:t>
      </w:r>
    </w:p>
    <w:p>
      <w:pPr>
        <w:spacing w:after="0"/>
        <w:sectPr>
          <w:pgSz w:w="12240" w:h="15840"/>
          <w:pgMar w:top="1500" w:right="860" w:bottom="1260" w:left="1220" w:header="0" w:footer="990" w:gutter="0"/>
          <w:cols w:space="720" w:num="1"/>
        </w:sectPr>
      </w:pPr>
    </w:p>
    <w:p>
      <w:pPr>
        <w:pStyle w:val="2"/>
        <w:spacing w:before="57"/>
        <w:ind w:right="510"/>
        <w:jc w:val="center"/>
      </w:pPr>
      <w:bookmarkStart w:id="2" w:name="_TOC_250011"/>
      <w:bookmarkEnd w:id="2"/>
      <w:r>
        <w:t>ABSTRACT</w:t>
      </w:r>
    </w:p>
    <w:p>
      <w:pPr>
        <w:pStyle w:val="5"/>
        <w:spacing w:before="6"/>
        <w:rPr>
          <w:b/>
          <w:sz w:val="27"/>
        </w:rPr>
      </w:pPr>
    </w:p>
    <w:p>
      <w:pPr>
        <w:pStyle w:val="5"/>
        <w:spacing w:line="480" w:lineRule="auto"/>
        <w:ind w:left="220" w:right="583"/>
        <w:jc w:val="both"/>
      </w:pPr>
      <w:r>
        <w:t>Gallbladder stones are sometimes silent disease and often neglected, and could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threatening</w:t>
      </w:r>
      <w:r>
        <w:rPr>
          <w:spacing w:val="5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complications</w:t>
      </w:r>
      <w:r>
        <w:rPr>
          <w:spacing w:val="3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manifests</w:t>
      </w:r>
      <w:r>
        <w:rPr>
          <w:spacing w:val="1"/>
        </w:rPr>
        <w:t xml:space="preserve"> </w:t>
      </w:r>
      <w:r>
        <w:t>clinically.</w:t>
      </w:r>
    </w:p>
    <w:p>
      <w:pPr>
        <w:pStyle w:val="5"/>
        <w:spacing w:line="482" w:lineRule="auto"/>
        <w:ind w:left="220" w:right="585"/>
        <w:jc w:val="both"/>
      </w:pPr>
      <w:r>
        <w:t>The aim of this study is to determine the prevalence of gallbladder stone in the</w:t>
      </w:r>
      <w:r>
        <w:rPr>
          <w:spacing w:val="1"/>
        </w:rPr>
        <w:t xml:space="preserve"> </w:t>
      </w:r>
      <w:r>
        <w:t>adult population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Nnewi,</w:t>
      </w:r>
      <w:r>
        <w:rPr>
          <w:spacing w:val="4"/>
        </w:rPr>
        <w:t xml:space="preserve"> </w:t>
      </w:r>
      <w:r>
        <w:t>Anambra</w:t>
      </w:r>
      <w:r>
        <w:rPr>
          <w:spacing w:val="2"/>
        </w:rPr>
        <w:t xml:space="preserve"> </w:t>
      </w:r>
      <w:r>
        <w:t>State,</w:t>
      </w:r>
      <w:r>
        <w:rPr>
          <w:spacing w:val="4"/>
        </w:rPr>
        <w:t xml:space="preserve"> </w:t>
      </w:r>
      <w:r>
        <w:t>Nigeria.</w:t>
      </w:r>
    </w:p>
    <w:p>
      <w:pPr>
        <w:pStyle w:val="5"/>
        <w:spacing w:line="480" w:lineRule="auto"/>
        <w:ind w:left="220" w:right="578" w:firstLine="72"/>
        <w:jc w:val="both"/>
      </w:pPr>
      <w:r>
        <w:t>A cross sectional study was conducted during a period of 34 months; from June,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April,</w:t>
      </w:r>
      <w:r>
        <w:rPr>
          <w:spacing w:val="1"/>
        </w:rPr>
        <w:t xml:space="preserve"> </w:t>
      </w:r>
      <w:r>
        <w:t>2014.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convenience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3501</w:t>
      </w:r>
      <w:r>
        <w:rPr>
          <w:spacing w:val="1"/>
        </w:rPr>
        <w:t xml:space="preserve"> </w:t>
      </w:r>
      <w:r>
        <w:t>consecutive</w:t>
      </w:r>
      <w:r>
        <w:rPr>
          <w:spacing w:val="1"/>
        </w:rPr>
        <w:t xml:space="preserve"> </w:t>
      </w:r>
      <w:r>
        <w:t>consenting</w:t>
      </w:r>
      <w:r>
        <w:rPr>
          <w:spacing w:val="1"/>
        </w:rPr>
        <w:t xml:space="preserve"> </w:t>
      </w:r>
      <w:r>
        <w:t>subjects who met the inclusion criteria was evaluated.   Ultrasound examination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carried out on each participant with special emphasis</w:t>
      </w:r>
      <w:r>
        <w:rPr>
          <w:spacing w:val="1"/>
        </w:rPr>
        <w:t xml:space="preserve"> </w:t>
      </w:r>
      <w:r>
        <w:t>on the</w:t>
      </w:r>
      <w:r>
        <w:rPr>
          <w:spacing w:val="70"/>
        </w:rPr>
        <w:t xml:space="preserve"> </w:t>
      </w:r>
      <w:r>
        <w:t>biliary system,</w:t>
      </w:r>
      <w:r>
        <w:rPr>
          <w:spacing w:val="1"/>
        </w:rPr>
        <w:t xml:space="preserve"> </w:t>
      </w:r>
      <w:r>
        <w:t>and the presence or otherwise of gallstone was documented. The weight of each</w:t>
      </w:r>
      <w:r>
        <w:rPr>
          <w:spacing w:val="1"/>
        </w:rPr>
        <w:t xml:space="preserve"> </w:t>
      </w:r>
      <w:r>
        <w:t>participant was measured with a simple bathroom weighing balance. With each</w:t>
      </w:r>
      <w:r>
        <w:rPr>
          <w:spacing w:val="1"/>
        </w:rPr>
        <w:t xml:space="preserve"> </w:t>
      </w:r>
      <w:r>
        <w:t>participant</w:t>
      </w:r>
      <w:r>
        <w:rPr>
          <w:spacing w:val="1"/>
        </w:rPr>
        <w:t xml:space="preserve"> </w:t>
      </w:r>
      <w:r>
        <w:t>barefooted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standing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Frankfurt</w:t>
      </w:r>
      <w:r>
        <w:rPr>
          <w:spacing w:val="1"/>
        </w:rPr>
        <w:t xml:space="preserve"> </w:t>
      </w:r>
      <w:r>
        <w:t>position,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heights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measured using a meter rule. Body mass index was calculated from the weight and</w:t>
      </w:r>
      <w:r>
        <w:rPr>
          <w:spacing w:val="1"/>
        </w:rPr>
        <w:t xml:space="preserve"> </w:t>
      </w:r>
      <w:r>
        <w:t>height</w:t>
      </w:r>
      <w:r>
        <w:rPr>
          <w:spacing w:val="5"/>
        </w:rPr>
        <w:t xml:space="preserve"> </w:t>
      </w:r>
      <w:r>
        <w:t>measurements.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age</w:t>
      </w:r>
      <w:r>
        <w:rPr>
          <w:spacing w:val="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recorded.</w:t>
      </w:r>
    </w:p>
    <w:p>
      <w:pPr>
        <w:pStyle w:val="5"/>
        <w:spacing w:line="480" w:lineRule="auto"/>
        <w:ind w:left="220" w:right="582" w:firstLine="144"/>
        <w:jc w:val="both"/>
      </w:pPr>
      <w:r>
        <w:t>Participants were aged between 18 and 92 years; 49.4% males (n = 1731) and</w:t>
      </w:r>
      <w:r>
        <w:rPr>
          <w:spacing w:val="1"/>
        </w:rPr>
        <w:t xml:space="preserve"> </w:t>
      </w:r>
      <w:r>
        <w:t>50.6% females (n = 1770). Only 4.4% of the subjects (n = 154) had gallstones.</w:t>
      </w:r>
      <w:r>
        <w:rPr>
          <w:spacing w:val="1"/>
        </w:rPr>
        <w:t xml:space="preserve"> </w:t>
      </w:r>
      <w:r>
        <w:t>Twenty-seven percent (n = 41) of the subjects with stone were men, whereas 73%</w:t>
      </w:r>
      <w:r>
        <w:rPr>
          <w:spacing w:val="1"/>
        </w:rPr>
        <w:t xml:space="preserve"> </w:t>
      </w:r>
      <w:r>
        <w:t>(n = 154) of the subjects with stones were women.</w:t>
      </w:r>
      <w:r>
        <w:rPr>
          <w:spacing w:val="1"/>
        </w:rPr>
        <w:t xml:space="preserve"> </w:t>
      </w:r>
      <w:r>
        <w:t>Body mass index (BMI) was</w:t>
      </w:r>
      <w:r>
        <w:rPr>
          <w:spacing w:val="1"/>
        </w:rPr>
        <w:t xml:space="preserve"> </w:t>
      </w:r>
      <w:r>
        <w:t>identified as the most prominent factor of gallstone formation, with obese subjects</w:t>
      </w:r>
      <w:r>
        <w:rPr>
          <w:spacing w:val="1"/>
        </w:rPr>
        <w:t xml:space="preserve"> </w:t>
      </w:r>
      <w:r>
        <w:t>having</w:t>
      </w:r>
      <w:r>
        <w:rPr>
          <w:spacing w:val="23"/>
        </w:rPr>
        <w:t xml:space="preserve"> </w:t>
      </w:r>
      <w:r>
        <w:t>greatest</w:t>
      </w:r>
      <w:r>
        <w:rPr>
          <w:spacing w:val="27"/>
        </w:rPr>
        <w:t xml:space="preserve"> </w:t>
      </w:r>
      <w:r>
        <w:t>gallstone</w:t>
      </w:r>
      <w:r>
        <w:rPr>
          <w:spacing w:val="24"/>
        </w:rPr>
        <w:t xml:space="preserve"> </w:t>
      </w:r>
      <w:r>
        <w:t>prevalence.</w:t>
      </w:r>
      <w:r>
        <w:rPr>
          <w:spacing w:val="25"/>
        </w:rPr>
        <w:t xml:space="preserve"> </w:t>
      </w:r>
      <w:r>
        <w:t>Incidence</w:t>
      </w:r>
      <w:r>
        <w:rPr>
          <w:spacing w:val="24"/>
        </w:rPr>
        <w:t xml:space="preserve"> </w:t>
      </w:r>
      <w:r>
        <w:t>according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age</w:t>
      </w:r>
      <w:r>
        <w:rPr>
          <w:spacing w:val="24"/>
        </w:rPr>
        <w:t xml:space="preserve"> </w:t>
      </w:r>
      <w:r>
        <w:t>showed</w:t>
      </w:r>
      <w:r>
        <w:rPr>
          <w:spacing w:val="28"/>
        </w:rPr>
        <w:t xml:space="preserve"> </w:t>
      </w:r>
      <w:r>
        <w:t>no</w:t>
      </w:r>
    </w:p>
    <w:p>
      <w:pPr>
        <w:spacing w:after="0" w:line="480" w:lineRule="auto"/>
        <w:jc w:val="both"/>
        <w:sectPr>
          <w:pgSz w:w="12240" w:h="15840"/>
          <w:pgMar w:top="1380" w:right="860" w:bottom="1260" w:left="1220" w:header="0" w:footer="990" w:gutter="0"/>
          <w:cols w:space="720" w:num="1"/>
        </w:sectPr>
      </w:pPr>
    </w:p>
    <w:p>
      <w:pPr>
        <w:pStyle w:val="5"/>
        <w:spacing w:before="73" w:line="480" w:lineRule="auto"/>
        <w:ind w:left="220" w:right="578"/>
        <w:jc w:val="both"/>
      </w:pPr>
      <w:r>
        <w:t>definite pattern. About 27% of the total gallstone incidents was symptomatic, only</w:t>
      </w:r>
      <w:r>
        <w:rPr>
          <w:spacing w:val="1"/>
        </w:rPr>
        <w:t xml:space="preserve"> </w:t>
      </w:r>
      <w:r>
        <w:t>slightly</w:t>
      </w:r>
      <w:r>
        <w:rPr>
          <w:spacing w:val="-5"/>
        </w:rPr>
        <w:t xml:space="preserve"> </w:t>
      </w:r>
      <w:r>
        <w:t>above</w:t>
      </w:r>
      <w:r>
        <w:rPr>
          <w:spacing w:val="8"/>
        </w:rPr>
        <w:t xml:space="preserve"> </w:t>
      </w:r>
      <w:r>
        <w:t>five</w:t>
      </w:r>
      <w:r>
        <w:rPr>
          <w:spacing w:val="3"/>
        </w:rPr>
        <w:t xml:space="preserve"> </w:t>
      </w:r>
      <w:r>
        <w:t>percent</w:t>
      </w:r>
    </w:p>
    <w:p>
      <w:pPr>
        <w:pStyle w:val="5"/>
        <w:spacing w:line="480" w:lineRule="auto"/>
        <w:ind w:left="220" w:right="585"/>
        <w:jc w:val="both"/>
      </w:pPr>
      <w:r>
        <w:t>was associated with cholecystitis. Generally, low prevalence rate of gallstone was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studied</w:t>
      </w:r>
      <w:r>
        <w:rPr>
          <w:spacing w:val="2"/>
        </w:rPr>
        <w:t xml:space="preserve"> </w:t>
      </w:r>
      <w:r>
        <w:t>population.</w:t>
      </w:r>
    </w:p>
    <w:p>
      <w:pPr>
        <w:pStyle w:val="5"/>
        <w:spacing w:before="2" w:line="480" w:lineRule="auto"/>
        <w:ind w:left="220" w:right="578" w:firstLine="72"/>
        <w:jc w:val="both"/>
      </w:pP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prevalence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gallstone</w:t>
      </w:r>
      <w:r>
        <w:rPr>
          <w:spacing w:val="1"/>
        </w:rPr>
        <w:t xml:space="preserve"> </w:t>
      </w:r>
      <w:r>
        <w:t>among</w:t>
      </w:r>
      <w:r>
        <w:rPr>
          <w:spacing w:val="70"/>
        </w:rPr>
        <w:t xml:space="preserve"> </w:t>
      </w:r>
      <w:r>
        <w:t>adult</w:t>
      </w:r>
      <w:r>
        <w:rPr>
          <w:spacing w:val="1"/>
        </w:rPr>
        <w:t xml:space="preserve"> </w:t>
      </w:r>
      <w:r>
        <w:t>population in Nnewi, Nigeria. It also revealed that increasing BMI value and sex</w:t>
      </w:r>
      <w:r>
        <w:rPr>
          <w:spacing w:val="1"/>
        </w:rPr>
        <w:t xml:space="preserve"> </w:t>
      </w:r>
      <w:r>
        <w:t>appear</w:t>
      </w:r>
      <w:r>
        <w:rPr>
          <w:spacing w:val="-1"/>
        </w:rPr>
        <w:t xml:space="preserve"> </w:t>
      </w:r>
      <w:r>
        <w:t>to be</w:t>
      </w:r>
      <w:r>
        <w:rPr>
          <w:spacing w:val="2"/>
        </w:rPr>
        <w:t xml:space="preserve"> </w:t>
      </w:r>
      <w:r>
        <w:t>risk</w:t>
      </w:r>
      <w:r>
        <w:rPr>
          <w:spacing w:val="6"/>
        </w:rPr>
        <w:t xml:space="preserve"> </w:t>
      </w:r>
      <w:r>
        <w:t>factors</w:t>
      </w:r>
      <w:r>
        <w:rPr>
          <w:spacing w:val="3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gallstone</w:t>
      </w:r>
      <w:r>
        <w:rPr>
          <w:spacing w:val="2"/>
        </w:rPr>
        <w:t xml:space="preserve"> </w:t>
      </w:r>
      <w:r>
        <w:t>occurrence.</w:t>
      </w:r>
    </w:p>
    <w:p>
      <w:pPr>
        <w:spacing w:after="0" w:line="480" w:lineRule="auto"/>
        <w:jc w:val="both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2"/>
        <w:spacing w:before="57" w:line="480" w:lineRule="auto"/>
        <w:ind w:left="3776" w:right="4145" w:firstLine="7"/>
        <w:jc w:val="center"/>
      </w:pPr>
      <w:bookmarkStart w:id="3" w:name="_TOC_250010"/>
      <w:r>
        <w:t>CHAPTER ONE</w:t>
      </w:r>
      <w:r>
        <w:rPr>
          <w:spacing w:val="1"/>
        </w:rPr>
        <w:t xml:space="preserve"> </w:t>
      </w:r>
      <w:bookmarkEnd w:id="3"/>
      <w:r>
        <w:rPr>
          <w:w w:val="95"/>
        </w:rPr>
        <w:t>INTRODUCTION</w:t>
      </w:r>
    </w:p>
    <w:p>
      <w:pPr>
        <w:pStyle w:val="2"/>
        <w:numPr>
          <w:ilvl w:val="1"/>
          <w:numId w:val="6"/>
        </w:numPr>
        <w:tabs>
          <w:tab w:val="left" w:pos="676"/>
        </w:tabs>
        <w:spacing w:before="158" w:after="0" w:line="240" w:lineRule="auto"/>
        <w:ind w:left="675" w:right="0" w:hanging="456"/>
        <w:jc w:val="left"/>
        <w:rPr>
          <w:rFonts w:ascii="Cambria"/>
        </w:rPr>
      </w:pPr>
      <w:bookmarkStart w:id="4" w:name="_TOC_250009"/>
      <w:r>
        <w:rPr>
          <w:rFonts w:ascii="Cambria"/>
        </w:rPr>
        <w:t>Background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2"/>
        </w:rPr>
        <w:t xml:space="preserve"> </w:t>
      </w:r>
      <w:bookmarkEnd w:id="4"/>
      <w:r>
        <w:rPr>
          <w:rFonts w:ascii="Cambria"/>
        </w:rPr>
        <w:t>Study</w:t>
      </w:r>
    </w:p>
    <w:p>
      <w:pPr>
        <w:pStyle w:val="5"/>
        <w:spacing w:before="2"/>
        <w:rPr>
          <w:rFonts w:ascii="Cambria"/>
          <w:b/>
          <w:sz w:val="27"/>
        </w:rPr>
      </w:pPr>
    </w:p>
    <w:p>
      <w:pPr>
        <w:pStyle w:val="5"/>
        <w:spacing w:before="1" w:line="480" w:lineRule="auto"/>
        <w:ind w:left="220" w:right="578" w:firstLine="600"/>
        <w:jc w:val="both"/>
      </w:pPr>
      <w:r>
        <w:t>Biliary diseases are the major cause of right upper quadrant pains. Other</w:t>
      </w:r>
      <w:r>
        <w:rPr>
          <w:spacing w:val="1"/>
        </w:rPr>
        <w:t xml:space="preserve"> </w:t>
      </w:r>
      <w:r>
        <w:t>causes are diseases of the liver, porta hepatis, pancreas, right kidney, adrenal gland,</w:t>
      </w:r>
      <w:r>
        <w:rPr>
          <w:spacing w:val="-67"/>
        </w:rPr>
        <w:t xml:space="preserve"> </w:t>
      </w:r>
      <w:r>
        <w:t>and the right lung. The gallbladder is a pear-shaped fluid-filled structure located in</w:t>
      </w:r>
      <w:r>
        <w:rPr>
          <w:spacing w:val="1"/>
        </w:rPr>
        <w:t xml:space="preserve"> </w:t>
      </w:r>
      <w:r>
        <w:t>a shallow</w:t>
      </w:r>
      <w:r>
        <w:rPr>
          <w:spacing w:val="1"/>
        </w:rPr>
        <w:t xml:space="preserve"> </w:t>
      </w:r>
      <w:r>
        <w:t>fossa called</w:t>
      </w:r>
      <w:r>
        <w:rPr>
          <w:spacing w:val="1"/>
        </w:rPr>
        <w:t xml:space="preserve"> </w:t>
      </w:r>
      <w:r>
        <w:t>gallbladder</w:t>
      </w:r>
      <w:r>
        <w:rPr>
          <w:spacing w:val="1"/>
        </w:rPr>
        <w:t xml:space="preserve"> </w:t>
      </w:r>
      <w:r>
        <w:t>fossa,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lies at the</w:t>
      </w:r>
      <w:r>
        <w:rPr>
          <w:spacing w:val="70"/>
        </w:rPr>
        <w:t xml:space="preserve"> </w:t>
      </w:r>
      <w:r>
        <w:t>junction between the</w:t>
      </w:r>
      <w:r>
        <w:rPr>
          <w:spacing w:val="1"/>
        </w:rPr>
        <w:t xml:space="preserve"> </w:t>
      </w:r>
      <w:r>
        <w:t>right and</w:t>
      </w:r>
      <w:r>
        <w:rPr>
          <w:spacing w:val="7"/>
        </w:rPr>
        <w:t xml:space="preserve"> </w:t>
      </w:r>
      <w:r>
        <w:t>left</w:t>
      </w:r>
      <w:r>
        <w:rPr>
          <w:spacing w:val="5"/>
        </w:rPr>
        <w:t xml:space="preserve"> </w:t>
      </w:r>
      <w:r>
        <w:t>hepatic</w:t>
      </w:r>
      <w:r>
        <w:rPr>
          <w:spacing w:val="8"/>
        </w:rPr>
        <w:t xml:space="preserve"> </w:t>
      </w:r>
      <w:r>
        <w:t>lobes.</w:t>
      </w:r>
    </w:p>
    <w:p>
      <w:pPr>
        <w:pStyle w:val="5"/>
        <w:spacing w:before="1" w:line="480" w:lineRule="auto"/>
        <w:ind w:left="220" w:right="581" w:firstLine="600"/>
        <w:jc w:val="both"/>
      </w:pPr>
      <w:r>
        <w:t>An average adult gallbladder is 7cm long and can hold up to 50 ml of bile</w:t>
      </w:r>
      <w:r>
        <w:rPr>
          <w:spacing w:val="1"/>
        </w:rPr>
        <w:t xml:space="preserve"> </w:t>
      </w:r>
      <w:r>
        <w:t>(Keith et al., 2010). It has three different parts; the fundus, body and neck. The</w:t>
      </w:r>
      <w:r>
        <w:rPr>
          <w:spacing w:val="1"/>
        </w:rPr>
        <w:t xml:space="preserve"> </w:t>
      </w:r>
      <w:r>
        <w:t>fundus is generally the most caudal and anterior in position, often projecting below</w:t>
      </w:r>
      <w:r>
        <w:rPr>
          <w:spacing w:val="-67"/>
        </w:rPr>
        <w:t xml:space="preserve"> </w:t>
      </w:r>
      <w:r>
        <w:t>the anterior margin of the liver. The gallbladder has a smooth thin wall which is</w:t>
      </w:r>
      <w:r>
        <w:rPr>
          <w:spacing w:val="1"/>
        </w:rPr>
        <w:t xml:space="preserve"> </w:t>
      </w:r>
      <w:r>
        <w:t>about 2mm thick; with the thickest part in its neck region which measures about</w:t>
      </w:r>
      <w:r>
        <w:rPr>
          <w:spacing w:val="1"/>
        </w:rPr>
        <w:t xml:space="preserve"> </w:t>
      </w:r>
      <w:r>
        <w:t>3mm in thickness (Satish, 2007). The gallbladder wall is composed of an outer</w:t>
      </w:r>
      <w:r>
        <w:rPr>
          <w:spacing w:val="1"/>
        </w:rPr>
        <w:t xml:space="preserve"> </w:t>
      </w:r>
      <w:r>
        <w:t>serosal</w:t>
      </w:r>
      <w:r>
        <w:rPr>
          <w:spacing w:val="-1"/>
        </w:rPr>
        <w:t xml:space="preserve"> </w:t>
      </w:r>
      <w:r>
        <w:t>layer,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middle</w:t>
      </w:r>
      <w:r>
        <w:rPr>
          <w:spacing w:val="6"/>
        </w:rPr>
        <w:t xml:space="preserve"> </w:t>
      </w:r>
      <w:r>
        <w:t>fibromuscular</w:t>
      </w:r>
      <w:r>
        <w:rPr>
          <w:spacing w:val="3"/>
        </w:rPr>
        <w:t xml:space="preserve"> </w:t>
      </w:r>
      <w:r>
        <w:t>layer</w:t>
      </w:r>
      <w:r>
        <w:rPr>
          <w:spacing w:val="-2"/>
        </w:rPr>
        <w:t xml:space="preserve"> </w:t>
      </w:r>
      <w:r>
        <w:t>and an innermost</w:t>
      </w:r>
      <w:r>
        <w:rPr>
          <w:spacing w:val="4"/>
        </w:rPr>
        <w:t xml:space="preserve"> </w:t>
      </w:r>
      <w:r>
        <w:t>mucosa.</w:t>
      </w:r>
    </w:p>
    <w:p>
      <w:pPr>
        <w:pStyle w:val="5"/>
        <w:spacing w:line="480" w:lineRule="auto"/>
        <w:ind w:left="220" w:right="578" w:firstLine="720"/>
        <w:jc w:val="both"/>
      </w:pPr>
      <w:r>
        <w:t>The sonographic appearance of the gallbladder is very distinct, especially</w:t>
      </w:r>
      <w:r>
        <w:rPr>
          <w:spacing w:val="1"/>
        </w:rPr>
        <w:t xml:space="preserve"> </w:t>
      </w:r>
      <w:r>
        <w:t>after a long fasting period. Large accumulation of bile makes it well distended and</w:t>
      </w:r>
      <w:r>
        <w:rPr>
          <w:spacing w:val="1"/>
        </w:rPr>
        <w:t xml:space="preserve"> </w:t>
      </w:r>
      <w:r>
        <w:t>appears clearly cystic thereby enabling easier location and identification of any</w:t>
      </w:r>
      <w:r>
        <w:rPr>
          <w:spacing w:val="1"/>
        </w:rPr>
        <w:t xml:space="preserve"> </w:t>
      </w:r>
      <w:r>
        <w:t>pathology. Ruling out gallstone is perhaps the most common indications for a right</w:t>
      </w:r>
      <w:r>
        <w:rPr>
          <w:spacing w:val="-67"/>
        </w:rPr>
        <w:t xml:space="preserve"> </w:t>
      </w:r>
      <w:r>
        <w:t>upper</w:t>
      </w:r>
      <w:r>
        <w:rPr>
          <w:spacing w:val="60"/>
        </w:rPr>
        <w:t xml:space="preserve"> </w:t>
      </w:r>
      <w:r>
        <w:t>quadrant</w:t>
      </w:r>
      <w:r>
        <w:rPr>
          <w:spacing w:val="61"/>
        </w:rPr>
        <w:t xml:space="preserve"> </w:t>
      </w:r>
      <w:r>
        <w:t>scan</w:t>
      </w:r>
      <w:r>
        <w:rPr>
          <w:spacing w:val="57"/>
        </w:rPr>
        <w:t xml:space="preserve"> </w:t>
      </w:r>
      <w:r>
        <w:t>(Roger,</w:t>
      </w:r>
      <w:r>
        <w:rPr>
          <w:spacing w:val="63"/>
        </w:rPr>
        <w:t xml:space="preserve"> </w:t>
      </w:r>
      <w:r>
        <w:t>1998).</w:t>
      </w:r>
      <w:r>
        <w:rPr>
          <w:spacing w:val="63"/>
        </w:rPr>
        <w:t xml:space="preserve"> </w:t>
      </w:r>
      <w:r>
        <w:t>Gallstones</w:t>
      </w:r>
      <w:r>
        <w:rPr>
          <w:spacing w:val="64"/>
        </w:rPr>
        <w:t xml:space="preserve"> </w:t>
      </w:r>
      <w:r>
        <w:t>are</w:t>
      </w:r>
      <w:r>
        <w:rPr>
          <w:spacing w:val="62"/>
        </w:rPr>
        <w:t xml:space="preserve"> </w:t>
      </w:r>
      <w:r>
        <w:t>aggregated</w:t>
      </w:r>
      <w:r>
        <w:rPr>
          <w:spacing w:val="62"/>
        </w:rPr>
        <w:t xml:space="preserve"> </w:t>
      </w:r>
      <w:r>
        <w:t>precipitates</w:t>
      </w:r>
      <w:r>
        <w:rPr>
          <w:spacing w:val="63"/>
        </w:rPr>
        <w:t xml:space="preserve"> </w:t>
      </w:r>
      <w:r>
        <w:t>that</w:t>
      </w:r>
    </w:p>
    <w:p>
      <w:pPr>
        <w:spacing w:after="0" w:line="480" w:lineRule="auto"/>
        <w:jc w:val="both"/>
        <w:sectPr>
          <w:pgSz w:w="12240" w:h="15840"/>
          <w:pgMar w:top="1380" w:right="860" w:bottom="1260" w:left="1220" w:header="0" w:footer="990" w:gutter="0"/>
          <w:cols w:space="720" w:num="1"/>
        </w:sectPr>
      </w:pPr>
    </w:p>
    <w:p>
      <w:pPr>
        <w:pStyle w:val="5"/>
        <w:spacing w:before="73" w:line="480" w:lineRule="auto"/>
        <w:ind w:left="220" w:right="578"/>
        <w:jc w:val="both"/>
      </w:pPr>
      <w:r>
        <w:t>form in the biliary tract, usually in the gallbladder (figures 2 and 3). Gallbladder</w:t>
      </w:r>
      <w:r>
        <w:rPr>
          <w:spacing w:val="1"/>
        </w:rPr>
        <w:t xml:space="preserve"> </w:t>
      </w:r>
      <w:r>
        <w:t>stone is also called cholelithiasis. Gallstones develop insidiously and may remain</w:t>
      </w:r>
      <w:r>
        <w:rPr>
          <w:spacing w:val="1"/>
        </w:rPr>
        <w:t xml:space="preserve"> </w:t>
      </w:r>
      <w:r>
        <w:t>asymptomatic for decades. Biliary colic is the most common presenting symptom</w:t>
      </w:r>
      <w:r>
        <w:rPr>
          <w:spacing w:val="1"/>
        </w:rPr>
        <w:t xml:space="preserve"> </w:t>
      </w:r>
      <w:r>
        <w:t>of gallstone disease. The pain does not wax and wane, rather, it is felt as a steady,</w:t>
      </w:r>
      <w:r>
        <w:rPr>
          <w:spacing w:val="1"/>
        </w:rPr>
        <w:t xml:space="preserve"> </w:t>
      </w:r>
      <w:r>
        <w:t>severe aching or pressure-type sensation. Usually the pain is felt in the epigastrium</w:t>
      </w:r>
      <w:r>
        <w:rPr>
          <w:spacing w:val="1"/>
        </w:rPr>
        <w:t xml:space="preserve"> </w:t>
      </w:r>
      <w:r>
        <w:t>or right upper quadrant and often radiates to the right infrascapular area. Biliary</w:t>
      </w:r>
      <w:r>
        <w:rPr>
          <w:spacing w:val="1"/>
        </w:rPr>
        <w:t xml:space="preserve"> </w:t>
      </w:r>
      <w:r>
        <w:t>colic is thought to be due to sudden obstruction of the cystic duct by a calculus</w:t>
      </w:r>
      <w:r>
        <w:rPr>
          <w:spacing w:val="1"/>
        </w:rPr>
        <w:t xml:space="preserve"> </w:t>
      </w:r>
      <w:r>
        <w:t>which produces increased intraluminal pressure and distention of the gallbladder</w:t>
      </w:r>
      <w:r>
        <w:rPr>
          <w:spacing w:val="1"/>
        </w:rPr>
        <w:t xml:space="preserve"> </w:t>
      </w:r>
      <w:r>
        <w:t>leading to a visceral-type pain. Discrete attack may be precipitated by a fatty meal,</w:t>
      </w:r>
      <w:r>
        <w:rPr>
          <w:spacing w:val="1"/>
        </w:rPr>
        <w:t xml:space="preserve"> </w:t>
      </w:r>
      <w:r>
        <w:t>or may occur at any time of the day or night. The frequency of episode may vary</w:t>
      </w:r>
      <w:r>
        <w:rPr>
          <w:spacing w:val="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weeks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years.</w:t>
      </w:r>
    </w:p>
    <w:p>
      <w:pPr>
        <w:pStyle w:val="5"/>
        <w:spacing w:before="1" w:line="480" w:lineRule="auto"/>
        <w:ind w:left="220" w:right="577" w:firstLine="720"/>
        <w:jc w:val="both"/>
      </w:pPr>
      <w:r>
        <w:t>Plain</w:t>
      </w:r>
      <w:r>
        <w:rPr>
          <w:spacing w:val="1"/>
        </w:rPr>
        <w:t xml:space="preserve"> </w:t>
      </w:r>
      <w:r>
        <w:t>abdominal</w:t>
      </w:r>
      <w:r>
        <w:rPr>
          <w:spacing w:val="1"/>
        </w:rPr>
        <w:t xml:space="preserve"> </w:t>
      </w:r>
      <w:r>
        <w:t>radiography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simplest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oldest</w:t>
      </w:r>
      <w:r>
        <w:rPr>
          <w:spacing w:val="1"/>
        </w:rPr>
        <w:t xml:space="preserve"> </w:t>
      </w:r>
      <w:r>
        <w:t>radiological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gallbladder</w:t>
      </w:r>
      <w:r>
        <w:rPr>
          <w:spacing w:val="1"/>
        </w:rPr>
        <w:t xml:space="preserve"> </w:t>
      </w:r>
      <w:r>
        <w:t>stone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diagnosis.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concentration of calcium is only sufficient to make gallbladder radiopaque in about</w:t>
      </w:r>
      <w:r>
        <w:rPr>
          <w:spacing w:val="-67"/>
        </w:rPr>
        <w:t xml:space="preserve"> </w:t>
      </w:r>
      <w:r>
        <w:t>10 to 15 % of the patients (Satish, 2007). Oral cholecystogram (Grahamcole test)</w:t>
      </w:r>
      <w:r>
        <w:rPr>
          <w:spacing w:val="1"/>
        </w:rPr>
        <w:t xml:space="preserve"> </w:t>
      </w:r>
      <w:r>
        <w:t>later</w:t>
      </w:r>
      <w:r>
        <w:rPr>
          <w:spacing w:val="1"/>
        </w:rPr>
        <w:t xml:space="preserve"> </w:t>
      </w:r>
      <w:r>
        <w:t>replaced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plain</w:t>
      </w:r>
      <w:r>
        <w:rPr>
          <w:spacing w:val="1"/>
        </w:rPr>
        <w:t xml:space="preserve"> </w:t>
      </w:r>
      <w:r>
        <w:t>abdominal</w:t>
      </w:r>
      <w:r>
        <w:rPr>
          <w:spacing w:val="1"/>
        </w:rPr>
        <w:t xml:space="preserve"> </w:t>
      </w:r>
      <w:r>
        <w:t>radiographs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been</w:t>
      </w:r>
      <w:r>
        <w:rPr>
          <w:spacing w:val="-67"/>
        </w:rPr>
        <w:t xml:space="preserve"> </w:t>
      </w:r>
      <w:r>
        <w:t>replaced by ultrasound. Ultrasound is simple; safer, quicker and more accurate than</w:t>
      </w:r>
      <w:r>
        <w:rPr>
          <w:spacing w:val="-67"/>
        </w:rPr>
        <w:t xml:space="preserve"> </w:t>
      </w:r>
      <w:r>
        <w:t>x-ray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gallbladder.</w:t>
      </w:r>
      <w:r>
        <w:rPr>
          <w:spacing w:val="17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characteristic</w:t>
      </w:r>
      <w:r>
        <w:rPr>
          <w:spacing w:val="17"/>
        </w:rPr>
        <w:t xml:space="preserve"> </w:t>
      </w:r>
      <w:r>
        <w:t>positive</w:t>
      </w:r>
      <w:r>
        <w:rPr>
          <w:spacing w:val="21"/>
        </w:rPr>
        <w:t xml:space="preserve"> </w:t>
      </w:r>
      <w:r>
        <w:t>findings</w:t>
      </w:r>
      <w:r>
        <w:rPr>
          <w:spacing w:val="18"/>
        </w:rPr>
        <w:t xml:space="preserve"> </w:t>
      </w:r>
      <w:r>
        <w:t>typical</w:t>
      </w:r>
      <w:r>
        <w:rPr>
          <w:spacing w:val="10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gallstone</w:t>
      </w:r>
      <w:r>
        <w:rPr>
          <w:spacing w:val="22"/>
        </w:rPr>
        <w:t xml:space="preserve"> </w:t>
      </w:r>
      <w:r>
        <w:t>disease</w:t>
      </w:r>
      <w:r>
        <w:rPr>
          <w:spacing w:val="16"/>
        </w:rPr>
        <w:t xml:space="preserve"> </w:t>
      </w:r>
      <w:r>
        <w:t>include</w:t>
      </w:r>
    </w:p>
    <w:p>
      <w:pPr>
        <w:spacing w:after="0" w:line="480" w:lineRule="auto"/>
        <w:jc w:val="both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5"/>
        <w:spacing w:before="73" w:line="480" w:lineRule="auto"/>
        <w:ind w:left="220" w:right="585"/>
        <w:jc w:val="both"/>
      </w:pPr>
      <w:r>
        <w:t>stones, thickening of the</w:t>
      </w:r>
      <w:r>
        <w:rPr>
          <w:spacing w:val="1"/>
        </w:rPr>
        <w:t xml:space="preserve"> </w:t>
      </w:r>
      <w:r>
        <w:t>gallbladder wall, pericholecystic fluid, and a positive</w:t>
      </w:r>
      <w:r>
        <w:rPr>
          <w:spacing w:val="1"/>
        </w:rPr>
        <w:t xml:space="preserve"> </w:t>
      </w:r>
      <w:r>
        <w:t>Murphy</w:t>
      </w:r>
      <w:r>
        <w:rPr>
          <w:spacing w:val="-4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pressure</w:t>
      </w:r>
      <w:r>
        <w:rPr>
          <w:spacing w:val="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ultrasound</w:t>
      </w:r>
      <w:r>
        <w:rPr>
          <w:spacing w:val="3"/>
        </w:rPr>
        <w:t xml:space="preserve"> </w:t>
      </w:r>
      <w:r>
        <w:t>probe.</w:t>
      </w:r>
    </w:p>
    <w:p>
      <w:pPr>
        <w:pStyle w:val="5"/>
        <w:spacing w:line="480" w:lineRule="auto"/>
        <w:ind w:left="220" w:right="577" w:firstLine="792"/>
        <w:jc w:val="both"/>
      </w:pPr>
      <w:r>
        <w:t>Although</w:t>
      </w:r>
      <w:r>
        <w:rPr>
          <w:spacing w:val="1"/>
        </w:rPr>
        <w:t xml:space="preserve"> </w:t>
      </w:r>
      <w:r>
        <w:t>somewhat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computed</w:t>
      </w:r>
      <w:r>
        <w:rPr>
          <w:spacing w:val="1"/>
        </w:rPr>
        <w:t xml:space="preserve"> </w:t>
      </w:r>
      <w:r>
        <w:t>tomography,</w:t>
      </w:r>
      <w:r>
        <w:rPr>
          <w:spacing w:val="1"/>
        </w:rPr>
        <w:t xml:space="preserve"> </w:t>
      </w:r>
      <w:r>
        <w:t>ultrasonography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quick,</w:t>
      </w:r>
      <w:r>
        <w:rPr>
          <w:spacing w:val="1"/>
        </w:rPr>
        <w:t xml:space="preserve"> </w:t>
      </w:r>
      <w:r>
        <w:t>inexpensive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reproducible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examining the biliary system. The safety of ultrasound has often been questioned</w:t>
      </w:r>
      <w:r>
        <w:rPr>
          <w:spacing w:val="1"/>
        </w:rPr>
        <w:t xml:space="preserve"> </w:t>
      </w:r>
      <w:r>
        <w:t>but after four decades of use on over three generations it has been declared a low</w:t>
      </w:r>
      <w:r>
        <w:rPr>
          <w:spacing w:val="1"/>
        </w:rPr>
        <w:t xml:space="preserve"> </w:t>
      </w:r>
      <w:r>
        <w:t>risk examination (Salvesen, 2002).The numerous studies of both functional and</w:t>
      </w:r>
      <w:r>
        <w:rPr>
          <w:spacing w:val="1"/>
        </w:rPr>
        <w:t xml:space="preserve"> </w:t>
      </w:r>
      <w:r>
        <w:t>morphologic ultrasonic biological effects, seeking adverse effects on humans have</w:t>
      </w:r>
      <w:r>
        <w:rPr>
          <w:spacing w:val="1"/>
        </w:rPr>
        <w:t xml:space="preserve"> </w:t>
      </w:r>
      <w:r>
        <w:t>failed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problems.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declared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Bioeffect</w:t>
      </w:r>
      <w:r>
        <w:rPr>
          <w:spacing w:val="-67"/>
        </w:rPr>
        <w:t xml:space="preserve"> </w:t>
      </w:r>
      <w:r>
        <w:t>Committee of American Institute of Ultrasound in Medicine (AIUM) in the year</w:t>
      </w:r>
      <w:r>
        <w:rPr>
          <w:spacing w:val="1"/>
        </w:rPr>
        <w:t xml:space="preserve"> </w:t>
      </w:r>
      <w:r>
        <w:t>1997. The committee stated that no confirmed biological effects on patients or</w:t>
      </w:r>
      <w:r>
        <w:rPr>
          <w:spacing w:val="1"/>
        </w:rPr>
        <w:t xml:space="preserve"> </w:t>
      </w:r>
      <w:r>
        <w:t>instrument operator caused by exposure at intensities typical of present diagnostic</w:t>
      </w:r>
      <w:r>
        <w:rPr>
          <w:spacing w:val="1"/>
        </w:rPr>
        <w:t xml:space="preserve"> </w:t>
      </w:r>
      <w:r>
        <w:t>ultrasound</w:t>
      </w:r>
      <w:r>
        <w:rPr>
          <w:spacing w:val="70"/>
        </w:rPr>
        <w:t xml:space="preserve"> </w:t>
      </w:r>
      <w:r>
        <w:t>instruments have been reported. Although the possibility exists that</w:t>
      </w:r>
      <w:r>
        <w:rPr>
          <w:spacing w:val="1"/>
        </w:rPr>
        <w:t xml:space="preserve"> </w:t>
      </w:r>
      <w:r>
        <w:t>such biological effects may be identified in the future, current data indicate that the</w:t>
      </w:r>
      <w:r>
        <w:rPr>
          <w:spacing w:val="-67"/>
        </w:rPr>
        <w:t xml:space="preserve"> </w:t>
      </w:r>
      <w:r>
        <w:t>benefits to the patients of prudent use of diagnostic ultrasound</w:t>
      </w:r>
      <w:r>
        <w:rPr>
          <w:spacing w:val="70"/>
        </w:rPr>
        <w:t xml:space="preserve"> </w:t>
      </w:r>
      <w:r>
        <w:t>outweighs the risk,</w:t>
      </w:r>
      <w:r>
        <w:rPr>
          <w:spacing w:val="1"/>
        </w:rPr>
        <w:t xml:space="preserve"> </w:t>
      </w:r>
      <w:r>
        <w:t>if any, that may be present. At present, the known risk of use of ultrasound in</w:t>
      </w:r>
      <w:r>
        <w:rPr>
          <w:spacing w:val="1"/>
        </w:rPr>
        <w:t xml:space="preserve"> </w:t>
      </w:r>
      <w:r>
        <w:t>medicine is wrong or inaccurate diagnosis by poorly trained personnel manning the</w:t>
      </w:r>
      <w:r>
        <w:rPr>
          <w:spacing w:val="-67"/>
        </w:rPr>
        <w:t xml:space="preserve"> </w:t>
      </w:r>
      <w:r>
        <w:t>equipment.</w:t>
      </w:r>
    </w:p>
    <w:p>
      <w:pPr>
        <w:pStyle w:val="5"/>
        <w:spacing w:before="1" w:line="480" w:lineRule="auto"/>
        <w:ind w:left="220" w:right="583" w:firstLine="720"/>
        <w:jc w:val="both"/>
      </w:pPr>
      <w:r>
        <w:t>Gallstone disease has far reaching consequences for the patient if undetected</w:t>
      </w:r>
      <w:r>
        <w:rPr>
          <w:spacing w:val="-67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treated</w:t>
      </w:r>
      <w:r>
        <w:rPr>
          <w:spacing w:val="3"/>
        </w:rPr>
        <w:t xml:space="preserve"> </w:t>
      </w:r>
      <w:r>
        <w:t>appropriately.</w:t>
      </w:r>
      <w:r>
        <w:rPr>
          <w:spacing w:val="5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therefore</w:t>
      </w:r>
      <w:r>
        <w:rPr>
          <w:spacing w:val="8"/>
        </w:rPr>
        <w:t xml:space="preserve"> </w:t>
      </w:r>
      <w:r>
        <w:t>important</w:t>
      </w:r>
      <w:r>
        <w:rPr>
          <w:spacing w:val="3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its</w:t>
      </w:r>
      <w:r>
        <w:rPr>
          <w:spacing w:val="4"/>
        </w:rPr>
        <w:t xml:space="preserve"> </w:t>
      </w:r>
      <w:r>
        <w:t>prevalence</w:t>
      </w:r>
      <w:r>
        <w:rPr>
          <w:spacing w:val="4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adults</w:t>
      </w:r>
    </w:p>
    <w:p>
      <w:pPr>
        <w:spacing w:after="0" w:line="480" w:lineRule="auto"/>
        <w:jc w:val="both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5"/>
        <w:spacing w:before="73" w:line="480" w:lineRule="auto"/>
        <w:ind w:left="220" w:right="577"/>
        <w:jc w:val="both"/>
      </w:pPr>
      <w:r>
        <w:t>in a densely populated and vibrant town like Nnewi is established. This is to give</w:t>
      </w:r>
      <w:r>
        <w:rPr>
          <w:spacing w:val="1"/>
        </w:rPr>
        <w:t xml:space="preserve"> </w:t>
      </w:r>
      <w:r>
        <w:t>sonographers an indication of what level of suspicion they should have for patients</w:t>
      </w:r>
      <w:r>
        <w:rPr>
          <w:spacing w:val="1"/>
        </w:rPr>
        <w:t xml:space="preserve"> </w:t>
      </w:r>
      <w:r>
        <w:t>presenting for abdominal ultrasound in the locality. There are no published data to</w:t>
      </w:r>
      <w:r>
        <w:rPr>
          <w:spacing w:val="1"/>
        </w:rPr>
        <w:t xml:space="preserve"> </w:t>
      </w:r>
      <w:r>
        <w:t>rely on regarding the prevalence of the disease in this locality, as statistics relied</w:t>
      </w:r>
      <w:r>
        <w:rPr>
          <w:spacing w:val="1"/>
        </w:rPr>
        <w:t xml:space="preserve"> </w:t>
      </w:r>
      <w:r>
        <w:t>upon here are derived from studies on Caucasian populations, and very few in the</w:t>
      </w:r>
      <w:r>
        <w:rPr>
          <w:spacing w:val="1"/>
        </w:rPr>
        <w:t xml:space="preserve"> </w:t>
      </w:r>
      <w:r>
        <w:t>Western Nigeria. The aim of this study therefore is to establish the prevalence of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gallstones</w:t>
      </w:r>
      <w:r>
        <w:rPr>
          <w:spacing w:val="2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t>adult subjects</w:t>
      </w:r>
      <w:r>
        <w:rPr>
          <w:spacing w:val="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Nnewi,</w:t>
      </w:r>
      <w:r>
        <w:rPr>
          <w:spacing w:val="7"/>
        </w:rPr>
        <w:t xml:space="preserve"> </w:t>
      </w:r>
      <w:r>
        <w:t>Anambra</w:t>
      </w:r>
      <w:r>
        <w:rPr>
          <w:spacing w:val="1"/>
        </w:rPr>
        <w:t xml:space="preserve"> </w:t>
      </w:r>
      <w:r>
        <w:t>State,</w:t>
      </w:r>
      <w:r>
        <w:rPr>
          <w:spacing w:val="3"/>
        </w:rPr>
        <w:t xml:space="preserve"> </w:t>
      </w:r>
      <w:r>
        <w:t>Nigeria.</w:t>
      </w:r>
    </w:p>
    <w:p>
      <w:pPr>
        <w:pStyle w:val="2"/>
        <w:numPr>
          <w:ilvl w:val="1"/>
          <w:numId w:val="6"/>
        </w:numPr>
        <w:tabs>
          <w:tab w:val="left" w:pos="676"/>
        </w:tabs>
        <w:spacing w:before="206" w:after="0" w:line="240" w:lineRule="auto"/>
        <w:ind w:left="675" w:right="0" w:hanging="456"/>
        <w:jc w:val="left"/>
        <w:rPr>
          <w:rFonts w:ascii="Cambria"/>
        </w:rPr>
      </w:pPr>
      <w:bookmarkStart w:id="5" w:name="_TOC_250008"/>
      <w:r>
        <w:rPr>
          <w:rFonts w:ascii="Cambria"/>
        </w:rPr>
        <w:t>Statement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5"/>
        </w:rPr>
        <w:t xml:space="preserve"> </w:t>
      </w:r>
      <w:bookmarkEnd w:id="5"/>
      <w:r>
        <w:rPr>
          <w:rFonts w:ascii="Cambria"/>
        </w:rPr>
        <w:t>Problem</w:t>
      </w:r>
    </w:p>
    <w:p>
      <w:pPr>
        <w:pStyle w:val="5"/>
        <w:spacing w:before="7"/>
        <w:rPr>
          <w:rFonts w:ascii="Cambria"/>
          <w:b/>
          <w:sz w:val="27"/>
        </w:rPr>
      </w:pPr>
    </w:p>
    <w:p>
      <w:pPr>
        <w:pStyle w:val="5"/>
        <w:spacing w:before="1" w:line="480" w:lineRule="auto"/>
        <w:ind w:left="220" w:right="578" w:firstLine="720"/>
        <w:jc w:val="both"/>
      </w:pPr>
      <w:r>
        <w:t>Gallstone disease is often insidious and could at times present with life</w:t>
      </w:r>
      <w:r>
        <w:rPr>
          <w:spacing w:val="1"/>
        </w:rPr>
        <w:t xml:space="preserve"> </w:t>
      </w:r>
      <w:r>
        <w:t>threatening conditions. Presence of stone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gallbladder</w:t>
      </w:r>
      <w:r>
        <w:rPr>
          <w:spacing w:val="1"/>
        </w:rPr>
        <w:t xml:space="preserve"> </w:t>
      </w:r>
      <w:r>
        <w:t>may lead to acute</w:t>
      </w:r>
      <w:r>
        <w:rPr>
          <w:spacing w:val="1"/>
        </w:rPr>
        <w:t xml:space="preserve"> </w:t>
      </w:r>
      <w:r>
        <w:t>cholecystitis while presence of stones in other parts of the biliary tract can cause</w:t>
      </w:r>
      <w:r>
        <w:rPr>
          <w:spacing w:val="1"/>
        </w:rPr>
        <w:t xml:space="preserve"> </w:t>
      </w:r>
      <w:r>
        <w:t>obstruction of the bile duct, which can lead to serious condition such as ascending</w:t>
      </w:r>
      <w:r>
        <w:rPr>
          <w:spacing w:val="1"/>
        </w:rPr>
        <w:t xml:space="preserve"> </w:t>
      </w:r>
      <w:r>
        <w:t>cholangitis or pancreatitis. Either of these two conditions can be</w:t>
      </w:r>
      <w:r>
        <w:rPr>
          <w:spacing w:val="1"/>
        </w:rPr>
        <w:t xml:space="preserve"> </w:t>
      </w:r>
      <w:r>
        <w:t>life threatening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therefore</w:t>
      </w:r>
      <w:r>
        <w:rPr>
          <w:spacing w:val="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considered</w:t>
      </w:r>
      <w:r>
        <w:rPr>
          <w:spacing w:val="6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emergencies.</w:t>
      </w:r>
    </w:p>
    <w:p>
      <w:pPr>
        <w:pStyle w:val="5"/>
        <w:spacing w:line="480" w:lineRule="auto"/>
        <w:ind w:left="220" w:right="576" w:firstLine="720"/>
        <w:jc w:val="both"/>
      </w:pPr>
      <w:r>
        <w:t>Gallstone incidences vary from population to population as its occurrence is</w:t>
      </w:r>
      <w:r>
        <w:rPr>
          <w:spacing w:val="1"/>
        </w:rPr>
        <w:t xml:space="preserve"> </w:t>
      </w:r>
      <w:r>
        <w:t>influenced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genetic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and</w:t>
      </w:r>
      <w:r>
        <w:rPr>
          <w:spacing w:val="71"/>
        </w:rPr>
        <w:t xml:space="preserve"> </w:t>
      </w:r>
      <w:r>
        <w:t>prevailing</w:t>
      </w:r>
      <w:r>
        <w:rPr>
          <w:spacing w:val="1"/>
        </w:rPr>
        <w:t xml:space="preserve"> </w:t>
      </w:r>
      <w:r>
        <w:t>environmental factors. Having reliable epidemiological statistics on gallstone about</w:t>
      </w:r>
      <w:r>
        <w:rPr>
          <w:spacing w:val="-67"/>
        </w:rPr>
        <w:t xml:space="preserve"> </w:t>
      </w:r>
      <w:r>
        <w:t>a population helps clinicians and sonographers with certain degrees of suspicion of</w:t>
      </w:r>
      <w:r>
        <w:rPr>
          <w:spacing w:val="1"/>
        </w:rPr>
        <w:t xml:space="preserve"> </w:t>
      </w:r>
      <w:r>
        <w:t>gallstone in patients presenting with right upper quadrant pain. To the best of the</w:t>
      </w:r>
      <w:r>
        <w:rPr>
          <w:spacing w:val="1"/>
        </w:rPr>
        <w:t xml:space="preserve"> </w:t>
      </w:r>
      <w:r>
        <w:t>researcher’s</w:t>
      </w:r>
      <w:r>
        <w:rPr>
          <w:spacing w:val="13"/>
        </w:rPr>
        <w:t xml:space="preserve"> </w:t>
      </w:r>
      <w:r>
        <w:t>knowledge,</w:t>
      </w:r>
      <w:r>
        <w:rPr>
          <w:spacing w:val="14"/>
        </w:rPr>
        <w:t xml:space="preserve"> </w:t>
      </w:r>
      <w:r>
        <w:t>there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epidemiological</w:t>
      </w:r>
      <w:r>
        <w:rPr>
          <w:spacing w:val="12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gallstone</w:t>
      </w:r>
      <w:r>
        <w:rPr>
          <w:spacing w:val="18"/>
        </w:rPr>
        <w:t xml:space="preserve"> </w:t>
      </w:r>
      <w:r>
        <w:t>disease</w:t>
      </w:r>
      <w:r>
        <w:rPr>
          <w:spacing w:val="12"/>
        </w:rPr>
        <w:t xml:space="preserve"> </w:t>
      </w:r>
      <w:r>
        <w:t>on</w:t>
      </w:r>
    </w:p>
    <w:p>
      <w:pPr>
        <w:spacing w:after="0" w:line="480" w:lineRule="auto"/>
        <w:jc w:val="both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5"/>
        <w:spacing w:before="73" w:line="480" w:lineRule="auto"/>
        <w:ind w:left="220" w:right="577"/>
        <w:jc w:val="both"/>
      </w:pPr>
      <w:r>
        <w:t>adult subjects in Nnewi, Anambra State. Clinicians and sonographers here, rely on</w:t>
      </w:r>
      <w:r>
        <w:rPr>
          <w:spacing w:val="1"/>
        </w:rPr>
        <w:t xml:space="preserve"> </w:t>
      </w:r>
      <w:r>
        <w:t>data obtained from Caucasian population and other Negro population even when</w:t>
      </w:r>
      <w:r>
        <w:rPr>
          <w:spacing w:val="1"/>
        </w:rPr>
        <w:t xml:space="preserve"> </w:t>
      </w:r>
      <w:r>
        <w:t>there are possibilities</w:t>
      </w:r>
      <w:r>
        <w:rPr>
          <w:spacing w:val="1"/>
        </w:rPr>
        <w:t xml:space="preserve"> </w:t>
      </w:r>
      <w:r>
        <w:t>that this</w:t>
      </w:r>
      <w:r>
        <w:rPr>
          <w:spacing w:val="1"/>
        </w:rPr>
        <w:t xml:space="preserve"> </w:t>
      </w:r>
      <w:r>
        <w:t>incidence</w:t>
      </w:r>
      <w:r>
        <w:rPr>
          <w:spacing w:val="1"/>
        </w:rPr>
        <w:t xml:space="preserve"> </w:t>
      </w:r>
      <w:r>
        <w:t>may not be</w:t>
      </w:r>
      <w:r>
        <w:rPr>
          <w:spacing w:val="1"/>
        </w:rPr>
        <w:t xml:space="preserve"> </w:t>
      </w:r>
      <w:r>
        <w:t>the same with our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population.</w:t>
      </w:r>
    </w:p>
    <w:p>
      <w:pPr>
        <w:pStyle w:val="2"/>
        <w:numPr>
          <w:ilvl w:val="1"/>
          <w:numId w:val="6"/>
        </w:numPr>
        <w:tabs>
          <w:tab w:val="left" w:pos="676"/>
        </w:tabs>
        <w:spacing w:before="208" w:after="0" w:line="240" w:lineRule="auto"/>
        <w:ind w:left="675" w:right="0" w:hanging="456"/>
        <w:jc w:val="left"/>
        <w:rPr>
          <w:rFonts w:ascii="Cambria"/>
        </w:rPr>
      </w:pPr>
      <w:bookmarkStart w:id="6" w:name="_TOC_250007"/>
      <w:r>
        <w:rPr>
          <w:rFonts w:ascii="Cambria"/>
        </w:rPr>
        <w:t>Objectives of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1"/>
        </w:rPr>
        <w:t xml:space="preserve"> </w:t>
      </w:r>
      <w:bookmarkEnd w:id="6"/>
      <w:r>
        <w:rPr>
          <w:rFonts w:ascii="Cambria"/>
        </w:rPr>
        <w:t>Study</w:t>
      </w:r>
    </w:p>
    <w:p>
      <w:pPr>
        <w:pStyle w:val="5"/>
        <w:spacing w:before="3"/>
        <w:rPr>
          <w:rFonts w:ascii="Cambria"/>
          <w:b/>
          <w:sz w:val="27"/>
        </w:rPr>
      </w:pPr>
    </w:p>
    <w:p>
      <w:pPr>
        <w:pStyle w:val="5"/>
        <w:spacing w:line="480" w:lineRule="auto"/>
        <w:ind w:left="220" w:right="578" w:firstLine="772"/>
        <w:jc w:val="both"/>
      </w:pPr>
      <w:r>
        <w:t>This study was aimed at determining the prevalence of gallstone among</w:t>
      </w:r>
      <w:r>
        <w:rPr>
          <w:spacing w:val="1"/>
        </w:rPr>
        <w:t xml:space="preserve"> </w:t>
      </w:r>
      <w:r>
        <w:t>adult subjects</w:t>
      </w:r>
      <w:r>
        <w:rPr>
          <w:spacing w:val="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Nnewi,</w:t>
      </w:r>
      <w:r>
        <w:rPr>
          <w:spacing w:val="3"/>
        </w:rPr>
        <w:t xml:space="preserve"> </w:t>
      </w:r>
      <w:r>
        <w:t>Anambra</w:t>
      </w:r>
      <w:r>
        <w:rPr>
          <w:spacing w:val="3"/>
        </w:rPr>
        <w:t xml:space="preserve"> </w:t>
      </w:r>
      <w:r>
        <w:t>State,</w:t>
      </w:r>
      <w:r>
        <w:rPr>
          <w:spacing w:val="3"/>
        </w:rPr>
        <w:t xml:space="preserve"> </w:t>
      </w:r>
      <w:r>
        <w:t>Nigeria.</w:t>
      </w:r>
    </w:p>
    <w:p>
      <w:pPr>
        <w:spacing w:before="0" w:line="320" w:lineRule="exact"/>
        <w:ind w:left="820" w:right="0" w:firstLine="0"/>
        <w:jc w:val="left"/>
        <w:rPr>
          <w:sz w:val="28"/>
        </w:rPr>
      </w:pPr>
      <w:r>
        <w:rPr>
          <w:b/>
          <w:sz w:val="28"/>
        </w:rPr>
        <w:t>Specific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Objectives: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specific</w:t>
      </w:r>
      <w:r>
        <w:rPr>
          <w:spacing w:val="-1"/>
          <w:sz w:val="28"/>
        </w:rPr>
        <w:t xml:space="preserve"> </w:t>
      </w:r>
      <w:r>
        <w:rPr>
          <w:sz w:val="28"/>
        </w:rPr>
        <w:t>objectives are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5"/>
          <w:sz w:val="28"/>
        </w:rPr>
        <w:t xml:space="preserve"> </w:t>
      </w:r>
      <w:r>
        <w:rPr>
          <w:sz w:val="28"/>
        </w:rPr>
        <w:t>follows:</w:t>
      </w:r>
    </w:p>
    <w:p>
      <w:pPr>
        <w:pStyle w:val="5"/>
        <w:spacing w:before="4"/>
      </w:pPr>
    </w:p>
    <w:p>
      <w:pPr>
        <w:pStyle w:val="11"/>
        <w:numPr>
          <w:ilvl w:val="2"/>
          <w:numId w:val="6"/>
        </w:numPr>
        <w:tabs>
          <w:tab w:val="left" w:pos="1180"/>
        </w:tabs>
        <w:spacing w:before="0" w:after="0" w:line="480" w:lineRule="auto"/>
        <w:ind w:left="1180" w:right="1785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establish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prevalence of</w:t>
      </w:r>
      <w:r>
        <w:rPr>
          <w:spacing w:val="-9"/>
          <w:sz w:val="28"/>
        </w:rPr>
        <w:t xml:space="preserve"> </w:t>
      </w:r>
      <w:r>
        <w:rPr>
          <w:sz w:val="28"/>
        </w:rPr>
        <w:t>gallstone with</w:t>
      </w:r>
      <w:r>
        <w:rPr>
          <w:spacing w:val="-6"/>
          <w:sz w:val="28"/>
        </w:rPr>
        <w:t xml:space="preserve"> </w:t>
      </w:r>
      <w:r>
        <w:rPr>
          <w:sz w:val="28"/>
        </w:rPr>
        <w:t>respect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sex, age,</w:t>
      </w:r>
      <w:r>
        <w:rPr>
          <w:spacing w:val="-67"/>
          <w:sz w:val="28"/>
        </w:rPr>
        <w:t xml:space="preserve"> </w:t>
      </w:r>
      <w:r>
        <w:rPr>
          <w:sz w:val="28"/>
        </w:rPr>
        <w:t>parity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2"/>
          <w:sz w:val="28"/>
        </w:rPr>
        <w:t xml:space="preserve"> </w:t>
      </w:r>
      <w:r>
        <w:rPr>
          <w:sz w:val="28"/>
        </w:rPr>
        <w:t>body</w:t>
      </w:r>
      <w:r>
        <w:rPr>
          <w:spacing w:val="2"/>
          <w:sz w:val="28"/>
        </w:rPr>
        <w:t xml:space="preserve"> </w:t>
      </w:r>
      <w:r>
        <w:rPr>
          <w:sz w:val="28"/>
        </w:rPr>
        <w:t>mass</w:t>
      </w:r>
      <w:r>
        <w:rPr>
          <w:spacing w:val="4"/>
          <w:sz w:val="28"/>
        </w:rPr>
        <w:t xml:space="preserve"> </w:t>
      </w:r>
      <w:r>
        <w:rPr>
          <w:sz w:val="28"/>
        </w:rPr>
        <w:t>index;</w:t>
      </w:r>
    </w:p>
    <w:p>
      <w:pPr>
        <w:pStyle w:val="11"/>
        <w:numPr>
          <w:ilvl w:val="2"/>
          <w:numId w:val="6"/>
        </w:numPr>
        <w:tabs>
          <w:tab w:val="left" w:pos="1180"/>
        </w:tabs>
        <w:spacing w:before="0" w:after="0" w:line="480" w:lineRule="auto"/>
        <w:ind w:left="1184" w:right="583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6"/>
          <w:sz w:val="28"/>
        </w:rPr>
        <w:t xml:space="preserve"> </w:t>
      </w:r>
      <w:r>
        <w:rPr>
          <w:sz w:val="28"/>
        </w:rPr>
        <w:t>determine</w:t>
      </w:r>
      <w:r>
        <w:rPr>
          <w:spacing w:val="9"/>
          <w:sz w:val="28"/>
        </w:rPr>
        <w:t xml:space="preserve"> </w:t>
      </w:r>
      <w:r>
        <w:rPr>
          <w:sz w:val="28"/>
        </w:rPr>
        <w:t>the</w:t>
      </w:r>
      <w:r>
        <w:rPr>
          <w:spacing w:val="8"/>
          <w:sz w:val="28"/>
        </w:rPr>
        <w:t xml:space="preserve"> </w:t>
      </w:r>
      <w:r>
        <w:rPr>
          <w:sz w:val="28"/>
        </w:rPr>
        <w:t>percentage</w:t>
      </w:r>
      <w:r>
        <w:rPr>
          <w:spacing w:val="9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8"/>
          <w:sz w:val="28"/>
        </w:rPr>
        <w:t xml:space="preserve"> </w:t>
      </w:r>
      <w:r>
        <w:rPr>
          <w:sz w:val="28"/>
        </w:rPr>
        <w:t>total</w:t>
      </w:r>
      <w:r>
        <w:rPr>
          <w:spacing w:val="7"/>
          <w:sz w:val="28"/>
        </w:rPr>
        <w:t xml:space="preserve"> </w:t>
      </w:r>
      <w:r>
        <w:rPr>
          <w:sz w:val="28"/>
        </w:rPr>
        <w:t>gallstone</w:t>
      </w:r>
      <w:r>
        <w:rPr>
          <w:spacing w:val="9"/>
          <w:sz w:val="28"/>
        </w:rPr>
        <w:t xml:space="preserve"> </w:t>
      </w:r>
      <w:r>
        <w:rPr>
          <w:sz w:val="28"/>
        </w:rPr>
        <w:t>that</w:t>
      </w:r>
      <w:r>
        <w:rPr>
          <w:spacing w:val="6"/>
          <w:sz w:val="28"/>
        </w:rPr>
        <w:t xml:space="preserve"> </w:t>
      </w:r>
      <w:r>
        <w:rPr>
          <w:sz w:val="28"/>
        </w:rPr>
        <w:t>is</w:t>
      </w:r>
      <w:r>
        <w:rPr>
          <w:spacing w:val="9"/>
          <w:sz w:val="28"/>
        </w:rPr>
        <w:t xml:space="preserve"> </w:t>
      </w:r>
      <w:r>
        <w:rPr>
          <w:sz w:val="28"/>
        </w:rPr>
        <w:t>symptomatic</w:t>
      </w:r>
      <w:r>
        <w:rPr>
          <w:spacing w:val="9"/>
          <w:sz w:val="28"/>
        </w:rPr>
        <w:t xml:space="preserve"> </w:t>
      </w:r>
      <w:r>
        <w:rPr>
          <w:sz w:val="28"/>
        </w:rPr>
        <w:t>and</w:t>
      </w:r>
      <w:r>
        <w:rPr>
          <w:spacing w:val="-67"/>
          <w:sz w:val="28"/>
        </w:rPr>
        <w:t xml:space="preserve"> </w:t>
      </w:r>
      <w:r>
        <w:rPr>
          <w:sz w:val="28"/>
        </w:rPr>
        <w:t>those</w:t>
      </w:r>
      <w:r>
        <w:rPr>
          <w:spacing w:val="2"/>
          <w:sz w:val="28"/>
        </w:rPr>
        <w:t xml:space="preserve"> </w:t>
      </w:r>
      <w:r>
        <w:rPr>
          <w:sz w:val="28"/>
        </w:rPr>
        <w:t>associated</w:t>
      </w:r>
      <w:r>
        <w:rPr>
          <w:spacing w:val="2"/>
          <w:sz w:val="28"/>
        </w:rPr>
        <w:t xml:space="preserve"> </w:t>
      </w:r>
      <w:r>
        <w:rPr>
          <w:sz w:val="28"/>
        </w:rPr>
        <w:t>with</w:t>
      </w:r>
      <w:r>
        <w:rPr>
          <w:spacing w:val="-3"/>
          <w:sz w:val="28"/>
        </w:rPr>
        <w:t xml:space="preserve"> </w:t>
      </w:r>
      <w:r>
        <w:rPr>
          <w:sz w:val="28"/>
        </w:rPr>
        <w:t>cholecystitis;</w:t>
      </w:r>
    </w:p>
    <w:p>
      <w:pPr>
        <w:pStyle w:val="11"/>
        <w:numPr>
          <w:ilvl w:val="2"/>
          <w:numId w:val="6"/>
        </w:numPr>
        <w:tabs>
          <w:tab w:val="left" w:pos="1251"/>
          <w:tab w:val="left" w:pos="1252"/>
        </w:tabs>
        <w:spacing w:before="0" w:after="0" w:line="480" w:lineRule="auto"/>
        <w:ind w:left="1251" w:right="1653" w:hanging="432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establish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proportion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the solitary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4"/>
          <w:sz w:val="28"/>
        </w:rPr>
        <w:t xml:space="preserve"> </w:t>
      </w:r>
      <w:r>
        <w:rPr>
          <w:sz w:val="28"/>
        </w:rPr>
        <w:t>multiple</w:t>
      </w:r>
      <w:r>
        <w:rPr>
          <w:spacing w:val="-1"/>
          <w:sz w:val="28"/>
        </w:rPr>
        <w:t xml:space="preserve"> </w:t>
      </w:r>
      <w:r>
        <w:rPr>
          <w:sz w:val="28"/>
        </w:rPr>
        <w:t>stones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2"/>
          <w:sz w:val="28"/>
        </w:rPr>
        <w:t xml:space="preserve"> </w:t>
      </w:r>
      <w:r>
        <w:rPr>
          <w:sz w:val="28"/>
        </w:rPr>
        <w:t>population;</w:t>
      </w:r>
      <w:r>
        <w:rPr>
          <w:spacing w:val="1"/>
          <w:sz w:val="28"/>
        </w:rPr>
        <w:t xml:space="preserve"> </w:t>
      </w:r>
      <w:r>
        <w:rPr>
          <w:sz w:val="28"/>
        </w:rPr>
        <w:t>and,</w:t>
      </w:r>
    </w:p>
    <w:p>
      <w:pPr>
        <w:pStyle w:val="11"/>
        <w:numPr>
          <w:ilvl w:val="2"/>
          <w:numId w:val="6"/>
        </w:numPr>
        <w:tabs>
          <w:tab w:val="left" w:pos="1251"/>
          <w:tab w:val="left" w:pos="1252"/>
        </w:tabs>
        <w:spacing w:before="0" w:after="0" w:line="320" w:lineRule="exact"/>
        <w:ind w:left="1252" w:right="0" w:hanging="432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compare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established</w:t>
      </w:r>
      <w:r>
        <w:rPr>
          <w:spacing w:val="-1"/>
          <w:sz w:val="28"/>
        </w:rPr>
        <w:t xml:space="preserve"> </w:t>
      </w:r>
      <w:r>
        <w:rPr>
          <w:sz w:val="28"/>
        </w:rPr>
        <w:t>prevalence</w:t>
      </w:r>
      <w:r>
        <w:rPr>
          <w:spacing w:val="-1"/>
          <w:sz w:val="28"/>
        </w:rPr>
        <w:t xml:space="preserve"> </w:t>
      </w:r>
      <w:r>
        <w:rPr>
          <w:sz w:val="28"/>
        </w:rPr>
        <w:t>with</w:t>
      </w:r>
      <w:r>
        <w:rPr>
          <w:spacing w:val="-7"/>
          <w:sz w:val="28"/>
        </w:rPr>
        <w:t xml:space="preserve"> </w:t>
      </w:r>
      <w:r>
        <w:rPr>
          <w:sz w:val="28"/>
        </w:rPr>
        <w:t>that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the Caucasians.</w:t>
      </w:r>
    </w:p>
    <w:p>
      <w:pPr>
        <w:pStyle w:val="5"/>
        <w:rPr>
          <w:sz w:val="30"/>
        </w:rPr>
      </w:pPr>
    </w:p>
    <w:p>
      <w:pPr>
        <w:pStyle w:val="2"/>
        <w:numPr>
          <w:ilvl w:val="1"/>
          <w:numId w:val="6"/>
        </w:numPr>
        <w:tabs>
          <w:tab w:val="left" w:pos="1272"/>
        </w:tabs>
        <w:spacing w:before="185" w:after="0" w:line="240" w:lineRule="auto"/>
        <w:ind w:left="1271" w:right="0" w:hanging="452"/>
        <w:jc w:val="left"/>
        <w:rPr>
          <w:rFonts w:ascii="Cambria"/>
        </w:rPr>
      </w:pPr>
      <w:bookmarkStart w:id="7" w:name="_TOC_250006"/>
      <w:r>
        <w:rPr>
          <w:rFonts w:ascii="Cambria"/>
        </w:rPr>
        <w:t>Significance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2"/>
        </w:rPr>
        <w:t xml:space="preserve"> </w:t>
      </w:r>
      <w:bookmarkEnd w:id="7"/>
      <w:r>
        <w:rPr>
          <w:rFonts w:ascii="Cambria"/>
        </w:rPr>
        <w:t>Study</w:t>
      </w:r>
    </w:p>
    <w:p>
      <w:pPr>
        <w:pStyle w:val="5"/>
        <w:spacing w:before="267" w:line="480" w:lineRule="auto"/>
        <w:ind w:left="220" w:right="578" w:firstLine="720"/>
        <w:jc w:val="both"/>
      </w:pPr>
      <w:r>
        <w:t>The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-67"/>
        </w:rPr>
        <w:t xml:space="preserve"> </w:t>
      </w:r>
      <w:r>
        <w:t>gallstone    incidence amongst adult subjects in Nnewi, Anambra State, Nigeria.</w:t>
      </w:r>
      <w:r>
        <w:rPr>
          <w:spacing w:val="1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result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provide</w:t>
      </w:r>
      <w:r>
        <w:rPr>
          <w:spacing w:val="12"/>
        </w:rPr>
        <w:t xml:space="preserve"> </w:t>
      </w:r>
      <w:r>
        <w:t>data</w:t>
      </w:r>
      <w:r>
        <w:rPr>
          <w:spacing w:val="17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prevalence</w:t>
      </w:r>
      <w:r>
        <w:rPr>
          <w:spacing w:val="1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gallstone</w:t>
      </w:r>
      <w:r>
        <w:rPr>
          <w:spacing w:val="1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Nnewi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extension</w:t>
      </w:r>
    </w:p>
    <w:p>
      <w:pPr>
        <w:pStyle w:val="5"/>
        <w:spacing w:before="2"/>
        <w:ind w:left="220"/>
        <w:jc w:val="both"/>
      </w:pPr>
      <w:r>
        <w:t>its</w:t>
      </w:r>
      <w:r>
        <w:rPr>
          <w:spacing w:val="-3"/>
        </w:rPr>
        <w:t xml:space="preserve"> </w:t>
      </w:r>
      <w:r>
        <w:t>environs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Southeastern</w:t>
      </w:r>
      <w:r>
        <w:rPr>
          <w:spacing w:val="-7"/>
        </w:rPr>
        <w:t xml:space="preserve"> </w:t>
      </w:r>
      <w:r>
        <w:t>Nigeria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general.</w:t>
      </w:r>
    </w:p>
    <w:p>
      <w:pPr>
        <w:spacing w:after="0"/>
        <w:jc w:val="both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2"/>
        <w:numPr>
          <w:ilvl w:val="1"/>
          <w:numId w:val="6"/>
        </w:numPr>
        <w:tabs>
          <w:tab w:val="left" w:pos="676"/>
        </w:tabs>
        <w:spacing w:before="78" w:after="0" w:line="240" w:lineRule="auto"/>
        <w:ind w:left="675" w:right="0" w:hanging="456"/>
        <w:jc w:val="left"/>
        <w:rPr>
          <w:rFonts w:ascii="Cambria"/>
        </w:rPr>
      </w:pPr>
      <w:bookmarkStart w:id="8" w:name="_TOC_250005"/>
      <w:r>
        <w:rPr>
          <w:rFonts w:ascii="Cambria"/>
        </w:rPr>
        <w:t>Scope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1"/>
        </w:rPr>
        <w:t xml:space="preserve"> </w:t>
      </w:r>
      <w:bookmarkEnd w:id="8"/>
      <w:r>
        <w:rPr>
          <w:rFonts w:ascii="Cambria"/>
        </w:rPr>
        <w:t>Study</w:t>
      </w:r>
    </w:p>
    <w:p>
      <w:pPr>
        <w:pStyle w:val="5"/>
        <w:spacing w:before="9"/>
        <w:rPr>
          <w:rFonts w:ascii="Cambria"/>
          <w:b/>
          <w:sz w:val="26"/>
        </w:rPr>
      </w:pPr>
    </w:p>
    <w:p>
      <w:pPr>
        <w:pStyle w:val="5"/>
        <w:spacing w:before="1" w:line="480" w:lineRule="auto"/>
        <w:ind w:left="220" w:right="582" w:firstLine="720"/>
        <w:jc w:val="both"/>
      </w:pP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confined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adult</w:t>
      </w:r>
      <w:r>
        <w:rPr>
          <w:spacing w:val="1"/>
        </w:rPr>
        <w:t xml:space="preserve"> </w:t>
      </w:r>
      <w:r>
        <w:t>subjects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comprising Nnewi town, Anambra State. The subjects were volunteers recruited at</w:t>
      </w:r>
      <w:r>
        <w:rPr>
          <w:spacing w:val="1"/>
        </w:rPr>
        <w:t xml:space="preserve"> </w:t>
      </w:r>
      <w:r>
        <w:t>various locations within the communities and who expressed willingness to be part</w:t>
      </w:r>
      <w:r>
        <w:rPr>
          <w:spacing w:val="-67"/>
        </w:rPr>
        <w:t xml:space="preserve"> </w:t>
      </w:r>
      <w:r>
        <w:t>of the study. The study did not include subjects from towns other than Nnewi or</w:t>
      </w:r>
      <w:r>
        <w:rPr>
          <w:spacing w:val="1"/>
        </w:rPr>
        <w:t xml:space="preserve"> </w:t>
      </w:r>
      <w:r>
        <w:t>subjects below 18 years of age.</w:t>
      </w:r>
      <w:r>
        <w:rPr>
          <w:spacing w:val="71"/>
        </w:rPr>
        <w:t xml:space="preserve"> </w:t>
      </w:r>
      <w:r>
        <w:t>The study lasted for a period of 34</w:t>
      </w:r>
      <w:r>
        <w:rPr>
          <w:spacing w:val="70"/>
        </w:rPr>
        <w:t xml:space="preserve"> </w:t>
      </w:r>
      <w:r>
        <w:t>months;</w:t>
      </w:r>
      <w:r>
        <w:rPr>
          <w:spacing w:val="1"/>
        </w:rPr>
        <w:t xml:space="preserve"> </w:t>
      </w:r>
      <w:r>
        <w:t>starting</w:t>
      </w:r>
      <w:r>
        <w:rPr>
          <w:spacing w:val="1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June,</w:t>
      </w:r>
      <w:r>
        <w:rPr>
          <w:spacing w:val="3"/>
        </w:rPr>
        <w:t xml:space="preserve"> </w:t>
      </w:r>
      <w:r>
        <w:t>2011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ending</w:t>
      </w:r>
      <w:r>
        <w:rPr>
          <w:spacing w:val="2"/>
        </w:rPr>
        <w:t xml:space="preserve"> </w:t>
      </w:r>
      <w:r>
        <w:t>in April,</w:t>
      </w:r>
      <w:r>
        <w:rPr>
          <w:spacing w:val="4"/>
        </w:rPr>
        <w:t xml:space="preserve"> </w:t>
      </w:r>
      <w:r>
        <w:t>2014.</w:t>
      </w:r>
    </w:p>
    <w:p>
      <w:pPr>
        <w:pStyle w:val="2"/>
        <w:numPr>
          <w:ilvl w:val="1"/>
          <w:numId w:val="6"/>
        </w:numPr>
        <w:tabs>
          <w:tab w:val="left" w:pos="676"/>
        </w:tabs>
        <w:spacing w:before="206" w:after="0" w:line="240" w:lineRule="auto"/>
        <w:ind w:left="675" w:right="0" w:hanging="456"/>
        <w:jc w:val="left"/>
        <w:rPr>
          <w:rFonts w:ascii="Cambria"/>
        </w:rPr>
      </w:pPr>
      <w:bookmarkStart w:id="9" w:name="_TOC_250004"/>
      <w:r>
        <w:rPr>
          <w:rFonts w:ascii="Cambria"/>
        </w:rPr>
        <w:t>Definition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Operational</w:t>
      </w:r>
      <w:r>
        <w:rPr>
          <w:rFonts w:ascii="Cambria"/>
          <w:spacing w:val="-5"/>
        </w:rPr>
        <w:t xml:space="preserve"> </w:t>
      </w:r>
      <w:bookmarkEnd w:id="9"/>
      <w:r>
        <w:rPr>
          <w:rFonts w:ascii="Cambria"/>
        </w:rPr>
        <w:t>Terms</w:t>
      </w:r>
    </w:p>
    <w:p>
      <w:pPr>
        <w:pStyle w:val="5"/>
        <w:spacing w:before="3"/>
        <w:rPr>
          <w:rFonts w:ascii="Cambria"/>
          <w:b/>
          <w:sz w:val="27"/>
        </w:rPr>
      </w:pPr>
    </w:p>
    <w:p>
      <w:pPr>
        <w:pStyle w:val="5"/>
        <w:spacing w:before="1"/>
        <w:ind w:left="220"/>
      </w:pPr>
      <w:r>
        <w:rPr>
          <w:b/>
        </w:rPr>
        <w:t xml:space="preserve">Cholelithiasis: </w:t>
      </w:r>
      <w:r>
        <w:t>A</w:t>
      </w:r>
      <w:r>
        <w:rPr>
          <w:spacing w:val="-2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condition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stones accumulate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gallbladder.</w:t>
      </w:r>
    </w:p>
    <w:p>
      <w:pPr>
        <w:pStyle w:val="5"/>
        <w:rPr>
          <w:sz w:val="30"/>
        </w:rPr>
      </w:pPr>
    </w:p>
    <w:p>
      <w:pPr>
        <w:pStyle w:val="5"/>
        <w:spacing w:before="10"/>
        <w:rPr>
          <w:sz w:val="25"/>
        </w:rPr>
      </w:pPr>
    </w:p>
    <w:p>
      <w:pPr>
        <w:pStyle w:val="5"/>
        <w:spacing w:line="480" w:lineRule="auto"/>
        <w:ind w:left="220" w:right="657"/>
      </w:pPr>
      <w:r>
        <w:rPr>
          <w:b/>
        </w:rPr>
        <w:t xml:space="preserve">Biliary: </w:t>
      </w:r>
      <w:r>
        <w:t>An</w:t>
      </w:r>
      <w:r>
        <w:rPr>
          <w:spacing w:val="-6"/>
        </w:rPr>
        <w:t xml:space="preserve"> </w:t>
      </w:r>
      <w:r>
        <w:t>adjective</w:t>
      </w:r>
      <w:r>
        <w:rPr>
          <w:spacing w:val="-2"/>
        </w:rPr>
        <w:t xml:space="preserve"> </w:t>
      </w:r>
      <w:r>
        <w:t>referring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gallbladder</w:t>
      </w:r>
      <w:r>
        <w:rPr>
          <w:spacing w:val="-4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bile.</w:t>
      </w:r>
    </w:p>
    <w:p>
      <w:pPr>
        <w:pStyle w:val="5"/>
        <w:spacing w:before="9"/>
        <w:rPr>
          <w:sz w:val="27"/>
        </w:rPr>
      </w:pPr>
    </w:p>
    <w:p>
      <w:pPr>
        <w:pStyle w:val="5"/>
        <w:spacing w:before="1" w:line="480" w:lineRule="auto"/>
        <w:ind w:left="220" w:right="657"/>
      </w:pPr>
      <w:r>
        <w:rPr>
          <w:b/>
        </w:rPr>
        <w:t>Biliary</w:t>
      </w:r>
      <w:r>
        <w:rPr>
          <w:b/>
          <w:spacing w:val="-1"/>
        </w:rPr>
        <w:t xml:space="preserve"> </w:t>
      </w:r>
      <w:r>
        <w:rPr>
          <w:b/>
        </w:rPr>
        <w:t>colic</w:t>
      </w:r>
      <w:r>
        <w:t>:</w:t>
      </w:r>
      <w:r>
        <w:rPr>
          <w:spacing w:val="-5"/>
        </w:rPr>
        <w:t xml:space="preserve"> </w:t>
      </w:r>
      <w:r>
        <w:t>Painful</w:t>
      </w:r>
      <w:r>
        <w:rPr>
          <w:spacing w:val="-4"/>
        </w:rPr>
        <w:t xml:space="preserve"> </w:t>
      </w:r>
      <w:r>
        <w:t>sensation</w:t>
      </w:r>
      <w:r>
        <w:rPr>
          <w:spacing w:val="-4"/>
        </w:rPr>
        <w:t xml:space="preserve"> </w:t>
      </w:r>
      <w:r>
        <w:t>originating</w:t>
      </w:r>
      <w:r>
        <w:rPr>
          <w:spacing w:val="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biliary</w:t>
      </w:r>
      <w:r>
        <w:rPr>
          <w:spacing w:val="-4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due</w:t>
      </w:r>
      <w:r>
        <w:rPr>
          <w:spacing w:val="2"/>
        </w:rPr>
        <w:t xml:space="preserve"> </w:t>
      </w:r>
      <w:r>
        <w:t>to</w:t>
      </w:r>
      <w:r>
        <w:rPr>
          <w:spacing w:val="-67"/>
        </w:rPr>
        <w:t xml:space="preserve"> </w:t>
      </w:r>
      <w:r>
        <w:t>inflammation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presence</w:t>
      </w:r>
      <w:r>
        <w:rPr>
          <w:spacing w:val="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stone</w:t>
      </w:r>
      <w:r>
        <w:rPr>
          <w:spacing w:val="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biliary</w:t>
      </w:r>
      <w:r>
        <w:rPr>
          <w:spacing w:val="-4"/>
        </w:rPr>
        <w:t xml:space="preserve"> </w:t>
      </w:r>
      <w:r>
        <w:t>system.</w:t>
      </w:r>
    </w:p>
    <w:p>
      <w:pPr>
        <w:pStyle w:val="5"/>
        <w:spacing w:line="482" w:lineRule="auto"/>
        <w:ind w:left="220" w:right="657"/>
      </w:pPr>
      <w:r>
        <w:rPr>
          <w:b/>
        </w:rPr>
        <w:t xml:space="preserve">Cholangitis: </w:t>
      </w:r>
      <w:r>
        <w:t>Inflammation of the bile ducts mainly due to bacterial invasion.</w:t>
      </w:r>
      <w:r>
        <w:rPr>
          <w:spacing w:val="1"/>
        </w:rPr>
        <w:t xml:space="preserve"> </w:t>
      </w:r>
      <w:r>
        <w:rPr>
          <w:b/>
        </w:rPr>
        <w:t>Cholecystitis:</w:t>
      </w:r>
      <w:r>
        <w:rPr>
          <w:b/>
          <w:spacing w:val="1"/>
        </w:rPr>
        <w:t xml:space="preserve"> </w:t>
      </w:r>
      <w:r>
        <w:t>An inflammatory</w:t>
      </w:r>
      <w:r>
        <w:rPr>
          <w:spacing w:val="-6"/>
        </w:rPr>
        <w:t xml:space="preserve"> </w:t>
      </w:r>
      <w:r>
        <w:t>condition</w:t>
      </w:r>
      <w:r>
        <w:rPr>
          <w:spacing w:val="-6"/>
        </w:rPr>
        <w:t xml:space="preserve"> </w:t>
      </w:r>
      <w:r>
        <w:t>characterized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retention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bile</w:t>
      </w:r>
      <w:r>
        <w:rPr>
          <w:spacing w:val="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gallbladder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secondary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infection</w:t>
      </w:r>
      <w:r>
        <w:rPr>
          <w:spacing w:val="-5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intestinal</w:t>
      </w:r>
      <w:r>
        <w:rPr>
          <w:spacing w:val="1"/>
        </w:rPr>
        <w:t xml:space="preserve"> </w:t>
      </w:r>
      <w:r>
        <w:t>microorganisms.</w:t>
      </w:r>
    </w:p>
    <w:p>
      <w:pPr>
        <w:spacing w:before="0" w:line="480" w:lineRule="auto"/>
        <w:ind w:left="220" w:right="1517" w:firstLine="0"/>
        <w:jc w:val="left"/>
        <w:rPr>
          <w:sz w:val="28"/>
        </w:rPr>
      </w:pPr>
      <w:r>
        <w:rPr>
          <w:b/>
          <w:sz w:val="28"/>
        </w:rPr>
        <w:t>Choledocholithiasis: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medical</w:t>
      </w:r>
      <w:r>
        <w:rPr>
          <w:spacing w:val="-7"/>
          <w:sz w:val="28"/>
        </w:rPr>
        <w:t xml:space="preserve"> </w:t>
      </w:r>
      <w:r>
        <w:rPr>
          <w:sz w:val="28"/>
        </w:rPr>
        <w:t>condition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which</w:t>
      </w:r>
      <w:r>
        <w:rPr>
          <w:spacing w:val="-7"/>
          <w:sz w:val="28"/>
        </w:rPr>
        <w:t xml:space="preserve"> </w:t>
      </w:r>
      <w:r>
        <w:rPr>
          <w:sz w:val="28"/>
        </w:rPr>
        <w:t>stone</w:t>
      </w:r>
      <w:r>
        <w:rPr>
          <w:spacing w:val="4"/>
          <w:sz w:val="28"/>
        </w:rPr>
        <w:t xml:space="preserve"> </w:t>
      </w:r>
      <w:r>
        <w:rPr>
          <w:sz w:val="28"/>
        </w:rPr>
        <w:t>is found</w:t>
      </w:r>
      <w:r>
        <w:rPr>
          <w:spacing w:val="3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67"/>
          <w:sz w:val="28"/>
        </w:rPr>
        <w:t xml:space="preserve"> </w:t>
      </w:r>
      <w:r>
        <w:rPr>
          <w:sz w:val="28"/>
        </w:rPr>
        <w:t>bile</w:t>
      </w:r>
      <w:r>
        <w:rPr>
          <w:spacing w:val="2"/>
          <w:sz w:val="28"/>
        </w:rPr>
        <w:t xml:space="preserve"> </w:t>
      </w:r>
      <w:r>
        <w:rPr>
          <w:sz w:val="28"/>
        </w:rPr>
        <w:t>duct.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5"/>
        <w:spacing w:before="73" w:line="480" w:lineRule="auto"/>
        <w:ind w:left="220" w:right="657"/>
      </w:pPr>
      <w:r>
        <w:rPr>
          <w:b/>
        </w:rPr>
        <w:t>Murphy’s</w:t>
      </w:r>
      <w:r>
        <w:rPr>
          <w:b/>
          <w:spacing w:val="-2"/>
        </w:rPr>
        <w:t xml:space="preserve"> </w:t>
      </w:r>
      <w:r>
        <w:rPr>
          <w:b/>
        </w:rPr>
        <w:t>sign:</w:t>
      </w:r>
      <w:r>
        <w:rPr>
          <w:b/>
          <w:spacing w:val="-5"/>
        </w:rPr>
        <w:t xml:space="preserve"> </w:t>
      </w:r>
      <w:r>
        <w:t>Tenderness</w:t>
      </w:r>
      <w:r>
        <w:rPr>
          <w:spacing w:val="-1"/>
        </w:rPr>
        <w:t xml:space="preserve"> </w:t>
      </w:r>
      <w:r>
        <w:t>felt</w:t>
      </w:r>
      <w:r>
        <w:rPr>
          <w:spacing w:val="-4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inflamed</w:t>
      </w:r>
      <w:r>
        <w:rPr>
          <w:spacing w:val="1"/>
        </w:rPr>
        <w:t xml:space="preserve"> </w:t>
      </w:r>
      <w:r>
        <w:t>gallbladder is</w:t>
      </w:r>
      <w:r>
        <w:rPr>
          <w:spacing w:val="-1"/>
        </w:rPr>
        <w:t xml:space="preserve"> </w:t>
      </w:r>
      <w:r>
        <w:t>palpated</w:t>
      </w:r>
      <w:r>
        <w:rPr>
          <w:spacing w:val="-67"/>
        </w:rPr>
        <w:t xml:space="preserve"> </w:t>
      </w:r>
      <w:r>
        <w:t>clinically,</w:t>
      </w:r>
      <w:r>
        <w:rPr>
          <w:spacing w:val="3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deep</w:t>
      </w:r>
      <w:r>
        <w:rPr>
          <w:spacing w:val="7"/>
        </w:rPr>
        <w:t xml:space="preserve"> </w:t>
      </w:r>
      <w:r>
        <w:t>inspiration.</w:t>
      </w:r>
    </w:p>
    <w:p>
      <w:pPr>
        <w:spacing w:before="0" w:line="320" w:lineRule="exact"/>
        <w:ind w:left="291" w:right="0" w:firstLine="0"/>
        <w:jc w:val="left"/>
        <w:rPr>
          <w:sz w:val="28"/>
        </w:rPr>
      </w:pPr>
      <w:r>
        <w:rPr>
          <w:b/>
          <w:sz w:val="28"/>
        </w:rPr>
        <w:t>Ultrasonography: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Diagnostic</w:t>
      </w:r>
      <w:r>
        <w:rPr>
          <w:spacing w:val="-3"/>
          <w:sz w:val="28"/>
        </w:rPr>
        <w:t xml:space="preserve"> </w:t>
      </w:r>
      <w:r>
        <w:rPr>
          <w:sz w:val="28"/>
        </w:rPr>
        <w:t>procedure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medicine</w:t>
      </w:r>
      <w:r>
        <w:rPr>
          <w:spacing w:val="-2"/>
          <w:sz w:val="28"/>
        </w:rPr>
        <w:t xml:space="preserve"> </w:t>
      </w:r>
      <w:r>
        <w:rPr>
          <w:sz w:val="28"/>
        </w:rPr>
        <w:t>that</w:t>
      </w:r>
      <w:r>
        <w:rPr>
          <w:spacing w:val="-4"/>
          <w:sz w:val="28"/>
        </w:rPr>
        <w:t xml:space="preserve"> </w:t>
      </w:r>
      <w:r>
        <w:rPr>
          <w:sz w:val="28"/>
        </w:rPr>
        <w:t>involves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use</w:t>
      </w:r>
    </w:p>
    <w:p>
      <w:pPr>
        <w:pStyle w:val="5"/>
        <w:spacing w:before="10"/>
        <w:rPr>
          <w:sz w:val="27"/>
        </w:rPr>
      </w:pPr>
    </w:p>
    <w:p>
      <w:pPr>
        <w:pStyle w:val="5"/>
        <w:spacing w:line="482" w:lineRule="auto"/>
        <w:ind w:left="220" w:right="657"/>
      </w:pPr>
      <w:r>
        <w:t>of</w:t>
      </w:r>
      <w:r>
        <w:rPr>
          <w:spacing w:val="-9"/>
        </w:rPr>
        <w:t xml:space="preserve"> </w:t>
      </w:r>
      <w:r>
        <w:t>devices that</w:t>
      </w:r>
      <w:r>
        <w:rPr>
          <w:spacing w:val="-3"/>
        </w:rPr>
        <w:t xml:space="preserve"> </w:t>
      </w:r>
      <w:r>
        <w:t>produces very</w:t>
      </w:r>
      <w:r>
        <w:rPr>
          <w:spacing w:val="-2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frequency</w:t>
      </w:r>
      <w:r>
        <w:rPr>
          <w:spacing w:val="-6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waves to</w:t>
      </w:r>
      <w:r>
        <w:rPr>
          <w:spacing w:val="-3"/>
        </w:rPr>
        <w:t xml:space="preserve"> </w:t>
      </w:r>
      <w:r>
        <w:t>examine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internal</w:t>
      </w:r>
      <w:r>
        <w:rPr>
          <w:spacing w:val="-67"/>
        </w:rPr>
        <w:t xml:space="preserve"> </w:t>
      </w:r>
      <w:r>
        <w:t>body</w:t>
      </w:r>
      <w:r>
        <w:rPr>
          <w:spacing w:val="-4"/>
        </w:rPr>
        <w:t xml:space="preserve"> </w:t>
      </w:r>
      <w:r>
        <w:t>organs</w:t>
      </w:r>
      <w:r>
        <w:rPr>
          <w:spacing w:val="4"/>
        </w:rPr>
        <w:t xml:space="preserve"> </w:t>
      </w:r>
      <w:r>
        <w:t>(Sanders,</w:t>
      </w:r>
      <w:r>
        <w:rPr>
          <w:spacing w:val="4"/>
        </w:rPr>
        <w:t xml:space="preserve"> </w:t>
      </w:r>
      <w:r>
        <w:t>1998).</w:t>
      </w:r>
    </w:p>
    <w:p>
      <w:pPr>
        <w:pStyle w:val="5"/>
        <w:spacing w:line="480" w:lineRule="auto"/>
        <w:ind w:left="220" w:right="657"/>
      </w:pPr>
      <w:r>
        <w:rPr>
          <w:b/>
        </w:rPr>
        <w:t>Transducer:</w:t>
      </w:r>
      <w:r>
        <w:rPr>
          <w:b/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device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ultrasound</w:t>
      </w:r>
      <w:r>
        <w:rPr>
          <w:spacing w:val="-2"/>
        </w:rPr>
        <w:t xml:space="preserve"> </w:t>
      </w:r>
      <w:r>
        <w:t>equipment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 capable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transmitting</w:t>
      </w:r>
      <w:r>
        <w:rPr>
          <w:spacing w:val="-7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receiving</w:t>
      </w:r>
      <w:r>
        <w:rPr>
          <w:spacing w:val="5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frequency</w:t>
      </w:r>
      <w:r>
        <w:rPr>
          <w:spacing w:val="-3"/>
        </w:rPr>
        <w:t xml:space="preserve"> </w:t>
      </w:r>
      <w:r>
        <w:t>sound</w:t>
      </w:r>
      <w:r>
        <w:rPr>
          <w:spacing w:val="1"/>
        </w:rPr>
        <w:t xml:space="preserve"> </w:t>
      </w:r>
      <w:r>
        <w:t>waves</w:t>
      </w:r>
      <w:r>
        <w:rPr>
          <w:spacing w:val="3"/>
        </w:rPr>
        <w:t xml:space="preserve"> </w:t>
      </w:r>
      <w:r>
        <w:t>(Sanders,</w:t>
      </w:r>
      <w:r>
        <w:rPr>
          <w:spacing w:val="4"/>
        </w:rPr>
        <w:t xml:space="preserve"> </w:t>
      </w:r>
      <w:r>
        <w:t>1998).</w:t>
      </w:r>
    </w:p>
    <w:p>
      <w:pPr>
        <w:spacing w:before="0" w:line="480" w:lineRule="auto"/>
        <w:ind w:left="220" w:right="657" w:firstLine="0"/>
        <w:jc w:val="left"/>
        <w:rPr>
          <w:sz w:val="28"/>
        </w:rPr>
      </w:pPr>
      <w:r>
        <w:rPr>
          <w:b/>
          <w:sz w:val="28"/>
        </w:rPr>
        <w:t>Sonographic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appearance: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Characteristic</w:t>
      </w:r>
      <w:r>
        <w:rPr>
          <w:spacing w:val="-1"/>
          <w:sz w:val="28"/>
        </w:rPr>
        <w:t xml:space="preserve"> </w:t>
      </w:r>
      <w:r>
        <w:rPr>
          <w:sz w:val="28"/>
        </w:rPr>
        <w:t>appearance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normal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diseased</w:t>
      </w:r>
      <w:r>
        <w:rPr>
          <w:spacing w:val="-67"/>
          <w:sz w:val="28"/>
        </w:rPr>
        <w:t xml:space="preserve"> </w:t>
      </w:r>
      <w:r>
        <w:rPr>
          <w:sz w:val="28"/>
        </w:rPr>
        <w:t>tissues,</w:t>
      </w:r>
      <w:r>
        <w:rPr>
          <w:spacing w:val="3"/>
          <w:sz w:val="28"/>
        </w:rPr>
        <w:t xml:space="preserve"> </w:t>
      </w:r>
      <w:r>
        <w:rPr>
          <w:sz w:val="28"/>
        </w:rPr>
        <w:t>organs,</w:t>
      </w:r>
      <w:r>
        <w:rPr>
          <w:spacing w:val="3"/>
          <w:sz w:val="28"/>
        </w:rPr>
        <w:t xml:space="preserve"> </w:t>
      </w:r>
      <w:r>
        <w:rPr>
          <w:sz w:val="28"/>
        </w:rPr>
        <w:t>and</w:t>
      </w:r>
      <w:r>
        <w:rPr>
          <w:spacing w:val="2"/>
          <w:sz w:val="28"/>
        </w:rPr>
        <w:t xml:space="preserve"> </w:t>
      </w:r>
      <w:r>
        <w:rPr>
          <w:sz w:val="28"/>
        </w:rPr>
        <w:t>systems</w:t>
      </w:r>
      <w:r>
        <w:rPr>
          <w:spacing w:val="3"/>
          <w:sz w:val="28"/>
        </w:rPr>
        <w:t xml:space="preserve"> </w:t>
      </w:r>
      <w:r>
        <w:rPr>
          <w:sz w:val="28"/>
        </w:rPr>
        <w:t>at sonography.</w:t>
      </w:r>
    </w:p>
    <w:p>
      <w:pPr>
        <w:pStyle w:val="5"/>
        <w:spacing w:line="482" w:lineRule="auto"/>
        <w:ind w:left="220" w:firstLine="144"/>
      </w:pPr>
      <w:r>
        <w:rPr>
          <w:b/>
        </w:rPr>
        <w:t>Cyst:</w:t>
      </w:r>
      <w:r>
        <w:rPr>
          <w:b/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fluid</w:t>
      </w:r>
      <w:r>
        <w:rPr>
          <w:spacing w:val="1"/>
        </w:rPr>
        <w:t xml:space="preserve"> </w:t>
      </w:r>
      <w:r>
        <w:t>filled</w:t>
      </w:r>
      <w:r>
        <w:rPr>
          <w:spacing w:val="-3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appears</w:t>
      </w:r>
      <w:r>
        <w:rPr>
          <w:spacing w:val="-1"/>
        </w:rPr>
        <w:t xml:space="preserve"> </w:t>
      </w:r>
      <w:r>
        <w:t>dark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ultrasound</w:t>
      </w:r>
      <w:r>
        <w:rPr>
          <w:spacing w:val="-67"/>
        </w:rPr>
        <w:t xml:space="preserve"> </w:t>
      </w:r>
      <w:r>
        <w:t>image.</w:t>
      </w:r>
    </w:p>
    <w:p>
      <w:pPr>
        <w:spacing w:before="0" w:line="319" w:lineRule="exact"/>
        <w:ind w:left="291" w:right="0" w:firstLine="0"/>
        <w:jc w:val="left"/>
        <w:rPr>
          <w:sz w:val="28"/>
        </w:rPr>
      </w:pPr>
      <w:r>
        <w:rPr>
          <w:b/>
          <w:sz w:val="28"/>
        </w:rPr>
        <w:t>Asymptomatic: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medical</w:t>
      </w:r>
      <w:r>
        <w:rPr>
          <w:spacing w:val="-8"/>
          <w:sz w:val="28"/>
        </w:rPr>
        <w:t xml:space="preserve"> </w:t>
      </w:r>
      <w:r>
        <w:rPr>
          <w:sz w:val="28"/>
        </w:rPr>
        <w:t>condition</w:t>
      </w:r>
      <w:r>
        <w:rPr>
          <w:spacing w:val="-7"/>
          <w:sz w:val="28"/>
        </w:rPr>
        <w:t xml:space="preserve"> </w:t>
      </w:r>
      <w:r>
        <w:rPr>
          <w:sz w:val="28"/>
        </w:rPr>
        <w:t>showing</w:t>
      </w:r>
      <w:r>
        <w:rPr>
          <w:spacing w:val="-2"/>
          <w:sz w:val="28"/>
        </w:rPr>
        <w:t xml:space="preserve"> </w:t>
      </w:r>
      <w:r>
        <w:rPr>
          <w:sz w:val="28"/>
        </w:rPr>
        <w:t>no</w:t>
      </w:r>
      <w:r>
        <w:rPr>
          <w:spacing w:val="-2"/>
          <w:sz w:val="28"/>
        </w:rPr>
        <w:t xml:space="preserve"> </w:t>
      </w:r>
      <w:r>
        <w:rPr>
          <w:sz w:val="28"/>
        </w:rPr>
        <w:t>symptoms.</w:t>
      </w:r>
    </w:p>
    <w:p>
      <w:pPr>
        <w:pStyle w:val="5"/>
        <w:spacing w:before="5"/>
        <w:rPr>
          <w:sz w:val="27"/>
        </w:rPr>
      </w:pPr>
    </w:p>
    <w:p>
      <w:pPr>
        <w:spacing w:before="0"/>
        <w:ind w:left="364" w:right="0" w:firstLine="0"/>
        <w:jc w:val="left"/>
        <w:rPr>
          <w:sz w:val="28"/>
        </w:rPr>
      </w:pPr>
      <w:r>
        <w:rPr>
          <w:b/>
          <w:sz w:val="28"/>
        </w:rPr>
        <w:t>Oral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cholecystogram: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radiological</w:t>
      </w:r>
      <w:r>
        <w:rPr>
          <w:spacing w:val="-8"/>
          <w:sz w:val="28"/>
        </w:rPr>
        <w:t xml:space="preserve"> </w:t>
      </w:r>
      <w:r>
        <w:rPr>
          <w:sz w:val="28"/>
        </w:rPr>
        <w:t>procedure</w:t>
      </w:r>
      <w:r>
        <w:rPr>
          <w:spacing w:val="4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which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</w:p>
    <w:p>
      <w:pPr>
        <w:pStyle w:val="5"/>
        <w:spacing w:before="11"/>
        <w:rPr>
          <w:sz w:val="27"/>
        </w:rPr>
      </w:pPr>
    </w:p>
    <w:p>
      <w:pPr>
        <w:pStyle w:val="5"/>
        <w:spacing w:line="480" w:lineRule="auto"/>
        <w:ind w:left="220" w:right="657"/>
      </w:pPr>
      <w:r>
        <w:t>gallbladder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demonstrated</w:t>
      </w:r>
      <w:r>
        <w:rPr>
          <w:spacing w:val="-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 radiograph</w:t>
      </w:r>
      <w:r>
        <w:rPr>
          <w:spacing w:val="-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intake of</w:t>
      </w:r>
      <w:r>
        <w:rPr>
          <w:spacing w:val="-8"/>
        </w:rPr>
        <w:t xml:space="preserve"> </w:t>
      </w:r>
      <w:r>
        <w:t>a contrast</w:t>
      </w:r>
      <w:r>
        <w:rPr>
          <w:spacing w:val="-67"/>
        </w:rPr>
        <w:t xml:space="preserve"> </w:t>
      </w:r>
      <w:r>
        <w:t>medium.</w:t>
      </w:r>
    </w:p>
    <w:p>
      <w:pPr>
        <w:spacing w:after="0" w:line="480" w:lineRule="auto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2"/>
        <w:spacing w:before="57" w:line="480" w:lineRule="auto"/>
        <w:ind w:left="3354" w:right="3704" w:firstLine="484"/>
      </w:pPr>
      <w:bookmarkStart w:id="10" w:name="_TOC_250003"/>
      <w:r>
        <w:t>CHAPTER TWO</w:t>
      </w:r>
      <w:r>
        <w:rPr>
          <w:spacing w:val="1"/>
        </w:rPr>
        <w:t xml:space="preserve"> </w:t>
      </w:r>
      <w:r>
        <w:t>LITERATURE</w:t>
      </w:r>
      <w:r>
        <w:rPr>
          <w:spacing w:val="-7"/>
        </w:rPr>
        <w:t xml:space="preserve"> </w:t>
      </w:r>
      <w:bookmarkEnd w:id="10"/>
      <w:r>
        <w:t>REVIEW</w:t>
      </w:r>
    </w:p>
    <w:p>
      <w:pPr>
        <w:pStyle w:val="5"/>
        <w:spacing w:before="10"/>
        <w:rPr>
          <w:b/>
          <w:sz w:val="8"/>
        </w:rPr>
      </w:pPr>
    </w:p>
    <w:p>
      <w:pPr>
        <w:pStyle w:val="2"/>
        <w:numPr>
          <w:ilvl w:val="1"/>
          <w:numId w:val="7"/>
        </w:numPr>
        <w:tabs>
          <w:tab w:val="left" w:pos="676"/>
        </w:tabs>
        <w:spacing w:before="99" w:after="0" w:line="240" w:lineRule="auto"/>
        <w:ind w:left="675" w:right="0" w:hanging="456"/>
        <w:jc w:val="left"/>
        <w:rPr>
          <w:rFonts w:ascii="Cambria"/>
        </w:rPr>
      </w:pPr>
      <w:bookmarkStart w:id="11" w:name="_TOC_250002"/>
      <w:bookmarkEnd w:id="11"/>
      <w:r>
        <w:rPr>
          <w:rFonts w:ascii="Cambria"/>
        </w:rPr>
        <w:t>Introduction</w:t>
      </w:r>
    </w:p>
    <w:p>
      <w:pPr>
        <w:pStyle w:val="5"/>
        <w:spacing w:before="7"/>
        <w:rPr>
          <w:rFonts w:ascii="Cambria"/>
          <w:b/>
          <w:sz w:val="27"/>
        </w:rPr>
      </w:pPr>
    </w:p>
    <w:p>
      <w:pPr>
        <w:pStyle w:val="5"/>
        <w:spacing w:before="1" w:line="480" w:lineRule="auto"/>
        <w:ind w:left="220" w:right="576" w:firstLine="600"/>
        <w:jc w:val="both"/>
      </w:pPr>
      <w:r>
        <w:t>Gallstones are precipitates that form in the biliary system,</w:t>
      </w:r>
      <w:r>
        <w:rPr>
          <w:spacing w:val="1"/>
        </w:rPr>
        <w:t xml:space="preserve"> </w:t>
      </w:r>
      <w:r>
        <w:t>usually in the</w:t>
      </w:r>
      <w:r>
        <w:rPr>
          <w:spacing w:val="1"/>
        </w:rPr>
        <w:t xml:space="preserve"> </w:t>
      </w:r>
      <w:r>
        <w:t>gallbladder. They constitute one of the most common biliary pathologies globally.</w:t>
      </w:r>
      <w:r>
        <w:rPr>
          <w:spacing w:val="1"/>
        </w:rPr>
        <w:t xml:space="preserve"> </w:t>
      </w:r>
      <w:r>
        <w:t>They vary in size and shape from as small as a grain of sand to as large as a golf</w:t>
      </w:r>
      <w:r>
        <w:rPr>
          <w:spacing w:val="1"/>
        </w:rPr>
        <w:t xml:space="preserve"> </w:t>
      </w:r>
      <w:r>
        <w:t>ball. They may occur as a single large stone or many small ones. Many studies on</w:t>
      </w:r>
      <w:r>
        <w:rPr>
          <w:spacing w:val="1"/>
        </w:rPr>
        <w:t xml:space="preserve"> </w:t>
      </w:r>
      <w:r>
        <w:t>gallstone</w:t>
      </w:r>
      <w:r>
        <w:rPr>
          <w:spacing w:val="1"/>
        </w:rPr>
        <w:t xml:space="preserve"> </w:t>
      </w:r>
      <w:r>
        <w:t>disease</w:t>
      </w:r>
      <w:r>
        <w:rPr>
          <w:spacing w:val="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reviewed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</w:t>
      </w:r>
      <w:r>
        <w:rPr>
          <w:spacing w:val="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study.</w:t>
      </w:r>
    </w:p>
    <w:p>
      <w:pPr>
        <w:pStyle w:val="11"/>
        <w:numPr>
          <w:ilvl w:val="1"/>
          <w:numId w:val="7"/>
        </w:numPr>
        <w:tabs>
          <w:tab w:val="left" w:pos="620"/>
        </w:tabs>
        <w:spacing w:before="0" w:after="0" w:line="275" w:lineRule="exact"/>
        <w:ind w:left="619" w:right="0" w:hanging="40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Anatomy</w:t>
      </w:r>
      <w:r>
        <w:rPr>
          <w:rFonts w:ascii="Arial"/>
          <w:b/>
          <w:spacing w:val="-8"/>
          <w:sz w:val="24"/>
        </w:rPr>
        <w:t xml:space="preserve"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gallbladder</w:t>
      </w:r>
    </w:p>
    <w:p>
      <w:pPr>
        <w:pStyle w:val="5"/>
        <w:spacing w:before="2"/>
        <w:rPr>
          <w:rFonts w:ascii="Arial"/>
          <w:b/>
          <w:sz w:val="24"/>
        </w:rPr>
      </w:pPr>
    </w:p>
    <w:p>
      <w:pPr>
        <w:pStyle w:val="5"/>
        <w:spacing w:line="480" w:lineRule="auto"/>
        <w:ind w:left="220" w:right="577" w:firstLine="600"/>
        <w:jc w:val="both"/>
      </w:pPr>
      <w:r>
        <w:t>The gallbladder is a pear-shaped fluid-filled structure located in a shallow</w:t>
      </w:r>
      <w:r>
        <w:rPr>
          <w:spacing w:val="1"/>
        </w:rPr>
        <w:t xml:space="preserve"> </w:t>
      </w:r>
      <w:r>
        <w:t>fossa called gallbladder fossa, which lies at the junction between the right and left</w:t>
      </w:r>
      <w:r>
        <w:rPr>
          <w:spacing w:val="1"/>
        </w:rPr>
        <w:t xml:space="preserve"> </w:t>
      </w:r>
      <w:r>
        <w:t>hepatic</w:t>
      </w:r>
      <w:r>
        <w:rPr>
          <w:spacing w:val="1"/>
        </w:rPr>
        <w:t xml:space="preserve"> </w:t>
      </w:r>
      <w:r>
        <w:t>lobes. An average adult gallbladder is 7cm long and can hold up to 50</w:t>
      </w:r>
      <w:r>
        <w:rPr>
          <w:spacing w:val="70"/>
        </w:rPr>
        <w:t xml:space="preserve"> </w:t>
      </w:r>
      <w:r>
        <w:t>ml</w:t>
      </w:r>
      <w:r>
        <w:rPr>
          <w:spacing w:val="1"/>
        </w:rPr>
        <w:t xml:space="preserve"> </w:t>
      </w:r>
      <w:r>
        <w:t>of bile (Moore et al., 2010). It has three different parts; the fundus, body and neck.</w:t>
      </w:r>
      <w:r>
        <w:rPr>
          <w:spacing w:val="1"/>
        </w:rPr>
        <w:t xml:space="preserve"> </w:t>
      </w:r>
      <w:r>
        <w:t>The fundus is generally the most caudal and anterior in position, often projecting</w:t>
      </w:r>
      <w:r>
        <w:rPr>
          <w:spacing w:val="1"/>
        </w:rPr>
        <w:t xml:space="preserve"> </w:t>
      </w:r>
      <w:r>
        <w:t>below the anterior margin of the liver. The gallbladder has a smooth thin wall</w:t>
      </w:r>
      <w:r>
        <w:rPr>
          <w:spacing w:val="1"/>
        </w:rPr>
        <w:t xml:space="preserve"> </w:t>
      </w:r>
      <w:r>
        <w:t>which is about 2mm thick; with the thickest part in its neck region which measures</w:t>
      </w:r>
      <w:r>
        <w:rPr>
          <w:spacing w:val="1"/>
        </w:rPr>
        <w:t xml:space="preserve"> </w:t>
      </w:r>
      <w:r>
        <w:t>about 3mm in thickness (Satish, 2007). The gallbladder wall is composed of an</w:t>
      </w:r>
      <w:r>
        <w:rPr>
          <w:spacing w:val="1"/>
        </w:rPr>
        <w:t xml:space="preserve"> </w:t>
      </w:r>
      <w:r>
        <w:t>outer</w:t>
      </w:r>
      <w:r>
        <w:rPr>
          <w:spacing w:val="-3"/>
        </w:rPr>
        <w:t xml:space="preserve"> </w:t>
      </w:r>
      <w:r>
        <w:t>serosal</w:t>
      </w:r>
      <w:r>
        <w:rPr>
          <w:spacing w:val="-1"/>
        </w:rPr>
        <w:t xml:space="preserve"> </w:t>
      </w:r>
      <w:r>
        <w:t>layer,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middle</w:t>
      </w:r>
      <w:r>
        <w:rPr>
          <w:spacing w:val="6"/>
        </w:rPr>
        <w:t xml:space="preserve"> </w:t>
      </w:r>
      <w:r>
        <w:t>fibromuscular</w:t>
      </w:r>
      <w:r>
        <w:rPr>
          <w:spacing w:val="-2"/>
        </w:rPr>
        <w:t xml:space="preserve"> </w:t>
      </w:r>
      <w:r>
        <w:t>layer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 innermost</w:t>
      </w:r>
      <w:r>
        <w:rPr>
          <w:spacing w:val="3"/>
        </w:rPr>
        <w:t xml:space="preserve"> </w:t>
      </w:r>
      <w:r>
        <w:t>mucosa.</w:t>
      </w:r>
    </w:p>
    <w:p>
      <w:pPr>
        <w:spacing w:after="0" w:line="480" w:lineRule="auto"/>
        <w:jc w:val="both"/>
        <w:sectPr>
          <w:pgSz w:w="12240" w:h="15840"/>
          <w:pgMar w:top="1380" w:right="860" w:bottom="1260" w:left="1220" w:header="0" w:footer="990" w:gutter="0"/>
          <w:cols w:space="720" w:num="1"/>
        </w:sectPr>
      </w:pPr>
    </w:p>
    <w:p>
      <w:pPr>
        <w:pStyle w:val="5"/>
        <w:ind w:left="253"/>
        <w:rPr>
          <w:sz w:val="20"/>
        </w:rPr>
      </w:pPr>
      <w:r>
        <w:rPr>
          <w:sz w:val="20"/>
        </w:rPr>
        <w:drawing>
          <wp:inline distT="0" distB="0" distL="0" distR="0">
            <wp:extent cx="1693545" cy="9810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03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8"/>
        <w:rPr>
          <w:sz w:val="15"/>
        </w:rPr>
      </w:pPr>
    </w:p>
    <w:p>
      <w:pPr>
        <w:pStyle w:val="5"/>
        <w:spacing w:before="92" w:line="235" w:lineRule="auto"/>
        <w:ind w:left="220"/>
      </w:pPr>
      <w:r>
        <w:rPr>
          <w:b/>
        </w:rPr>
        <w:t>Figure</w:t>
      </w:r>
      <w:r>
        <w:rPr>
          <w:b/>
          <w:spacing w:val="18"/>
        </w:rPr>
        <w:t xml:space="preserve"> </w:t>
      </w:r>
      <w:r>
        <w:rPr>
          <w:b/>
        </w:rPr>
        <w:t>1</w:t>
      </w:r>
      <w:r>
        <w:t>:</w:t>
      </w:r>
      <w:r>
        <w:rPr>
          <w:spacing w:val="13"/>
        </w:rPr>
        <w:t xml:space="preserve"> </w:t>
      </w:r>
      <w:r>
        <w:t>Gross</w:t>
      </w:r>
      <w:r>
        <w:rPr>
          <w:spacing w:val="19"/>
        </w:rPr>
        <w:t xml:space="preserve"> </w:t>
      </w:r>
      <w:r>
        <w:t>anatomical</w:t>
      </w:r>
      <w:r>
        <w:rPr>
          <w:spacing w:val="16"/>
        </w:rPr>
        <w:t xml:space="preserve"> </w:t>
      </w:r>
      <w:r>
        <w:t>location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gallbladder</w:t>
      </w:r>
      <w:r>
        <w:rPr>
          <w:spacing w:val="20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its</w:t>
      </w:r>
      <w:r>
        <w:rPr>
          <w:spacing w:val="23"/>
        </w:rPr>
        <w:t xml:space="preserve"> </w:t>
      </w:r>
      <w:r>
        <w:t>fossa</w:t>
      </w:r>
      <w:r>
        <w:rPr>
          <w:spacing w:val="18"/>
        </w:rPr>
        <w:t xml:space="preserve"> </w:t>
      </w:r>
      <w:r>
        <w:t>under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right</w:t>
      </w:r>
      <w:r>
        <w:rPr>
          <w:spacing w:val="-67"/>
        </w:rPr>
        <w:t xml:space="preserve"> </w:t>
      </w:r>
      <w:r>
        <w:t>hepatic</w:t>
      </w:r>
      <w:r>
        <w:rPr>
          <w:spacing w:val="7"/>
        </w:rPr>
        <w:t xml:space="preserve"> </w:t>
      </w:r>
      <w:r>
        <w:t>lobe.</w:t>
      </w:r>
    </w:p>
    <w:p>
      <w:pPr>
        <w:pStyle w:val="5"/>
        <w:rPr>
          <w:sz w:val="30"/>
        </w:rPr>
      </w:pPr>
    </w:p>
    <w:p>
      <w:pPr>
        <w:pStyle w:val="5"/>
        <w:spacing w:before="3"/>
        <w:rPr>
          <w:sz w:val="30"/>
        </w:rPr>
      </w:pPr>
    </w:p>
    <w:p>
      <w:pPr>
        <w:pStyle w:val="2"/>
        <w:numPr>
          <w:ilvl w:val="1"/>
          <w:numId w:val="7"/>
        </w:numPr>
        <w:tabs>
          <w:tab w:val="left" w:pos="734"/>
        </w:tabs>
        <w:spacing w:before="0" w:after="0" w:line="240" w:lineRule="auto"/>
        <w:ind w:left="733" w:right="0" w:hanging="452"/>
        <w:jc w:val="left"/>
        <w:rPr>
          <w:rFonts w:ascii="Cambria"/>
        </w:rPr>
      </w:pPr>
      <w:bookmarkStart w:id="12" w:name="_TOC_250001"/>
      <w:r>
        <w:rPr>
          <w:rFonts w:ascii="Cambria"/>
        </w:rPr>
        <w:t>Pathogenesis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3"/>
        </w:rPr>
        <w:t xml:space="preserve"> </w:t>
      </w:r>
      <w:bookmarkEnd w:id="12"/>
      <w:r>
        <w:rPr>
          <w:rFonts w:ascii="Cambria"/>
        </w:rPr>
        <w:t>Gallstone</w:t>
      </w:r>
    </w:p>
    <w:p>
      <w:pPr>
        <w:pStyle w:val="5"/>
        <w:spacing w:before="3"/>
        <w:rPr>
          <w:rFonts w:ascii="Cambria"/>
          <w:b/>
          <w:sz w:val="27"/>
        </w:rPr>
      </w:pPr>
    </w:p>
    <w:p>
      <w:pPr>
        <w:pStyle w:val="5"/>
        <w:spacing w:after="11" w:line="480" w:lineRule="auto"/>
        <w:ind w:left="220" w:right="577" w:firstLine="720"/>
        <w:jc w:val="both"/>
      </w:pPr>
      <w:r>
        <w:t>There are three types of gallstone. They are pure cholesterol stones which</w:t>
      </w:r>
      <w:r>
        <w:rPr>
          <w:spacing w:val="1"/>
        </w:rPr>
        <w:t xml:space="preserve"> </w:t>
      </w:r>
      <w:r>
        <w:t>contain at least 90% cholesterol, pigment stones, either brown or black which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bilirubin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mixed</w:t>
      </w:r>
      <w:r>
        <w:rPr>
          <w:spacing w:val="1"/>
        </w:rPr>
        <w:t xml:space="preserve"> </w:t>
      </w:r>
      <w:r>
        <w:t>composition</w:t>
      </w:r>
      <w:r>
        <w:rPr>
          <w:spacing w:val="1"/>
        </w:rPr>
        <w:t xml:space="preserve"> </w:t>
      </w:r>
      <w:r>
        <w:t>stones</w:t>
      </w:r>
      <w:r>
        <w:rPr>
          <w:spacing w:val="70"/>
        </w:rPr>
        <w:t xml:space="preserve"> </w:t>
      </w:r>
      <w:r>
        <w:t>which</w:t>
      </w:r>
      <w:r>
        <w:rPr>
          <w:spacing w:val="70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varying proportions of cholesterol, bilirubin and other substances such as calcium</w:t>
      </w:r>
      <w:r>
        <w:rPr>
          <w:spacing w:val="1"/>
        </w:rPr>
        <w:t xml:space="preserve"> </w:t>
      </w:r>
      <w:r>
        <w:t>carbonate, calcium phosphate and calcium palmate (LL’Chenko, 2004). Brown</w:t>
      </w:r>
      <w:r>
        <w:rPr>
          <w:spacing w:val="1"/>
        </w:rPr>
        <w:t xml:space="preserve"> </w:t>
      </w:r>
      <w:r>
        <w:t>pigment stones are mainly composed of calcium bilirubinate whereas bilirubin,</w:t>
      </w:r>
      <w:r>
        <w:rPr>
          <w:spacing w:val="1"/>
        </w:rPr>
        <w:t xml:space="preserve"> </w:t>
      </w:r>
      <w:r>
        <w:t>calcium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tribasic</w:t>
      </w:r>
      <w:r>
        <w:rPr>
          <w:spacing w:val="1"/>
        </w:rPr>
        <w:t xml:space="preserve"> </w:t>
      </w:r>
      <w:r>
        <w:t>phosphate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constituents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black</w:t>
      </w:r>
      <w:r>
        <w:rPr>
          <w:spacing w:val="70"/>
        </w:rPr>
        <w:t xml:space="preserve"> </w:t>
      </w:r>
      <w:r>
        <w:t>pigment</w:t>
      </w:r>
      <w:r>
        <w:rPr>
          <w:spacing w:val="-67"/>
        </w:rPr>
        <w:t xml:space="preserve"> </w:t>
      </w:r>
      <w:r>
        <w:t>stones</w:t>
      </w:r>
      <w:r>
        <w:rPr>
          <w:spacing w:val="3"/>
        </w:rPr>
        <w:t xml:space="preserve"> </w:t>
      </w:r>
      <w:r>
        <w:t>(LL’Chenko,</w:t>
      </w:r>
      <w:r>
        <w:rPr>
          <w:spacing w:val="5"/>
        </w:rPr>
        <w:t xml:space="preserve"> </w:t>
      </w:r>
      <w:r>
        <w:t>2004).</w:t>
      </w:r>
    </w:p>
    <w:p>
      <w:pPr>
        <w:pStyle w:val="5"/>
        <w:ind w:left="253"/>
        <w:rPr>
          <w:sz w:val="20"/>
        </w:rPr>
      </w:pPr>
      <w:r>
        <w:rPr>
          <w:sz w:val="20"/>
        </w:rPr>
        <w:drawing>
          <wp:inline distT="0" distB="0" distL="0" distR="0">
            <wp:extent cx="2761615" cy="103378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013" cy="103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0"/>
        <w:rPr>
          <w:sz w:val="25"/>
        </w:rPr>
      </w:pPr>
    </w:p>
    <w:p>
      <w:pPr>
        <w:pStyle w:val="5"/>
        <w:spacing w:before="1"/>
        <w:ind w:left="220"/>
      </w:pPr>
      <w:r>
        <w:rPr>
          <w:b/>
        </w:rPr>
        <w:t>Figure 2</w:t>
      </w:r>
      <w:r>
        <w:t>: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cut</w:t>
      </w:r>
      <w:r>
        <w:rPr>
          <w:spacing w:val="-2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gallbladder</w:t>
      </w:r>
      <w:r>
        <w:rPr>
          <w:spacing w:val="-2"/>
        </w:rPr>
        <w:t xml:space="preserve"> </w:t>
      </w:r>
      <w:r>
        <w:t>showing</w:t>
      </w:r>
      <w:r>
        <w:rPr>
          <w:spacing w:val="3"/>
        </w:rPr>
        <w:t xml:space="preserve"> </w:t>
      </w:r>
      <w:r>
        <w:t>multiple stones</w:t>
      </w:r>
    </w:p>
    <w:p>
      <w:pPr>
        <w:pStyle w:val="5"/>
        <w:spacing w:before="8"/>
        <w:rPr>
          <w:sz w:val="41"/>
        </w:rPr>
      </w:pPr>
    </w:p>
    <w:p>
      <w:pPr>
        <w:pStyle w:val="5"/>
        <w:spacing w:line="480" w:lineRule="auto"/>
        <w:ind w:left="220" w:right="584" w:firstLine="720"/>
        <w:jc w:val="both"/>
      </w:pPr>
      <w:r>
        <w:t>In</w:t>
      </w:r>
      <w:r>
        <w:rPr>
          <w:spacing w:val="1"/>
        </w:rPr>
        <w:t xml:space="preserve"> </w:t>
      </w:r>
      <w:r>
        <w:t>Western</w:t>
      </w:r>
      <w:r>
        <w:rPr>
          <w:spacing w:val="1"/>
        </w:rPr>
        <w:t xml:space="preserve"> </w:t>
      </w:r>
      <w:r>
        <w:t>societies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Pakistan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gallstones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composed</w:t>
      </w:r>
      <w:r>
        <w:rPr>
          <w:spacing w:val="22"/>
        </w:rPr>
        <w:t xml:space="preserve"> </w:t>
      </w:r>
      <w:r>
        <w:t>primarily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cholesterol,</w:t>
      </w:r>
      <w:r>
        <w:rPr>
          <w:spacing w:val="24"/>
        </w:rPr>
        <w:t xml:space="preserve"> </w:t>
      </w:r>
      <w:r>
        <w:t>either</w:t>
      </w:r>
      <w:r>
        <w:rPr>
          <w:spacing w:val="20"/>
        </w:rPr>
        <w:t xml:space="preserve"> </w:t>
      </w:r>
      <w:r>
        <w:t>pure</w:t>
      </w:r>
      <w:r>
        <w:rPr>
          <w:spacing w:val="23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mixed</w:t>
      </w:r>
      <w:r>
        <w:rPr>
          <w:spacing w:val="22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pigment,</w:t>
      </w:r>
    </w:p>
    <w:p>
      <w:pPr>
        <w:spacing w:after="0" w:line="480" w:lineRule="auto"/>
        <w:jc w:val="both"/>
        <w:sectPr>
          <w:pgSz w:w="12240" w:h="15840"/>
          <w:pgMar w:top="1440" w:right="860" w:bottom="1260" w:left="1220" w:header="0" w:footer="990" w:gutter="0"/>
          <w:cols w:space="720" w:num="1"/>
        </w:sectPr>
      </w:pPr>
    </w:p>
    <w:p>
      <w:pPr>
        <w:pStyle w:val="5"/>
        <w:spacing w:before="73" w:line="480" w:lineRule="auto"/>
        <w:ind w:left="220" w:right="577"/>
        <w:jc w:val="both"/>
      </w:pPr>
      <w:r>
        <w:t>mucoglycoprotein,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calcium</w:t>
      </w:r>
      <w:r>
        <w:rPr>
          <w:spacing w:val="1"/>
        </w:rPr>
        <w:t xml:space="preserve"> </w:t>
      </w:r>
      <w:r>
        <w:t>carbonate</w:t>
      </w:r>
      <w:r>
        <w:rPr>
          <w:spacing w:val="1"/>
        </w:rPr>
        <w:t xml:space="preserve"> </w:t>
      </w:r>
      <w:r>
        <w:t>(Kurtin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2000).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epidemiological risk factors for cholesterol gallstone formation are age, gender,</w:t>
      </w:r>
      <w:r>
        <w:rPr>
          <w:spacing w:val="1"/>
        </w:rPr>
        <w:t xml:space="preserve"> </w:t>
      </w:r>
      <w:r>
        <w:t>diet,</w:t>
      </w:r>
      <w:r>
        <w:rPr>
          <w:spacing w:val="1"/>
        </w:rPr>
        <w:t xml:space="preserve"> </w:t>
      </w:r>
      <w:r>
        <w:t>obesity,</w:t>
      </w:r>
      <w:r>
        <w:rPr>
          <w:spacing w:val="1"/>
        </w:rPr>
        <w:t xml:space="preserve"> </w:t>
      </w:r>
      <w:r>
        <w:t>decreased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activity,</w:t>
      </w:r>
      <w:r>
        <w:rPr>
          <w:spacing w:val="1"/>
        </w:rPr>
        <w:t xml:space="preserve"> </w:t>
      </w:r>
      <w:r>
        <w:t>rapid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contraceptives</w:t>
      </w:r>
      <w:r>
        <w:rPr>
          <w:spacing w:val="3"/>
        </w:rPr>
        <w:t xml:space="preserve"> </w:t>
      </w:r>
      <w:r>
        <w:t>(Roglans</w:t>
      </w:r>
      <w:r>
        <w:rPr>
          <w:spacing w:val="4"/>
        </w:rPr>
        <w:t xml:space="preserve"> </w:t>
      </w:r>
      <w:r>
        <w:t>et al.,</w:t>
      </w:r>
      <w:r>
        <w:rPr>
          <w:spacing w:val="4"/>
        </w:rPr>
        <w:t xml:space="preserve"> </w:t>
      </w:r>
      <w:r>
        <w:t>2004).</w:t>
      </w:r>
    </w:p>
    <w:p>
      <w:pPr>
        <w:pStyle w:val="5"/>
        <w:spacing w:before="2" w:line="480" w:lineRule="auto"/>
        <w:ind w:left="220" w:right="579" w:firstLine="720"/>
        <w:jc w:val="both"/>
      </w:pPr>
      <w:r>
        <w:t>In their</w:t>
      </w:r>
      <w:r>
        <w:rPr>
          <w:spacing w:val="1"/>
        </w:rPr>
        <w:t xml:space="preserve"> </w:t>
      </w:r>
      <w:r>
        <w:t>study Bar et al. (2004) established that the additional factors for</w:t>
      </w:r>
      <w:r>
        <w:rPr>
          <w:spacing w:val="1"/>
        </w:rPr>
        <w:t xml:space="preserve"> </w:t>
      </w:r>
      <w:r>
        <w:t>nucleation are reduced antinucleating factors and gallbladder hypomotility which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mucin</w:t>
      </w:r>
      <w:r>
        <w:rPr>
          <w:spacing w:val="1"/>
        </w:rPr>
        <w:t xml:space="preserve"> </w:t>
      </w:r>
      <w:r>
        <w:t>may contribute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aggregation of crystals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of gallstones.</w:t>
      </w:r>
    </w:p>
    <w:p>
      <w:pPr>
        <w:pStyle w:val="5"/>
        <w:spacing w:line="480" w:lineRule="auto"/>
        <w:ind w:left="220" w:right="576" w:firstLine="720"/>
        <w:jc w:val="both"/>
      </w:pPr>
      <w:r>
        <w:t>In the case of pigment gallstone, a study revealed that excess bile pigment</w:t>
      </w:r>
      <w:r>
        <w:rPr>
          <w:spacing w:val="1"/>
        </w:rPr>
        <w:t xml:space="preserve"> </w:t>
      </w:r>
      <w:r>
        <w:t>production due to haemolytic anemia may lead to pigment precipitation which in</w:t>
      </w:r>
      <w:r>
        <w:rPr>
          <w:spacing w:val="1"/>
        </w:rPr>
        <w:t xml:space="preserve"> </w:t>
      </w:r>
      <w:r>
        <w:t>addition to mucin leads to aggregation and later, gallstone</w:t>
      </w:r>
      <w:r>
        <w:rPr>
          <w:spacing w:val="70"/>
        </w:rPr>
        <w:t xml:space="preserve"> </w:t>
      </w:r>
      <w:r>
        <w:t>formation (Stewart 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2002).</w:t>
      </w:r>
      <w:r>
        <w:rPr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hand,</w:t>
      </w:r>
      <w:r>
        <w:rPr>
          <w:spacing w:val="1"/>
        </w:rPr>
        <w:t xml:space="preserve"> </w:t>
      </w:r>
      <w:r>
        <w:t>Moor,</w:t>
      </w:r>
      <w:r>
        <w:rPr>
          <w:spacing w:val="1"/>
        </w:rPr>
        <w:t xml:space="preserve"> </w:t>
      </w:r>
      <w:r>
        <w:t>(1990)</w:t>
      </w:r>
      <w:r>
        <w:rPr>
          <w:spacing w:val="1"/>
        </w:rPr>
        <w:t xml:space="preserve"> </w:t>
      </w:r>
      <w:r>
        <w:t>confirmed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calcium salts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bilirubin and carbonate are more soluble at low pH and gallbladder do not only</w:t>
      </w:r>
      <w:r>
        <w:rPr>
          <w:spacing w:val="1"/>
        </w:rPr>
        <w:t xml:space="preserve"> </w:t>
      </w:r>
      <w:r>
        <w:t>concentrate bile, but also acidifies it. The acidification of bile reduces the risk of</w:t>
      </w:r>
      <w:r>
        <w:rPr>
          <w:spacing w:val="1"/>
        </w:rPr>
        <w:t xml:space="preserve"> </w:t>
      </w:r>
      <w:r>
        <w:t>gallstone</w:t>
      </w:r>
      <w:r>
        <w:rPr>
          <w:spacing w:val="7"/>
        </w:rPr>
        <w:t xml:space="preserve"> </w:t>
      </w:r>
      <w:r>
        <w:t>formation.</w:t>
      </w:r>
    </w:p>
    <w:p>
      <w:pPr>
        <w:pStyle w:val="2"/>
        <w:numPr>
          <w:ilvl w:val="1"/>
          <w:numId w:val="7"/>
        </w:numPr>
        <w:tabs>
          <w:tab w:val="left" w:pos="739"/>
        </w:tabs>
        <w:spacing w:before="203" w:after="0" w:line="240" w:lineRule="auto"/>
        <w:ind w:left="738" w:right="0" w:hanging="457"/>
        <w:jc w:val="left"/>
        <w:rPr>
          <w:rFonts w:ascii="Cambria"/>
        </w:rPr>
      </w:pPr>
      <w:bookmarkStart w:id="13" w:name="_TOC_250000"/>
      <w:r>
        <w:rPr>
          <w:rFonts w:ascii="Cambria"/>
        </w:rPr>
        <w:t>Clinical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Manifestation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1"/>
        </w:rPr>
        <w:t xml:space="preserve"> </w:t>
      </w:r>
      <w:bookmarkEnd w:id="13"/>
      <w:r>
        <w:rPr>
          <w:rFonts w:ascii="Cambria"/>
        </w:rPr>
        <w:t>Gallstones</w:t>
      </w:r>
    </w:p>
    <w:p>
      <w:pPr>
        <w:pStyle w:val="5"/>
        <w:spacing w:before="7"/>
        <w:rPr>
          <w:rFonts w:ascii="Cambria"/>
          <w:b/>
          <w:sz w:val="27"/>
        </w:rPr>
      </w:pPr>
    </w:p>
    <w:p>
      <w:pPr>
        <w:pStyle w:val="5"/>
        <w:spacing w:before="1" w:line="480" w:lineRule="auto"/>
        <w:ind w:left="220" w:right="576" w:firstLine="720"/>
        <w:jc w:val="both"/>
      </w:pPr>
      <w:r>
        <w:t>A study by Bilhartz and Horton (2003) was able to establish that 80% of</w:t>
      </w:r>
      <w:r>
        <w:rPr>
          <w:spacing w:val="1"/>
        </w:rPr>
        <w:t xml:space="preserve"> </w:t>
      </w:r>
      <w:r>
        <w:t>people harboring</w:t>
      </w:r>
      <w:r>
        <w:rPr>
          <w:spacing w:val="1"/>
        </w:rPr>
        <w:t xml:space="preserve"> </w:t>
      </w:r>
      <w:r>
        <w:t>gallstones are asymptomatic at any giving point in time, and also</w:t>
      </w:r>
      <w:r>
        <w:rPr>
          <w:spacing w:val="-67"/>
        </w:rPr>
        <w:t xml:space="preserve"> </w:t>
      </w:r>
      <w:r>
        <w:t>that approximately 20% of this patients will become symptomatic over a 10-15</w:t>
      </w:r>
      <w:r>
        <w:rPr>
          <w:spacing w:val="1"/>
        </w:rPr>
        <w:t xml:space="preserve"> </w:t>
      </w:r>
      <w:r>
        <w:t>years</w:t>
      </w:r>
      <w:r>
        <w:rPr>
          <w:spacing w:val="42"/>
        </w:rPr>
        <w:t xml:space="preserve"> </w:t>
      </w:r>
      <w:r>
        <w:t>period.</w:t>
      </w:r>
      <w:r>
        <w:rPr>
          <w:spacing w:val="42"/>
        </w:rPr>
        <w:t xml:space="preserve"> </w:t>
      </w:r>
      <w:r>
        <w:t>When</w:t>
      </w:r>
      <w:r>
        <w:rPr>
          <w:spacing w:val="35"/>
        </w:rPr>
        <w:t xml:space="preserve"> </w:t>
      </w:r>
      <w:r>
        <w:t>symptomatic,</w:t>
      </w:r>
      <w:r>
        <w:rPr>
          <w:spacing w:val="43"/>
        </w:rPr>
        <w:t xml:space="preserve"> </w:t>
      </w:r>
      <w:r>
        <w:t>cholelithiasis</w:t>
      </w:r>
      <w:r>
        <w:rPr>
          <w:spacing w:val="42"/>
        </w:rPr>
        <w:t xml:space="preserve"> </w:t>
      </w:r>
      <w:r>
        <w:t>presents</w:t>
      </w:r>
      <w:r>
        <w:rPr>
          <w:spacing w:val="42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severe</w:t>
      </w:r>
      <w:r>
        <w:rPr>
          <w:spacing w:val="41"/>
        </w:rPr>
        <w:t xml:space="preserve"> </w:t>
      </w:r>
      <w:r>
        <w:t>right</w:t>
      </w:r>
      <w:r>
        <w:rPr>
          <w:spacing w:val="44"/>
        </w:rPr>
        <w:t xml:space="preserve"> </w:t>
      </w:r>
      <w:r>
        <w:t>upper</w:t>
      </w:r>
    </w:p>
    <w:p>
      <w:pPr>
        <w:spacing w:after="0" w:line="480" w:lineRule="auto"/>
        <w:jc w:val="both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5"/>
        <w:spacing w:before="73" w:line="480" w:lineRule="auto"/>
        <w:ind w:left="220" w:right="578"/>
        <w:jc w:val="both"/>
      </w:pPr>
      <w:r>
        <w:t>quadrant pains.</w:t>
      </w:r>
      <w:r>
        <w:rPr>
          <w:spacing w:val="1"/>
        </w:rPr>
        <w:t xml:space="preserve"> </w:t>
      </w:r>
      <w:r>
        <w:t>The pain does</w:t>
      </w:r>
      <w:r>
        <w:rPr>
          <w:spacing w:val="1"/>
        </w:rPr>
        <w:t xml:space="preserve"> </w:t>
      </w:r>
      <w:r>
        <w:t>not wax and</w:t>
      </w:r>
      <w:r>
        <w:rPr>
          <w:spacing w:val="1"/>
        </w:rPr>
        <w:t xml:space="preserve"> </w:t>
      </w:r>
      <w:r>
        <w:t>wane, rather,</w:t>
      </w:r>
      <w:r>
        <w:rPr>
          <w:spacing w:val="1"/>
        </w:rPr>
        <w:t xml:space="preserve"> </w:t>
      </w:r>
      <w:r>
        <w:t>it is</w:t>
      </w:r>
      <w:r>
        <w:rPr>
          <w:spacing w:val="70"/>
        </w:rPr>
        <w:t xml:space="preserve"> </w:t>
      </w:r>
      <w:r>
        <w:t>felt as a steady,</w:t>
      </w:r>
      <w:r>
        <w:rPr>
          <w:spacing w:val="1"/>
        </w:rPr>
        <w:t xml:space="preserve"> </w:t>
      </w:r>
      <w:r>
        <w:t>severe</w:t>
      </w:r>
      <w:r>
        <w:rPr>
          <w:spacing w:val="1"/>
        </w:rPr>
        <w:t xml:space="preserve"> </w:t>
      </w:r>
      <w:r>
        <w:t>aching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pressure-type</w:t>
      </w:r>
      <w:r>
        <w:rPr>
          <w:spacing w:val="1"/>
        </w:rPr>
        <w:t xml:space="preserve"> </w:t>
      </w:r>
      <w:r>
        <w:t>sensation.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pains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felt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epigastrium or right upper quadrant and often radiates to the right infrascapular</w:t>
      </w:r>
      <w:r>
        <w:rPr>
          <w:spacing w:val="1"/>
        </w:rPr>
        <w:t xml:space="preserve"> </w:t>
      </w:r>
      <w:r>
        <w:t>area. Biliary colic is thought to be due to sudden obstruction of the cystic duct by a</w:t>
      </w:r>
      <w:r>
        <w:rPr>
          <w:spacing w:val="-67"/>
        </w:rPr>
        <w:t xml:space="preserve"> </w:t>
      </w:r>
      <w:r>
        <w:t>calculus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produces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intraluminal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distention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gallbladder,</w:t>
      </w:r>
      <w:r>
        <w:rPr>
          <w:spacing w:val="13"/>
        </w:rPr>
        <w:t xml:space="preserve"> </w:t>
      </w:r>
      <w:r>
        <w:t>leading</w:t>
      </w:r>
      <w:r>
        <w:rPr>
          <w:spacing w:val="1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visceral-type</w:t>
      </w:r>
      <w:r>
        <w:rPr>
          <w:spacing w:val="9"/>
        </w:rPr>
        <w:t xml:space="preserve"> </w:t>
      </w:r>
      <w:r>
        <w:t>pain.</w:t>
      </w:r>
      <w:r>
        <w:rPr>
          <w:spacing w:val="14"/>
        </w:rPr>
        <w:t xml:space="preserve"> </w:t>
      </w:r>
      <w:r>
        <w:t>Discrete</w:t>
      </w:r>
      <w:r>
        <w:rPr>
          <w:spacing w:val="8"/>
        </w:rPr>
        <w:t xml:space="preserve"> </w:t>
      </w:r>
      <w:r>
        <w:t>attack</w:t>
      </w:r>
      <w:r>
        <w:rPr>
          <w:spacing w:val="17"/>
        </w:rPr>
        <w:t xml:space="preserve"> </w:t>
      </w:r>
      <w:r>
        <w:t>may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precipitated</w:t>
      </w:r>
      <w:r>
        <w:rPr>
          <w:spacing w:val="12"/>
        </w:rPr>
        <w:t xml:space="preserve"> </w:t>
      </w:r>
      <w:r>
        <w:t>by</w:t>
      </w:r>
      <w:r>
        <w:rPr>
          <w:spacing w:val="-67"/>
        </w:rPr>
        <w:t xml:space="preserve"> </w:t>
      </w:r>
      <w:r>
        <w:t>a fatty meal, or</w:t>
      </w:r>
      <w:r>
        <w:rPr>
          <w:spacing w:val="1"/>
        </w:rPr>
        <w:t xml:space="preserve"> </w:t>
      </w:r>
      <w:r>
        <w:t>may occur at any time of the day or night. The</w:t>
      </w:r>
      <w:r>
        <w:rPr>
          <w:spacing w:val="70"/>
        </w:rPr>
        <w:t xml:space="preserve"> </w:t>
      </w:r>
      <w:r>
        <w:t>frequency of</w:t>
      </w:r>
      <w:r>
        <w:rPr>
          <w:spacing w:val="1"/>
        </w:rPr>
        <w:t xml:space="preserve"> </w:t>
      </w:r>
      <w:r>
        <w:t>episode</w:t>
      </w:r>
      <w:r>
        <w:rPr>
          <w:spacing w:val="7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vary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weeks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years.</w:t>
      </w:r>
    </w:p>
    <w:p>
      <w:pPr>
        <w:pStyle w:val="5"/>
        <w:spacing w:line="480" w:lineRule="auto"/>
        <w:ind w:left="220" w:right="579" w:firstLine="566"/>
        <w:jc w:val="both"/>
      </w:pPr>
      <w:r>
        <w:t>Recurrent pain attacks occur in up to 50% of patients and the risk of a more</w:t>
      </w:r>
      <w:r>
        <w:rPr>
          <w:spacing w:val="1"/>
        </w:rPr>
        <w:t xml:space="preserve"> </w:t>
      </w:r>
      <w:r>
        <w:t>significant complication is estimated to be 1-2% per year (Johnston et al., 1993).</w:t>
      </w:r>
      <w:r>
        <w:rPr>
          <w:spacing w:val="1"/>
        </w:rPr>
        <w:t xml:space="preserve"> </w:t>
      </w:r>
      <w:r>
        <w:t>Persistent obstruction of the cystic duct, in contrast to the transient obstruction that</w:t>
      </w:r>
      <w:r>
        <w:rPr>
          <w:spacing w:val="1"/>
        </w:rPr>
        <w:t xml:space="preserve"> </w:t>
      </w:r>
      <w:r>
        <w:t>produces biliary colic results in acute cholecystitis. Acute inflammation of the</w:t>
      </w:r>
      <w:r>
        <w:rPr>
          <w:spacing w:val="1"/>
        </w:rPr>
        <w:t xml:space="preserve"> </w:t>
      </w:r>
      <w:r>
        <w:t>gallbladder is caused by calculous obstruction of the cystic duct</w:t>
      </w:r>
      <w:r>
        <w:rPr>
          <w:spacing w:val="70"/>
        </w:rPr>
        <w:t xml:space="preserve"> </w:t>
      </w:r>
      <w:r>
        <w:t>in greater than</w:t>
      </w:r>
      <w:r>
        <w:rPr>
          <w:spacing w:val="1"/>
        </w:rPr>
        <w:t xml:space="preserve"> </w:t>
      </w:r>
      <w:r>
        <w:t>90% of</w:t>
      </w:r>
      <w:r>
        <w:rPr>
          <w:spacing w:val="-5"/>
        </w:rPr>
        <w:t xml:space="preserve"> </w:t>
      </w:r>
      <w:r>
        <w:t>cases</w:t>
      </w:r>
      <w:r>
        <w:rPr>
          <w:spacing w:val="4"/>
        </w:rPr>
        <w:t xml:space="preserve"> </w:t>
      </w:r>
      <w:r>
        <w:t>(Johnston</w:t>
      </w:r>
      <w:r>
        <w:rPr>
          <w:spacing w:val="-3"/>
        </w:rPr>
        <w:t xml:space="preserve"> </w:t>
      </w:r>
      <w:r>
        <w:t>et al.,</w:t>
      </w:r>
      <w:r>
        <w:rPr>
          <w:spacing w:val="4"/>
        </w:rPr>
        <w:t xml:space="preserve"> </w:t>
      </w:r>
      <w:r>
        <w:t>1993).</w:t>
      </w:r>
    </w:p>
    <w:p>
      <w:pPr>
        <w:pStyle w:val="2"/>
        <w:numPr>
          <w:ilvl w:val="1"/>
          <w:numId w:val="7"/>
        </w:numPr>
        <w:tabs>
          <w:tab w:val="left" w:pos="739"/>
        </w:tabs>
        <w:spacing w:before="205" w:after="0" w:line="240" w:lineRule="auto"/>
        <w:ind w:left="738" w:right="0" w:hanging="457"/>
        <w:jc w:val="left"/>
        <w:rPr>
          <w:rFonts w:ascii="Cambria"/>
        </w:rPr>
      </w:pPr>
      <w:r>
        <w:rPr>
          <w:rFonts w:ascii="Cambria"/>
        </w:rPr>
        <w:t>Complications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Gallstones</w:t>
      </w:r>
    </w:p>
    <w:p>
      <w:pPr>
        <w:pStyle w:val="5"/>
        <w:spacing w:before="8"/>
        <w:rPr>
          <w:rFonts w:ascii="Cambria"/>
          <w:b/>
          <w:sz w:val="27"/>
        </w:rPr>
      </w:pPr>
    </w:p>
    <w:p>
      <w:pPr>
        <w:pStyle w:val="5"/>
        <w:spacing w:line="480" w:lineRule="auto"/>
        <w:ind w:left="220" w:right="577" w:firstLine="566"/>
        <w:jc w:val="both"/>
      </w:pPr>
      <w:r>
        <w:t>Gallstones may be asymptomatic, even for years (known as silent stones), and</w:t>
      </w:r>
      <w:r>
        <w:rPr>
          <w:spacing w:val="-67"/>
        </w:rPr>
        <w:t xml:space="preserve"> </w:t>
      </w:r>
      <w:r>
        <w:t>do not require any treatment (Heuman and Milas, 2010). Symptoms usually begin</w:t>
      </w:r>
      <w:r>
        <w:rPr>
          <w:spacing w:val="1"/>
        </w:rPr>
        <w:t xml:space="preserve"> </w:t>
      </w:r>
      <w:r>
        <w:t>to appear when the stone get to about 8mm and above in diameter. Whereas small</w:t>
      </w:r>
      <w:r>
        <w:rPr>
          <w:spacing w:val="1"/>
        </w:rPr>
        <w:t xml:space="preserve"> </w:t>
      </w:r>
      <w:r>
        <w:t>stones can easily pass through the common bile duct into the duodenum, some are</w:t>
      </w:r>
      <w:r>
        <w:rPr>
          <w:spacing w:val="1"/>
        </w:rPr>
        <w:t xml:space="preserve"> </w:t>
      </w:r>
      <w:r>
        <w:t>too</w:t>
      </w:r>
      <w:r>
        <w:rPr>
          <w:spacing w:val="6"/>
        </w:rPr>
        <w:t xml:space="preserve"> </w:t>
      </w:r>
      <w:r>
        <w:t>large</w:t>
      </w:r>
      <w:r>
        <w:rPr>
          <w:spacing w:val="1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passage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cause</w:t>
      </w:r>
      <w:r>
        <w:rPr>
          <w:spacing w:val="3"/>
        </w:rPr>
        <w:t xml:space="preserve"> </w:t>
      </w:r>
      <w:r>
        <w:t>obstruction</w:t>
      </w:r>
      <w:r>
        <w:rPr>
          <w:spacing w:val="2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common</w:t>
      </w:r>
      <w:r>
        <w:rPr>
          <w:spacing w:val="2"/>
        </w:rPr>
        <w:t xml:space="preserve"> </w:t>
      </w:r>
      <w:r>
        <w:t>bile</w:t>
      </w:r>
      <w:r>
        <w:rPr>
          <w:spacing w:val="2"/>
        </w:rPr>
        <w:t xml:space="preserve"> </w:t>
      </w:r>
      <w:r>
        <w:t>duct,</w:t>
      </w:r>
      <w:r>
        <w:rPr>
          <w:spacing w:val="8"/>
        </w:rPr>
        <w:t xml:space="preserve"> </w:t>
      </w:r>
      <w:r>
        <w:t>a</w:t>
      </w:r>
    </w:p>
    <w:p>
      <w:pPr>
        <w:spacing w:after="0" w:line="480" w:lineRule="auto"/>
        <w:jc w:val="both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5"/>
        <w:spacing w:before="73" w:line="480" w:lineRule="auto"/>
        <w:ind w:left="220" w:right="577"/>
        <w:jc w:val="both"/>
      </w:pPr>
      <w:r>
        <w:t>condition known as choledocholithiasis. In their study, Bilhartz and Horton (2003)</w:t>
      </w:r>
      <w:r>
        <w:rPr>
          <w:spacing w:val="1"/>
        </w:rPr>
        <w:t xml:space="preserve"> </w:t>
      </w:r>
      <w:r>
        <w:t>went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choledocholithiasis</w:t>
      </w:r>
      <w:r>
        <w:rPr>
          <w:spacing w:val="1"/>
        </w:rPr>
        <w:t xml:space="preserve"> </w:t>
      </w:r>
      <w:r>
        <w:t>occurs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gallstones. Most often this causes jaundice and subsequent liver cell damage. A</w:t>
      </w:r>
      <w:r>
        <w:rPr>
          <w:spacing w:val="1"/>
        </w:rPr>
        <w:t xml:space="preserve"> </w:t>
      </w:r>
      <w:r>
        <w:t>positive Murphy’s sign is a common finding on physical examination. Jaundice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skin,</w:t>
      </w:r>
      <w:r>
        <w:rPr>
          <w:spacing w:val="1"/>
        </w:rPr>
        <w:t xml:space="preserve"> </w:t>
      </w:r>
      <w:r>
        <w:t>eye,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clay-colored</w:t>
      </w:r>
      <w:r>
        <w:rPr>
          <w:spacing w:val="1"/>
        </w:rPr>
        <w:t xml:space="preserve"> </w:t>
      </w:r>
      <w:r>
        <w:t>stool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raise</w:t>
      </w:r>
      <w:r>
        <w:rPr>
          <w:spacing w:val="1"/>
        </w:rPr>
        <w:t xml:space="preserve"> </w:t>
      </w:r>
      <w:r>
        <w:t>suspicion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choledocholithiasis. Choledocholithiasis could also degenerate to acute pancreatitis</w:t>
      </w:r>
      <w:r>
        <w:rPr>
          <w:spacing w:val="-6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t>ascending</w:t>
      </w:r>
      <w:r>
        <w:rPr>
          <w:spacing w:val="-3"/>
        </w:rPr>
        <w:t xml:space="preserve"> </w:t>
      </w:r>
      <w:r>
        <w:t>cholangitis.</w:t>
      </w:r>
    </w:p>
    <w:p>
      <w:pPr>
        <w:pStyle w:val="5"/>
        <w:spacing w:line="480" w:lineRule="auto"/>
        <w:ind w:left="220" w:right="576" w:firstLine="720"/>
        <w:jc w:val="both"/>
      </w:pPr>
      <w:r>
        <w:t>In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instances,</w:t>
      </w:r>
      <w:r>
        <w:rPr>
          <w:spacing w:val="1"/>
        </w:rPr>
        <w:t xml:space="preserve"> </w:t>
      </w:r>
      <w:r>
        <w:t>gallstones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implicated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gallbladder cancer. Cohort studies (Kurtin et al,. 2000 ) suggest that patients with</w:t>
      </w:r>
      <w:r>
        <w:rPr>
          <w:spacing w:val="1"/>
        </w:rPr>
        <w:t xml:space="preserve"> </w:t>
      </w:r>
      <w:r>
        <w:t>symptomatic stones develop gallbladder cancer at higher rate than do patients with</w:t>
      </w:r>
      <w:r>
        <w:rPr>
          <w:spacing w:val="1"/>
        </w:rPr>
        <w:t xml:space="preserve"> </w:t>
      </w:r>
      <w:r>
        <w:t>asymptomatic</w:t>
      </w:r>
      <w:r>
        <w:rPr>
          <w:spacing w:val="7"/>
        </w:rPr>
        <w:t xml:space="preserve"> </w:t>
      </w:r>
      <w:r>
        <w:t>gallstones.</w:t>
      </w:r>
    </w:p>
    <w:p>
      <w:pPr>
        <w:pStyle w:val="2"/>
        <w:numPr>
          <w:ilvl w:val="1"/>
          <w:numId w:val="7"/>
        </w:numPr>
        <w:tabs>
          <w:tab w:val="left" w:pos="676"/>
        </w:tabs>
        <w:spacing w:before="208" w:after="0" w:line="240" w:lineRule="auto"/>
        <w:ind w:left="676" w:right="0" w:hanging="456"/>
        <w:jc w:val="left"/>
        <w:rPr>
          <w:rFonts w:ascii="Cambria"/>
        </w:rPr>
      </w:pPr>
      <w:r>
        <w:rPr>
          <w:rFonts w:ascii="Cambria"/>
        </w:rPr>
        <w:t>Risk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Protective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Factors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Gallstone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Development</w:t>
      </w:r>
    </w:p>
    <w:p>
      <w:pPr>
        <w:pStyle w:val="5"/>
        <w:spacing w:before="3"/>
        <w:rPr>
          <w:rFonts w:ascii="Cambria"/>
          <w:b/>
          <w:sz w:val="27"/>
        </w:rPr>
      </w:pPr>
    </w:p>
    <w:p>
      <w:pPr>
        <w:pStyle w:val="5"/>
        <w:spacing w:line="480" w:lineRule="auto"/>
        <w:ind w:left="220" w:right="578" w:firstLine="720"/>
        <w:jc w:val="both"/>
      </w:pPr>
      <w:r>
        <w:t>Researchers have been able to establish that the pathogenesis of gallstone</w:t>
      </w:r>
      <w:r>
        <w:rPr>
          <w:spacing w:val="1"/>
        </w:rPr>
        <w:t xml:space="preserve"> </w:t>
      </w:r>
      <w:r>
        <w:t>disease is multifactorial. Quite a number of factors have been implicated as being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gallstone.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include;</w:t>
      </w:r>
      <w:r>
        <w:rPr>
          <w:spacing w:val="70"/>
        </w:rPr>
        <w:t xml:space="preserve"> </w:t>
      </w:r>
      <w:r>
        <w:t>parity,</w:t>
      </w:r>
      <w:r>
        <w:rPr>
          <w:spacing w:val="1"/>
        </w:rPr>
        <w:t xml:space="preserve"> </w:t>
      </w:r>
      <w:r>
        <w:t>estrogen replacement therapy, oral-contraceptive use, and rapid weight loss (Attili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1997).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age,</w:t>
      </w:r>
      <w:r>
        <w:rPr>
          <w:spacing w:val="1"/>
        </w:rPr>
        <w:t xml:space="preserve"> </w:t>
      </w:r>
      <w:r>
        <w:t>sex,</w:t>
      </w:r>
      <w:r>
        <w:rPr>
          <w:spacing w:val="1"/>
        </w:rPr>
        <w:t xml:space="preserve"> </w:t>
      </w:r>
      <w:r>
        <w:t>etnicity,</w:t>
      </w:r>
      <w:r>
        <w:rPr>
          <w:spacing w:val="1"/>
        </w:rPr>
        <w:t xml:space="preserve"> </w:t>
      </w:r>
      <w:r>
        <w:t>obesity,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diabetes,</w:t>
      </w:r>
      <w:r>
        <w:rPr>
          <w:spacing w:val="1"/>
        </w:rPr>
        <w:t xml:space="preserve"> </w:t>
      </w:r>
      <w:r>
        <w:t>dyslipidaemia</w:t>
      </w:r>
      <w:r>
        <w:rPr>
          <w:spacing w:val="1"/>
        </w:rPr>
        <w:t xml:space="preserve"> </w:t>
      </w:r>
      <w:r>
        <w:t>(hypertriglyceraemia),</w:t>
      </w:r>
      <w:r>
        <w:rPr>
          <w:spacing w:val="1"/>
        </w:rPr>
        <w:t xml:space="preserve"> </w:t>
      </w:r>
      <w:r>
        <w:t>hyperinsulinaemia,</w:t>
      </w:r>
      <w:r>
        <w:rPr>
          <w:spacing w:val="1"/>
        </w:rPr>
        <w:t xml:space="preserve"> </w:t>
      </w:r>
      <w:r>
        <w:t>hyperparathyroidism,</w:t>
      </w:r>
      <w:r>
        <w:rPr>
          <w:spacing w:val="1"/>
        </w:rPr>
        <w:t xml:space="preserve"> </w:t>
      </w:r>
      <w:r>
        <w:t>sickle cell anemia, spinal cord injury,</w:t>
      </w:r>
      <w:r>
        <w:rPr>
          <w:spacing w:val="1"/>
        </w:rPr>
        <w:t xml:space="preserve"> </w:t>
      </w:r>
      <w:r>
        <w:t>liver cirrhosis, cholestasis, cholecystitis,</w:t>
      </w:r>
      <w:r>
        <w:rPr>
          <w:spacing w:val="1"/>
        </w:rPr>
        <w:t xml:space="preserve"> </w:t>
      </w:r>
      <w:r>
        <w:t>somatostatin,</w:t>
      </w:r>
      <w:r>
        <w:rPr>
          <w:spacing w:val="3"/>
        </w:rPr>
        <w:t xml:space="preserve"> </w:t>
      </w:r>
      <w:r>
        <w:t>Down’s</w:t>
      </w:r>
      <w:r>
        <w:rPr>
          <w:spacing w:val="3"/>
        </w:rPr>
        <w:t xml:space="preserve"> </w:t>
      </w:r>
      <w:r>
        <w:t>syndrome,</w:t>
      </w:r>
      <w:r>
        <w:rPr>
          <w:spacing w:val="3"/>
        </w:rPr>
        <w:t xml:space="preserve"> </w:t>
      </w:r>
      <w:r>
        <w:t>Wilson’s</w:t>
      </w:r>
      <w:r>
        <w:rPr>
          <w:spacing w:val="4"/>
        </w:rPr>
        <w:t xml:space="preserve"> </w:t>
      </w:r>
      <w:r>
        <w:t>disease,</w:t>
      </w:r>
      <w:r>
        <w:rPr>
          <w:spacing w:val="3"/>
        </w:rPr>
        <w:t xml:space="preserve"> </w:t>
      </w:r>
      <w:r>
        <w:t>sedentary lifestyle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diet</w:t>
      </w:r>
      <w:r>
        <w:rPr>
          <w:spacing w:val="1"/>
        </w:rPr>
        <w:t xml:space="preserve"> </w:t>
      </w:r>
      <w:r>
        <w:t>also</w:t>
      </w:r>
    </w:p>
    <w:p>
      <w:pPr>
        <w:spacing w:after="0" w:line="480" w:lineRule="auto"/>
        <w:jc w:val="both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5"/>
        <w:spacing w:before="73" w:line="480" w:lineRule="auto"/>
        <w:ind w:left="220" w:right="578"/>
        <w:jc w:val="both"/>
      </w:pPr>
      <w:r>
        <w:t>cause</w:t>
      </w:r>
      <w:r>
        <w:rPr>
          <w:spacing w:val="1"/>
        </w:rPr>
        <w:t xml:space="preserve"> </w:t>
      </w:r>
      <w:r>
        <w:t>gallstone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(Shaffer,</w:t>
      </w:r>
      <w:r>
        <w:rPr>
          <w:spacing w:val="1"/>
        </w:rPr>
        <w:t xml:space="preserve"> </w:t>
      </w:r>
      <w:r>
        <w:t>2005).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discovered</w:t>
      </w:r>
      <w:r>
        <w:rPr>
          <w:spacing w:val="1"/>
        </w:rPr>
        <w:t xml:space="preserve"> </w:t>
      </w:r>
      <w:r>
        <w:t>to be</w:t>
      </w:r>
      <w:r>
        <w:rPr>
          <w:spacing w:val="2"/>
        </w:rPr>
        <w:t xml:space="preserve"> </w:t>
      </w:r>
      <w:r>
        <w:t>protective</w:t>
      </w:r>
      <w:r>
        <w:rPr>
          <w:spacing w:val="2"/>
        </w:rPr>
        <w:t xml:space="preserve"> </w:t>
      </w:r>
      <w:r>
        <w:t>against</w:t>
      </w:r>
      <w:r>
        <w:rPr>
          <w:spacing w:val="5"/>
        </w:rPr>
        <w:t xml:space="preserve"> </w:t>
      </w:r>
      <w:r>
        <w:t>gallstone</w:t>
      </w:r>
      <w:r>
        <w:rPr>
          <w:spacing w:val="2"/>
        </w:rPr>
        <w:t xml:space="preserve"> </w:t>
      </w:r>
      <w:r>
        <w:t>formation.</w:t>
      </w:r>
    </w:p>
    <w:p>
      <w:pPr>
        <w:pStyle w:val="5"/>
        <w:spacing w:line="480" w:lineRule="auto"/>
        <w:ind w:left="220" w:right="577" w:firstLine="720"/>
        <w:jc w:val="both"/>
      </w:pPr>
      <w:r>
        <w:t>The incidence of gallstone according to age and sex was determined in the</w:t>
      </w:r>
      <w:r>
        <w:rPr>
          <w:spacing w:val="1"/>
        </w:rPr>
        <w:t xml:space="preserve"> </w:t>
      </w:r>
      <w:r>
        <w:t>study by Sattish (2007), who affirmed that gallstones were about twice as common</w:t>
      </w:r>
      <w:r>
        <w:rPr>
          <w:spacing w:val="1"/>
        </w:rPr>
        <w:t xml:space="preserve"> </w:t>
      </w:r>
      <w:r>
        <w:t>in women as in men. Going a step further, he stated that the sex incidence was</w:t>
      </w:r>
      <w:r>
        <w:rPr>
          <w:spacing w:val="1"/>
        </w:rPr>
        <w:t xml:space="preserve"> </w:t>
      </w:r>
      <w:r>
        <w:t>roughly equal after the attainment of the age of 80 years. Moreover he established</w:t>
      </w:r>
      <w:r>
        <w:rPr>
          <w:spacing w:val="1"/>
        </w:rPr>
        <w:t xml:space="preserve"> </w:t>
      </w:r>
      <w:r>
        <w:t>that gallstone was high among the diabetics (Sattish, 2007). However, the assertion</w:t>
      </w:r>
      <w:r>
        <w:rPr>
          <w:spacing w:val="-67"/>
        </w:rPr>
        <w:t xml:space="preserve"> </w:t>
      </w:r>
      <w:r>
        <w:t>by Sattish (2007) was supported by David and Jeremy (1995) who only differed</w:t>
      </w:r>
      <w:r>
        <w:rPr>
          <w:spacing w:val="1"/>
        </w:rPr>
        <w:t xml:space="preserve"> </w:t>
      </w:r>
      <w:r>
        <w:t>slightly in the sex incidence.</w:t>
      </w:r>
      <w:r>
        <w:rPr>
          <w:spacing w:val="70"/>
        </w:rPr>
        <w:t xml:space="preserve"> </w:t>
      </w:r>
      <w:r>
        <w:t>In their work David and Jeremy (1995) opined that</w:t>
      </w:r>
      <w:r>
        <w:rPr>
          <w:spacing w:val="1"/>
        </w:rPr>
        <w:t xml:space="preserve"> </w:t>
      </w:r>
      <w:r>
        <w:t>the sex incidence was almost equal in the elderly but the sex incidence was at</w:t>
      </w:r>
      <w:r>
        <w:rPr>
          <w:spacing w:val="1"/>
        </w:rPr>
        <w:t xml:space="preserve"> </w:t>
      </w:r>
      <w:r>
        <w:t>female to male ratio of 3: 1. From the foregoing, it is evident that gallstones are</w:t>
      </w:r>
      <w:r>
        <w:rPr>
          <w:spacing w:val="1"/>
        </w:rPr>
        <w:t xml:space="preserve"> </w:t>
      </w:r>
      <w:r>
        <w:t>predominantly found amongst the middle aged and the elderly. Further findings by</w:t>
      </w:r>
      <w:r>
        <w:rPr>
          <w:spacing w:val="1"/>
        </w:rPr>
        <w:t xml:space="preserve"> </w:t>
      </w:r>
      <w:r>
        <w:t>Sattish</w:t>
      </w:r>
      <w:r>
        <w:rPr>
          <w:spacing w:val="1"/>
        </w:rPr>
        <w:t xml:space="preserve"> </w:t>
      </w:r>
      <w:r>
        <w:t>(2007)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prevalence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gallstones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haemolytic disorders (especially spherocytosis), sickle cells anemia, thalassaemia,</w:t>
      </w:r>
      <w:r>
        <w:rPr>
          <w:spacing w:val="1"/>
        </w:rPr>
        <w:t xml:space="preserve"> </w:t>
      </w:r>
      <w:r>
        <w:t>malaria, and</w:t>
      </w:r>
      <w:r>
        <w:rPr>
          <w:spacing w:val="1"/>
        </w:rPr>
        <w:t xml:space="preserve"> </w:t>
      </w:r>
      <w:r>
        <w:t>mechanical destruction of red</w:t>
      </w:r>
      <w:r>
        <w:rPr>
          <w:spacing w:val="1"/>
        </w:rPr>
        <w:t xml:space="preserve"> </w:t>
      </w:r>
      <w:r>
        <w:t>blood cells by prosthetic</w:t>
      </w:r>
      <w:r>
        <w:rPr>
          <w:spacing w:val="1"/>
        </w:rPr>
        <w:t xml:space="preserve"> </w:t>
      </w:r>
      <w:r>
        <w:t>heart</w:t>
      </w:r>
      <w:r>
        <w:rPr>
          <w:spacing w:val="70"/>
        </w:rPr>
        <w:t xml:space="preserve"> </w:t>
      </w:r>
      <w:r>
        <w:t>valves.</w:t>
      </w:r>
      <w:r>
        <w:rPr>
          <w:spacing w:val="-67"/>
        </w:rPr>
        <w:t xml:space="preserve"> </w:t>
      </w:r>
      <w:r>
        <w:t>In their study David and Jeremy (1995) was able to establish that 20% of patient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gallbladder</w:t>
      </w:r>
      <w:r>
        <w:rPr>
          <w:spacing w:val="-1"/>
        </w:rPr>
        <w:t xml:space="preserve"> </w:t>
      </w:r>
      <w:r>
        <w:t>stones</w:t>
      </w:r>
      <w:r>
        <w:rPr>
          <w:spacing w:val="7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stones</w:t>
      </w:r>
      <w:r>
        <w:rPr>
          <w:spacing w:val="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bile</w:t>
      </w:r>
      <w:r>
        <w:rPr>
          <w:spacing w:val="2"/>
        </w:rPr>
        <w:t xml:space="preserve"> </w:t>
      </w:r>
      <w:r>
        <w:t>ducts</w:t>
      </w:r>
      <w:r>
        <w:rPr>
          <w:spacing w:val="2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well.</w:t>
      </w:r>
    </w:p>
    <w:p>
      <w:pPr>
        <w:pStyle w:val="5"/>
        <w:spacing w:before="1" w:line="480" w:lineRule="auto"/>
        <w:ind w:left="220" w:right="578" w:firstLine="720"/>
        <w:jc w:val="both"/>
      </w:pPr>
      <w:r>
        <w:t>The prevalence of cholesterol gallstones in obese persons was studied by</w:t>
      </w:r>
      <w:r>
        <w:rPr>
          <w:spacing w:val="1"/>
        </w:rPr>
        <w:t xml:space="preserve"> </w:t>
      </w:r>
      <w:r>
        <w:t>Erlinger and Serge, (2000).The study revealed high risk among those with high</w:t>
      </w:r>
      <w:r>
        <w:rPr>
          <w:spacing w:val="1"/>
        </w:rPr>
        <w:t xml:space="preserve"> </w:t>
      </w:r>
      <w:r>
        <w:t>body</w:t>
      </w:r>
      <w:r>
        <w:rPr>
          <w:spacing w:val="13"/>
        </w:rPr>
        <w:t xml:space="preserve"> </w:t>
      </w:r>
      <w:r>
        <w:t>mass</w:t>
      </w:r>
      <w:r>
        <w:rPr>
          <w:spacing w:val="21"/>
        </w:rPr>
        <w:t xml:space="preserve"> </w:t>
      </w:r>
      <w:r>
        <w:t>index</w:t>
      </w:r>
      <w:r>
        <w:rPr>
          <w:spacing w:val="14"/>
        </w:rPr>
        <w:t xml:space="preserve"> </w:t>
      </w:r>
      <w:r>
        <w:t>value.</w:t>
      </w:r>
      <w:r>
        <w:rPr>
          <w:spacing w:val="15"/>
        </w:rPr>
        <w:t xml:space="preserve"> </w:t>
      </w:r>
      <w:r>
        <w:t>Weight</w:t>
      </w:r>
      <w:r>
        <w:rPr>
          <w:spacing w:val="18"/>
        </w:rPr>
        <w:t xml:space="preserve"> </w:t>
      </w:r>
      <w:r>
        <w:t>loss</w:t>
      </w:r>
      <w:r>
        <w:rPr>
          <w:spacing w:val="16"/>
        </w:rPr>
        <w:t xml:space="preserve"> </w:t>
      </w:r>
      <w:r>
        <w:t>was</w:t>
      </w:r>
      <w:r>
        <w:rPr>
          <w:spacing w:val="16"/>
        </w:rPr>
        <w:t xml:space="preserve"> </w:t>
      </w:r>
      <w:r>
        <w:t>also</w:t>
      </w:r>
      <w:r>
        <w:rPr>
          <w:spacing w:val="18"/>
        </w:rPr>
        <w:t xml:space="preserve"> </w:t>
      </w:r>
      <w:r>
        <w:t>implicated</w:t>
      </w:r>
      <w:r>
        <w:rPr>
          <w:spacing w:val="19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study</w:t>
      </w:r>
      <w:r>
        <w:rPr>
          <w:spacing w:val="13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it</w:t>
      </w:r>
      <w:r>
        <w:rPr>
          <w:spacing w:val="18"/>
        </w:rPr>
        <w:t xml:space="preserve"> </w:t>
      </w:r>
      <w:r>
        <w:t>found</w:t>
      </w:r>
    </w:p>
    <w:p>
      <w:pPr>
        <w:spacing w:after="0" w:line="480" w:lineRule="auto"/>
        <w:jc w:val="both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5"/>
        <w:spacing w:before="73" w:line="480" w:lineRule="auto"/>
        <w:ind w:left="220" w:right="583"/>
        <w:jc w:val="both"/>
      </w:pPr>
      <w:r>
        <w:t>that relative weight loss of 24% of initial body weight, a rate of weight loss greater</w:t>
      </w:r>
      <w:r>
        <w:rPr>
          <w:spacing w:val="1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1.5kg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week</w:t>
      </w:r>
      <w:r>
        <w:rPr>
          <w:spacing w:val="7"/>
        </w:rPr>
        <w:t xml:space="preserve"> </w:t>
      </w:r>
      <w:r>
        <w:t>has</w:t>
      </w:r>
      <w:r>
        <w:rPr>
          <w:spacing w:val="3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chance</w:t>
      </w:r>
      <w:r>
        <w:rPr>
          <w:spacing w:val="2"/>
        </w:rPr>
        <w:t xml:space="preserve"> </w:t>
      </w:r>
      <w:r>
        <w:t>of gallstone</w:t>
      </w:r>
      <w:r>
        <w:rPr>
          <w:spacing w:val="7"/>
        </w:rPr>
        <w:t xml:space="preserve"> </w:t>
      </w:r>
      <w:r>
        <w:t>formation.</w:t>
      </w:r>
    </w:p>
    <w:p>
      <w:pPr>
        <w:pStyle w:val="5"/>
        <w:spacing w:line="480" w:lineRule="auto"/>
        <w:ind w:left="220" w:right="577" w:firstLine="566"/>
        <w:jc w:val="both"/>
      </w:pPr>
      <w:r>
        <w:t>Diet on the other hand can work both as a risk factor as well as a protective</w:t>
      </w:r>
      <w:r>
        <w:rPr>
          <w:spacing w:val="1"/>
        </w:rPr>
        <w:t xml:space="preserve"> </w:t>
      </w:r>
      <w:r>
        <w:t>factor against gallstone formation. Consumption of high calorie diet is a key factor</w:t>
      </w:r>
      <w:r>
        <w:rPr>
          <w:spacing w:val="1"/>
        </w:rPr>
        <w:t xml:space="preserve"> </w:t>
      </w:r>
      <w:r>
        <w:t>in gallstone disease. Studies on the association between total fat intake and risk of</w:t>
      </w:r>
      <w:r>
        <w:rPr>
          <w:spacing w:val="1"/>
        </w:rPr>
        <w:t xml:space="preserve"> </w:t>
      </w:r>
      <w:r>
        <w:t>cholesterol</w:t>
      </w:r>
      <w:r>
        <w:rPr>
          <w:spacing w:val="1"/>
        </w:rPr>
        <w:t xml:space="preserve"> </w:t>
      </w:r>
      <w:r>
        <w:t>gallstone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(Caroli-Bose</w:t>
      </w:r>
      <w:r>
        <w:rPr>
          <w:spacing w:val="1"/>
        </w:rPr>
        <w:t xml:space="preserve"> </w:t>
      </w:r>
      <w:r>
        <w:t>et</w:t>
      </w:r>
      <w:r>
        <w:rPr>
          <w:spacing w:val="70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1998)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non-significant</w:t>
      </w:r>
      <w:r>
        <w:rPr>
          <w:spacing w:val="1"/>
        </w:rPr>
        <w:t xml:space="preserve"> </w:t>
      </w:r>
      <w:r>
        <w:t>conclusion</w:t>
      </w:r>
      <w:r>
        <w:rPr>
          <w:spacing w:val="1"/>
        </w:rPr>
        <w:t xml:space="preserve"> </w:t>
      </w:r>
      <w:r>
        <w:t>(Maclure,</w:t>
      </w:r>
      <w:r>
        <w:rPr>
          <w:spacing w:val="1"/>
        </w:rPr>
        <w:t xml:space="preserve"> </w:t>
      </w:r>
      <w:r>
        <w:t>1989).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intake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cis-</w:t>
      </w:r>
      <w:r>
        <w:rPr>
          <w:spacing w:val="1"/>
        </w:rPr>
        <w:t xml:space="preserve"> </w:t>
      </w:r>
      <w:r>
        <w:t>unsaturated fats was associated with a low risk for gallstone disease in men (Tsai et</w:t>
      </w:r>
      <w:r>
        <w:rPr>
          <w:spacing w:val="-67"/>
        </w:rPr>
        <w:t xml:space="preserve"> </w:t>
      </w:r>
      <w:r>
        <w:t>al.,</w:t>
      </w:r>
      <w:r>
        <w:rPr>
          <w:spacing w:val="3"/>
        </w:rPr>
        <w:t xml:space="preserve"> </w:t>
      </w:r>
      <w:r>
        <w:t>2004).</w:t>
      </w:r>
    </w:p>
    <w:p>
      <w:pPr>
        <w:pStyle w:val="5"/>
        <w:spacing w:line="480" w:lineRule="auto"/>
        <w:ind w:left="220" w:right="577" w:firstLine="720"/>
        <w:jc w:val="both"/>
      </w:pPr>
      <w:r>
        <w:t>In an experimental study of gallstone patients by Gustafsson et al., (1997)</w:t>
      </w:r>
      <w:r>
        <w:rPr>
          <w:spacing w:val="1"/>
        </w:rPr>
        <w:t xml:space="preserve"> </w:t>
      </w:r>
      <w:r>
        <w:t>vitamin C supplementation (2 g per day for two weeks) had induced changes</w:t>
      </w:r>
      <w:r>
        <w:rPr>
          <w:spacing w:val="7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bile composition and prolongation of nucleation time, suggesting that vitamin C</w:t>
      </w:r>
      <w:r>
        <w:rPr>
          <w:spacing w:val="1"/>
        </w:rPr>
        <w:t xml:space="preserve"> </w:t>
      </w:r>
      <w:r>
        <w:t>supplementation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cholesterol</w:t>
      </w:r>
      <w:r>
        <w:rPr>
          <w:spacing w:val="71"/>
        </w:rPr>
        <w:t xml:space="preserve"> </w:t>
      </w:r>
      <w:r>
        <w:t>crystal</w:t>
      </w:r>
      <w:r>
        <w:rPr>
          <w:spacing w:val="-67"/>
        </w:rPr>
        <w:t xml:space="preserve"> </w:t>
      </w:r>
      <w:r>
        <w:t>formation in humans. Also, coffee affects several hepatobiliary processes that are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cholesterol</w:t>
      </w:r>
      <w:r>
        <w:rPr>
          <w:spacing w:val="1"/>
        </w:rPr>
        <w:t xml:space="preserve"> </w:t>
      </w:r>
      <w:r>
        <w:t>gallstone</w:t>
      </w:r>
      <w:r>
        <w:rPr>
          <w:spacing w:val="1"/>
        </w:rPr>
        <w:t xml:space="preserve"> </w:t>
      </w:r>
      <w:r>
        <w:t>formation.</w:t>
      </w:r>
      <w:r>
        <w:rPr>
          <w:spacing w:val="1"/>
        </w:rPr>
        <w:t xml:space="preserve"> </w:t>
      </w:r>
      <w:r>
        <w:t>Coffee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stimulate</w:t>
      </w:r>
      <w:r>
        <w:rPr>
          <w:spacing w:val="1"/>
        </w:rPr>
        <w:t xml:space="preserve"> </w:t>
      </w:r>
      <w:r>
        <w:t>cholecystokinin release (Douglas et al., 1990), decrease cholesterol crystallization</w:t>
      </w:r>
      <w:r>
        <w:rPr>
          <w:spacing w:val="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bile</w:t>
      </w:r>
      <w:r>
        <w:rPr>
          <w:spacing w:val="29"/>
        </w:rPr>
        <w:t xml:space="preserve"> </w:t>
      </w:r>
      <w:r>
        <w:t>(Lillemoe</w:t>
      </w:r>
      <w:r>
        <w:rPr>
          <w:spacing w:val="28"/>
        </w:rPr>
        <w:t xml:space="preserve"> </w:t>
      </w:r>
      <w:r>
        <w:t>et</w:t>
      </w:r>
      <w:r>
        <w:rPr>
          <w:spacing w:val="27"/>
        </w:rPr>
        <w:t xml:space="preserve"> </w:t>
      </w:r>
      <w:r>
        <w:t>al.,</w:t>
      </w:r>
      <w:r>
        <w:rPr>
          <w:spacing w:val="30"/>
        </w:rPr>
        <w:t xml:space="preserve"> </w:t>
      </w:r>
      <w:r>
        <w:t>1989),</w:t>
      </w:r>
      <w:r>
        <w:rPr>
          <w:spacing w:val="30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perhaps</w:t>
      </w:r>
      <w:r>
        <w:rPr>
          <w:spacing w:val="30"/>
        </w:rPr>
        <w:t xml:space="preserve"> </w:t>
      </w:r>
      <w:r>
        <w:t>increase</w:t>
      </w:r>
      <w:r>
        <w:rPr>
          <w:spacing w:val="29"/>
        </w:rPr>
        <w:t xml:space="preserve"> </w:t>
      </w:r>
      <w:r>
        <w:t>intestinal</w:t>
      </w:r>
      <w:r>
        <w:rPr>
          <w:spacing w:val="27"/>
        </w:rPr>
        <w:t xml:space="preserve"> </w:t>
      </w:r>
      <w:r>
        <w:t>motility</w:t>
      </w:r>
      <w:r>
        <w:rPr>
          <w:spacing w:val="23"/>
        </w:rPr>
        <w:t xml:space="preserve"> </w:t>
      </w:r>
      <w:r>
        <w:t>(Brown</w:t>
      </w:r>
      <w:r>
        <w:rPr>
          <w:spacing w:val="23"/>
        </w:rPr>
        <w:t xml:space="preserve"> </w:t>
      </w:r>
      <w:r>
        <w:t>et</w:t>
      </w:r>
      <w:r>
        <w:rPr>
          <w:spacing w:val="-68"/>
        </w:rPr>
        <w:t xml:space="preserve"> </w:t>
      </w:r>
      <w:r>
        <w:t>al., 1990). The results of these studies therefore show that coffee intake reduces the</w:t>
      </w:r>
      <w:r>
        <w:rPr>
          <w:spacing w:val="-67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gallstone</w:t>
      </w:r>
      <w:r>
        <w:rPr>
          <w:spacing w:val="1"/>
        </w:rPr>
        <w:t xml:space="preserve"> </w:t>
      </w:r>
      <w:r>
        <w:t>disease.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phosphatidylcholine</w:t>
      </w:r>
      <w:r>
        <w:rPr>
          <w:spacing w:val="51"/>
        </w:rPr>
        <w:t xml:space="preserve"> </w:t>
      </w:r>
      <w:r>
        <w:t>enriched</w:t>
      </w:r>
      <w:r>
        <w:rPr>
          <w:spacing w:val="50"/>
        </w:rPr>
        <w:t xml:space="preserve"> </w:t>
      </w:r>
      <w:r>
        <w:t>diet</w:t>
      </w:r>
      <w:r>
        <w:rPr>
          <w:spacing w:val="49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gallstone</w:t>
      </w:r>
      <w:r>
        <w:rPr>
          <w:spacing w:val="56"/>
        </w:rPr>
        <w:t xml:space="preserve"> </w:t>
      </w:r>
      <w:r>
        <w:t>incidence</w:t>
      </w:r>
      <w:r>
        <w:rPr>
          <w:spacing w:val="56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mice</w:t>
      </w:r>
      <w:r>
        <w:rPr>
          <w:spacing w:val="52"/>
        </w:rPr>
        <w:t xml:space="preserve"> </w:t>
      </w:r>
      <w:r>
        <w:t>susceptible</w:t>
      </w:r>
      <w:r>
        <w:rPr>
          <w:spacing w:val="51"/>
        </w:rPr>
        <w:t xml:space="preserve"> </w:t>
      </w:r>
      <w:r>
        <w:t>to</w:t>
      </w:r>
    </w:p>
    <w:p>
      <w:pPr>
        <w:spacing w:after="0" w:line="480" w:lineRule="auto"/>
        <w:jc w:val="both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5"/>
        <w:spacing w:before="73" w:line="480" w:lineRule="auto"/>
        <w:ind w:left="220" w:right="577"/>
        <w:jc w:val="both"/>
      </w:pPr>
      <w:r>
        <w:t>cholelithiasis was carried out by Joelle et al.,(2003). Posphattidylcholine(PC) is a</w:t>
      </w:r>
      <w:r>
        <w:rPr>
          <w:spacing w:val="1"/>
        </w:rPr>
        <w:t xml:space="preserve"> </w:t>
      </w:r>
      <w:r>
        <w:t>main cholesterol solubilizer in bile. An initial experiment revealed that feeding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mice</w:t>
      </w:r>
      <w:r>
        <w:rPr>
          <w:spacing w:val="1"/>
        </w:rPr>
        <w:t xml:space="preserve"> </w:t>
      </w:r>
      <w:r>
        <w:t>on a</w:t>
      </w:r>
      <w:r>
        <w:rPr>
          <w:spacing w:val="1"/>
        </w:rPr>
        <w:t xml:space="preserve"> </w:t>
      </w:r>
      <w:r>
        <w:t>lithogenic</w:t>
      </w:r>
      <w:r>
        <w:rPr>
          <w:spacing w:val="1"/>
        </w:rPr>
        <w:t xml:space="preserve"> </w:t>
      </w:r>
      <w:r>
        <w:t>diet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weeks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weeks</w:t>
      </w:r>
      <w:r>
        <w:rPr>
          <w:spacing w:val="1"/>
        </w:rPr>
        <w:t xml:space="preserve"> </w:t>
      </w:r>
      <w:r>
        <w:t>resulted</w:t>
      </w:r>
      <w:r>
        <w:rPr>
          <w:spacing w:val="1"/>
        </w:rPr>
        <w:t xml:space="preserve"> </w:t>
      </w:r>
      <w:r>
        <w:t>in cholesterol</w:t>
      </w:r>
      <w:r>
        <w:rPr>
          <w:spacing w:val="1"/>
        </w:rPr>
        <w:t xml:space="preserve"> </w:t>
      </w:r>
      <w:r>
        <w:t>gallstone</w:t>
      </w:r>
      <w:r>
        <w:rPr>
          <w:spacing w:val="1"/>
        </w:rPr>
        <w:t xml:space="preserve"> </w:t>
      </w:r>
      <w:r>
        <w:t>incidence</w:t>
      </w:r>
      <w:r>
        <w:rPr>
          <w:spacing w:val="1"/>
        </w:rPr>
        <w:t xml:space="preserve"> </w:t>
      </w:r>
      <w:r>
        <w:t>of 47%</w:t>
      </w:r>
      <w:r>
        <w:rPr>
          <w:spacing w:val="1"/>
        </w:rPr>
        <w:t xml:space="preserve"> </w:t>
      </w:r>
      <w:r>
        <w:t>and 87%,</w:t>
      </w:r>
      <w:r>
        <w:rPr>
          <w:spacing w:val="1"/>
        </w:rPr>
        <w:t xml:space="preserve"> </w:t>
      </w:r>
      <w:r>
        <w:t>respectively.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later experiment</w:t>
      </w:r>
      <w:r>
        <w:rPr>
          <w:spacing w:val="1"/>
        </w:rPr>
        <w:t xml:space="preserve"> </w:t>
      </w:r>
      <w:r>
        <w:t>showed that these gallstone incidences were either reduced or prevented when the</w:t>
      </w:r>
      <w:r>
        <w:rPr>
          <w:spacing w:val="1"/>
        </w:rPr>
        <w:t xml:space="preserve"> </w:t>
      </w:r>
      <w:r>
        <w:t>lithogenic diet</w:t>
      </w:r>
      <w:r>
        <w:rPr>
          <w:spacing w:val="-1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enriched with</w:t>
      </w:r>
      <w:r>
        <w:rPr>
          <w:spacing w:val="-6"/>
        </w:rPr>
        <w:t xml:space="preserve"> </w:t>
      </w:r>
      <w:r>
        <w:t>2%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6%</w:t>
      </w:r>
      <w:r>
        <w:rPr>
          <w:spacing w:val="3"/>
        </w:rPr>
        <w:t xml:space="preserve"> </w:t>
      </w:r>
      <w:r>
        <w:t>phosphatidylcholin</w:t>
      </w:r>
      <w:r>
        <w:rPr>
          <w:spacing w:val="-1"/>
        </w:rPr>
        <w:t xml:space="preserve"> </w:t>
      </w:r>
      <w:r>
        <w:t>respectively.</w:t>
      </w:r>
    </w:p>
    <w:p>
      <w:pPr>
        <w:pStyle w:val="2"/>
        <w:numPr>
          <w:ilvl w:val="1"/>
          <w:numId w:val="7"/>
        </w:numPr>
        <w:tabs>
          <w:tab w:val="left" w:pos="987"/>
          <w:tab w:val="left" w:pos="988"/>
        </w:tabs>
        <w:spacing w:before="207" w:after="0" w:line="240" w:lineRule="auto"/>
        <w:ind w:left="988" w:right="0" w:hanging="768"/>
        <w:jc w:val="left"/>
        <w:rPr>
          <w:rFonts w:ascii="Cambria"/>
        </w:rPr>
      </w:pPr>
      <w:r>
        <w:rPr>
          <w:rFonts w:ascii="Cambria"/>
        </w:rPr>
        <w:t>Known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Epidemiology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of Gallstone</w:t>
      </w:r>
    </w:p>
    <w:p>
      <w:pPr>
        <w:pStyle w:val="5"/>
        <w:spacing w:before="2"/>
        <w:rPr>
          <w:rFonts w:ascii="Cambria"/>
          <w:b/>
          <w:sz w:val="27"/>
        </w:rPr>
      </w:pPr>
    </w:p>
    <w:p>
      <w:pPr>
        <w:pStyle w:val="5"/>
        <w:spacing w:before="1" w:line="480" w:lineRule="auto"/>
        <w:ind w:left="220" w:right="577" w:firstLine="792"/>
        <w:jc w:val="both"/>
      </w:pPr>
      <w:r>
        <w:t>Approximately 10-15% of the adult population or more than 20 million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gallstones</w:t>
      </w:r>
      <w:r>
        <w:rPr>
          <w:spacing w:val="1"/>
        </w:rPr>
        <w:t xml:space="preserve"> </w:t>
      </w:r>
      <w:r>
        <w:t>(Bartoli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Capron,</w:t>
      </w:r>
      <w:r>
        <w:rPr>
          <w:spacing w:val="71"/>
        </w:rPr>
        <w:t xml:space="preserve"> </w:t>
      </w:r>
      <w:r>
        <w:t>2000).</w:t>
      </w:r>
      <w:r>
        <w:rPr>
          <w:spacing w:val="1"/>
        </w:rPr>
        <w:t xml:space="preserve"> </w:t>
      </w:r>
      <w:r>
        <w:t>Consequent upon this 500,000 -</w:t>
      </w:r>
      <w:r>
        <w:rPr>
          <w:spacing w:val="1"/>
        </w:rPr>
        <w:t xml:space="preserve"> </w:t>
      </w:r>
      <w:r>
        <w:t>600,000 cholecystectomies are performed in the</w:t>
      </w:r>
      <w:r>
        <w:rPr>
          <w:spacing w:val="1"/>
        </w:rPr>
        <w:t xml:space="preserve"> </w:t>
      </w:r>
      <w:r>
        <w:t>country annually, which add to annual estimated overall cost of more than five</w:t>
      </w:r>
      <w:r>
        <w:rPr>
          <w:spacing w:val="1"/>
        </w:rPr>
        <w:t xml:space="preserve"> </w:t>
      </w:r>
      <w:r>
        <w:t>billion dollars in managing the disease (Schirmer et al., 2005). The above finding</w:t>
      </w:r>
      <w:r>
        <w:rPr>
          <w:spacing w:val="1"/>
        </w:rPr>
        <w:t xml:space="preserve"> </w:t>
      </w:r>
      <w:r>
        <w:t>was corroborated by Shaffer (2005)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added that</w:t>
      </w:r>
      <w:r>
        <w:rPr>
          <w:spacing w:val="1"/>
        </w:rPr>
        <w:t xml:space="preserve"> </w:t>
      </w:r>
      <w:r>
        <w:t>in the United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approximately 1-3% of the general population develops gallstone and that about 1-</w:t>
      </w:r>
      <w:r>
        <w:rPr>
          <w:spacing w:val="1"/>
        </w:rPr>
        <w:t xml:space="preserve"> </w:t>
      </w:r>
      <w:r>
        <w:t>3% become symptomatic annually. In Europe and North America (United States</w:t>
      </w:r>
      <w:r>
        <w:rPr>
          <w:spacing w:val="1"/>
        </w:rPr>
        <w:t xml:space="preserve"> </w:t>
      </w:r>
      <w:r>
        <w:t>included)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incidence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gallstones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approximately</w:t>
      </w:r>
      <w:r>
        <w:rPr>
          <w:spacing w:val="1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population. This was established in the study of Bartoli and Capron (2000) who</w:t>
      </w:r>
      <w:r>
        <w:rPr>
          <w:spacing w:val="1"/>
        </w:rPr>
        <w:t xml:space="preserve"> </w:t>
      </w:r>
      <w:r>
        <w:t>also deduced that 25% of the sufferers are women and 10-15% men, who are 50</w:t>
      </w:r>
      <w:r>
        <w:rPr>
          <w:spacing w:val="1"/>
        </w:rPr>
        <w:t xml:space="preserve"> </w:t>
      </w:r>
      <w:r>
        <w:t>years</w:t>
      </w:r>
      <w:r>
        <w:rPr>
          <w:spacing w:val="3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more.</w:t>
      </w:r>
    </w:p>
    <w:p>
      <w:pPr>
        <w:spacing w:after="0" w:line="480" w:lineRule="auto"/>
        <w:jc w:val="both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5"/>
        <w:spacing w:before="73" w:line="480" w:lineRule="auto"/>
        <w:ind w:left="220" w:right="583" w:firstLine="792"/>
        <w:jc w:val="both"/>
      </w:pPr>
      <w:r>
        <w:t>In Italy, a hospital based study conducted by Attili et al., (1995) established</w:t>
      </w:r>
      <w:r>
        <w:rPr>
          <w:spacing w:val="1"/>
        </w:rPr>
        <w:t xml:space="preserve"> </w:t>
      </w:r>
      <w:r>
        <w:t>an overall prevalence rate of 11% in subjects between the ages of 18 and 65 years.</w:t>
      </w:r>
      <w:r>
        <w:rPr>
          <w:spacing w:val="1"/>
        </w:rPr>
        <w:t xml:space="preserve"> </w:t>
      </w:r>
      <w:r>
        <w:t>Ultrasound examinations were repeated on the same patients at five years intervals.</w:t>
      </w:r>
      <w:r>
        <w:rPr>
          <w:spacing w:val="-67"/>
        </w:rPr>
        <w:t xml:space="preserve"> </w:t>
      </w:r>
      <w:r>
        <w:t>The ten year cumulative incidence of new gallstones was 4.6%. In the United</w:t>
      </w:r>
      <w:r>
        <w:rPr>
          <w:spacing w:val="1"/>
        </w:rPr>
        <w:t xml:space="preserve"> </w:t>
      </w:r>
      <w:r>
        <w:t>Kingdom, 20-35% of women and 7-15% of men developed gallstones in 1988</w:t>
      </w:r>
      <w:r>
        <w:rPr>
          <w:spacing w:val="1"/>
        </w:rPr>
        <w:t xml:space="preserve"> </w:t>
      </w:r>
      <w:r>
        <w:t>(Grepco</w:t>
      </w:r>
      <w:r>
        <w:rPr>
          <w:spacing w:val="6"/>
        </w:rPr>
        <w:t xml:space="preserve"> </w:t>
      </w:r>
      <w:r>
        <w:t>group,</w:t>
      </w:r>
      <w:r>
        <w:rPr>
          <w:spacing w:val="5"/>
        </w:rPr>
        <w:t xml:space="preserve"> </w:t>
      </w:r>
      <w:r>
        <w:t>1989).</w:t>
      </w:r>
    </w:p>
    <w:p>
      <w:pPr>
        <w:pStyle w:val="5"/>
        <w:spacing w:line="480" w:lineRule="auto"/>
        <w:ind w:left="220" w:right="578" w:firstLine="792"/>
        <w:jc w:val="both"/>
      </w:pPr>
      <w:r>
        <w:t>The incidence of cholelithiasis in Pakistan is on the increase. In Southern</w:t>
      </w:r>
      <w:r>
        <w:rPr>
          <w:spacing w:val="1"/>
        </w:rPr>
        <w:t xml:space="preserve"> </w:t>
      </w:r>
      <w:r>
        <w:t>Sindh, Pakistan, the overall surgical incidence for cholelithiasis was found to be</w:t>
      </w:r>
      <w:r>
        <w:rPr>
          <w:spacing w:val="1"/>
        </w:rPr>
        <w:t xml:space="preserve"> </w:t>
      </w:r>
      <w:r>
        <w:t>9.03% (90% Confidence Interval: 8.6-9.4), with females being 3.3 times more</w:t>
      </w:r>
      <w:r>
        <w:rPr>
          <w:spacing w:val="1"/>
        </w:rPr>
        <w:t xml:space="preserve"> </w:t>
      </w:r>
      <w:r>
        <w:t>prone to develop gallstones compared to males (Channa et al., 2004). Also, Samra</w:t>
      </w:r>
      <w:r>
        <w:rPr>
          <w:spacing w:val="1"/>
        </w:rPr>
        <w:t xml:space="preserve"> </w:t>
      </w:r>
      <w:r>
        <w:t>et al. (1988) reported that out of 400 pathological gallbladder, 320 (80%) had</w:t>
      </w:r>
      <w:r>
        <w:rPr>
          <w:spacing w:val="1"/>
        </w:rPr>
        <w:t xml:space="preserve"> </w:t>
      </w:r>
      <w:r>
        <w:t>gallstones.</w:t>
      </w:r>
    </w:p>
    <w:p>
      <w:pPr>
        <w:pStyle w:val="5"/>
        <w:spacing w:line="480" w:lineRule="auto"/>
        <w:ind w:left="220" w:right="580" w:firstLine="936"/>
        <w:jc w:val="both"/>
      </w:pPr>
      <w:r>
        <w:t>An epidemiological study carried out in Swedish population found out that</w:t>
      </w:r>
      <w:r>
        <w:rPr>
          <w:spacing w:val="-67"/>
        </w:rPr>
        <w:t xml:space="preserve"> </w:t>
      </w:r>
      <w:r>
        <w:t>the incidence of gallstone was 1.39 per 100 persons in a year (Halldestam et al.,</w:t>
      </w:r>
      <w:r>
        <w:rPr>
          <w:spacing w:val="1"/>
        </w:rPr>
        <w:t xml:space="preserve"> </w:t>
      </w:r>
      <w:r>
        <w:t>2009).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randomly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individuals.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re-</w:t>
      </w:r>
      <w:r>
        <w:rPr>
          <w:spacing w:val="1"/>
        </w:rPr>
        <w:t xml:space="preserve"> </w:t>
      </w:r>
      <w:r>
        <w:t>examined</w:t>
      </w:r>
      <w:r>
        <w:rPr>
          <w:spacing w:val="1"/>
        </w:rPr>
        <w:t xml:space="preserve"> </w:t>
      </w:r>
      <w:r>
        <w:t>503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interval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discovered that 8.3% (42/503) of the subjects that had no gallstones in the previous</w:t>
      </w:r>
      <w:r>
        <w:rPr>
          <w:spacing w:val="-67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had</w:t>
      </w:r>
      <w:r>
        <w:rPr>
          <w:spacing w:val="2"/>
        </w:rPr>
        <w:t xml:space="preserve"> </w:t>
      </w:r>
      <w:r>
        <w:t>developed</w:t>
      </w:r>
      <w:r>
        <w:rPr>
          <w:spacing w:val="7"/>
        </w:rPr>
        <w:t xml:space="preserve"> </w:t>
      </w:r>
      <w:r>
        <w:t>gallstones.</w:t>
      </w:r>
    </w:p>
    <w:p>
      <w:pPr>
        <w:pStyle w:val="5"/>
        <w:spacing w:before="1" w:line="480" w:lineRule="auto"/>
        <w:ind w:left="220" w:right="576" w:firstLine="720"/>
        <w:jc w:val="both"/>
      </w:pPr>
      <w:r>
        <w:t>Moreover,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Peruvian</w:t>
      </w:r>
      <w:r>
        <w:rPr>
          <w:spacing w:val="1"/>
        </w:rPr>
        <w:t xml:space="preserve"> </w:t>
      </w:r>
      <w:r>
        <w:t>coastal</w:t>
      </w:r>
      <w:r>
        <w:rPr>
          <w:spacing w:val="1"/>
        </w:rPr>
        <w:t xml:space="preserve"> </w:t>
      </w:r>
      <w:r>
        <w:t>natives,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discovered</w:t>
      </w:r>
      <w:r>
        <w:rPr>
          <w:spacing w:val="45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gallstone</w:t>
      </w:r>
      <w:r>
        <w:rPr>
          <w:spacing w:val="46"/>
        </w:rPr>
        <w:t xml:space="preserve"> </w:t>
      </w:r>
      <w:r>
        <w:t>disease</w:t>
      </w:r>
      <w:r>
        <w:rPr>
          <w:spacing w:val="46"/>
        </w:rPr>
        <w:t xml:space="preserve"> </w:t>
      </w:r>
      <w:r>
        <w:t>was</w:t>
      </w:r>
      <w:r>
        <w:rPr>
          <w:spacing w:val="48"/>
        </w:rPr>
        <w:t xml:space="preserve"> </w:t>
      </w:r>
      <w:r>
        <w:t>more</w:t>
      </w:r>
      <w:r>
        <w:rPr>
          <w:spacing w:val="46"/>
        </w:rPr>
        <w:t xml:space="preserve"> </w:t>
      </w:r>
      <w:r>
        <w:t>common</w:t>
      </w:r>
      <w:r>
        <w:rPr>
          <w:spacing w:val="46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females</w:t>
      </w:r>
      <w:r>
        <w:rPr>
          <w:spacing w:val="48"/>
        </w:rPr>
        <w:t xml:space="preserve"> </w:t>
      </w:r>
      <w:r>
        <w:t>(16.1</w:t>
      </w:r>
      <w:r>
        <w:rPr>
          <w:spacing w:val="45"/>
        </w:rPr>
        <w:t xml:space="preserve"> </w:t>
      </w:r>
      <w:r>
        <w:t>cases</w:t>
      </w:r>
      <w:r>
        <w:rPr>
          <w:spacing w:val="48"/>
        </w:rPr>
        <w:t xml:space="preserve"> </w:t>
      </w:r>
      <w:r>
        <w:t>per</w:t>
      </w:r>
    </w:p>
    <w:p>
      <w:pPr>
        <w:spacing w:after="0" w:line="480" w:lineRule="auto"/>
        <w:jc w:val="both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5"/>
        <w:spacing w:before="73" w:line="480" w:lineRule="auto"/>
        <w:ind w:left="220" w:right="579"/>
        <w:jc w:val="both"/>
      </w:pPr>
      <w:r>
        <w:t>100;</w:t>
      </w:r>
      <w:r>
        <w:rPr>
          <w:spacing w:val="1"/>
        </w:rPr>
        <w:t xml:space="preserve"> </w:t>
      </w:r>
      <w:r>
        <w:t>95%</w:t>
      </w:r>
      <w:r>
        <w:rPr>
          <w:spacing w:val="1"/>
        </w:rPr>
        <w:t xml:space="preserve"> </w:t>
      </w:r>
      <w:r>
        <w:t>Confidence</w:t>
      </w:r>
      <w:r>
        <w:rPr>
          <w:spacing w:val="1"/>
        </w:rPr>
        <w:t xml:space="preserve"> </w:t>
      </w:r>
      <w:r>
        <w:t>Interval:</w:t>
      </w:r>
      <w:r>
        <w:rPr>
          <w:spacing w:val="1"/>
        </w:rPr>
        <w:t xml:space="preserve"> </w:t>
      </w:r>
      <w:r>
        <w:t>13.8-18.2)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males</w:t>
      </w:r>
      <w:r>
        <w:rPr>
          <w:spacing w:val="1"/>
        </w:rPr>
        <w:t xml:space="preserve"> </w:t>
      </w:r>
      <w:r>
        <w:t>(10.7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100;</w:t>
      </w:r>
      <w:r>
        <w:rPr>
          <w:spacing w:val="1"/>
        </w:rPr>
        <w:t xml:space="preserve"> </w:t>
      </w:r>
      <w:r>
        <w:t>95%</w:t>
      </w:r>
      <w:r>
        <w:rPr>
          <w:spacing w:val="1"/>
        </w:rPr>
        <w:t xml:space="preserve"> </w:t>
      </w:r>
      <w:r>
        <w:t>Confidence Interval: 8.0-13.4). Females had a greater risk of gallstone disease,</w:t>
      </w:r>
      <w:r>
        <w:rPr>
          <w:spacing w:val="1"/>
        </w:rPr>
        <w:t xml:space="preserve"> </w:t>
      </w:r>
      <w:r>
        <w:t>especially if they had used oral contraception and/or had four or more children</w:t>
      </w:r>
      <w:r>
        <w:rPr>
          <w:spacing w:val="1"/>
        </w:rPr>
        <w:t xml:space="preserve"> </w:t>
      </w:r>
      <w:r>
        <w:t>(Moroa</w:t>
      </w:r>
      <w:r>
        <w:rPr>
          <w:spacing w:val="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4"/>
        </w:rPr>
        <w:t xml:space="preserve"> </w:t>
      </w:r>
      <w:r>
        <w:t>2000).</w:t>
      </w:r>
    </w:p>
    <w:p>
      <w:pPr>
        <w:pStyle w:val="5"/>
        <w:spacing w:before="2" w:line="480" w:lineRule="auto"/>
        <w:ind w:left="220" w:right="578" w:firstLine="720"/>
        <w:jc w:val="both"/>
      </w:pPr>
      <w:r>
        <w:t>In Chengdu, China, Hiu et al., (2009) carried out a research to investigate the</w:t>
      </w:r>
      <w:r>
        <w:rPr>
          <w:spacing w:val="-67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gallstone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general population,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revealed that among 3573 studied subjects 10.7% had gallstone disease. They also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incidence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gallstone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(11.6%)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men</w:t>
      </w:r>
      <w:r>
        <w:rPr>
          <w:spacing w:val="1"/>
        </w:rPr>
        <w:t xml:space="preserve"> </w:t>
      </w:r>
      <w:r>
        <w:t>(9.9%).Higher</w:t>
      </w:r>
      <w:r>
        <w:rPr>
          <w:spacing w:val="1"/>
        </w:rPr>
        <w:t xml:space="preserve"> </w:t>
      </w:r>
      <w:r>
        <w:t>level of fasting plasma</w:t>
      </w:r>
      <w:r>
        <w:rPr>
          <w:spacing w:val="1"/>
        </w:rPr>
        <w:t xml:space="preserve"> </w:t>
      </w:r>
      <w:r>
        <w:t>glucose</w:t>
      </w:r>
      <w:r>
        <w:rPr>
          <w:spacing w:val="1"/>
        </w:rPr>
        <w:t xml:space="preserve"> </w:t>
      </w:r>
      <w:r>
        <w:t>among gallstone</w:t>
      </w:r>
      <w:r>
        <w:rPr>
          <w:spacing w:val="1"/>
        </w:rPr>
        <w:t xml:space="preserve"> </w:t>
      </w:r>
      <w:r>
        <w:t>disease</w:t>
      </w:r>
      <w:r>
        <w:rPr>
          <w:spacing w:val="70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higher</w:t>
      </w:r>
      <w:r>
        <w:rPr>
          <w:spacing w:val="2"/>
        </w:rPr>
        <w:t xml:space="preserve"> </w:t>
      </w:r>
      <w:r>
        <w:t>gallstone disease among</w:t>
      </w:r>
      <w:r>
        <w:rPr>
          <w:spacing w:val="-5"/>
        </w:rPr>
        <w:t xml:space="preserve"> </w:t>
      </w:r>
      <w:r>
        <w:t>the obese subjects</w:t>
      </w:r>
      <w:r>
        <w:rPr>
          <w:spacing w:val="1"/>
        </w:rPr>
        <w:t xml:space="preserve"> </w:t>
      </w:r>
      <w:r>
        <w:t>were also</w:t>
      </w:r>
      <w:r>
        <w:rPr>
          <w:spacing w:val="-1"/>
        </w:rPr>
        <w:t xml:space="preserve"> </w:t>
      </w:r>
      <w:r>
        <w:t>established.</w:t>
      </w:r>
    </w:p>
    <w:p>
      <w:pPr>
        <w:pStyle w:val="5"/>
        <w:spacing w:line="480" w:lineRule="auto"/>
        <w:ind w:left="220" w:right="576" w:firstLine="720"/>
        <w:jc w:val="both"/>
      </w:pPr>
      <w:r>
        <w:t>In Africa, the prevalence of gallstone disease has been reported in only a few</w:t>
      </w:r>
      <w:r>
        <w:rPr>
          <w:spacing w:val="-67"/>
        </w:rPr>
        <w:t xml:space="preserve"> </w:t>
      </w:r>
      <w:r>
        <w:t>countries. For instance, in groups of antenatal women in different countries, the</w:t>
      </w:r>
      <w:r>
        <w:rPr>
          <w:spacing w:val="1"/>
        </w:rPr>
        <w:t xml:space="preserve"> </w:t>
      </w:r>
      <w:r>
        <w:t>prevalence was; 2.1% in Nigeria (Akute et al., 1999), 4% in Tunisia (Abdel et al.,</w:t>
      </w:r>
      <w:r>
        <w:rPr>
          <w:spacing w:val="1"/>
        </w:rPr>
        <w:t xml:space="preserve"> </w:t>
      </w:r>
      <w:r>
        <w:t>1999), 5.2% in Sudan (Leila et al., 2000), and 10% in black women of Soweto,</w:t>
      </w:r>
      <w:r>
        <w:rPr>
          <w:spacing w:val="1"/>
        </w:rPr>
        <w:t xml:space="preserve"> </w:t>
      </w:r>
      <w:r>
        <w:t>South Africa (Walker et al., 1989). Moreover, a study in an Ethiopian population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among a total of 1603 subjects</w:t>
      </w:r>
      <w:r>
        <w:rPr>
          <w:spacing w:val="1"/>
        </w:rPr>
        <w:t xml:space="preserve"> </w:t>
      </w:r>
      <w:r>
        <w:t>studied,</w:t>
      </w:r>
      <w:r>
        <w:rPr>
          <w:spacing w:val="70"/>
        </w:rPr>
        <w:t xml:space="preserve"> </w:t>
      </w:r>
      <w:r>
        <w:t>the proportion of patients</w:t>
      </w:r>
      <w:r>
        <w:rPr>
          <w:spacing w:val="1"/>
        </w:rPr>
        <w:t xml:space="preserve"> </w:t>
      </w:r>
      <w:r>
        <w:t>with cholelithiasis was 5.2%, with male to female ratio of 2:1 (Assefa, 2008). In</w:t>
      </w:r>
      <w:r>
        <w:rPr>
          <w:spacing w:val="1"/>
        </w:rPr>
        <w:t xml:space="preserve"> </w:t>
      </w:r>
      <w:r>
        <w:t>their work, Akute and Obajim (2002) established that the prevalence of gallstone in</w:t>
      </w:r>
      <w:r>
        <w:rPr>
          <w:spacing w:val="-67"/>
        </w:rPr>
        <w:t xml:space="preserve"> </w:t>
      </w:r>
      <w:r>
        <w:t>the general population in Ibadan, Nigeria was 1.7%, with male to female ratio of</w:t>
      </w:r>
      <w:r>
        <w:rPr>
          <w:spacing w:val="1"/>
        </w:rPr>
        <w:t xml:space="preserve"> </w:t>
      </w:r>
      <w:r>
        <w:t>1:3.</w:t>
      </w:r>
    </w:p>
    <w:p>
      <w:pPr>
        <w:spacing w:after="0" w:line="480" w:lineRule="auto"/>
        <w:jc w:val="both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2"/>
        <w:numPr>
          <w:ilvl w:val="1"/>
          <w:numId w:val="7"/>
        </w:numPr>
        <w:tabs>
          <w:tab w:val="left" w:pos="643"/>
        </w:tabs>
        <w:spacing w:before="57" w:after="0" w:line="240" w:lineRule="auto"/>
        <w:ind w:left="642" w:right="0" w:hanging="423"/>
        <w:jc w:val="left"/>
      </w:pPr>
      <w:r>
        <w:t>Ethnicity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gallstone</w:t>
      </w:r>
      <w:r>
        <w:rPr>
          <w:spacing w:val="-3"/>
        </w:rPr>
        <w:t xml:space="preserve"> </w:t>
      </w:r>
      <w:r>
        <w:t>Prevalence</w:t>
      </w:r>
    </w:p>
    <w:p>
      <w:pPr>
        <w:pStyle w:val="5"/>
        <w:spacing w:before="1"/>
        <w:rPr>
          <w:b/>
          <w:sz w:val="27"/>
        </w:rPr>
      </w:pPr>
    </w:p>
    <w:p>
      <w:pPr>
        <w:pStyle w:val="5"/>
        <w:spacing w:before="1" w:line="360" w:lineRule="auto"/>
        <w:ind w:left="220" w:right="577" w:firstLine="720"/>
        <w:jc w:val="both"/>
      </w:pPr>
      <w:r>
        <w:t>Gallstone disease has been established to be endemic among people of some</w:t>
      </w:r>
      <w:r>
        <w:rPr>
          <w:spacing w:val="1"/>
        </w:rPr>
        <w:t xml:space="preserve"> </w:t>
      </w:r>
      <w:r>
        <w:t>ethnic nationalities. For instance, the NHANES III survey confirmed that there is</w:t>
      </w:r>
      <w:r>
        <w:rPr>
          <w:spacing w:val="1"/>
        </w:rPr>
        <w:t xml:space="preserve"> </w:t>
      </w:r>
      <w:r>
        <w:t>high prevalence of gallstone among Mexican-Americans than the non-Hispanic</w:t>
      </w:r>
      <w:r>
        <w:rPr>
          <w:spacing w:val="1"/>
        </w:rPr>
        <w:t xml:space="preserve"> </w:t>
      </w:r>
      <w:r>
        <w:t>whites</w:t>
      </w:r>
      <w:r>
        <w:rPr>
          <w:spacing w:val="1"/>
        </w:rPr>
        <w:t xml:space="preserve"> </w:t>
      </w:r>
      <w:r>
        <w:t>living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(Everhart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al,</w:t>
      </w:r>
      <w:r>
        <w:rPr>
          <w:spacing w:val="1"/>
        </w:rPr>
        <w:t xml:space="preserve"> </w:t>
      </w:r>
      <w:r>
        <w:t>1999).</w:t>
      </w:r>
      <w:r>
        <w:rPr>
          <w:spacing w:val="1"/>
        </w:rPr>
        <w:t xml:space="preserve"> </w:t>
      </w:r>
      <w:r>
        <w:t>Moreover,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Chilean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adduced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higher</w:t>
      </w:r>
      <w:r>
        <w:rPr>
          <w:spacing w:val="70"/>
        </w:rPr>
        <w:t xml:space="preserve"> </w:t>
      </w:r>
      <w:r>
        <w:t>gallstone</w:t>
      </w:r>
      <w:r>
        <w:rPr>
          <w:spacing w:val="1"/>
        </w:rPr>
        <w:t xml:space="preserve"> </w:t>
      </w:r>
      <w:r>
        <w:t>prevalence rate among the subpopulation of Mapuches as compare with those of</w:t>
      </w:r>
      <w:r>
        <w:rPr>
          <w:spacing w:val="1"/>
        </w:rPr>
        <w:t xml:space="preserve"> </w:t>
      </w:r>
      <w:r>
        <w:t>Mestiros,</w:t>
      </w:r>
      <w:r>
        <w:rPr>
          <w:spacing w:val="3"/>
        </w:rPr>
        <w:t xml:space="preserve"> </w:t>
      </w:r>
      <w:r>
        <w:t>Miquelet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al,</w:t>
      </w:r>
      <w:r>
        <w:rPr>
          <w:spacing w:val="3"/>
        </w:rPr>
        <w:t xml:space="preserve"> </w:t>
      </w:r>
      <w:r>
        <w:t>(1998).</w:t>
      </w:r>
    </w:p>
    <w:p>
      <w:pPr>
        <w:pStyle w:val="5"/>
        <w:spacing w:line="360" w:lineRule="auto"/>
        <w:ind w:left="220" w:right="576" w:firstLine="720"/>
        <w:jc w:val="both"/>
      </w:pPr>
      <w:r>
        <w:t>An</w:t>
      </w:r>
      <w:r>
        <w:rPr>
          <w:spacing w:val="1"/>
        </w:rPr>
        <w:t xml:space="preserve"> </w:t>
      </w:r>
      <w:r>
        <w:t>epidemiological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Frank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70"/>
        </w:rPr>
        <w:t xml:space="preserve"> </w:t>
      </w:r>
      <w:r>
        <w:t>(2001)</w:t>
      </w:r>
      <w:r>
        <w:rPr>
          <w:spacing w:val="1"/>
        </w:rPr>
        <w:t xml:space="preserve"> </w:t>
      </w:r>
      <w:r>
        <w:t>indicated that cholesterol gallstone</w:t>
      </w:r>
      <w:r>
        <w:rPr>
          <w:spacing w:val="1"/>
        </w:rPr>
        <w:t xml:space="preserve"> </w:t>
      </w:r>
      <w:r>
        <w:t>formation is</w:t>
      </w:r>
      <w:r>
        <w:rPr>
          <w:spacing w:val="70"/>
        </w:rPr>
        <w:t xml:space="preserve"> </w:t>
      </w:r>
      <w:r>
        <w:t>in part genetically determined.</w:t>
      </w:r>
      <w:r>
        <w:rPr>
          <w:spacing w:val="1"/>
        </w:rPr>
        <w:t xml:space="preserve"> </w:t>
      </w:r>
      <w:r>
        <w:t>This was an animal studies involving cross-breeding experiments on inbred mouse</w:t>
      </w:r>
      <w:r>
        <w:rPr>
          <w:spacing w:val="1"/>
        </w:rPr>
        <w:t xml:space="preserve"> </w:t>
      </w:r>
      <w:r>
        <w:t>strain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differ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genetic</w:t>
      </w:r>
      <w:r>
        <w:rPr>
          <w:spacing w:val="1"/>
        </w:rPr>
        <w:t xml:space="preserve"> </w:t>
      </w:r>
      <w:r>
        <w:t>susceptibility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cholesterol</w:t>
      </w:r>
      <w:r>
        <w:rPr>
          <w:spacing w:val="1"/>
        </w:rPr>
        <w:t xml:space="preserve"> </w:t>
      </w:r>
      <w:r>
        <w:t>gallstone</w:t>
      </w:r>
      <w:r>
        <w:rPr>
          <w:spacing w:val="1"/>
        </w:rPr>
        <w:t xml:space="preserve"> </w:t>
      </w:r>
      <w:r>
        <w:t>formation.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gallstone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discovered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gallstone patients when compare with the families of control subjects, (Sarin et al,</w:t>
      </w:r>
      <w:r>
        <w:rPr>
          <w:spacing w:val="1"/>
        </w:rPr>
        <w:t xml:space="preserve"> </w:t>
      </w:r>
      <w:r>
        <w:t>1995). Ethnic bias in gallstone distribution among people of different population</w:t>
      </w:r>
      <w:r>
        <w:rPr>
          <w:spacing w:val="1"/>
        </w:rPr>
        <w:t xml:space="preserve"> </w:t>
      </w:r>
      <w:r>
        <w:t>has raised suspicion among researchers and many researches have been conducted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estimate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that ethnicity/genetics</w:t>
      </w:r>
      <w:r>
        <w:rPr>
          <w:spacing w:val="2"/>
        </w:rPr>
        <w:t xml:space="preserve"> </w:t>
      </w:r>
      <w:r>
        <w:t>play in</w:t>
      </w:r>
      <w:r>
        <w:rPr>
          <w:spacing w:val="-1"/>
        </w:rPr>
        <w:t xml:space="preserve"> </w:t>
      </w:r>
      <w:r>
        <w:t>gallstone</w:t>
      </w:r>
      <w:r>
        <w:rPr>
          <w:spacing w:val="6"/>
        </w:rPr>
        <w:t xml:space="preserve"> </w:t>
      </w:r>
      <w:r>
        <w:t>formation.</w:t>
      </w:r>
    </w:p>
    <w:p>
      <w:pPr>
        <w:pStyle w:val="5"/>
        <w:spacing w:line="360" w:lineRule="auto"/>
        <w:ind w:left="220" w:right="574" w:firstLine="720"/>
        <w:jc w:val="both"/>
      </w:pPr>
      <w:r>
        <w:t>In one</w:t>
      </w:r>
      <w:r>
        <w:rPr>
          <w:spacing w:val="1"/>
        </w:rPr>
        <w:t xml:space="preserve"> </w:t>
      </w:r>
      <w:r>
        <w:t>of such studies,</w:t>
      </w:r>
      <w:r>
        <w:rPr>
          <w:spacing w:val="1"/>
        </w:rPr>
        <w:t xml:space="preserve"> </w:t>
      </w:r>
      <w:r>
        <w:t>Capocaccial et al.</w:t>
      </w:r>
      <w:r>
        <w:rPr>
          <w:spacing w:val="1"/>
        </w:rPr>
        <w:t xml:space="preserve"> </w:t>
      </w:r>
      <w:r>
        <w:t>(1991) observed</w:t>
      </w:r>
      <w:r>
        <w:rPr>
          <w:spacing w:val="1"/>
        </w:rPr>
        <w:t xml:space="preserve"> </w:t>
      </w:r>
      <w:r>
        <w:t>that 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existence of Ameriindian Lithogenic</w:t>
      </w:r>
      <w:r>
        <w:rPr>
          <w:spacing w:val="1"/>
        </w:rPr>
        <w:t xml:space="preserve"> </w:t>
      </w:r>
      <w:r>
        <w:t>genes</w:t>
      </w:r>
      <w:r>
        <w:rPr>
          <w:spacing w:val="1"/>
        </w:rPr>
        <w:t xml:space="preserve"> </w:t>
      </w:r>
      <w:r>
        <w:t>in Mexican-American race, and</w:t>
      </w:r>
      <w:r>
        <w:rPr>
          <w:spacing w:val="70"/>
        </w:rPr>
        <w:t xml:space="preserve"> </w:t>
      </w:r>
      <w:r>
        <w:t>that it</w:t>
      </w:r>
      <w:r>
        <w:rPr>
          <w:spacing w:val="-67"/>
        </w:rPr>
        <w:t xml:space="preserve"> </w:t>
      </w:r>
      <w:r>
        <w:t>is probably the presence of this gene that is responsible for higher prevalence rate</w:t>
      </w:r>
      <w:r>
        <w:rPr>
          <w:spacing w:val="1"/>
        </w:rPr>
        <w:t xml:space="preserve"> </w:t>
      </w:r>
      <w:r>
        <w:t>of gallstones among Mexican-Americans. In the earlier stated study in Chilean</w:t>
      </w:r>
      <w:r>
        <w:rPr>
          <w:spacing w:val="1"/>
        </w:rPr>
        <w:t xml:space="preserve"> </w:t>
      </w:r>
      <w:r>
        <w:t>population Miquelet et al. (1998) also established that gallstone incidence was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Chileans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heritage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t>admixture.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MtDNA</w:t>
      </w:r>
      <w:r>
        <w:rPr>
          <w:spacing w:val="1"/>
        </w:rPr>
        <w:t xml:space="preserve"> </w:t>
      </w:r>
      <w:r>
        <w:t>analysis they established very high prevalence rate of gallstone among Chileans.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moreover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Chile</w:t>
      </w:r>
      <w:r>
        <w:rPr>
          <w:spacing w:val="1"/>
        </w:rPr>
        <w:t xml:space="preserve"> </w:t>
      </w:r>
      <w:r>
        <w:t>rank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mortality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gallbladder</w:t>
      </w:r>
      <w:r>
        <w:rPr>
          <w:spacing w:val="19"/>
        </w:rPr>
        <w:t xml:space="preserve"> </w:t>
      </w:r>
      <w:r>
        <w:t>cancer</w:t>
      </w:r>
      <w:r>
        <w:rPr>
          <w:spacing w:val="2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world.</w:t>
      </w:r>
      <w:r>
        <w:rPr>
          <w:spacing w:val="23"/>
        </w:rPr>
        <w:t xml:space="preserve"> </w:t>
      </w:r>
      <w:r>
        <w:t>These</w:t>
      </w:r>
      <w:r>
        <w:rPr>
          <w:spacing w:val="27"/>
        </w:rPr>
        <w:t xml:space="preserve"> </w:t>
      </w:r>
      <w:r>
        <w:t>findings</w:t>
      </w:r>
      <w:r>
        <w:rPr>
          <w:spacing w:val="29"/>
        </w:rPr>
        <w:t xml:space="preserve"> </w:t>
      </w:r>
      <w:r>
        <w:t>have</w:t>
      </w:r>
      <w:r>
        <w:rPr>
          <w:spacing w:val="27"/>
        </w:rPr>
        <w:t xml:space="preserve"> </w:t>
      </w:r>
      <w:r>
        <w:t>highlighted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need</w:t>
      </w:r>
      <w:r>
        <w:rPr>
          <w:spacing w:val="27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the</w:t>
      </w:r>
    </w:p>
    <w:p>
      <w:pPr>
        <w:spacing w:after="0" w:line="360" w:lineRule="auto"/>
        <w:jc w:val="both"/>
        <w:sectPr>
          <w:pgSz w:w="12240" w:h="15840"/>
          <w:pgMar w:top="1380" w:right="860" w:bottom="1260" w:left="1220" w:header="0" w:footer="990" w:gutter="0"/>
          <w:cols w:space="720" w:num="1"/>
        </w:sectPr>
      </w:pPr>
    </w:p>
    <w:p>
      <w:pPr>
        <w:pStyle w:val="5"/>
        <w:spacing w:before="68" w:line="360" w:lineRule="auto"/>
        <w:ind w:left="220" w:right="579"/>
        <w:jc w:val="both"/>
      </w:pPr>
      <w:r>
        <w:t>determination of gallstone prevalence rate among difference ethnic nationalities so</w:t>
      </w:r>
      <w:r>
        <w:rPr>
          <w:spacing w:val="1"/>
        </w:rPr>
        <w:t xml:space="preserve"> </w:t>
      </w:r>
      <w:r>
        <w:t>as to estimate the risk status of each nationality, especially on the stones that are</w:t>
      </w:r>
      <w:r>
        <w:rPr>
          <w:spacing w:val="1"/>
        </w:rPr>
        <w:t xml:space="preserve"> </w:t>
      </w:r>
      <w:r>
        <w:t>asymptomatic.</w:t>
      </w:r>
    </w:p>
    <w:p>
      <w:pPr>
        <w:pStyle w:val="5"/>
        <w:spacing w:before="1" w:line="360" w:lineRule="auto"/>
        <w:ind w:left="220" w:right="578" w:firstLine="720"/>
        <w:jc w:val="both"/>
      </w:pPr>
      <w:r>
        <w:t>From the foregoing it is understandable that ethnicity and diet are critical</w:t>
      </w:r>
      <w:r>
        <w:rPr>
          <w:spacing w:val="1"/>
        </w:rPr>
        <w:t xml:space="preserve"> </w:t>
      </w:r>
      <w:r>
        <w:t>factors of gallstone formation, causing the prevalence rate to vary among the ethnic</w:t>
      </w:r>
      <w:r>
        <w:rPr>
          <w:spacing w:val="-67"/>
        </w:rPr>
        <w:t xml:space="preserve"> </w:t>
      </w:r>
      <w:r>
        <w:t>components of any given population. To the best of the researcher’s knowledge,</w:t>
      </w:r>
      <w:r>
        <w:rPr>
          <w:spacing w:val="1"/>
        </w:rPr>
        <w:t xml:space="preserve"> </w:t>
      </w:r>
      <w:r>
        <w:t>there is no known literature on epidemiological data on gallstone disease in South</w:t>
      </w:r>
      <w:r>
        <w:rPr>
          <w:spacing w:val="1"/>
        </w:rPr>
        <w:t xml:space="preserve"> </w:t>
      </w:r>
      <w:r>
        <w:t>East Nigeria. Clinicians and sonographers here only rely on data obtained from</w:t>
      </w:r>
      <w:r>
        <w:rPr>
          <w:spacing w:val="1"/>
        </w:rPr>
        <w:t xml:space="preserve"> </w:t>
      </w:r>
      <w:r>
        <w:t>Caucasian population and other Negro population even when there are possibilities</w:t>
      </w:r>
      <w:r>
        <w:rPr>
          <w:spacing w:val="-67"/>
        </w:rPr>
        <w:t xml:space="preserve"> </w:t>
      </w:r>
      <w:r>
        <w:t>that this incidence may not be the same with our local population. This study</w:t>
      </w:r>
      <w:r>
        <w:rPr>
          <w:spacing w:val="1"/>
        </w:rPr>
        <w:t xml:space="preserve"> </w:t>
      </w:r>
      <w:r>
        <w:t>therefore aims at determining the prevalence of gallstone among adult subjects in</w:t>
      </w:r>
      <w:r>
        <w:rPr>
          <w:spacing w:val="1"/>
        </w:rPr>
        <w:t xml:space="preserve"> </w:t>
      </w:r>
      <w:r>
        <w:t>Nnewi, Anambra State. Nnewi is a metropolitan city in south Eastern Nigeria with</w:t>
      </w:r>
      <w:r>
        <w:rPr>
          <w:spacing w:val="1"/>
        </w:rPr>
        <w:t xml:space="preserve"> </w:t>
      </w:r>
      <w:r>
        <w:t>high concentration of Igbos (97%, 2001 National Census figure): They share the</w:t>
      </w:r>
      <w:r>
        <w:rPr>
          <w:spacing w:val="1"/>
        </w:rPr>
        <w:t xml:space="preserve"> </w:t>
      </w:r>
      <w:r>
        <w:t>same ancestral origin, tradition/diet, language, Religion, and natural background,</w:t>
      </w:r>
      <w:r>
        <w:rPr>
          <w:spacing w:val="1"/>
        </w:rPr>
        <w:t xml:space="preserve"> </w:t>
      </w:r>
      <w:r>
        <w:t>making</w:t>
      </w:r>
      <w:r>
        <w:rPr>
          <w:spacing w:val="5"/>
        </w:rPr>
        <w:t xml:space="preserve"> </w:t>
      </w:r>
      <w:r>
        <w:t>it an</w:t>
      </w:r>
      <w:r>
        <w:rPr>
          <w:spacing w:val="-4"/>
        </w:rPr>
        <w:t xml:space="preserve"> </w:t>
      </w:r>
      <w:r>
        <w:t>appropriate</w:t>
      </w:r>
      <w:r>
        <w:rPr>
          <w:spacing w:val="2"/>
        </w:rPr>
        <w:t xml:space="preserve"> </w:t>
      </w:r>
      <w:r>
        <w:t>place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carrying</w:t>
      </w:r>
      <w:r>
        <w:rPr>
          <w:spacing w:val="1"/>
        </w:rPr>
        <w:t xml:space="preserve"> </w:t>
      </w:r>
      <w:r>
        <w:t>out</w:t>
      </w:r>
      <w:r>
        <w:rPr>
          <w:spacing w:val="2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study.</w:t>
      </w:r>
    </w:p>
    <w:p>
      <w:pPr>
        <w:spacing w:after="0" w:line="360" w:lineRule="auto"/>
        <w:jc w:val="both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2"/>
        <w:spacing w:before="57" w:line="480" w:lineRule="auto"/>
        <w:ind w:left="2927" w:right="3285" w:firstLine="763"/>
      </w:pPr>
      <w:r>
        <w:t>CHAPTER THREE</w:t>
      </w:r>
      <w:r>
        <w:rPr>
          <w:spacing w:val="1"/>
        </w:rPr>
        <w:t xml:space="preserve"> </w:t>
      </w:r>
      <w:r>
        <w:t>RESEARCH</w:t>
      </w:r>
      <w:r>
        <w:rPr>
          <w:spacing w:val="-16"/>
        </w:rPr>
        <w:t xml:space="preserve"> </w:t>
      </w:r>
      <w:r>
        <w:t>METHODOLOGY</w:t>
      </w:r>
    </w:p>
    <w:p>
      <w:pPr>
        <w:pStyle w:val="5"/>
        <w:spacing w:before="10"/>
        <w:rPr>
          <w:b/>
          <w:sz w:val="8"/>
        </w:rPr>
      </w:pPr>
    </w:p>
    <w:p>
      <w:pPr>
        <w:pStyle w:val="11"/>
        <w:numPr>
          <w:ilvl w:val="1"/>
          <w:numId w:val="8"/>
        </w:numPr>
        <w:tabs>
          <w:tab w:val="left" w:pos="739"/>
        </w:tabs>
        <w:spacing w:before="99" w:after="0" w:line="240" w:lineRule="auto"/>
        <w:ind w:left="738" w:right="0" w:hanging="457"/>
        <w:jc w:val="left"/>
        <w:rPr>
          <w:rFonts w:ascii="Cambria"/>
          <w:b/>
          <w:sz w:val="28"/>
        </w:rPr>
      </w:pPr>
      <w:r>
        <w:rPr>
          <w:rFonts w:ascii="Cambria"/>
          <w:b/>
          <w:sz w:val="28"/>
        </w:rPr>
        <w:t>Research</w:t>
      </w:r>
      <w:r>
        <w:rPr>
          <w:rFonts w:ascii="Cambria"/>
          <w:b/>
          <w:spacing w:val="-3"/>
          <w:sz w:val="28"/>
        </w:rPr>
        <w:t xml:space="preserve"> </w:t>
      </w:r>
      <w:r>
        <w:rPr>
          <w:rFonts w:ascii="Cambria"/>
          <w:b/>
          <w:sz w:val="28"/>
        </w:rPr>
        <w:t>Design</w:t>
      </w:r>
    </w:p>
    <w:p>
      <w:pPr>
        <w:pStyle w:val="5"/>
        <w:spacing w:before="7"/>
        <w:rPr>
          <w:rFonts w:ascii="Cambria"/>
          <w:b/>
          <w:sz w:val="27"/>
        </w:rPr>
      </w:pPr>
    </w:p>
    <w:p>
      <w:pPr>
        <w:pStyle w:val="5"/>
        <w:spacing w:before="1" w:line="480" w:lineRule="auto"/>
        <w:ind w:left="220" w:right="578" w:firstLine="720"/>
      </w:pPr>
      <w:r>
        <w:t>This was a cross sectional prospective study that targeted the adult</w:t>
      </w:r>
      <w:r>
        <w:rPr>
          <w:spacing w:val="1"/>
        </w:rPr>
        <w:t xml:space="preserve"> </w:t>
      </w:r>
      <w:r>
        <w:t>population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Nnewi</w:t>
      </w:r>
      <w:r>
        <w:rPr>
          <w:spacing w:val="3"/>
        </w:rPr>
        <w:t xml:space="preserve"> </w:t>
      </w:r>
      <w:r>
        <w:t>town.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participants</w:t>
      </w:r>
      <w:r>
        <w:rPr>
          <w:spacing w:val="11"/>
        </w:rPr>
        <w:t xml:space="preserve"> </w:t>
      </w:r>
      <w:r>
        <w:t>consisted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volunteers</w:t>
      </w:r>
      <w:r>
        <w:rPr>
          <w:spacing w:val="9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expressed</w:t>
      </w:r>
      <w:r>
        <w:rPr>
          <w:spacing w:val="-67"/>
        </w:rPr>
        <w:t xml:space="preserve"> </w:t>
      </w:r>
      <w:r>
        <w:t>willingness</w:t>
      </w:r>
      <w:r>
        <w:rPr>
          <w:spacing w:val="23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take</w:t>
      </w:r>
      <w:r>
        <w:rPr>
          <w:spacing w:val="22"/>
        </w:rPr>
        <w:t xml:space="preserve"> </w:t>
      </w:r>
      <w:r>
        <w:t>part</w:t>
      </w:r>
      <w:r>
        <w:rPr>
          <w:spacing w:val="25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study</w:t>
      </w:r>
      <w:r>
        <w:rPr>
          <w:spacing w:val="16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time</w:t>
      </w:r>
      <w:r>
        <w:rPr>
          <w:spacing w:val="22"/>
        </w:rPr>
        <w:t xml:space="preserve"> </w:t>
      </w:r>
      <w:r>
        <w:t>they</w:t>
      </w:r>
      <w:r>
        <w:rPr>
          <w:spacing w:val="16"/>
        </w:rPr>
        <w:t xml:space="preserve"> </w:t>
      </w:r>
      <w:r>
        <w:t>were</w:t>
      </w:r>
      <w:r>
        <w:rPr>
          <w:spacing w:val="22"/>
        </w:rPr>
        <w:t xml:space="preserve"> </w:t>
      </w:r>
      <w:r>
        <w:t>approached</w:t>
      </w:r>
      <w:r>
        <w:rPr>
          <w:spacing w:val="26"/>
        </w:rPr>
        <w:t xml:space="preserve"> </w:t>
      </w:r>
      <w:r>
        <w:t>for</w:t>
      </w:r>
      <w:r>
        <w:rPr>
          <w:spacing w:val="-67"/>
        </w:rPr>
        <w:t xml:space="preserve"> </w:t>
      </w:r>
      <w:r>
        <w:t>enlistment.</w:t>
      </w:r>
    </w:p>
    <w:p>
      <w:pPr>
        <w:pStyle w:val="2"/>
        <w:numPr>
          <w:ilvl w:val="1"/>
          <w:numId w:val="8"/>
        </w:numPr>
        <w:tabs>
          <w:tab w:val="left" w:pos="676"/>
        </w:tabs>
        <w:spacing w:before="203" w:after="0" w:line="240" w:lineRule="auto"/>
        <w:ind w:left="676" w:right="0" w:hanging="456"/>
        <w:jc w:val="left"/>
        <w:rPr>
          <w:rFonts w:ascii="Cambria"/>
        </w:rPr>
      </w:pPr>
      <w:r>
        <w:rPr>
          <w:rFonts w:ascii="Cambria"/>
        </w:rPr>
        <w:t>Duration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Study</w:t>
      </w:r>
    </w:p>
    <w:p>
      <w:pPr>
        <w:pStyle w:val="5"/>
        <w:spacing w:before="8"/>
        <w:rPr>
          <w:rFonts w:ascii="Cambria"/>
          <w:b/>
          <w:sz w:val="27"/>
        </w:rPr>
      </w:pPr>
    </w:p>
    <w:p>
      <w:pPr>
        <w:pStyle w:val="5"/>
        <w:spacing w:line="480" w:lineRule="auto"/>
        <w:ind w:left="220" w:firstLine="720"/>
      </w:pPr>
      <w:r>
        <w:t>The study</w:t>
      </w:r>
      <w:r>
        <w:rPr>
          <w:spacing w:val="-1"/>
        </w:rPr>
        <w:t xml:space="preserve"> </w:t>
      </w:r>
      <w:r>
        <w:t>lasted</w:t>
      </w:r>
      <w:r>
        <w:rPr>
          <w:spacing w:val="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calendar</w:t>
      </w:r>
      <w:r>
        <w:rPr>
          <w:spacing w:val="2"/>
        </w:rPr>
        <w:t xml:space="preserve"> </w:t>
      </w:r>
      <w:r>
        <w:t>months.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began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June,</w:t>
      </w:r>
      <w:r>
        <w:rPr>
          <w:spacing w:val="1"/>
        </w:rPr>
        <w:t xml:space="preserve"> </w:t>
      </w:r>
      <w:r>
        <w:t>2011 and</w:t>
      </w:r>
      <w:r>
        <w:rPr>
          <w:spacing w:val="-1"/>
        </w:rPr>
        <w:t xml:space="preserve"> </w:t>
      </w:r>
      <w:r>
        <w:t>ended</w:t>
      </w:r>
      <w:r>
        <w:rPr>
          <w:spacing w:val="4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April,</w:t>
      </w:r>
      <w:r>
        <w:rPr>
          <w:spacing w:val="3"/>
        </w:rPr>
        <w:t xml:space="preserve"> </w:t>
      </w:r>
      <w:r>
        <w:t>2014.</w:t>
      </w:r>
    </w:p>
    <w:p>
      <w:pPr>
        <w:pStyle w:val="2"/>
        <w:numPr>
          <w:ilvl w:val="1"/>
          <w:numId w:val="8"/>
        </w:numPr>
        <w:tabs>
          <w:tab w:val="left" w:pos="676"/>
        </w:tabs>
        <w:spacing w:before="205" w:after="0" w:line="240" w:lineRule="auto"/>
        <w:ind w:left="676" w:right="0" w:hanging="456"/>
        <w:jc w:val="left"/>
        <w:rPr>
          <w:rFonts w:ascii="Cambria"/>
        </w:rPr>
      </w:pPr>
      <w:r>
        <w:rPr>
          <w:rFonts w:ascii="Cambria"/>
        </w:rPr>
        <w:t>Target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Population</w:t>
      </w:r>
    </w:p>
    <w:p>
      <w:pPr>
        <w:pStyle w:val="5"/>
        <w:spacing w:before="8"/>
        <w:rPr>
          <w:rFonts w:ascii="Cambria"/>
          <w:b/>
          <w:sz w:val="27"/>
        </w:rPr>
      </w:pPr>
    </w:p>
    <w:p>
      <w:pPr>
        <w:pStyle w:val="5"/>
        <w:spacing w:line="480" w:lineRule="auto"/>
        <w:ind w:left="220" w:right="583" w:firstLine="720"/>
      </w:pPr>
      <w:r>
        <w:t>The</w:t>
      </w:r>
      <w:r>
        <w:rPr>
          <w:spacing w:val="35"/>
        </w:rPr>
        <w:t xml:space="preserve"> </w:t>
      </w:r>
      <w:r>
        <w:t>target</w:t>
      </w:r>
      <w:r>
        <w:rPr>
          <w:spacing w:val="34"/>
        </w:rPr>
        <w:t xml:space="preserve"> </w:t>
      </w:r>
      <w:r>
        <w:t>population</w:t>
      </w:r>
      <w:r>
        <w:rPr>
          <w:spacing w:val="35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study</w:t>
      </w:r>
      <w:r>
        <w:rPr>
          <w:spacing w:val="28"/>
        </w:rPr>
        <w:t xml:space="preserve"> </w:t>
      </w:r>
      <w:r>
        <w:t>was</w:t>
      </w:r>
      <w:r>
        <w:rPr>
          <w:spacing w:val="36"/>
        </w:rPr>
        <w:t xml:space="preserve"> </w:t>
      </w:r>
      <w:r>
        <w:t>all</w:t>
      </w:r>
      <w:r>
        <w:rPr>
          <w:spacing w:val="28"/>
        </w:rPr>
        <w:t xml:space="preserve"> </w:t>
      </w:r>
      <w:r>
        <w:t>adult</w:t>
      </w:r>
      <w:r>
        <w:rPr>
          <w:spacing w:val="38"/>
        </w:rPr>
        <w:t xml:space="preserve"> </w:t>
      </w:r>
      <w:r>
        <w:t>men</w:t>
      </w:r>
      <w:r>
        <w:rPr>
          <w:spacing w:val="30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women</w:t>
      </w:r>
      <w:r>
        <w:rPr>
          <w:spacing w:val="33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Igbo</w:t>
      </w:r>
      <w:r>
        <w:rPr>
          <w:spacing w:val="-67"/>
        </w:rPr>
        <w:t xml:space="preserve"> </w:t>
      </w:r>
      <w:r>
        <w:t>descent residing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Nnewi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study.</w:t>
      </w:r>
    </w:p>
    <w:p>
      <w:pPr>
        <w:pStyle w:val="2"/>
        <w:numPr>
          <w:ilvl w:val="1"/>
          <w:numId w:val="8"/>
        </w:numPr>
        <w:tabs>
          <w:tab w:val="left" w:pos="676"/>
        </w:tabs>
        <w:spacing w:before="205" w:after="0" w:line="240" w:lineRule="auto"/>
        <w:ind w:left="676" w:right="0" w:hanging="456"/>
        <w:jc w:val="left"/>
        <w:rPr>
          <w:rFonts w:ascii="Cambria"/>
        </w:rPr>
      </w:pPr>
      <w:r>
        <w:rPr>
          <w:rFonts w:ascii="Cambria"/>
        </w:rPr>
        <w:t>Sampling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Technique</w:t>
      </w:r>
    </w:p>
    <w:p>
      <w:pPr>
        <w:pStyle w:val="5"/>
        <w:spacing w:before="3"/>
        <w:rPr>
          <w:rFonts w:ascii="Cambria"/>
          <w:b/>
          <w:sz w:val="27"/>
        </w:rPr>
      </w:pPr>
    </w:p>
    <w:p>
      <w:pPr>
        <w:pStyle w:val="5"/>
        <w:spacing w:line="480" w:lineRule="auto"/>
        <w:ind w:left="220" w:right="577" w:firstLine="720"/>
        <w:jc w:val="both"/>
      </w:pPr>
      <w:r>
        <w:t>Cluster sampling technique was used to select prospective participants in the</w:t>
      </w:r>
      <w:r>
        <w:rPr>
          <w:spacing w:val="-67"/>
        </w:rPr>
        <w:t xml:space="preserve"> </w:t>
      </w:r>
      <w:r>
        <w:t>study. The participants were recruited in various public places such as churches,</w:t>
      </w:r>
      <w:r>
        <w:rPr>
          <w:spacing w:val="1"/>
        </w:rPr>
        <w:t xml:space="preserve"> </w:t>
      </w:r>
      <w:r>
        <w:t>neighborhood markets and schools</w:t>
      </w:r>
      <w:r>
        <w:rPr>
          <w:spacing w:val="1"/>
        </w:rPr>
        <w:t xml:space="preserve"> </w:t>
      </w:r>
      <w:r>
        <w:t>in the four communities</w:t>
      </w:r>
      <w:r>
        <w:rPr>
          <w:spacing w:val="70"/>
        </w:rPr>
        <w:t xml:space="preserve"> </w:t>
      </w:r>
      <w:r>
        <w:t>making up Nnewi</w:t>
      </w:r>
      <w:r>
        <w:rPr>
          <w:spacing w:val="1"/>
        </w:rPr>
        <w:t xml:space="preserve"> </w:t>
      </w:r>
      <w:r>
        <w:t>town.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communities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Uruagu,</w:t>
      </w:r>
      <w:r>
        <w:rPr>
          <w:spacing w:val="3"/>
        </w:rPr>
        <w:t xml:space="preserve"> </w:t>
      </w:r>
      <w:r>
        <w:t>Umudim,</w:t>
      </w:r>
      <w:r>
        <w:rPr>
          <w:spacing w:val="2"/>
        </w:rPr>
        <w:t xml:space="preserve"> </w:t>
      </w:r>
      <w:r>
        <w:t>Otolo</w:t>
      </w:r>
      <w:r>
        <w:rPr>
          <w:spacing w:val="1"/>
        </w:rPr>
        <w:t xml:space="preserve"> </w:t>
      </w:r>
      <w:r>
        <w:t>and Nnewichi</w:t>
      </w:r>
    </w:p>
    <w:p>
      <w:pPr>
        <w:spacing w:after="0" w:line="480" w:lineRule="auto"/>
        <w:jc w:val="both"/>
        <w:sectPr>
          <w:pgSz w:w="12240" w:h="15840"/>
          <w:pgMar w:top="1380" w:right="860" w:bottom="1260" w:left="1220" w:header="0" w:footer="990" w:gutter="0"/>
          <w:cols w:space="720" w:num="1"/>
        </w:sectPr>
      </w:pPr>
    </w:p>
    <w:p>
      <w:pPr>
        <w:pStyle w:val="2"/>
        <w:numPr>
          <w:ilvl w:val="1"/>
          <w:numId w:val="8"/>
        </w:numPr>
        <w:tabs>
          <w:tab w:val="left" w:pos="676"/>
        </w:tabs>
        <w:spacing w:before="78" w:after="0" w:line="240" w:lineRule="auto"/>
        <w:ind w:left="675" w:right="0" w:hanging="456"/>
        <w:jc w:val="left"/>
        <w:rPr>
          <w:rFonts w:ascii="Cambria"/>
        </w:rPr>
      </w:pPr>
      <w:r>
        <w:rPr>
          <w:rFonts w:ascii="Cambria"/>
        </w:rPr>
        <w:t>Sample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Size</w:t>
      </w:r>
    </w:p>
    <w:p>
      <w:pPr>
        <w:pStyle w:val="5"/>
        <w:spacing w:before="7"/>
        <w:rPr>
          <w:rFonts w:ascii="Cambria"/>
          <w:b/>
          <w:sz w:val="27"/>
        </w:rPr>
      </w:pPr>
    </w:p>
    <w:p>
      <w:pPr>
        <w:pStyle w:val="5"/>
        <w:spacing w:line="480" w:lineRule="auto"/>
        <w:ind w:left="220" w:right="583" w:firstLine="720"/>
      </w:pPr>
      <w:r>
        <w:t>The</w:t>
      </w:r>
      <w:r>
        <w:rPr>
          <w:spacing w:val="6"/>
        </w:rPr>
        <w:t xml:space="preserve"> </w:t>
      </w:r>
      <w:r>
        <w:t>minimum</w:t>
      </w:r>
      <w:r>
        <w:rPr>
          <w:spacing w:val="-4"/>
        </w:rPr>
        <w:t xml:space="preserve"> </w:t>
      </w:r>
      <w:r>
        <w:t>sample</w:t>
      </w:r>
      <w:r>
        <w:rPr>
          <w:spacing w:val="2"/>
        </w:rPr>
        <w:t xml:space="preserve"> </w:t>
      </w:r>
      <w:r>
        <w:t>size</w:t>
      </w:r>
      <w:r>
        <w:rPr>
          <w:spacing w:val="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participants</w:t>
      </w:r>
      <w:r>
        <w:rPr>
          <w:spacing w:val="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formula:</w:t>
      </w:r>
    </w:p>
    <w:p>
      <w:pPr>
        <w:pStyle w:val="5"/>
        <w:tabs>
          <w:tab w:val="right" w:leader="dot" w:pos="9267"/>
        </w:tabs>
        <w:spacing w:line="320" w:lineRule="exact"/>
        <w:ind w:left="220"/>
      </w:pPr>
      <w:r>
        <w:t>n</w:t>
      </w:r>
      <w:r>
        <w:rPr>
          <w:spacing w:val="-4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z</w:t>
      </w:r>
      <w:r>
        <w:rPr>
          <w:vertAlign w:val="superscript"/>
        </w:rPr>
        <w:t>2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(1-p)/d</w:t>
      </w:r>
      <w:r>
        <w:rPr>
          <w:vertAlign w:val="superscript"/>
        </w:rPr>
        <w:t>2</w:t>
      </w:r>
      <w:r>
        <w:rPr>
          <w:vertAlign w:val="baseline"/>
        </w:rPr>
        <w:t>-----for a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finite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population</w:t>
      </w:r>
      <w:r>
        <w:rPr>
          <w:vertAlign w:val="baseline"/>
        </w:rPr>
        <w:tab/>
      </w:r>
      <w:r>
        <w:rPr>
          <w:vertAlign w:val="baseline"/>
        </w:rPr>
        <w:t>1</w:t>
      </w:r>
    </w:p>
    <w:p>
      <w:pPr>
        <w:pStyle w:val="5"/>
      </w:pPr>
    </w:p>
    <w:p>
      <w:pPr>
        <w:pStyle w:val="5"/>
        <w:spacing w:line="480" w:lineRule="auto"/>
        <w:ind w:left="220" w:right="4579"/>
      </w:pPr>
      <w:r>
        <w:t>Where</w:t>
      </w:r>
      <w:r>
        <w:rPr>
          <w:spacing w:val="-3"/>
        </w:rPr>
        <w:t xml:space="preserve"> </w:t>
      </w:r>
      <w:r>
        <w:t>“n”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desired</w:t>
      </w:r>
      <w:r>
        <w:rPr>
          <w:spacing w:val="1"/>
        </w:rPr>
        <w:t xml:space="preserve"> </w:t>
      </w:r>
      <w:r>
        <w:t>minimum</w:t>
      </w:r>
      <w:r>
        <w:rPr>
          <w:spacing w:val="-8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size;</w:t>
      </w:r>
      <w:r>
        <w:rPr>
          <w:spacing w:val="-67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1.96 at 95%</w:t>
      </w:r>
      <w:r>
        <w:rPr>
          <w:spacing w:val="-1"/>
        </w:rPr>
        <w:t xml:space="preserve"> </w:t>
      </w:r>
      <w:r>
        <w:t>confidence</w:t>
      </w:r>
      <w:r>
        <w:rPr>
          <w:spacing w:val="1"/>
        </w:rPr>
        <w:t xml:space="preserve"> </w:t>
      </w:r>
      <w:r>
        <w:t>interval; and</w:t>
      </w:r>
    </w:p>
    <w:p>
      <w:pPr>
        <w:pStyle w:val="5"/>
        <w:spacing w:before="3"/>
        <w:ind w:left="220"/>
      </w:pPr>
      <w:r>
        <w:t>P</w:t>
      </w:r>
      <w:r>
        <w:rPr>
          <w:spacing w:val="-3"/>
        </w:rPr>
        <w:t xml:space="preserve"> </w:t>
      </w:r>
      <w:r>
        <w:t>is estimated</w:t>
      </w:r>
      <w:r>
        <w:rPr>
          <w:spacing w:val="-1"/>
        </w:rPr>
        <w:t xml:space="preserve"> </w:t>
      </w:r>
      <w:r>
        <w:t>population</w:t>
      </w:r>
      <w:r>
        <w:rPr>
          <w:spacing w:val="-6"/>
        </w:rPr>
        <w:t xml:space="preserve"> </w:t>
      </w:r>
      <w:r>
        <w:t>proportion.</w:t>
      </w:r>
    </w:p>
    <w:p>
      <w:pPr>
        <w:pStyle w:val="5"/>
        <w:spacing w:before="11"/>
        <w:rPr>
          <w:sz w:val="27"/>
        </w:rPr>
      </w:pPr>
    </w:p>
    <w:p>
      <w:pPr>
        <w:pStyle w:val="5"/>
        <w:spacing w:line="480" w:lineRule="auto"/>
        <w:ind w:left="220" w:right="502" w:firstLine="720"/>
      </w:pPr>
      <w:r>
        <w:t>Since</w:t>
      </w:r>
      <w:r>
        <w:rPr>
          <w:spacing w:val="37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proportion</w:t>
      </w:r>
      <w:r>
        <w:rPr>
          <w:spacing w:val="36"/>
        </w:rPr>
        <w:t xml:space="preserve"> </w:t>
      </w:r>
      <w:r>
        <w:t>was</w:t>
      </w:r>
      <w:r>
        <w:rPr>
          <w:spacing w:val="43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t>known</w:t>
      </w:r>
      <w:r>
        <w:rPr>
          <w:spacing w:val="36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target</w:t>
      </w:r>
      <w:r>
        <w:rPr>
          <w:spacing w:val="40"/>
        </w:rPr>
        <w:t xml:space="preserve"> </w:t>
      </w:r>
      <w:r>
        <w:t>population,</w:t>
      </w:r>
      <w:r>
        <w:rPr>
          <w:spacing w:val="39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value</w:t>
      </w:r>
      <w:r>
        <w:rPr>
          <w:spacing w:val="42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(i.e.</w:t>
      </w:r>
      <w:r>
        <w:rPr>
          <w:spacing w:val="3"/>
        </w:rPr>
        <w:t xml:space="preserve"> </w:t>
      </w:r>
      <w:r>
        <w:t>0.5)</w:t>
      </w:r>
      <w:r>
        <w:rPr>
          <w:spacing w:val="-1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to obtain</w:t>
      </w:r>
      <w:r>
        <w:rPr>
          <w:spacing w:val="-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maximum value</w:t>
      </w:r>
      <w:r>
        <w:rPr>
          <w:spacing w:val="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P.</w:t>
      </w:r>
    </w:p>
    <w:p>
      <w:pPr>
        <w:pStyle w:val="5"/>
        <w:spacing w:line="480" w:lineRule="auto"/>
        <w:ind w:left="220" w:right="657"/>
      </w:pPr>
      <w:r>
        <w:t>“d”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absolute precision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side 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proportion</w:t>
      </w:r>
      <w:r>
        <w:rPr>
          <w:spacing w:val="-6"/>
        </w:rPr>
        <w:t xml:space="preserve"> </w:t>
      </w:r>
      <w:r>
        <w:t>= 5%</w:t>
      </w:r>
      <w:r>
        <w:rPr>
          <w:spacing w:val="-3"/>
        </w:rPr>
        <w:t xml:space="preserve"> </w:t>
      </w:r>
      <w:r>
        <w:t>(0.05).</w:t>
      </w:r>
      <w:r>
        <w:rPr>
          <w:spacing w:val="-67"/>
        </w:rPr>
        <w:t xml:space="preserve"> </w:t>
      </w:r>
      <w:r>
        <w:t>Therefore;</w:t>
      </w:r>
    </w:p>
    <w:p>
      <w:pPr>
        <w:pStyle w:val="5"/>
        <w:tabs>
          <w:tab w:val="left" w:pos="872"/>
        </w:tabs>
        <w:spacing w:line="320" w:lineRule="exact"/>
        <w:ind w:left="291"/>
      </w:pPr>
      <w:r>
        <w:t>n</w:t>
      </w:r>
      <w:r>
        <w:rPr>
          <w:spacing w:val="-4"/>
        </w:rPr>
        <w:t xml:space="preserve"> </w:t>
      </w:r>
      <w:r>
        <w:t>=</w:t>
      </w:r>
      <w:r>
        <w:tab/>
      </w:r>
      <w:r>
        <w:t>(1.96)</w:t>
      </w:r>
      <w:r>
        <w:rPr>
          <w:vertAlign w:val="superscript"/>
        </w:rPr>
        <w:t>2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x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0.5(1-0.5)/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(0.05)</w:t>
      </w:r>
      <w:r>
        <w:rPr>
          <w:vertAlign w:val="superscript"/>
        </w:rPr>
        <w:t>2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=384</w:t>
      </w:r>
    </w:p>
    <w:p>
      <w:pPr>
        <w:pStyle w:val="5"/>
        <w:spacing w:before="9"/>
        <w:rPr>
          <w:sz w:val="27"/>
        </w:rPr>
      </w:pPr>
    </w:p>
    <w:p>
      <w:pPr>
        <w:pStyle w:val="5"/>
        <w:spacing w:line="482" w:lineRule="auto"/>
        <w:ind w:left="220" w:right="577" w:firstLine="566"/>
        <w:jc w:val="both"/>
      </w:pPr>
      <w:r>
        <w:t>Despite 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minimum sample</w:t>
      </w:r>
      <w:r>
        <w:rPr>
          <w:spacing w:val="1"/>
        </w:rPr>
        <w:t xml:space="preserve"> </w:t>
      </w:r>
      <w:r>
        <w:t>size, a sample</w:t>
      </w:r>
      <w:r>
        <w:rPr>
          <w:spacing w:val="1"/>
        </w:rPr>
        <w:t xml:space="preserve"> </w:t>
      </w:r>
      <w:r>
        <w:t>of 3501</w:t>
      </w:r>
      <w:r>
        <w:rPr>
          <w:spacing w:val="1"/>
        </w:rPr>
        <w:t xml:space="preserve"> </w:t>
      </w:r>
      <w:r>
        <w:t>subjects was</w:t>
      </w:r>
      <w:r>
        <w:rPr>
          <w:spacing w:val="1"/>
        </w:rPr>
        <w:t xml:space="preserve"> </w:t>
      </w:r>
      <w:r>
        <w:t>chosen</w:t>
      </w:r>
      <w:r>
        <w:rPr>
          <w:spacing w:val="1"/>
        </w:rPr>
        <w:t xml:space="preserve"> </w:t>
      </w:r>
      <w:r>
        <w:t>for this</w:t>
      </w:r>
      <w:r>
        <w:rPr>
          <w:spacing w:val="1"/>
        </w:rPr>
        <w:t xml:space="preserve"> </w:t>
      </w:r>
      <w:r>
        <w:t>study 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nine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calculated</w:t>
      </w:r>
      <w:r>
        <w:rPr>
          <w:spacing w:val="70"/>
        </w:rPr>
        <w:t xml:space="preserve"> </w:t>
      </w:r>
      <w:r>
        <w:t>minimum</w:t>
      </w:r>
      <w:r>
        <w:rPr>
          <w:spacing w:val="1"/>
        </w:rPr>
        <w:t xml:space="preserve"> </w:t>
      </w:r>
      <w:r>
        <w:t>sample</w:t>
      </w:r>
      <w:r>
        <w:rPr>
          <w:spacing w:val="2"/>
        </w:rPr>
        <w:t xml:space="preserve"> </w:t>
      </w:r>
      <w:r>
        <w:t>size</w:t>
      </w:r>
      <w:r>
        <w:rPr>
          <w:spacing w:val="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384.This</w:t>
      </w:r>
      <w:r>
        <w:rPr>
          <w:spacing w:val="3"/>
        </w:rPr>
        <w:t xml:space="preserve"> </w:t>
      </w:r>
      <w:r>
        <w:t>was</w:t>
      </w:r>
      <w:r>
        <w:rPr>
          <w:spacing w:val="3"/>
        </w:rPr>
        <w:t xml:space="preserve"> </w:t>
      </w:r>
      <w:r>
        <w:t>to increase</w:t>
      </w:r>
      <w:r>
        <w:rPr>
          <w:spacing w:val="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validity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study.</w:t>
      </w:r>
    </w:p>
    <w:p>
      <w:pPr>
        <w:pStyle w:val="2"/>
        <w:numPr>
          <w:ilvl w:val="1"/>
          <w:numId w:val="8"/>
        </w:numPr>
        <w:tabs>
          <w:tab w:val="left" w:pos="676"/>
        </w:tabs>
        <w:spacing w:before="200" w:after="0" w:line="240" w:lineRule="auto"/>
        <w:ind w:left="675" w:right="0" w:hanging="456"/>
        <w:jc w:val="left"/>
        <w:rPr>
          <w:rFonts w:ascii="Cambria"/>
        </w:rPr>
      </w:pPr>
      <w:r>
        <w:rPr>
          <w:rFonts w:ascii="Cambria"/>
        </w:rPr>
        <w:t>Selection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Criteria</w:t>
      </w:r>
    </w:p>
    <w:p>
      <w:pPr>
        <w:pStyle w:val="5"/>
        <w:spacing w:before="2"/>
        <w:rPr>
          <w:rFonts w:ascii="Cambria"/>
          <w:b/>
          <w:sz w:val="27"/>
        </w:rPr>
      </w:pPr>
    </w:p>
    <w:p>
      <w:pPr>
        <w:pStyle w:val="5"/>
        <w:spacing w:before="1" w:line="482" w:lineRule="auto"/>
        <w:ind w:left="220" w:right="578" w:firstLine="600"/>
        <w:jc w:val="both"/>
      </w:pPr>
      <w:r>
        <w:t>The subjects who participated in this study were selected using the following</w:t>
      </w:r>
      <w:r>
        <w:rPr>
          <w:spacing w:val="1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criteria:</w:t>
      </w:r>
    </w:p>
    <w:p>
      <w:pPr>
        <w:pStyle w:val="2"/>
        <w:spacing w:before="1"/>
      </w:pPr>
      <w:r>
        <w:t>Inclusion</w:t>
      </w:r>
      <w:r>
        <w:rPr>
          <w:spacing w:val="-6"/>
        </w:rPr>
        <w:t xml:space="preserve"> </w:t>
      </w:r>
      <w:r>
        <w:t>Criteria</w:t>
      </w:r>
    </w:p>
    <w:p>
      <w:pPr>
        <w:pStyle w:val="5"/>
        <w:spacing w:before="6"/>
        <w:rPr>
          <w:b/>
          <w:sz w:val="27"/>
        </w:rPr>
      </w:pPr>
    </w:p>
    <w:p>
      <w:pPr>
        <w:pStyle w:val="11"/>
        <w:numPr>
          <w:ilvl w:val="2"/>
          <w:numId w:val="8"/>
        </w:numPr>
        <w:tabs>
          <w:tab w:val="left" w:pos="1299"/>
          <w:tab w:val="left" w:pos="1300"/>
        </w:tabs>
        <w:spacing w:before="0" w:after="0" w:line="240" w:lineRule="auto"/>
        <w:ind w:left="1300" w:right="0" w:hanging="720"/>
        <w:jc w:val="left"/>
        <w:rPr>
          <w:sz w:val="28"/>
        </w:rPr>
      </w:pPr>
      <w:r>
        <w:rPr>
          <w:sz w:val="28"/>
        </w:rPr>
        <w:t>Subject</w:t>
      </w:r>
      <w:r>
        <w:rPr>
          <w:spacing w:val="3"/>
          <w:sz w:val="28"/>
        </w:rPr>
        <w:t xml:space="preserve"> </w:t>
      </w:r>
      <w:r>
        <w:rPr>
          <w:sz w:val="28"/>
        </w:rPr>
        <w:t>must</w:t>
      </w:r>
      <w:r>
        <w:rPr>
          <w:spacing w:val="-2"/>
          <w:sz w:val="28"/>
        </w:rPr>
        <w:t xml:space="preserve"> </w:t>
      </w:r>
      <w:r>
        <w:rPr>
          <w:sz w:val="28"/>
        </w:rPr>
        <w:t>be of</w:t>
      </w:r>
      <w:r>
        <w:rPr>
          <w:spacing w:val="-7"/>
          <w:sz w:val="28"/>
        </w:rPr>
        <w:t xml:space="preserve"> </w:t>
      </w:r>
      <w:r>
        <w:rPr>
          <w:sz w:val="28"/>
        </w:rPr>
        <w:t>Igbo</w:t>
      </w:r>
      <w:r>
        <w:rPr>
          <w:spacing w:val="-1"/>
          <w:sz w:val="28"/>
        </w:rPr>
        <w:t xml:space="preserve"> </w:t>
      </w:r>
      <w:r>
        <w:rPr>
          <w:sz w:val="28"/>
        </w:rPr>
        <w:t>ethnic origin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residing in</w:t>
      </w:r>
      <w:r>
        <w:rPr>
          <w:spacing w:val="-6"/>
          <w:sz w:val="28"/>
        </w:rPr>
        <w:t xml:space="preserve"> </w:t>
      </w:r>
      <w:r>
        <w:rPr>
          <w:sz w:val="28"/>
        </w:rPr>
        <w:t>Nnewi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11"/>
        <w:numPr>
          <w:ilvl w:val="2"/>
          <w:numId w:val="8"/>
        </w:numPr>
        <w:tabs>
          <w:tab w:val="left" w:pos="1515"/>
          <w:tab w:val="left" w:pos="1516"/>
        </w:tabs>
        <w:spacing w:before="73" w:after="0" w:line="240" w:lineRule="auto"/>
        <w:ind w:left="1516" w:right="0" w:hanging="936"/>
        <w:jc w:val="left"/>
        <w:rPr>
          <w:sz w:val="28"/>
        </w:rPr>
      </w:pPr>
      <w:r>
        <w:rPr>
          <w:sz w:val="28"/>
        </w:rPr>
        <w:t>Subject must</w:t>
      </w:r>
      <w:r>
        <w:rPr>
          <w:spacing w:val="-4"/>
          <w:sz w:val="28"/>
        </w:rPr>
        <w:t xml:space="preserve"> </w:t>
      </w:r>
      <w:r>
        <w:rPr>
          <w:sz w:val="28"/>
        </w:rPr>
        <w:t>be</w:t>
      </w:r>
      <w:r>
        <w:rPr>
          <w:spacing w:val="-2"/>
          <w:sz w:val="28"/>
        </w:rPr>
        <w:t xml:space="preserve"> </w:t>
      </w:r>
      <w:r>
        <w:rPr>
          <w:sz w:val="28"/>
        </w:rPr>
        <w:t>18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above.</w:t>
      </w:r>
    </w:p>
    <w:p>
      <w:pPr>
        <w:pStyle w:val="5"/>
        <w:spacing w:before="10"/>
        <w:rPr>
          <w:sz w:val="27"/>
        </w:rPr>
      </w:pPr>
    </w:p>
    <w:p>
      <w:pPr>
        <w:pStyle w:val="11"/>
        <w:numPr>
          <w:ilvl w:val="2"/>
          <w:numId w:val="8"/>
        </w:numPr>
        <w:tabs>
          <w:tab w:val="left" w:pos="1443"/>
          <w:tab w:val="left" w:pos="1444"/>
        </w:tabs>
        <w:spacing w:before="0" w:after="0" w:line="240" w:lineRule="auto"/>
        <w:ind w:left="1444" w:right="0" w:hanging="864"/>
        <w:jc w:val="left"/>
        <w:rPr>
          <w:sz w:val="28"/>
        </w:rPr>
      </w:pPr>
      <w:r>
        <w:rPr>
          <w:sz w:val="28"/>
        </w:rPr>
        <w:t>Subject</w:t>
      </w:r>
      <w:r>
        <w:rPr>
          <w:spacing w:val="2"/>
          <w:sz w:val="28"/>
        </w:rPr>
        <w:t xml:space="preserve"> </w:t>
      </w:r>
      <w:r>
        <w:rPr>
          <w:sz w:val="28"/>
        </w:rPr>
        <w:t>must</w:t>
      </w:r>
      <w:r>
        <w:rPr>
          <w:spacing w:val="-2"/>
          <w:sz w:val="28"/>
        </w:rPr>
        <w:t xml:space="preserve"> </w:t>
      </w:r>
      <w:r>
        <w:rPr>
          <w:sz w:val="28"/>
        </w:rPr>
        <w:t>willingly</w:t>
      </w:r>
      <w:r>
        <w:rPr>
          <w:spacing w:val="-3"/>
          <w:sz w:val="28"/>
        </w:rPr>
        <w:t xml:space="preserve"> </w:t>
      </w:r>
      <w:r>
        <w:rPr>
          <w:sz w:val="28"/>
        </w:rPr>
        <w:t>consent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participate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6"/>
          <w:sz w:val="28"/>
        </w:rPr>
        <w:t xml:space="preserve"> </w:t>
      </w:r>
      <w:r>
        <w:rPr>
          <w:sz w:val="28"/>
        </w:rPr>
        <w:t>the study</w:t>
      </w:r>
    </w:p>
    <w:p>
      <w:pPr>
        <w:pStyle w:val="5"/>
        <w:spacing w:before="4"/>
      </w:pPr>
    </w:p>
    <w:p>
      <w:pPr>
        <w:pStyle w:val="2"/>
        <w:spacing w:before="1"/>
      </w:pPr>
      <w:r>
        <w:t>Exclusion</w:t>
      </w:r>
      <w:r>
        <w:rPr>
          <w:spacing w:val="-6"/>
        </w:rPr>
        <w:t xml:space="preserve"> </w:t>
      </w:r>
      <w:r>
        <w:t>Criteria</w:t>
      </w:r>
    </w:p>
    <w:p>
      <w:pPr>
        <w:pStyle w:val="5"/>
        <w:spacing w:before="5"/>
        <w:rPr>
          <w:b/>
          <w:sz w:val="27"/>
        </w:rPr>
      </w:pPr>
    </w:p>
    <w:p>
      <w:pPr>
        <w:pStyle w:val="11"/>
        <w:numPr>
          <w:ilvl w:val="0"/>
          <w:numId w:val="9"/>
        </w:numPr>
        <w:tabs>
          <w:tab w:val="left" w:pos="1299"/>
          <w:tab w:val="left" w:pos="1300"/>
        </w:tabs>
        <w:spacing w:before="0" w:after="0" w:line="240" w:lineRule="auto"/>
        <w:ind w:left="1300" w:right="0" w:hanging="720"/>
        <w:jc w:val="left"/>
        <w:rPr>
          <w:sz w:val="28"/>
        </w:rPr>
      </w:pPr>
      <w:r>
        <w:rPr>
          <w:sz w:val="28"/>
        </w:rPr>
        <w:t>Subject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non-Igbo origin</w:t>
      </w:r>
      <w:r>
        <w:rPr>
          <w:spacing w:val="-6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</w:t>
      </w:r>
      <w:r>
        <w:rPr>
          <w:sz w:val="28"/>
        </w:rPr>
        <w:t>does</w:t>
      </w:r>
      <w:r>
        <w:rPr>
          <w:spacing w:val="2"/>
          <w:sz w:val="28"/>
        </w:rPr>
        <w:t xml:space="preserve"> </w:t>
      </w:r>
      <w:r>
        <w:rPr>
          <w:sz w:val="28"/>
        </w:rPr>
        <w:t>not</w:t>
      </w:r>
      <w:r>
        <w:rPr>
          <w:spacing w:val="-1"/>
          <w:sz w:val="28"/>
        </w:rPr>
        <w:t xml:space="preserve"> </w:t>
      </w:r>
      <w:r>
        <w:rPr>
          <w:sz w:val="28"/>
        </w:rPr>
        <w:t>reside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Nnewi</w:t>
      </w:r>
    </w:p>
    <w:p>
      <w:pPr>
        <w:pStyle w:val="5"/>
        <w:spacing w:before="4"/>
      </w:pPr>
    </w:p>
    <w:p>
      <w:pPr>
        <w:pStyle w:val="11"/>
        <w:numPr>
          <w:ilvl w:val="0"/>
          <w:numId w:val="9"/>
        </w:numPr>
        <w:tabs>
          <w:tab w:val="left" w:pos="1299"/>
          <w:tab w:val="left" w:pos="1300"/>
        </w:tabs>
        <w:spacing w:before="1" w:after="0" w:line="240" w:lineRule="auto"/>
        <w:ind w:left="1300" w:right="0" w:hanging="720"/>
        <w:jc w:val="left"/>
        <w:rPr>
          <w:sz w:val="28"/>
        </w:rPr>
      </w:pPr>
      <w:r>
        <w:rPr>
          <w:sz w:val="28"/>
        </w:rPr>
        <w:t>History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cholecystectomy</w:t>
      </w:r>
    </w:p>
    <w:p>
      <w:pPr>
        <w:pStyle w:val="5"/>
        <w:spacing w:before="10"/>
        <w:rPr>
          <w:sz w:val="27"/>
        </w:rPr>
      </w:pPr>
    </w:p>
    <w:p>
      <w:pPr>
        <w:pStyle w:val="11"/>
        <w:numPr>
          <w:ilvl w:val="0"/>
          <w:numId w:val="9"/>
        </w:numPr>
        <w:tabs>
          <w:tab w:val="left" w:pos="1299"/>
          <w:tab w:val="left" w:pos="1300"/>
        </w:tabs>
        <w:spacing w:before="0" w:after="0" w:line="240" w:lineRule="auto"/>
        <w:ind w:left="1300" w:right="0" w:hanging="720"/>
        <w:jc w:val="left"/>
        <w:rPr>
          <w:sz w:val="28"/>
        </w:rPr>
      </w:pPr>
      <w:r>
        <w:rPr>
          <w:sz w:val="28"/>
        </w:rPr>
        <w:t>Being</w:t>
      </w:r>
      <w:r>
        <w:rPr>
          <w:spacing w:val="-3"/>
          <w:sz w:val="28"/>
        </w:rPr>
        <w:t xml:space="preserve"> </w:t>
      </w:r>
      <w:r>
        <w:rPr>
          <w:sz w:val="28"/>
        </w:rPr>
        <w:t>under</w:t>
      </w:r>
      <w:r>
        <w:rPr>
          <w:spacing w:val="-4"/>
          <w:sz w:val="28"/>
        </w:rPr>
        <w:t xml:space="preserve"> </w:t>
      </w:r>
      <w:r>
        <w:rPr>
          <w:sz w:val="28"/>
        </w:rPr>
        <w:t>aged</w:t>
      </w:r>
      <w:r>
        <w:rPr>
          <w:spacing w:val="-2"/>
          <w:sz w:val="28"/>
        </w:rPr>
        <w:t xml:space="preserve"> </w:t>
      </w:r>
      <w:r>
        <w:rPr>
          <w:sz w:val="28"/>
        </w:rPr>
        <w:t>(below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2"/>
          <w:sz w:val="28"/>
        </w:rPr>
        <w:t xml:space="preserve"> </w:t>
      </w:r>
      <w:r>
        <w:rPr>
          <w:sz w:val="28"/>
        </w:rPr>
        <w:t>years old)</w:t>
      </w:r>
    </w:p>
    <w:p>
      <w:pPr>
        <w:pStyle w:val="5"/>
        <w:spacing w:before="11"/>
        <w:rPr>
          <w:sz w:val="27"/>
        </w:rPr>
      </w:pPr>
    </w:p>
    <w:p>
      <w:pPr>
        <w:pStyle w:val="11"/>
        <w:numPr>
          <w:ilvl w:val="0"/>
          <w:numId w:val="9"/>
        </w:numPr>
        <w:tabs>
          <w:tab w:val="left" w:pos="1299"/>
          <w:tab w:val="left" w:pos="1300"/>
        </w:tabs>
        <w:spacing w:before="0" w:after="0" w:line="240" w:lineRule="auto"/>
        <w:ind w:left="1300" w:right="0" w:hanging="720"/>
        <w:jc w:val="left"/>
        <w:rPr>
          <w:sz w:val="28"/>
        </w:rPr>
      </w:pPr>
      <w:r>
        <w:rPr>
          <w:sz w:val="28"/>
        </w:rPr>
        <w:t>Those</w:t>
      </w:r>
      <w:r>
        <w:rPr>
          <w:spacing w:val="-2"/>
          <w:sz w:val="28"/>
        </w:rPr>
        <w:t xml:space="preserve"> </w:t>
      </w:r>
      <w:r>
        <w:rPr>
          <w:sz w:val="28"/>
        </w:rPr>
        <w:t>who</w:t>
      </w:r>
      <w:r>
        <w:rPr>
          <w:spacing w:val="-1"/>
          <w:sz w:val="28"/>
        </w:rPr>
        <w:t xml:space="preserve"> </w:t>
      </w:r>
      <w:r>
        <w:rPr>
          <w:sz w:val="28"/>
        </w:rPr>
        <w:t>declined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participate</w:t>
      </w:r>
      <w:r>
        <w:rPr>
          <w:spacing w:val="-1"/>
          <w:sz w:val="28"/>
        </w:rPr>
        <w:t xml:space="preserve"> </w:t>
      </w:r>
      <w:r>
        <w:rPr>
          <w:sz w:val="28"/>
        </w:rPr>
        <w:t>were</w:t>
      </w:r>
      <w:r>
        <w:rPr>
          <w:spacing w:val="-1"/>
          <w:sz w:val="28"/>
        </w:rPr>
        <w:t xml:space="preserve"> </w:t>
      </w:r>
      <w:r>
        <w:rPr>
          <w:sz w:val="28"/>
        </w:rPr>
        <w:t>excluded.</w:t>
      </w:r>
    </w:p>
    <w:p>
      <w:pPr>
        <w:pStyle w:val="5"/>
        <w:rPr>
          <w:sz w:val="30"/>
        </w:rPr>
      </w:pPr>
    </w:p>
    <w:p>
      <w:pPr>
        <w:pStyle w:val="2"/>
        <w:numPr>
          <w:ilvl w:val="1"/>
          <w:numId w:val="8"/>
        </w:numPr>
        <w:tabs>
          <w:tab w:val="left" w:pos="676"/>
        </w:tabs>
        <w:spacing w:before="183" w:after="0" w:line="240" w:lineRule="auto"/>
        <w:ind w:left="676" w:right="0" w:hanging="456"/>
        <w:jc w:val="left"/>
        <w:rPr>
          <w:rFonts w:ascii="Cambria"/>
        </w:rPr>
      </w:pPr>
      <w:r>
        <w:rPr>
          <w:rFonts w:ascii="Cambria"/>
        </w:rPr>
        <w:t>Ethical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Clearance/Informed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consent.</w:t>
      </w:r>
    </w:p>
    <w:p>
      <w:pPr>
        <w:pStyle w:val="5"/>
        <w:spacing w:before="7"/>
        <w:rPr>
          <w:rFonts w:ascii="Cambria"/>
          <w:b/>
          <w:sz w:val="27"/>
        </w:rPr>
      </w:pPr>
    </w:p>
    <w:p>
      <w:pPr>
        <w:pStyle w:val="5"/>
        <w:spacing w:before="1" w:line="480" w:lineRule="auto"/>
        <w:ind w:left="220" w:right="584" w:firstLine="792"/>
        <w:jc w:val="both"/>
      </w:pP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Helsinki</w:t>
      </w:r>
      <w:r>
        <w:rPr>
          <w:spacing w:val="1"/>
        </w:rPr>
        <w:t xml:space="preserve"> </w:t>
      </w:r>
      <w:r>
        <w:t>declaration,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70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Committee,</w:t>
      </w:r>
      <w:r>
        <w:rPr>
          <w:spacing w:val="1"/>
        </w:rPr>
        <w:t xml:space="preserve"> </w:t>
      </w:r>
      <w:r>
        <w:t>Nnamdi</w:t>
      </w:r>
      <w:r>
        <w:rPr>
          <w:spacing w:val="1"/>
        </w:rPr>
        <w:t xml:space="preserve"> </w:t>
      </w:r>
      <w:r>
        <w:t>Azikiwe</w:t>
      </w:r>
      <w:r>
        <w:rPr>
          <w:spacing w:val="-67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Hospital,</w:t>
      </w:r>
      <w:r>
        <w:rPr>
          <w:spacing w:val="1"/>
        </w:rPr>
        <w:t xml:space="preserve"> </w:t>
      </w:r>
      <w:r>
        <w:t>Nnewi</w:t>
      </w:r>
      <w:r>
        <w:rPr>
          <w:spacing w:val="1"/>
        </w:rPr>
        <w:t xml:space="preserve"> </w:t>
      </w:r>
      <w:r>
        <w:t>(see</w:t>
      </w:r>
      <w:r>
        <w:rPr>
          <w:spacing w:val="1"/>
        </w:rPr>
        <w:t xml:space="preserve"> </w:t>
      </w:r>
      <w:r>
        <w:t>appendix</w:t>
      </w:r>
      <w:r>
        <w:rPr>
          <w:spacing w:val="1"/>
        </w:rPr>
        <w:t xml:space="preserve"> </w:t>
      </w:r>
      <w:r>
        <w:t>I).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was</w:t>
      </w:r>
      <w:r>
        <w:rPr>
          <w:spacing w:val="-67"/>
        </w:rPr>
        <w:t xml:space="preserve"> </w:t>
      </w:r>
      <w:r>
        <w:t>sought and obtained from each participant prior to enrolment into the study. The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consent</w:t>
      </w:r>
      <w:r>
        <w:rPr>
          <w:spacing w:val="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signed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participant is</w:t>
      </w:r>
      <w:r>
        <w:rPr>
          <w:spacing w:val="3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appendix</w:t>
      </w:r>
      <w:r>
        <w:rPr>
          <w:spacing w:val="-4"/>
        </w:rPr>
        <w:t xml:space="preserve"> </w:t>
      </w:r>
      <w:r>
        <w:t>II.</w:t>
      </w:r>
    </w:p>
    <w:p>
      <w:pPr>
        <w:pStyle w:val="2"/>
        <w:numPr>
          <w:ilvl w:val="1"/>
          <w:numId w:val="8"/>
        </w:numPr>
        <w:tabs>
          <w:tab w:val="left" w:pos="676"/>
        </w:tabs>
        <w:spacing w:before="202" w:after="0" w:line="240" w:lineRule="auto"/>
        <w:ind w:left="676" w:right="0" w:hanging="456"/>
        <w:jc w:val="left"/>
        <w:rPr>
          <w:rFonts w:ascii="Cambria"/>
        </w:rPr>
      </w:pPr>
      <w:r>
        <w:rPr>
          <w:rFonts w:ascii="Cambria"/>
        </w:rPr>
        <w:t>Method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Data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Collection</w:t>
      </w:r>
    </w:p>
    <w:p>
      <w:pPr>
        <w:pStyle w:val="5"/>
        <w:spacing w:before="8"/>
        <w:rPr>
          <w:rFonts w:ascii="Cambria"/>
          <w:b/>
          <w:sz w:val="27"/>
        </w:rPr>
      </w:pPr>
    </w:p>
    <w:p>
      <w:pPr>
        <w:pStyle w:val="5"/>
        <w:spacing w:line="480" w:lineRule="auto"/>
        <w:ind w:left="220" w:right="578" w:firstLine="720"/>
        <w:jc w:val="both"/>
      </w:pPr>
      <w:r>
        <w:t>Each subject</w:t>
      </w:r>
      <w:r>
        <w:rPr>
          <w:spacing w:val="1"/>
        </w:rPr>
        <w:t xml:space="preserve"> </w:t>
      </w:r>
      <w:r>
        <w:t>underwent abdominal</w:t>
      </w:r>
      <w:r>
        <w:rPr>
          <w:spacing w:val="70"/>
        </w:rPr>
        <w:t xml:space="preserve"> </w:t>
      </w:r>
      <w:r>
        <w:t>ultrasound scanning with emphasis on</w:t>
      </w:r>
      <w:r>
        <w:rPr>
          <w:spacing w:val="1"/>
        </w:rPr>
        <w:t xml:space="preserve"> </w:t>
      </w:r>
      <w:r>
        <w:t>the biliary system to determine the presence or otherwise of gallstone. This was</w:t>
      </w:r>
      <w:r>
        <w:rPr>
          <w:spacing w:val="1"/>
        </w:rPr>
        <w:t xml:space="preserve"> </w:t>
      </w:r>
      <w:r>
        <w:t>followed by weight and height measurements using a well calibrated weighing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meter</w:t>
      </w:r>
      <w:r>
        <w:rPr>
          <w:spacing w:val="1"/>
        </w:rPr>
        <w:t xml:space="preserve"> </w:t>
      </w:r>
      <w:r>
        <w:t>rule</w:t>
      </w:r>
      <w:r>
        <w:rPr>
          <w:spacing w:val="1"/>
        </w:rPr>
        <w:t xml:space="preserve"> </w:t>
      </w:r>
      <w:r>
        <w:t>respectively.</w:t>
      </w:r>
      <w:r>
        <w:rPr>
          <w:spacing w:val="1"/>
        </w:rPr>
        <w:t xml:space="preserve"> </w:t>
      </w:r>
      <w:r>
        <w:t>Lastly,</w:t>
      </w:r>
      <w:r>
        <w:rPr>
          <w:spacing w:val="1"/>
        </w:rPr>
        <w:t xml:space="preserve"> </w:t>
      </w:r>
      <w:r>
        <w:t>age,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from</w:t>
      </w:r>
      <w:r>
        <w:rPr>
          <w:spacing w:val="70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subject’s</w:t>
      </w:r>
      <w:r>
        <w:rPr>
          <w:spacing w:val="3"/>
        </w:rPr>
        <w:t xml:space="preserve"> </w:t>
      </w:r>
      <w:r>
        <w:t>birth</w:t>
      </w:r>
      <w:r>
        <w:rPr>
          <w:spacing w:val="-3"/>
        </w:rPr>
        <w:t xml:space="preserve"> </w:t>
      </w:r>
      <w:r>
        <w:t>certificate.</w:t>
      </w:r>
    </w:p>
    <w:p>
      <w:pPr>
        <w:spacing w:after="0" w:line="480" w:lineRule="auto"/>
        <w:jc w:val="both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5"/>
        <w:ind w:left="973"/>
        <w:rPr>
          <w:sz w:val="20"/>
        </w:rPr>
      </w:pPr>
      <w:r>
        <w:rPr>
          <w:sz w:val="20"/>
        </w:rPr>
        <w:drawing>
          <wp:inline distT="0" distB="0" distL="0" distR="0">
            <wp:extent cx="2092960" cy="18192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3537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3"/>
        <w:rPr>
          <w:sz w:val="15"/>
        </w:rPr>
      </w:pPr>
    </w:p>
    <w:p>
      <w:pPr>
        <w:spacing w:before="87"/>
        <w:ind w:left="220" w:right="0" w:firstLine="0"/>
        <w:jc w:val="both"/>
        <w:rPr>
          <w:i/>
          <w:sz w:val="28"/>
        </w:rPr>
      </w:pPr>
      <w:r>
        <w:rPr>
          <w:sz w:val="28"/>
        </w:rPr>
        <w:t>Figure</w:t>
      </w:r>
      <w:r>
        <w:rPr>
          <w:spacing w:val="-1"/>
          <w:sz w:val="28"/>
        </w:rPr>
        <w:t xml:space="preserve"> </w:t>
      </w:r>
      <w:r>
        <w:rPr>
          <w:sz w:val="28"/>
        </w:rPr>
        <w:t>3: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Typical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sonographic appearance of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gall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stone</w:t>
      </w:r>
    </w:p>
    <w:p>
      <w:pPr>
        <w:pStyle w:val="5"/>
        <w:spacing w:before="206" w:line="480" w:lineRule="auto"/>
        <w:ind w:left="220" w:right="579" w:firstLine="720"/>
        <w:jc w:val="both"/>
      </w:pPr>
      <w:r>
        <w:t>The weight of each subject was determined using a well calibrated weighing</w:t>
      </w:r>
      <w:r>
        <w:rPr>
          <w:spacing w:val="1"/>
        </w:rPr>
        <w:t xml:space="preserve"> </w:t>
      </w:r>
      <w:r>
        <w:t>balance,</w:t>
      </w:r>
      <w:r>
        <w:rPr>
          <w:spacing w:val="1"/>
        </w:rPr>
        <w:t xml:space="preserve"> </w:t>
      </w:r>
      <w:r>
        <w:rPr>
          <w:i/>
        </w:rPr>
        <w:t>Herson</w:t>
      </w:r>
      <w:r>
        <w:rPr>
          <w:i/>
          <w:spacing w:val="1"/>
        </w:rPr>
        <w:t xml:space="preserve"> </w:t>
      </w:r>
      <w:r>
        <w:rPr>
          <w:i/>
        </w:rPr>
        <w:t>Emperos</w:t>
      </w:r>
      <w:r>
        <w:rPr>
          <w:vertAlign w:val="superscript"/>
        </w:rPr>
        <w:t>TM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manufactured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China.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graduated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0.1Kg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interval and capable of weighing up to 120Kg. The weight was measured with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weighing balance placed on a level ground and the patient standing barefooted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wearing light clothes. The height was measured with a well calibrated meter rule,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with the patient standing in Frankfurt position. Head apparels were removed before</w:t>
      </w:r>
      <w:r>
        <w:rPr>
          <w:spacing w:val="-67"/>
          <w:vertAlign w:val="baseline"/>
        </w:rPr>
        <w:t xml:space="preserve"> </w:t>
      </w:r>
      <w:r>
        <w:rPr>
          <w:vertAlign w:val="baseline"/>
        </w:rPr>
        <w:t>the measurements were made. Body Mass Index (BMI) was calculated using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formula:</w:t>
      </w:r>
    </w:p>
    <w:p>
      <w:pPr>
        <w:pStyle w:val="5"/>
        <w:tabs>
          <w:tab w:val="right" w:leader="dot" w:pos="9334"/>
        </w:tabs>
        <w:spacing w:line="321" w:lineRule="exact"/>
        <w:ind w:left="220"/>
        <w:jc w:val="both"/>
      </w:pPr>
      <w:r>
        <w:t>BMI</w:t>
      </w:r>
      <w:r>
        <w:rPr>
          <w:spacing w:val="-1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(Kg)</w:t>
      </w:r>
      <w:r>
        <w:rPr>
          <w:spacing w:val="1"/>
        </w:rPr>
        <w:t xml:space="preserve"> </w:t>
      </w:r>
      <w:r>
        <w:t>/ Height(m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vertAlign w:val="baseline"/>
        </w:rPr>
        <w:tab/>
      </w:r>
      <w:r>
        <w:rPr>
          <w:vertAlign w:val="baseline"/>
        </w:rPr>
        <w:t>2</w:t>
      </w:r>
    </w:p>
    <w:p>
      <w:pPr>
        <w:spacing w:before="321" w:line="480" w:lineRule="auto"/>
        <w:ind w:left="220" w:right="581" w:firstLine="720"/>
        <w:jc w:val="both"/>
        <w:rPr>
          <w:sz w:val="28"/>
        </w:rPr>
      </w:pPr>
      <w:r>
        <w:rPr>
          <w:sz w:val="28"/>
        </w:rPr>
        <w:t>Ultrasound</w:t>
      </w:r>
      <w:r>
        <w:rPr>
          <w:spacing w:val="1"/>
          <w:sz w:val="28"/>
        </w:rPr>
        <w:t xml:space="preserve"> </w:t>
      </w:r>
      <w:r>
        <w:rPr>
          <w:sz w:val="28"/>
        </w:rPr>
        <w:t>scanning</w:t>
      </w:r>
      <w:r>
        <w:rPr>
          <w:spacing w:val="1"/>
          <w:sz w:val="28"/>
        </w:rPr>
        <w:t xml:space="preserve"> </w:t>
      </w:r>
      <w:r>
        <w:rPr>
          <w:sz w:val="28"/>
        </w:rPr>
        <w:t>was</w:t>
      </w:r>
      <w:r>
        <w:rPr>
          <w:spacing w:val="1"/>
          <w:sz w:val="28"/>
        </w:rPr>
        <w:t xml:space="preserve"> </w:t>
      </w:r>
      <w:r>
        <w:rPr>
          <w:sz w:val="28"/>
        </w:rPr>
        <w:t>conducted</w:t>
      </w:r>
      <w:r>
        <w:rPr>
          <w:spacing w:val="1"/>
          <w:sz w:val="28"/>
        </w:rPr>
        <w:t xml:space="preserve"> </w:t>
      </w:r>
      <w:r>
        <w:rPr>
          <w:sz w:val="28"/>
        </w:rPr>
        <w:t>using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portable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Kaixin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KX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2000G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ultrasound</w:t>
      </w:r>
      <w:r>
        <w:rPr>
          <w:spacing w:val="1"/>
          <w:sz w:val="28"/>
        </w:rPr>
        <w:t xml:space="preserve"> </w:t>
      </w:r>
      <w:r>
        <w:rPr>
          <w:sz w:val="28"/>
        </w:rPr>
        <w:t>scanner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serial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number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0911052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3.5</w:t>
      </w:r>
      <w:r>
        <w:rPr>
          <w:spacing w:val="1"/>
          <w:sz w:val="28"/>
        </w:rPr>
        <w:t xml:space="preserve"> </w:t>
      </w:r>
      <w:r>
        <w:rPr>
          <w:sz w:val="28"/>
        </w:rPr>
        <w:t>MHz</w:t>
      </w:r>
      <w:r>
        <w:rPr>
          <w:spacing w:val="1"/>
          <w:sz w:val="28"/>
        </w:rPr>
        <w:t xml:space="preserve"> </w:t>
      </w:r>
      <w:r>
        <w:rPr>
          <w:sz w:val="28"/>
        </w:rPr>
        <w:t>curvilinear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transducer. The portable scanner was manufactured by </w:t>
      </w:r>
      <w:r>
        <w:rPr>
          <w:i/>
          <w:sz w:val="28"/>
        </w:rPr>
        <w:t>Xuhou Kaixin Electronic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Instrument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Company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Limited,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Jiangsu,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China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ultrasound</w:t>
      </w:r>
      <w:r>
        <w:rPr>
          <w:spacing w:val="1"/>
          <w:sz w:val="28"/>
        </w:rPr>
        <w:t xml:space="preserve"> </w:t>
      </w:r>
      <w:r>
        <w:rPr>
          <w:sz w:val="28"/>
        </w:rPr>
        <w:t>machine</w:t>
      </w:r>
      <w:r>
        <w:rPr>
          <w:spacing w:val="1"/>
          <w:sz w:val="28"/>
        </w:rPr>
        <w:t xml:space="preserve"> </w:t>
      </w:r>
      <w:r>
        <w:rPr>
          <w:sz w:val="28"/>
        </w:rPr>
        <w:t>was</w:t>
      </w:r>
      <w:r>
        <w:rPr>
          <w:spacing w:val="1"/>
          <w:sz w:val="28"/>
        </w:rPr>
        <w:t xml:space="preserve"> </w:t>
      </w:r>
      <w:r>
        <w:rPr>
          <w:sz w:val="28"/>
        </w:rPr>
        <w:t>subjected</w:t>
      </w:r>
      <w:r>
        <w:rPr>
          <w:spacing w:val="16"/>
          <w:sz w:val="28"/>
        </w:rPr>
        <w:t xml:space="preserve"> </w:t>
      </w:r>
      <w:r>
        <w:rPr>
          <w:sz w:val="28"/>
        </w:rPr>
        <w:t>to</w:t>
      </w:r>
      <w:r>
        <w:rPr>
          <w:spacing w:val="16"/>
          <w:sz w:val="28"/>
        </w:rPr>
        <w:t xml:space="preserve"> </w:t>
      </w:r>
      <w:r>
        <w:rPr>
          <w:sz w:val="28"/>
        </w:rPr>
        <w:t>quality</w:t>
      </w:r>
      <w:r>
        <w:rPr>
          <w:spacing w:val="11"/>
          <w:sz w:val="28"/>
        </w:rPr>
        <w:t xml:space="preserve"> </w:t>
      </w:r>
      <w:r>
        <w:rPr>
          <w:sz w:val="28"/>
        </w:rPr>
        <w:t>assurance</w:t>
      </w:r>
      <w:r>
        <w:rPr>
          <w:spacing w:val="17"/>
          <w:sz w:val="28"/>
        </w:rPr>
        <w:t xml:space="preserve"> </w:t>
      </w:r>
      <w:r>
        <w:rPr>
          <w:sz w:val="28"/>
        </w:rPr>
        <w:t>test</w:t>
      </w:r>
      <w:r>
        <w:rPr>
          <w:spacing w:val="16"/>
          <w:sz w:val="28"/>
        </w:rPr>
        <w:t xml:space="preserve"> </w:t>
      </w:r>
      <w:r>
        <w:rPr>
          <w:sz w:val="28"/>
        </w:rPr>
        <w:t>to</w:t>
      </w:r>
      <w:r>
        <w:rPr>
          <w:spacing w:val="16"/>
          <w:sz w:val="28"/>
        </w:rPr>
        <w:t xml:space="preserve"> </w:t>
      </w:r>
      <w:r>
        <w:rPr>
          <w:sz w:val="28"/>
        </w:rPr>
        <w:t>ensure</w:t>
      </w:r>
      <w:r>
        <w:rPr>
          <w:spacing w:val="17"/>
          <w:sz w:val="28"/>
        </w:rPr>
        <w:t xml:space="preserve"> </w:t>
      </w:r>
      <w:r>
        <w:rPr>
          <w:sz w:val="28"/>
        </w:rPr>
        <w:t>optimal</w:t>
      </w:r>
      <w:r>
        <w:rPr>
          <w:spacing w:val="11"/>
          <w:sz w:val="28"/>
        </w:rPr>
        <w:t xml:space="preserve"> </w:t>
      </w:r>
      <w:r>
        <w:rPr>
          <w:sz w:val="28"/>
        </w:rPr>
        <w:t>resolution</w:t>
      </w:r>
      <w:r>
        <w:rPr>
          <w:spacing w:val="11"/>
          <w:sz w:val="28"/>
        </w:rPr>
        <w:t xml:space="preserve"> </w:t>
      </w:r>
      <w:r>
        <w:rPr>
          <w:sz w:val="28"/>
        </w:rPr>
        <w:t>and</w:t>
      </w:r>
      <w:r>
        <w:rPr>
          <w:spacing w:val="16"/>
          <w:sz w:val="28"/>
        </w:rPr>
        <w:t xml:space="preserve"> </w:t>
      </w:r>
      <w:r>
        <w:rPr>
          <w:sz w:val="28"/>
        </w:rPr>
        <w:t>accurate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top="1440" w:right="860" w:bottom="1260" w:left="1220" w:header="0" w:footer="990" w:gutter="0"/>
          <w:cols w:space="720" w:num="1"/>
        </w:sectPr>
      </w:pPr>
    </w:p>
    <w:p>
      <w:pPr>
        <w:pStyle w:val="5"/>
        <w:spacing w:before="73" w:line="480" w:lineRule="auto"/>
        <w:ind w:left="220" w:right="577"/>
        <w:jc w:val="both"/>
      </w:pPr>
      <w:r>
        <w:t>measurement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>Gallstones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echogenic</w:t>
      </w:r>
      <w:r>
        <w:rPr>
          <w:spacing w:val="1"/>
        </w:rPr>
        <w:t xml:space="preserve"> </w:t>
      </w:r>
      <w:r>
        <w:t>precipitates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gallbladder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ducts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Presence of cholecystitis was diagnosed as thickening of anterior gallbladder wall;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exceeding</w:t>
      </w:r>
      <w:r>
        <w:rPr>
          <w:spacing w:val="1"/>
        </w:rPr>
        <w:t xml:space="preserve"> </w:t>
      </w:r>
      <w:r>
        <w:t>3.0mm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halo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oedema.</w:t>
      </w:r>
      <w:r>
        <w:rPr>
          <w:spacing w:val="1"/>
        </w:rPr>
        <w:t xml:space="preserve"> </w:t>
      </w:r>
      <w:r>
        <w:t>Symptomatic</w:t>
      </w:r>
      <w:r>
        <w:rPr>
          <w:spacing w:val="1"/>
        </w:rPr>
        <w:t xml:space="preserve"> </w:t>
      </w:r>
      <w:r>
        <w:t>gallstones were diagnosed only in patients with co-existing right upper abdominal</w:t>
      </w:r>
      <w:r>
        <w:rPr>
          <w:spacing w:val="1"/>
        </w:rPr>
        <w:t xml:space="preserve"> </w:t>
      </w:r>
      <w:r>
        <w:t>quadrant tenderness</w:t>
      </w:r>
      <w:r>
        <w:rPr>
          <w:spacing w:val="4"/>
        </w:rPr>
        <w:t xml:space="preserve"> </w:t>
      </w:r>
      <w:r>
        <w:t>(Murphy’s</w:t>
      </w:r>
      <w:r>
        <w:rPr>
          <w:spacing w:val="3"/>
        </w:rPr>
        <w:t xml:space="preserve"> </w:t>
      </w:r>
      <w:r>
        <w:t>sign).</w:t>
      </w:r>
    </w:p>
    <w:p>
      <w:pPr>
        <w:pStyle w:val="2"/>
        <w:numPr>
          <w:ilvl w:val="1"/>
          <w:numId w:val="8"/>
        </w:numPr>
        <w:tabs>
          <w:tab w:val="left" w:pos="734"/>
        </w:tabs>
        <w:spacing w:before="207" w:after="0" w:line="240" w:lineRule="auto"/>
        <w:ind w:left="733" w:right="0" w:hanging="452"/>
        <w:jc w:val="left"/>
        <w:rPr>
          <w:rFonts w:ascii="Cambria"/>
        </w:rPr>
      </w:pPr>
      <w:r>
        <w:rPr>
          <w:rFonts w:ascii="Cambria"/>
        </w:rPr>
        <w:t>Scanning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Technique</w:t>
      </w:r>
    </w:p>
    <w:p>
      <w:pPr>
        <w:pStyle w:val="5"/>
        <w:spacing w:before="2"/>
        <w:rPr>
          <w:rFonts w:ascii="Cambria"/>
          <w:b/>
          <w:sz w:val="27"/>
        </w:rPr>
      </w:pPr>
    </w:p>
    <w:p>
      <w:pPr>
        <w:pStyle w:val="5"/>
        <w:spacing w:before="1" w:line="480" w:lineRule="auto"/>
        <w:ind w:left="220" w:right="578" w:firstLine="705"/>
        <w:jc w:val="both"/>
      </w:pPr>
      <w:r>
        <w:t>A basic scanning protocol was adopted and replicated for each subject. The</w:t>
      </w:r>
      <w:r>
        <w:rPr>
          <w:spacing w:val="1"/>
        </w:rPr>
        <w:t xml:space="preserve"> </w:t>
      </w:r>
      <w:r>
        <w:t>protocol used is as described by Sanders (1990). Each subject was laid supine on</w:t>
      </w:r>
      <w:r>
        <w:rPr>
          <w:spacing w:val="1"/>
        </w:rPr>
        <w:t xml:space="preserve"> </w:t>
      </w:r>
      <w:r>
        <w:t>the moveable examination couch and coupling gel liberally applied over the right</w:t>
      </w:r>
      <w:r>
        <w:rPr>
          <w:spacing w:val="1"/>
        </w:rPr>
        <w:t xml:space="preserve"> </w:t>
      </w:r>
      <w:r>
        <w:t>upper quadrant (RUQ). Each subject fasted for a minimum of 8 hours prior to the</w:t>
      </w:r>
      <w:r>
        <w:rPr>
          <w:spacing w:val="1"/>
        </w:rPr>
        <w:t xml:space="preserve"> </w:t>
      </w:r>
      <w:r>
        <w:t>investigation.</w:t>
      </w:r>
      <w:r>
        <w:rPr>
          <w:spacing w:val="24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scans</w:t>
      </w:r>
      <w:r>
        <w:rPr>
          <w:spacing w:val="20"/>
        </w:rPr>
        <w:t xml:space="preserve"> </w:t>
      </w:r>
      <w:r>
        <w:t>were</w:t>
      </w:r>
      <w:r>
        <w:rPr>
          <w:spacing w:val="24"/>
        </w:rPr>
        <w:t xml:space="preserve"> </w:t>
      </w:r>
      <w:r>
        <w:t>targeted</w:t>
      </w:r>
      <w:r>
        <w:rPr>
          <w:spacing w:val="22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take</w:t>
      </w:r>
      <w:r>
        <w:rPr>
          <w:spacing w:val="19"/>
        </w:rPr>
        <w:t xml:space="preserve"> </w:t>
      </w:r>
      <w:r>
        <w:t>place</w:t>
      </w:r>
      <w:r>
        <w:rPr>
          <w:spacing w:val="2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afternoon</w:t>
      </w:r>
      <w:r>
        <w:rPr>
          <w:spacing w:val="18"/>
        </w:rPr>
        <w:t xml:space="preserve"> </w:t>
      </w:r>
      <w:r>
        <w:t>before</w:t>
      </w:r>
      <w:r>
        <w:rPr>
          <w:spacing w:val="23"/>
        </w:rPr>
        <w:t xml:space="preserve"> </w:t>
      </w:r>
      <w:r>
        <w:t>lunch</w:t>
      </w:r>
      <w:r>
        <w:rPr>
          <w:spacing w:val="-67"/>
        </w:rPr>
        <w:t xml:space="preserve"> </w:t>
      </w:r>
      <w:r>
        <w:t>to ensure that the participants had fasted for the minimum period before scanning.</w:t>
      </w:r>
      <w:r>
        <w:rPr>
          <w:spacing w:val="1"/>
        </w:rPr>
        <w:t xml:space="preserve"> </w:t>
      </w:r>
      <w:r>
        <w:t>The time gain compensation (TGC) of the ultrasound scanner was set such that the</w:t>
      </w:r>
      <w:r>
        <w:rPr>
          <w:spacing w:val="1"/>
        </w:rPr>
        <w:t xml:space="preserve"> </w:t>
      </w:r>
      <w:r>
        <w:t>depth of each gallbladder as far as the posterior wall was well demonstrated. The</w:t>
      </w:r>
      <w:r>
        <w:rPr>
          <w:spacing w:val="1"/>
        </w:rPr>
        <w:t xml:space="preserve"> </w:t>
      </w:r>
      <w:r>
        <w:t>gallbladder was first examined with each subject in supine position. Then the long</w:t>
      </w:r>
      <w:r>
        <w:rPr>
          <w:spacing w:val="1"/>
        </w:rPr>
        <w:t xml:space="preserve"> </w:t>
      </w:r>
      <w:r>
        <w:t>axis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varying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obliquity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transducer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maximum length of the</w:t>
      </w:r>
      <w:r>
        <w:rPr>
          <w:spacing w:val="1"/>
        </w:rPr>
        <w:t xml:space="preserve"> </w:t>
      </w:r>
      <w:r>
        <w:t>gallbladder was</w:t>
      </w:r>
      <w:r>
        <w:rPr>
          <w:spacing w:val="1"/>
        </w:rPr>
        <w:t xml:space="preserve"> </w:t>
      </w:r>
      <w:r>
        <w:t>in view.</w:t>
      </w:r>
      <w:r>
        <w:rPr>
          <w:spacing w:val="1"/>
        </w:rPr>
        <w:t xml:space="preserve"> </w:t>
      </w:r>
      <w:r>
        <w:t>This was</w:t>
      </w:r>
      <w:r>
        <w:rPr>
          <w:spacing w:val="1"/>
        </w:rPr>
        <w:t xml:space="preserve"> </w:t>
      </w:r>
      <w:r>
        <w:t>followed</w:t>
      </w:r>
      <w:r>
        <w:rPr>
          <w:spacing w:val="70"/>
        </w:rPr>
        <w:t xml:space="preserve"> </w:t>
      </w:r>
      <w:r>
        <w:t>by scanning</w:t>
      </w:r>
      <w:r>
        <w:rPr>
          <w:spacing w:val="-67"/>
        </w:rPr>
        <w:t xml:space="preserve"> </w:t>
      </w:r>
      <w:r>
        <w:t>the short axis of the bladder starting from the neck and sweeping through the</w:t>
      </w:r>
      <w:r>
        <w:rPr>
          <w:spacing w:val="1"/>
        </w:rPr>
        <w:t xml:space="preserve"> </w:t>
      </w:r>
      <w:r>
        <w:t>fundus.</w:t>
      </w:r>
      <w:r>
        <w:rPr>
          <w:spacing w:val="10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caudal</w:t>
      </w:r>
      <w:r>
        <w:rPr>
          <w:spacing w:val="3"/>
        </w:rPr>
        <w:t xml:space="preserve"> </w:t>
      </w:r>
      <w:r>
        <w:t>angulations</w:t>
      </w:r>
      <w:r>
        <w:rPr>
          <w:spacing w:val="9"/>
        </w:rPr>
        <w:t xml:space="preserve"> </w:t>
      </w:r>
      <w:r>
        <w:t>through</w:t>
      </w:r>
      <w:r>
        <w:rPr>
          <w:spacing w:val="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body</w:t>
      </w:r>
      <w:r>
        <w:rPr>
          <w:spacing w:val="2"/>
        </w:rPr>
        <w:t xml:space="preserve"> </w:t>
      </w:r>
      <w:r>
        <w:t>demonstrated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entire</w:t>
      </w:r>
      <w:r>
        <w:rPr>
          <w:spacing w:val="13"/>
        </w:rPr>
        <w:t xml:space="preserve"> </w:t>
      </w:r>
      <w:r>
        <w:t>fundus.</w:t>
      </w:r>
    </w:p>
    <w:p>
      <w:pPr>
        <w:spacing w:after="0" w:line="480" w:lineRule="auto"/>
        <w:jc w:val="both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5"/>
        <w:spacing w:before="73" w:line="480" w:lineRule="auto"/>
        <w:ind w:left="220" w:right="585"/>
        <w:jc w:val="both"/>
      </w:pPr>
      <w:r>
        <w:t>The procedure was repeated with subject in decubitus, prone and upright positions</w:t>
      </w:r>
      <w:r>
        <w:rPr>
          <w:spacing w:val="1"/>
        </w:rPr>
        <w:t xml:space="preserve"> </w:t>
      </w:r>
      <w:r>
        <w:t>to ensure</w:t>
      </w:r>
      <w:r>
        <w:rPr>
          <w:spacing w:val="7"/>
        </w:rPr>
        <w:t xml:space="preserve"> </w:t>
      </w:r>
      <w:r>
        <w:t>holistic</w:t>
      </w:r>
      <w:r>
        <w:rPr>
          <w:spacing w:val="3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gallbladder.</w:t>
      </w:r>
    </w:p>
    <w:p>
      <w:pPr>
        <w:pStyle w:val="5"/>
        <w:spacing w:line="480" w:lineRule="auto"/>
        <w:ind w:left="220" w:right="577" w:firstLine="720"/>
        <w:jc w:val="both"/>
      </w:pPr>
      <w:r>
        <w:t>In order to</w:t>
      </w:r>
      <w:r>
        <w:rPr>
          <w:spacing w:val="1"/>
        </w:rPr>
        <w:t xml:space="preserve"> </w:t>
      </w:r>
      <w:r>
        <w:t>protect the</w:t>
      </w:r>
      <w:r>
        <w:rPr>
          <w:spacing w:val="1"/>
        </w:rPr>
        <w:t xml:space="preserve"> </w:t>
      </w:r>
      <w:r>
        <w:t>privacy of the</w:t>
      </w:r>
      <w:r>
        <w:rPr>
          <w:spacing w:val="1"/>
        </w:rPr>
        <w:t xml:space="preserve"> </w:t>
      </w:r>
      <w:r>
        <w:t>subjects</w:t>
      </w:r>
      <w:r>
        <w:rPr>
          <w:spacing w:val="1"/>
        </w:rPr>
        <w:t xml:space="preserve"> </w:t>
      </w:r>
      <w:r>
        <w:t>scans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makeshift cubicles constructed with mobile polythene screens. Electricity to power</w:t>
      </w:r>
      <w:r>
        <w:rPr>
          <w:spacing w:val="-67"/>
        </w:rPr>
        <w:t xml:space="preserve"> </w:t>
      </w:r>
      <w:r>
        <w:t xml:space="preserve">the scanner was provided by a </w:t>
      </w:r>
      <w:r>
        <w:rPr>
          <w:i/>
        </w:rPr>
        <w:t xml:space="preserve">Tiger 960 </w:t>
      </w:r>
      <w:r>
        <w:t>portable gasoline generator connected to a</w:t>
      </w:r>
      <w:r>
        <w:rPr>
          <w:spacing w:val="-67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board.</w:t>
      </w:r>
    </w:p>
    <w:p>
      <w:pPr>
        <w:pStyle w:val="2"/>
        <w:numPr>
          <w:ilvl w:val="1"/>
          <w:numId w:val="8"/>
        </w:numPr>
        <w:tabs>
          <w:tab w:val="left" w:pos="839"/>
        </w:tabs>
        <w:spacing w:before="207" w:after="0" w:line="240" w:lineRule="auto"/>
        <w:ind w:left="838" w:right="0" w:hanging="619"/>
        <w:jc w:val="left"/>
        <w:rPr>
          <w:rFonts w:ascii="Cambria"/>
        </w:rPr>
      </w:pPr>
      <w:r>
        <w:rPr>
          <w:rFonts w:ascii="Cambria"/>
        </w:rPr>
        <w:t>Methods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Data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Analysis</w:t>
      </w:r>
    </w:p>
    <w:p>
      <w:pPr>
        <w:pStyle w:val="5"/>
        <w:spacing w:before="2"/>
        <w:rPr>
          <w:rFonts w:ascii="Cambria"/>
          <w:b/>
          <w:sz w:val="27"/>
        </w:rPr>
      </w:pPr>
    </w:p>
    <w:p>
      <w:pPr>
        <w:pStyle w:val="5"/>
        <w:spacing w:before="1" w:line="480" w:lineRule="auto"/>
        <w:ind w:left="220" w:right="577" w:firstLine="720"/>
        <w:jc w:val="both"/>
      </w:pPr>
      <w:r>
        <w:t>Statistical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Package</w:t>
      </w:r>
      <w:r>
        <w:rPr>
          <w:spacing w:val="1"/>
        </w:rPr>
        <w:t xml:space="preserve"> </w:t>
      </w:r>
      <w:r>
        <w:t>for</w:t>
      </w:r>
      <w:r>
        <w:rPr>
          <w:spacing w:val="70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Sciences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20.0</w:t>
      </w:r>
      <w:r>
        <w:rPr>
          <w:spacing w:val="1"/>
        </w:rPr>
        <w:t xml:space="preserve"> </w:t>
      </w:r>
      <w:r>
        <w:t>(SPSS</w:t>
      </w:r>
      <w:r>
        <w:rPr>
          <w:spacing w:val="1"/>
        </w:rPr>
        <w:t xml:space="preserve"> </w:t>
      </w:r>
      <w:r>
        <w:t>Inc.,</w:t>
      </w:r>
      <w:r>
        <w:rPr>
          <w:spacing w:val="1"/>
        </w:rPr>
        <w:t xml:space="preserve"> </w:t>
      </w:r>
      <w:r>
        <w:t>Chicago</w:t>
      </w:r>
      <w:r>
        <w:rPr>
          <w:spacing w:val="1"/>
        </w:rPr>
        <w:t xml:space="preserve"> </w:t>
      </w:r>
      <w:r>
        <w:t>Illinois).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descriptive</w:t>
      </w:r>
      <w:r>
        <w:rPr>
          <w:spacing w:val="7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inferential statistics were done.</w:t>
      </w:r>
      <w:r>
        <w:rPr>
          <w:spacing w:val="1"/>
        </w:rPr>
        <w:t xml:space="preserve"> </w:t>
      </w:r>
      <w:r>
        <w:t>Statistical significance was considered at p &lt; 0.05.</w:t>
      </w:r>
      <w:r>
        <w:rPr>
          <w:spacing w:val="1"/>
        </w:rPr>
        <w:t xml:space="preserve"> </w:t>
      </w:r>
      <w:r>
        <w:t>Gallstone incidence according to sex, age and body mass index was analyzed using</w:t>
      </w:r>
      <w:r>
        <w:rPr>
          <w:spacing w:val="-67"/>
        </w:rPr>
        <w:t xml:space="preserve"> </w:t>
      </w:r>
      <w:r>
        <w:t>descriptive</w:t>
      </w:r>
      <w:r>
        <w:rPr>
          <w:spacing w:val="1"/>
        </w:rPr>
        <w:t xml:space="preserve"> </w:t>
      </w:r>
      <w:r>
        <w:t>statistical</w:t>
      </w:r>
      <w:r>
        <w:rPr>
          <w:spacing w:val="-6"/>
        </w:rPr>
        <w:t xml:space="preserve"> </w:t>
      </w:r>
      <w:r>
        <w:t>tools</w:t>
      </w:r>
      <w:r>
        <w:rPr>
          <w:spacing w:val="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expressed in</w:t>
      </w:r>
      <w:r>
        <w:rPr>
          <w:spacing w:val="-1"/>
        </w:rPr>
        <w:t xml:space="preserve"> </w:t>
      </w:r>
      <w:r>
        <w:t>frequency</w:t>
      </w:r>
      <w:r>
        <w:rPr>
          <w:spacing w:val="-4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tables.</w:t>
      </w:r>
    </w:p>
    <w:p>
      <w:pPr>
        <w:spacing w:after="0" w:line="480" w:lineRule="auto"/>
        <w:jc w:val="both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2"/>
        <w:spacing w:before="57" w:line="480" w:lineRule="auto"/>
        <w:ind w:left="3373" w:right="4896" w:hanging="351"/>
      </w:pPr>
      <w:r>
        <w:t>CHAPTER</w:t>
      </w:r>
      <w:r>
        <w:rPr>
          <w:spacing w:val="-11"/>
        </w:rPr>
        <w:t xml:space="preserve"> </w:t>
      </w:r>
      <w:r>
        <w:t>FOUR</w:t>
      </w:r>
      <w:r>
        <w:rPr>
          <w:spacing w:val="-67"/>
        </w:rPr>
        <w:t xml:space="preserve"> </w:t>
      </w:r>
      <w:r>
        <w:t>RESULTS</w:t>
      </w:r>
    </w:p>
    <w:p>
      <w:pPr>
        <w:pStyle w:val="5"/>
        <w:spacing w:line="316" w:lineRule="exact"/>
        <w:ind w:left="220"/>
        <w:jc w:val="both"/>
      </w:pPr>
      <w:r>
        <w:rPr>
          <w:b/>
        </w:rPr>
        <w:t>Table</w:t>
      </w:r>
      <w:r>
        <w:rPr>
          <w:b/>
          <w:spacing w:val="-2"/>
        </w:rPr>
        <w:t xml:space="preserve"> </w:t>
      </w:r>
      <w:r>
        <w:rPr>
          <w:b/>
        </w:rPr>
        <w:t>1:</w:t>
      </w:r>
      <w:r>
        <w:rPr>
          <w:b/>
          <w:spacing w:val="-3"/>
        </w:rPr>
        <w:t xml:space="preserve"> </w:t>
      </w:r>
      <w:r>
        <w:t>Anthropometric</w:t>
      </w:r>
      <w:r>
        <w:rPr>
          <w:spacing w:val="4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subjects</w:t>
      </w:r>
    </w:p>
    <w:p>
      <w:pPr>
        <w:pStyle w:val="5"/>
        <w:spacing w:before="7"/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9"/>
        <w:gridCol w:w="1257"/>
        <w:gridCol w:w="1516"/>
        <w:gridCol w:w="1593"/>
        <w:gridCol w:w="2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819" w:type="dxa"/>
          </w:tcPr>
          <w:p>
            <w:pPr>
              <w:pStyle w:val="12"/>
              <w:spacing w:before="2" w:line="304" w:lineRule="exact"/>
              <w:ind w:left="110" w:right="0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Factor</w:t>
            </w:r>
          </w:p>
        </w:tc>
        <w:tc>
          <w:tcPr>
            <w:tcW w:w="1257" w:type="dxa"/>
          </w:tcPr>
          <w:p>
            <w:pPr>
              <w:pStyle w:val="12"/>
              <w:spacing w:before="2" w:line="304" w:lineRule="exact"/>
              <w:ind w:left="110" w:right="0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99"/>
                <w:sz w:val="28"/>
              </w:rPr>
              <w:t>N</w:t>
            </w:r>
          </w:p>
        </w:tc>
        <w:tc>
          <w:tcPr>
            <w:tcW w:w="1516" w:type="dxa"/>
          </w:tcPr>
          <w:p>
            <w:pPr>
              <w:pStyle w:val="12"/>
              <w:spacing w:before="2" w:line="304" w:lineRule="exact"/>
              <w:ind w:left="111" w:right="0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Minimum</w:t>
            </w:r>
          </w:p>
        </w:tc>
        <w:tc>
          <w:tcPr>
            <w:tcW w:w="1593" w:type="dxa"/>
          </w:tcPr>
          <w:p>
            <w:pPr>
              <w:pStyle w:val="12"/>
              <w:spacing w:before="2" w:line="304" w:lineRule="exact"/>
              <w:ind w:left="111" w:right="0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Maximum</w:t>
            </w:r>
          </w:p>
        </w:tc>
        <w:tc>
          <w:tcPr>
            <w:tcW w:w="2025" w:type="dxa"/>
          </w:tcPr>
          <w:p>
            <w:pPr>
              <w:pStyle w:val="12"/>
              <w:spacing w:before="2" w:line="304" w:lineRule="exact"/>
              <w:ind w:left="107" w:right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Mean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±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SD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19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Age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(years)</w:t>
            </w:r>
          </w:p>
        </w:tc>
        <w:tc>
          <w:tcPr>
            <w:tcW w:w="1257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3501</w:t>
            </w:r>
          </w:p>
        </w:tc>
        <w:tc>
          <w:tcPr>
            <w:tcW w:w="1516" w:type="dxa"/>
          </w:tcPr>
          <w:p>
            <w:pPr>
              <w:pStyle w:val="12"/>
              <w:spacing w:before="0" w:line="301" w:lineRule="exact"/>
              <w:ind w:left="111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18.0</w:t>
            </w:r>
          </w:p>
        </w:tc>
        <w:tc>
          <w:tcPr>
            <w:tcW w:w="1593" w:type="dxa"/>
          </w:tcPr>
          <w:p>
            <w:pPr>
              <w:pStyle w:val="12"/>
              <w:spacing w:before="0" w:line="301" w:lineRule="exact"/>
              <w:ind w:left="111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92.0</w:t>
            </w:r>
          </w:p>
        </w:tc>
        <w:tc>
          <w:tcPr>
            <w:tcW w:w="2025" w:type="dxa"/>
          </w:tcPr>
          <w:p>
            <w:pPr>
              <w:pStyle w:val="12"/>
              <w:spacing w:before="0" w:line="301" w:lineRule="exact"/>
              <w:ind w:left="107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33.88 ±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12.60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19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Weight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(kg)</w:t>
            </w:r>
          </w:p>
        </w:tc>
        <w:tc>
          <w:tcPr>
            <w:tcW w:w="1257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3501</w:t>
            </w:r>
          </w:p>
        </w:tc>
        <w:tc>
          <w:tcPr>
            <w:tcW w:w="1516" w:type="dxa"/>
          </w:tcPr>
          <w:p>
            <w:pPr>
              <w:pStyle w:val="12"/>
              <w:spacing w:before="0" w:line="301" w:lineRule="exact"/>
              <w:ind w:left="111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25.0</w:t>
            </w:r>
          </w:p>
        </w:tc>
        <w:tc>
          <w:tcPr>
            <w:tcW w:w="1593" w:type="dxa"/>
          </w:tcPr>
          <w:p>
            <w:pPr>
              <w:pStyle w:val="12"/>
              <w:spacing w:before="0" w:line="301" w:lineRule="exact"/>
              <w:ind w:left="111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138.0</w:t>
            </w:r>
          </w:p>
        </w:tc>
        <w:tc>
          <w:tcPr>
            <w:tcW w:w="2025" w:type="dxa"/>
          </w:tcPr>
          <w:p>
            <w:pPr>
              <w:pStyle w:val="12"/>
              <w:spacing w:before="0" w:line="301" w:lineRule="exact"/>
              <w:ind w:left="107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72.60 ±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14.79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19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Height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(m)</w:t>
            </w:r>
          </w:p>
        </w:tc>
        <w:tc>
          <w:tcPr>
            <w:tcW w:w="1257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3501</w:t>
            </w:r>
          </w:p>
        </w:tc>
        <w:tc>
          <w:tcPr>
            <w:tcW w:w="1516" w:type="dxa"/>
          </w:tcPr>
          <w:p>
            <w:pPr>
              <w:pStyle w:val="12"/>
              <w:spacing w:before="0" w:line="301" w:lineRule="exact"/>
              <w:ind w:left="111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1.12</w:t>
            </w:r>
          </w:p>
        </w:tc>
        <w:tc>
          <w:tcPr>
            <w:tcW w:w="1593" w:type="dxa"/>
          </w:tcPr>
          <w:p>
            <w:pPr>
              <w:pStyle w:val="12"/>
              <w:spacing w:before="0" w:line="301" w:lineRule="exact"/>
              <w:ind w:left="111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1.88</w:t>
            </w:r>
          </w:p>
        </w:tc>
        <w:tc>
          <w:tcPr>
            <w:tcW w:w="2025" w:type="dxa"/>
          </w:tcPr>
          <w:p>
            <w:pPr>
              <w:pStyle w:val="12"/>
              <w:spacing w:before="0" w:line="301" w:lineRule="exact"/>
              <w:ind w:left="107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1.65 ±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0.07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19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BMI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(Kg/m</w:t>
            </w:r>
            <w:r>
              <w:rPr>
                <w:rFonts w:ascii="Times New Roman"/>
                <w:sz w:val="28"/>
                <w:vertAlign w:val="superscript"/>
              </w:rPr>
              <w:t>2</w:t>
            </w:r>
            <w:r>
              <w:rPr>
                <w:rFonts w:ascii="Times New Roman"/>
                <w:sz w:val="28"/>
                <w:vertAlign w:val="baseline"/>
              </w:rPr>
              <w:t>)</w:t>
            </w:r>
          </w:p>
        </w:tc>
        <w:tc>
          <w:tcPr>
            <w:tcW w:w="1257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3501</w:t>
            </w:r>
          </w:p>
        </w:tc>
        <w:tc>
          <w:tcPr>
            <w:tcW w:w="1516" w:type="dxa"/>
          </w:tcPr>
          <w:p>
            <w:pPr>
              <w:pStyle w:val="12"/>
              <w:spacing w:before="0" w:line="301" w:lineRule="exact"/>
              <w:ind w:left="111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17.00</w:t>
            </w:r>
          </w:p>
        </w:tc>
        <w:tc>
          <w:tcPr>
            <w:tcW w:w="1593" w:type="dxa"/>
          </w:tcPr>
          <w:p>
            <w:pPr>
              <w:pStyle w:val="12"/>
              <w:spacing w:before="0" w:line="301" w:lineRule="exact"/>
              <w:ind w:left="111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58.80</w:t>
            </w:r>
          </w:p>
        </w:tc>
        <w:tc>
          <w:tcPr>
            <w:tcW w:w="2025" w:type="dxa"/>
          </w:tcPr>
          <w:p>
            <w:pPr>
              <w:pStyle w:val="12"/>
              <w:spacing w:before="0" w:line="301" w:lineRule="exact"/>
              <w:ind w:left="107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26.60 ±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4.53</w:t>
            </w:r>
          </w:p>
        </w:tc>
      </w:tr>
    </w:tbl>
    <w:p>
      <w:pPr>
        <w:pStyle w:val="5"/>
        <w:spacing w:before="1"/>
        <w:rPr>
          <w:sz w:val="41"/>
        </w:rPr>
      </w:pPr>
    </w:p>
    <w:p>
      <w:pPr>
        <w:pStyle w:val="5"/>
        <w:spacing w:line="360" w:lineRule="auto"/>
        <w:ind w:left="220" w:right="576"/>
        <w:jc w:val="both"/>
      </w:pPr>
      <w:r>
        <w:t>As shown in the table 1, the minimum age of the subjects, was 18 years, and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92</w:t>
      </w:r>
      <w:r>
        <w:rPr>
          <w:spacing w:val="1"/>
        </w:rPr>
        <w:t xml:space="preserve"> </w:t>
      </w:r>
      <w:r>
        <w:t>years,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of 33.88</w:t>
      </w:r>
      <w:r>
        <w:rPr>
          <w:spacing w:val="1"/>
        </w:rPr>
        <w:t xml:space="preserve"> </w:t>
      </w:r>
      <w:r>
        <w:t>±</w:t>
      </w:r>
      <w:r>
        <w:rPr>
          <w:spacing w:val="1"/>
        </w:rPr>
        <w:t xml:space="preserve"> </w:t>
      </w:r>
      <w:r>
        <w:t>12.60</w:t>
      </w:r>
      <w:r>
        <w:rPr>
          <w:spacing w:val="1"/>
        </w:rPr>
        <w:t xml:space="preserve"> </w:t>
      </w:r>
      <w:r>
        <w:t>years.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minimum</w:t>
      </w:r>
      <w:r>
        <w:rPr>
          <w:spacing w:val="13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maximum</w:t>
      </w:r>
      <w:r>
        <w:rPr>
          <w:spacing w:val="14"/>
        </w:rPr>
        <w:t xml:space="preserve"> </w:t>
      </w:r>
      <w:r>
        <w:t>values</w:t>
      </w:r>
      <w:r>
        <w:rPr>
          <w:spacing w:val="1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25</w:t>
      </w:r>
      <w:r>
        <w:rPr>
          <w:spacing w:val="19"/>
        </w:rPr>
        <w:t xml:space="preserve"> </w:t>
      </w:r>
      <w:r>
        <w:t>Kg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138</w:t>
      </w:r>
      <w:r>
        <w:rPr>
          <w:spacing w:val="18"/>
        </w:rPr>
        <w:t xml:space="preserve"> </w:t>
      </w:r>
      <w:r>
        <w:t>Kg</w:t>
      </w:r>
      <w:r>
        <w:rPr>
          <w:spacing w:val="10"/>
        </w:rPr>
        <w:t xml:space="preserve"> </w:t>
      </w:r>
      <w:r>
        <w:t>respectively,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mean</w:t>
      </w:r>
      <w:r>
        <w:rPr>
          <w:spacing w:val="9"/>
        </w:rPr>
        <w:t xml:space="preserve"> </w:t>
      </w:r>
      <w:r>
        <w:t>of</w:t>
      </w:r>
    </w:p>
    <w:p>
      <w:pPr>
        <w:pStyle w:val="5"/>
        <w:spacing w:before="1" w:line="360" w:lineRule="auto"/>
        <w:ind w:left="220" w:right="577"/>
        <w:jc w:val="both"/>
      </w:pPr>
      <w:r>
        <w:t>72.60 ± 14.79Kg. Height ranged from 1.12 to 1.88m with a mean of 1.65 ± 0.07m</w:t>
      </w:r>
      <w:r>
        <w:rPr>
          <w:spacing w:val="1"/>
        </w:rPr>
        <w:t xml:space="preserve"> </w:t>
      </w:r>
      <w:r>
        <w:t>whereas the body mass index (BMI) was between 17.0 to 58.80 Kg/m</w:t>
      </w:r>
      <w:r>
        <w:rPr>
          <w:vertAlign w:val="superscript"/>
        </w:rPr>
        <w:t>2</w:t>
      </w:r>
      <w:r>
        <w:rPr>
          <w:vertAlign w:val="baseline"/>
        </w:rPr>
        <w:t xml:space="preserve"> with a mean</w:t>
      </w:r>
      <w:r>
        <w:rPr>
          <w:spacing w:val="-67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-6"/>
          <w:vertAlign w:val="baseline"/>
        </w:rPr>
        <w:t xml:space="preserve"> </w:t>
      </w:r>
      <w:r>
        <w:rPr>
          <w:vertAlign w:val="baseline"/>
        </w:rPr>
        <w:t>26.60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±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4.53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Kg/m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5"/>
        <w:spacing w:before="5"/>
      </w:pPr>
    </w:p>
    <w:p>
      <w:pPr>
        <w:pStyle w:val="5"/>
        <w:ind w:left="220"/>
        <w:jc w:val="both"/>
      </w:pPr>
      <w:r>
        <w:rPr>
          <w:b/>
        </w:rPr>
        <w:t>Table 2:</w:t>
      </w:r>
      <w:r>
        <w:rPr>
          <w:b/>
          <w:spacing w:val="-1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subjects</w:t>
      </w:r>
    </w:p>
    <w:p>
      <w:pPr>
        <w:pStyle w:val="5"/>
        <w:spacing w:before="6"/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1776"/>
        <w:gridCol w:w="17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90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Gender</w:t>
            </w:r>
          </w:p>
        </w:tc>
        <w:tc>
          <w:tcPr>
            <w:tcW w:w="1776" w:type="dxa"/>
          </w:tcPr>
          <w:p>
            <w:pPr>
              <w:pStyle w:val="12"/>
              <w:spacing w:before="0" w:line="301" w:lineRule="exact"/>
              <w:ind w:left="105" w:right="0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Frequency</w:t>
            </w:r>
          </w:p>
        </w:tc>
        <w:tc>
          <w:tcPr>
            <w:tcW w:w="1795" w:type="dxa"/>
          </w:tcPr>
          <w:p>
            <w:pPr>
              <w:pStyle w:val="12"/>
              <w:spacing w:before="0" w:line="301" w:lineRule="exact"/>
              <w:ind w:left="109" w:right="0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Percentage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90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Female</w:t>
            </w:r>
          </w:p>
        </w:tc>
        <w:tc>
          <w:tcPr>
            <w:tcW w:w="1776" w:type="dxa"/>
          </w:tcPr>
          <w:p>
            <w:pPr>
              <w:pStyle w:val="12"/>
              <w:spacing w:before="0" w:line="301" w:lineRule="exact"/>
              <w:ind w:left="105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1770</w:t>
            </w:r>
          </w:p>
        </w:tc>
        <w:tc>
          <w:tcPr>
            <w:tcW w:w="1795" w:type="dxa"/>
          </w:tcPr>
          <w:p>
            <w:pPr>
              <w:pStyle w:val="12"/>
              <w:spacing w:before="0" w:line="301" w:lineRule="exact"/>
              <w:ind w:left="109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690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Male</w:t>
            </w:r>
          </w:p>
        </w:tc>
        <w:tc>
          <w:tcPr>
            <w:tcW w:w="1776" w:type="dxa"/>
          </w:tcPr>
          <w:p>
            <w:pPr>
              <w:pStyle w:val="12"/>
              <w:spacing w:before="0" w:line="301" w:lineRule="exact"/>
              <w:ind w:left="105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1731</w:t>
            </w:r>
          </w:p>
        </w:tc>
        <w:tc>
          <w:tcPr>
            <w:tcW w:w="1795" w:type="dxa"/>
          </w:tcPr>
          <w:p>
            <w:pPr>
              <w:pStyle w:val="12"/>
              <w:spacing w:before="0" w:line="301" w:lineRule="exact"/>
              <w:ind w:left="109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49.4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90" w:type="dxa"/>
          </w:tcPr>
          <w:p>
            <w:pPr>
              <w:pStyle w:val="12"/>
              <w:spacing w:before="0" w:line="306" w:lineRule="exact"/>
              <w:ind w:left="110" w:right="0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Total</w:t>
            </w:r>
          </w:p>
        </w:tc>
        <w:tc>
          <w:tcPr>
            <w:tcW w:w="1776" w:type="dxa"/>
          </w:tcPr>
          <w:p>
            <w:pPr>
              <w:pStyle w:val="12"/>
              <w:spacing w:before="0" w:line="306" w:lineRule="exact"/>
              <w:ind w:left="105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3501</w:t>
            </w:r>
          </w:p>
        </w:tc>
        <w:tc>
          <w:tcPr>
            <w:tcW w:w="1795" w:type="dxa"/>
          </w:tcPr>
          <w:p>
            <w:pPr>
              <w:pStyle w:val="12"/>
              <w:spacing w:before="0" w:line="306" w:lineRule="exact"/>
              <w:ind w:left="109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100</w:t>
            </w:r>
          </w:p>
        </w:tc>
      </w:tr>
    </w:tbl>
    <w:p>
      <w:pPr>
        <w:pStyle w:val="5"/>
        <w:spacing w:before="4"/>
        <w:rPr>
          <w:sz w:val="27"/>
        </w:rPr>
      </w:pPr>
    </w:p>
    <w:p>
      <w:pPr>
        <w:pStyle w:val="5"/>
        <w:spacing w:line="480" w:lineRule="auto"/>
        <w:ind w:left="220" w:right="578"/>
        <w:jc w:val="both"/>
      </w:pP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almost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genders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sex</w:t>
      </w:r>
      <w:r>
        <w:rPr>
          <w:spacing w:val="1"/>
        </w:rPr>
        <w:t xml:space="preserve"> </w:t>
      </w:r>
      <w:r>
        <w:t>distribution of the subjects. In table 2, male subjects contributed 49.4% (n = 1731)</w:t>
      </w:r>
      <w:r>
        <w:rPr>
          <w:spacing w:val="1"/>
        </w:rPr>
        <w:t xml:space="preserve"> </w:t>
      </w:r>
      <w:r>
        <w:t>of the subject studied while female subjects were 50.6% (n = 1770) of the entire</w:t>
      </w:r>
      <w:r>
        <w:rPr>
          <w:spacing w:val="1"/>
        </w:rPr>
        <w:t xml:space="preserve"> </w:t>
      </w:r>
      <w:r>
        <w:t>subjects.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female</w:t>
      </w:r>
      <w:r>
        <w:rPr>
          <w:spacing w:val="1"/>
        </w:rPr>
        <w:t xml:space="preserve"> </w:t>
      </w:r>
      <w:r>
        <w:t>subjects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of women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widely differing</w:t>
      </w:r>
      <w:r>
        <w:rPr>
          <w:spacing w:val="1"/>
        </w:rPr>
        <w:t xml:space="preserve"> </w:t>
      </w:r>
      <w:r>
        <w:t>characteristics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table</w:t>
      </w:r>
      <w:r>
        <w:rPr>
          <w:spacing w:val="3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below:</w:t>
      </w:r>
    </w:p>
    <w:p>
      <w:pPr>
        <w:spacing w:after="0" w:line="480" w:lineRule="auto"/>
        <w:jc w:val="both"/>
        <w:sectPr>
          <w:pgSz w:w="12240" w:h="15840"/>
          <w:pgMar w:top="1380" w:right="860" w:bottom="1260" w:left="1220" w:header="0" w:footer="990" w:gutter="0"/>
          <w:cols w:space="720" w:num="1"/>
        </w:sectPr>
      </w:pPr>
    </w:p>
    <w:p>
      <w:pPr>
        <w:pStyle w:val="5"/>
        <w:spacing w:before="73"/>
        <w:ind w:left="220"/>
        <w:jc w:val="both"/>
      </w:pPr>
      <w:r>
        <w:rPr>
          <w:b/>
        </w:rPr>
        <w:t>Table</w:t>
      </w:r>
      <w:r>
        <w:rPr>
          <w:b/>
          <w:spacing w:val="-4"/>
        </w:rPr>
        <w:t xml:space="preserve"> </w:t>
      </w:r>
      <w:r>
        <w:rPr>
          <w:b/>
        </w:rPr>
        <w:t>3:</w:t>
      </w:r>
      <w:r>
        <w:rPr>
          <w:b/>
          <w:spacing w:val="-5"/>
        </w:rPr>
        <w:t xml:space="preserve"> </w:t>
      </w:r>
      <w:r>
        <w:t>Anthropometric</w:t>
      </w:r>
      <w:r>
        <w:rPr>
          <w:spacing w:val="3"/>
        </w:rPr>
        <w:t xml:space="preserve"> </w:t>
      </w:r>
      <w:r>
        <w:t>variables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female</w:t>
      </w:r>
      <w:r>
        <w:rPr>
          <w:spacing w:val="-2"/>
        </w:rPr>
        <w:t xml:space="preserve"> </w:t>
      </w:r>
      <w:r>
        <w:t>subjects</w:t>
      </w:r>
    </w:p>
    <w:p>
      <w:pPr>
        <w:pStyle w:val="5"/>
        <w:spacing w:before="6"/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9"/>
        <w:gridCol w:w="1257"/>
        <w:gridCol w:w="1516"/>
        <w:gridCol w:w="1593"/>
        <w:gridCol w:w="20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19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Factor</w:t>
            </w:r>
          </w:p>
        </w:tc>
        <w:tc>
          <w:tcPr>
            <w:tcW w:w="1257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99"/>
                <w:sz w:val="28"/>
              </w:rPr>
              <w:t>N</w:t>
            </w:r>
          </w:p>
        </w:tc>
        <w:tc>
          <w:tcPr>
            <w:tcW w:w="1516" w:type="dxa"/>
          </w:tcPr>
          <w:p>
            <w:pPr>
              <w:pStyle w:val="12"/>
              <w:spacing w:before="0" w:line="301" w:lineRule="exact"/>
              <w:ind w:left="111" w:right="0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Minimum</w:t>
            </w:r>
          </w:p>
        </w:tc>
        <w:tc>
          <w:tcPr>
            <w:tcW w:w="1593" w:type="dxa"/>
          </w:tcPr>
          <w:p>
            <w:pPr>
              <w:pStyle w:val="12"/>
              <w:spacing w:before="0" w:line="301" w:lineRule="exact"/>
              <w:ind w:left="111" w:right="0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Maximum</w:t>
            </w:r>
          </w:p>
        </w:tc>
        <w:tc>
          <w:tcPr>
            <w:tcW w:w="2025" w:type="dxa"/>
          </w:tcPr>
          <w:p>
            <w:pPr>
              <w:pStyle w:val="12"/>
              <w:spacing w:before="0" w:line="301" w:lineRule="exact"/>
              <w:ind w:left="107" w:right="0"/>
              <w:jc w:val="left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Mean</w:t>
            </w:r>
            <w:r>
              <w:rPr>
                <w:rFonts w:ascii="Times New Roman" w:hAns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±</w:t>
            </w:r>
            <w:r>
              <w:rPr>
                <w:rFonts w:ascii="Times New Roman" w:hAnsi="Times New Roman"/>
                <w:b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SD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19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Age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(years)</w:t>
            </w:r>
          </w:p>
        </w:tc>
        <w:tc>
          <w:tcPr>
            <w:tcW w:w="1257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1770</w:t>
            </w:r>
          </w:p>
        </w:tc>
        <w:tc>
          <w:tcPr>
            <w:tcW w:w="1516" w:type="dxa"/>
          </w:tcPr>
          <w:p>
            <w:pPr>
              <w:pStyle w:val="12"/>
              <w:spacing w:before="0" w:line="301" w:lineRule="exact"/>
              <w:ind w:left="111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18.0</w:t>
            </w:r>
          </w:p>
        </w:tc>
        <w:tc>
          <w:tcPr>
            <w:tcW w:w="1593" w:type="dxa"/>
          </w:tcPr>
          <w:p>
            <w:pPr>
              <w:pStyle w:val="12"/>
              <w:spacing w:before="0" w:line="301" w:lineRule="exact"/>
              <w:ind w:left="111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92.0</w:t>
            </w:r>
          </w:p>
        </w:tc>
        <w:tc>
          <w:tcPr>
            <w:tcW w:w="2025" w:type="dxa"/>
          </w:tcPr>
          <w:p>
            <w:pPr>
              <w:pStyle w:val="12"/>
              <w:spacing w:before="0" w:line="301" w:lineRule="exact"/>
              <w:ind w:left="107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32.92 ±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11.76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819" w:type="dxa"/>
          </w:tcPr>
          <w:p>
            <w:pPr>
              <w:pStyle w:val="12"/>
              <w:spacing w:before="0" w:line="306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Weight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(kg)</w:t>
            </w:r>
          </w:p>
        </w:tc>
        <w:tc>
          <w:tcPr>
            <w:tcW w:w="1257" w:type="dxa"/>
          </w:tcPr>
          <w:p>
            <w:pPr>
              <w:pStyle w:val="12"/>
              <w:spacing w:before="0" w:line="306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1770</w:t>
            </w:r>
          </w:p>
        </w:tc>
        <w:tc>
          <w:tcPr>
            <w:tcW w:w="1516" w:type="dxa"/>
          </w:tcPr>
          <w:p>
            <w:pPr>
              <w:pStyle w:val="12"/>
              <w:spacing w:before="0" w:line="306" w:lineRule="exact"/>
              <w:ind w:left="111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25.0</w:t>
            </w:r>
          </w:p>
        </w:tc>
        <w:tc>
          <w:tcPr>
            <w:tcW w:w="1593" w:type="dxa"/>
          </w:tcPr>
          <w:p>
            <w:pPr>
              <w:pStyle w:val="12"/>
              <w:spacing w:before="0" w:line="306" w:lineRule="exact"/>
              <w:ind w:left="111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138.0</w:t>
            </w:r>
          </w:p>
        </w:tc>
        <w:tc>
          <w:tcPr>
            <w:tcW w:w="2025" w:type="dxa"/>
          </w:tcPr>
          <w:p>
            <w:pPr>
              <w:pStyle w:val="12"/>
              <w:spacing w:before="0" w:line="306" w:lineRule="exact"/>
              <w:ind w:left="107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72.66 ±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14.70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19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Height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(m)</w:t>
            </w:r>
          </w:p>
        </w:tc>
        <w:tc>
          <w:tcPr>
            <w:tcW w:w="1257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1770</w:t>
            </w:r>
          </w:p>
        </w:tc>
        <w:tc>
          <w:tcPr>
            <w:tcW w:w="1516" w:type="dxa"/>
          </w:tcPr>
          <w:p>
            <w:pPr>
              <w:pStyle w:val="12"/>
              <w:spacing w:before="0" w:line="301" w:lineRule="exact"/>
              <w:ind w:left="111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1.38</w:t>
            </w:r>
          </w:p>
        </w:tc>
        <w:tc>
          <w:tcPr>
            <w:tcW w:w="1593" w:type="dxa"/>
          </w:tcPr>
          <w:p>
            <w:pPr>
              <w:pStyle w:val="12"/>
              <w:spacing w:before="0" w:line="301" w:lineRule="exact"/>
              <w:ind w:left="111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1.88</w:t>
            </w:r>
          </w:p>
        </w:tc>
        <w:tc>
          <w:tcPr>
            <w:tcW w:w="2025" w:type="dxa"/>
          </w:tcPr>
          <w:p>
            <w:pPr>
              <w:pStyle w:val="12"/>
              <w:spacing w:before="0" w:line="301" w:lineRule="exact"/>
              <w:ind w:left="107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1.64 ±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0.70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19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BMI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(Kg/m</w:t>
            </w:r>
            <w:r>
              <w:rPr>
                <w:rFonts w:ascii="Times New Roman"/>
                <w:sz w:val="28"/>
                <w:vertAlign w:val="superscript"/>
              </w:rPr>
              <w:t>2</w:t>
            </w:r>
            <w:r>
              <w:rPr>
                <w:rFonts w:ascii="Times New Roman"/>
                <w:sz w:val="28"/>
                <w:vertAlign w:val="baseline"/>
              </w:rPr>
              <w:t>)</w:t>
            </w:r>
          </w:p>
        </w:tc>
        <w:tc>
          <w:tcPr>
            <w:tcW w:w="1257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1770</w:t>
            </w:r>
          </w:p>
        </w:tc>
        <w:tc>
          <w:tcPr>
            <w:tcW w:w="1516" w:type="dxa"/>
          </w:tcPr>
          <w:p>
            <w:pPr>
              <w:pStyle w:val="12"/>
              <w:spacing w:before="0" w:line="301" w:lineRule="exact"/>
              <w:ind w:left="111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17.00</w:t>
            </w:r>
          </w:p>
        </w:tc>
        <w:tc>
          <w:tcPr>
            <w:tcW w:w="1593" w:type="dxa"/>
          </w:tcPr>
          <w:p>
            <w:pPr>
              <w:pStyle w:val="12"/>
              <w:spacing w:before="0" w:line="301" w:lineRule="exact"/>
              <w:ind w:left="111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58.80</w:t>
            </w:r>
          </w:p>
        </w:tc>
        <w:tc>
          <w:tcPr>
            <w:tcW w:w="2025" w:type="dxa"/>
          </w:tcPr>
          <w:p>
            <w:pPr>
              <w:pStyle w:val="12"/>
              <w:spacing w:before="0" w:line="301" w:lineRule="exact"/>
              <w:ind w:left="107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26.81 ±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19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Parity</w:t>
            </w:r>
          </w:p>
        </w:tc>
        <w:tc>
          <w:tcPr>
            <w:tcW w:w="1257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1770</w:t>
            </w:r>
          </w:p>
        </w:tc>
        <w:tc>
          <w:tcPr>
            <w:tcW w:w="1516" w:type="dxa"/>
          </w:tcPr>
          <w:p>
            <w:pPr>
              <w:pStyle w:val="12"/>
              <w:spacing w:before="0" w:line="301" w:lineRule="exact"/>
              <w:ind w:left="111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0</w:t>
            </w:r>
          </w:p>
        </w:tc>
        <w:tc>
          <w:tcPr>
            <w:tcW w:w="1593" w:type="dxa"/>
          </w:tcPr>
          <w:p>
            <w:pPr>
              <w:pStyle w:val="12"/>
              <w:spacing w:before="0" w:line="301" w:lineRule="exact"/>
              <w:ind w:left="111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9</w:t>
            </w:r>
          </w:p>
        </w:tc>
        <w:tc>
          <w:tcPr>
            <w:tcW w:w="2025" w:type="dxa"/>
          </w:tcPr>
          <w:p>
            <w:pPr>
              <w:pStyle w:val="12"/>
              <w:spacing w:before="0" w:line="301" w:lineRule="exact"/>
              <w:ind w:left="107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2.44 ±</w:t>
            </w:r>
            <w:r>
              <w:rPr>
                <w:rFonts w:ascii="Times New Roman" w:hAnsi="Times New Roman"/>
                <w:spacing w:val="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1.98</w:t>
            </w:r>
          </w:p>
        </w:tc>
      </w:tr>
    </w:tbl>
    <w:p>
      <w:pPr>
        <w:pStyle w:val="5"/>
        <w:rPr>
          <w:sz w:val="30"/>
        </w:rPr>
      </w:pPr>
    </w:p>
    <w:p>
      <w:pPr>
        <w:pStyle w:val="5"/>
        <w:spacing w:before="3"/>
        <w:rPr>
          <w:sz w:val="25"/>
        </w:rPr>
      </w:pPr>
    </w:p>
    <w:p>
      <w:pPr>
        <w:pStyle w:val="5"/>
        <w:spacing w:line="482" w:lineRule="auto"/>
        <w:ind w:left="220" w:right="584"/>
        <w:jc w:val="both"/>
      </w:pPr>
      <w:r>
        <w:t>For clarity, the frequency distribution of parity of these women is shown in table 4</w:t>
      </w:r>
      <w:r>
        <w:rPr>
          <w:spacing w:val="1"/>
        </w:rPr>
        <w:t xml:space="preserve"> </w:t>
      </w:r>
      <w:r>
        <w:t>below:</w:t>
      </w:r>
    </w:p>
    <w:p>
      <w:pPr>
        <w:pStyle w:val="5"/>
        <w:spacing w:line="319" w:lineRule="exact"/>
        <w:ind w:left="220"/>
        <w:jc w:val="both"/>
      </w:pPr>
      <w:r>
        <w:rPr>
          <w:b/>
        </w:rPr>
        <w:t>Table 4</w:t>
      </w:r>
      <w:r>
        <w:t>:</w:t>
      </w:r>
      <w:r>
        <w:rPr>
          <w:spacing w:val="-5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parity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female</w:t>
      </w:r>
      <w:r>
        <w:rPr>
          <w:spacing w:val="1"/>
        </w:rPr>
        <w:t xml:space="preserve"> </w:t>
      </w:r>
      <w:r>
        <w:t>subjects</w:t>
      </w:r>
    </w:p>
    <w:p>
      <w:pPr>
        <w:pStyle w:val="5"/>
        <w:spacing w:before="7"/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7"/>
        <w:gridCol w:w="3192"/>
        <w:gridCol w:w="3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197" w:type="dxa"/>
          </w:tcPr>
          <w:p>
            <w:pPr>
              <w:pStyle w:val="12"/>
              <w:spacing w:before="0" w:line="301" w:lineRule="exact"/>
              <w:ind w:right="121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Parity</w:t>
            </w:r>
          </w:p>
        </w:tc>
        <w:tc>
          <w:tcPr>
            <w:tcW w:w="3192" w:type="dxa"/>
          </w:tcPr>
          <w:p>
            <w:pPr>
              <w:pStyle w:val="12"/>
              <w:spacing w:before="0" w:line="301" w:lineRule="exact"/>
              <w:ind w:left="219" w:right="21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Frequency</w:t>
            </w:r>
          </w:p>
        </w:tc>
        <w:tc>
          <w:tcPr>
            <w:tcW w:w="3192" w:type="dxa"/>
          </w:tcPr>
          <w:p>
            <w:pPr>
              <w:pStyle w:val="12"/>
              <w:spacing w:before="0" w:line="301" w:lineRule="exact"/>
              <w:ind w:left="215" w:right="220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Percentage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197" w:type="dxa"/>
          </w:tcPr>
          <w:p>
            <w:pPr>
              <w:pStyle w:val="12"/>
              <w:spacing w:before="0" w:line="301" w:lineRule="exact"/>
              <w:ind w:left="4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0</w:t>
            </w:r>
          </w:p>
        </w:tc>
        <w:tc>
          <w:tcPr>
            <w:tcW w:w="3192" w:type="dxa"/>
          </w:tcPr>
          <w:p>
            <w:pPr>
              <w:pStyle w:val="12"/>
              <w:spacing w:before="0" w:line="301" w:lineRule="exact"/>
              <w:ind w:left="219" w:right="22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242</w:t>
            </w:r>
          </w:p>
        </w:tc>
        <w:tc>
          <w:tcPr>
            <w:tcW w:w="3192" w:type="dxa"/>
          </w:tcPr>
          <w:p>
            <w:pPr>
              <w:pStyle w:val="12"/>
              <w:spacing w:before="0" w:line="301" w:lineRule="exact"/>
              <w:ind w:left="219" w:right="21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197" w:type="dxa"/>
          </w:tcPr>
          <w:p>
            <w:pPr>
              <w:pStyle w:val="12"/>
              <w:spacing w:before="0" w:line="301" w:lineRule="exact"/>
              <w:ind w:left="4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1</w:t>
            </w:r>
          </w:p>
        </w:tc>
        <w:tc>
          <w:tcPr>
            <w:tcW w:w="3192" w:type="dxa"/>
          </w:tcPr>
          <w:p>
            <w:pPr>
              <w:pStyle w:val="12"/>
              <w:spacing w:before="0" w:line="301" w:lineRule="exact"/>
              <w:ind w:left="219" w:right="22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446</w:t>
            </w:r>
          </w:p>
        </w:tc>
        <w:tc>
          <w:tcPr>
            <w:tcW w:w="3192" w:type="dxa"/>
          </w:tcPr>
          <w:p>
            <w:pPr>
              <w:pStyle w:val="12"/>
              <w:spacing w:before="0" w:line="301" w:lineRule="exact"/>
              <w:ind w:left="219" w:right="21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25.2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197" w:type="dxa"/>
          </w:tcPr>
          <w:p>
            <w:pPr>
              <w:pStyle w:val="12"/>
              <w:spacing w:before="0" w:line="301" w:lineRule="exact"/>
              <w:ind w:left="4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2</w:t>
            </w:r>
          </w:p>
        </w:tc>
        <w:tc>
          <w:tcPr>
            <w:tcW w:w="3192" w:type="dxa"/>
          </w:tcPr>
          <w:p>
            <w:pPr>
              <w:pStyle w:val="12"/>
              <w:spacing w:before="0" w:line="301" w:lineRule="exact"/>
              <w:ind w:left="219" w:right="22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382</w:t>
            </w:r>
          </w:p>
        </w:tc>
        <w:tc>
          <w:tcPr>
            <w:tcW w:w="3192" w:type="dxa"/>
          </w:tcPr>
          <w:p>
            <w:pPr>
              <w:pStyle w:val="12"/>
              <w:spacing w:before="0" w:line="301" w:lineRule="exact"/>
              <w:ind w:left="219" w:right="21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21.6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197" w:type="dxa"/>
          </w:tcPr>
          <w:p>
            <w:pPr>
              <w:pStyle w:val="12"/>
              <w:spacing w:before="0" w:line="306" w:lineRule="exact"/>
              <w:ind w:left="4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3</w:t>
            </w:r>
          </w:p>
        </w:tc>
        <w:tc>
          <w:tcPr>
            <w:tcW w:w="3192" w:type="dxa"/>
          </w:tcPr>
          <w:p>
            <w:pPr>
              <w:pStyle w:val="12"/>
              <w:spacing w:before="0" w:line="306" w:lineRule="exact"/>
              <w:ind w:left="219" w:right="22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246</w:t>
            </w:r>
          </w:p>
        </w:tc>
        <w:tc>
          <w:tcPr>
            <w:tcW w:w="3192" w:type="dxa"/>
          </w:tcPr>
          <w:p>
            <w:pPr>
              <w:pStyle w:val="12"/>
              <w:spacing w:before="0" w:line="306" w:lineRule="exact"/>
              <w:ind w:left="219" w:right="21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197" w:type="dxa"/>
          </w:tcPr>
          <w:p>
            <w:pPr>
              <w:pStyle w:val="12"/>
              <w:spacing w:before="0" w:line="301" w:lineRule="exact"/>
              <w:ind w:left="4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4</w:t>
            </w:r>
          </w:p>
        </w:tc>
        <w:tc>
          <w:tcPr>
            <w:tcW w:w="3192" w:type="dxa"/>
          </w:tcPr>
          <w:p>
            <w:pPr>
              <w:pStyle w:val="12"/>
              <w:spacing w:before="0" w:line="301" w:lineRule="exact"/>
              <w:ind w:left="219" w:right="22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196</w:t>
            </w:r>
          </w:p>
        </w:tc>
        <w:tc>
          <w:tcPr>
            <w:tcW w:w="3192" w:type="dxa"/>
          </w:tcPr>
          <w:p>
            <w:pPr>
              <w:pStyle w:val="12"/>
              <w:spacing w:before="0" w:line="301" w:lineRule="exact"/>
              <w:ind w:left="219" w:right="21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197" w:type="dxa"/>
          </w:tcPr>
          <w:p>
            <w:pPr>
              <w:pStyle w:val="12"/>
              <w:spacing w:before="0" w:line="301" w:lineRule="exact"/>
              <w:ind w:left="4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5</w:t>
            </w:r>
          </w:p>
        </w:tc>
        <w:tc>
          <w:tcPr>
            <w:tcW w:w="3192" w:type="dxa"/>
          </w:tcPr>
          <w:p>
            <w:pPr>
              <w:pStyle w:val="12"/>
              <w:spacing w:before="0" w:line="301" w:lineRule="exact"/>
              <w:ind w:left="219" w:right="22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105</w:t>
            </w:r>
          </w:p>
        </w:tc>
        <w:tc>
          <w:tcPr>
            <w:tcW w:w="3192" w:type="dxa"/>
          </w:tcPr>
          <w:p>
            <w:pPr>
              <w:pStyle w:val="12"/>
              <w:spacing w:before="0" w:line="301" w:lineRule="exact"/>
              <w:ind w:left="219" w:right="21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197" w:type="dxa"/>
          </w:tcPr>
          <w:p>
            <w:pPr>
              <w:pStyle w:val="12"/>
              <w:spacing w:before="0" w:line="301" w:lineRule="exact"/>
              <w:ind w:left="4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6</w:t>
            </w:r>
          </w:p>
        </w:tc>
        <w:tc>
          <w:tcPr>
            <w:tcW w:w="3192" w:type="dxa"/>
          </w:tcPr>
          <w:p>
            <w:pPr>
              <w:pStyle w:val="12"/>
              <w:spacing w:before="0" w:line="301" w:lineRule="exact"/>
              <w:ind w:left="219" w:right="21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72</w:t>
            </w:r>
          </w:p>
        </w:tc>
        <w:tc>
          <w:tcPr>
            <w:tcW w:w="3192" w:type="dxa"/>
          </w:tcPr>
          <w:p>
            <w:pPr>
              <w:pStyle w:val="12"/>
              <w:spacing w:before="0" w:line="301" w:lineRule="exact"/>
              <w:ind w:left="219" w:right="21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197" w:type="dxa"/>
          </w:tcPr>
          <w:p>
            <w:pPr>
              <w:pStyle w:val="12"/>
              <w:spacing w:before="0" w:line="301" w:lineRule="exact"/>
              <w:ind w:left="4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7</w:t>
            </w:r>
          </w:p>
        </w:tc>
        <w:tc>
          <w:tcPr>
            <w:tcW w:w="3192" w:type="dxa"/>
          </w:tcPr>
          <w:p>
            <w:pPr>
              <w:pStyle w:val="12"/>
              <w:spacing w:before="0" w:line="301" w:lineRule="exact"/>
              <w:ind w:left="219" w:right="21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32</w:t>
            </w:r>
          </w:p>
        </w:tc>
        <w:tc>
          <w:tcPr>
            <w:tcW w:w="3192" w:type="dxa"/>
          </w:tcPr>
          <w:p>
            <w:pPr>
              <w:pStyle w:val="12"/>
              <w:spacing w:before="0" w:line="301" w:lineRule="exact"/>
              <w:ind w:left="219" w:right="21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1.8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197" w:type="dxa"/>
          </w:tcPr>
          <w:p>
            <w:pPr>
              <w:pStyle w:val="12"/>
              <w:spacing w:before="0" w:line="301" w:lineRule="exact"/>
              <w:ind w:left="4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8</w:t>
            </w:r>
          </w:p>
        </w:tc>
        <w:tc>
          <w:tcPr>
            <w:tcW w:w="3192" w:type="dxa"/>
          </w:tcPr>
          <w:p>
            <w:pPr>
              <w:pStyle w:val="12"/>
              <w:spacing w:before="0" w:line="301" w:lineRule="exact"/>
              <w:ind w:left="219" w:right="21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38</w:t>
            </w:r>
          </w:p>
        </w:tc>
        <w:tc>
          <w:tcPr>
            <w:tcW w:w="3192" w:type="dxa"/>
          </w:tcPr>
          <w:p>
            <w:pPr>
              <w:pStyle w:val="12"/>
              <w:spacing w:before="0" w:line="301" w:lineRule="exact"/>
              <w:ind w:left="219" w:right="21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197" w:type="dxa"/>
          </w:tcPr>
          <w:p>
            <w:pPr>
              <w:pStyle w:val="12"/>
              <w:spacing w:before="0" w:line="306" w:lineRule="exact"/>
              <w:ind w:left="4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9</w:t>
            </w:r>
          </w:p>
        </w:tc>
        <w:tc>
          <w:tcPr>
            <w:tcW w:w="3192" w:type="dxa"/>
          </w:tcPr>
          <w:p>
            <w:pPr>
              <w:pStyle w:val="12"/>
              <w:spacing w:before="0" w:line="306" w:lineRule="exact"/>
              <w:ind w:left="219" w:right="21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</w:t>
            </w:r>
          </w:p>
        </w:tc>
        <w:tc>
          <w:tcPr>
            <w:tcW w:w="3192" w:type="dxa"/>
          </w:tcPr>
          <w:p>
            <w:pPr>
              <w:pStyle w:val="12"/>
              <w:spacing w:before="0" w:line="306" w:lineRule="exact"/>
              <w:ind w:left="219" w:right="21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197" w:type="dxa"/>
          </w:tcPr>
          <w:p>
            <w:pPr>
              <w:pStyle w:val="12"/>
              <w:spacing w:before="0" w:line="301" w:lineRule="exact"/>
              <w:ind w:right="1274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Total</w:t>
            </w:r>
          </w:p>
        </w:tc>
        <w:tc>
          <w:tcPr>
            <w:tcW w:w="3192" w:type="dxa"/>
          </w:tcPr>
          <w:p>
            <w:pPr>
              <w:pStyle w:val="12"/>
              <w:spacing w:before="0" w:line="301" w:lineRule="exact"/>
              <w:ind w:left="216" w:right="220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1770</w:t>
            </w:r>
          </w:p>
        </w:tc>
        <w:tc>
          <w:tcPr>
            <w:tcW w:w="3192" w:type="dxa"/>
          </w:tcPr>
          <w:p>
            <w:pPr>
              <w:pStyle w:val="12"/>
              <w:spacing w:before="0" w:line="301" w:lineRule="exact"/>
              <w:ind w:left="219" w:right="220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100</w:t>
            </w:r>
          </w:p>
        </w:tc>
      </w:tr>
    </w:tbl>
    <w:p>
      <w:pPr>
        <w:pStyle w:val="5"/>
        <w:rPr>
          <w:sz w:val="30"/>
        </w:rPr>
      </w:pPr>
    </w:p>
    <w:p>
      <w:pPr>
        <w:pStyle w:val="5"/>
        <w:spacing w:before="3"/>
        <w:rPr>
          <w:sz w:val="25"/>
        </w:rPr>
      </w:pPr>
    </w:p>
    <w:p>
      <w:pPr>
        <w:pStyle w:val="5"/>
        <w:spacing w:line="480" w:lineRule="auto"/>
        <w:ind w:left="220" w:right="582"/>
        <w:jc w:val="both"/>
      </w:pPr>
      <w:r>
        <w:t>From the table above, majority of the subjects (60.7%; n = 1074) had carried at</w:t>
      </w:r>
      <w:r>
        <w:rPr>
          <w:spacing w:val="1"/>
        </w:rPr>
        <w:t xml:space="preserve"> </w:t>
      </w:r>
      <w:r>
        <w:t>least 1 to 3 pregnancies to at least 28 weeks while only 13.7% (n = 242) have not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pregnancy</w:t>
      </w:r>
      <w:r>
        <w:rPr>
          <w:spacing w:val="2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week.</w:t>
      </w:r>
    </w:p>
    <w:p>
      <w:pPr>
        <w:spacing w:after="0" w:line="480" w:lineRule="auto"/>
        <w:jc w:val="both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5"/>
        <w:spacing w:before="73"/>
        <w:ind w:left="220"/>
        <w:jc w:val="both"/>
      </w:pPr>
      <w:r>
        <w:rPr>
          <w:b/>
        </w:rPr>
        <w:t>Table</w:t>
      </w:r>
      <w:r>
        <w:rPr>
          <w:b/>
          <w:spacing w:val="-2"/>
        </w:rPr>
        <w:t xml:space="preserve"> </w:t>
      </w:r>
      <w:r>
        <w:rPr>
          <w:b/>
        </w:rPr>
        <w:t>5:</w:t>
      </w:r>
      <w:r>
        <w:rPr>
          <w:b/>
          <w:spacing w:val="-4"/>
        </w:rPr>
        <w:t xml:space="preserve"> </w:t>
      </w:r>
      <w:r>
        <w:t>Distribution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gallbladder</w:t>
      </w:r>
      <w:r>
        <w:rPr>
          <w:spacing w:val="-4"/>
        </w:rPr>
        <w:t xml:space="preserve"> </w:t>
      </w:r>
      <w:r>
        <w:t>stones among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subjects studied</w:t>
      </w:r>
    </w:p>
    <w:p>
      <w:pPr>
        <w:pStyle w:val="5"/>
        <w:spacing w:before="6"/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1"/>
        <w:gridCol w:w="1699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81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Number</w:t>
            </w:r>
            <w:r>
              <w:rPr>
                <w:rFonts w:asci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of</w:t>
            </w:r>
            <w:r>
              <w:rPr>
                <w:rFonts w:asci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stones</w:t>
            </w:r>
          </w:p>
        </w:tc>
        <w:tc>
          <w:tcPr>
            <w:tcW w:w="1699" w:type="dxa"/>
          </w:tcPr>
          <w:p>
            <w:pPr>
              <w:pStyle w:val="12"/>
              <w:spacing w:before="0" w:line="301" w:lineRule="exact"/>
              <w:ind w:left="105" w:right="0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Frequency</w:t>
            </w:r>
          </w:p>
        </w:tc>
        <w:tc>
          <w:tcPr>
            <w:tcW w:w="2126" w:type="dxa"/>
          </w:tcPr>
          <w:p>
            <w:pPr>
              <w:pStyle w:val="12"/>
              <w:spacing w:before="0" w:line="301" w:lineRule="exact"/>
              <w:ind w:left="105" w:right="0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Percentage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81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None</w:t>
            </w:r>
          </w:p>
        </w:tc>
        <w:tc>
          <w:tcPr>
            <w:tcW w:w="1699" w:type="dxa"/>
          </w:tcPr>
          <w:p>
            <w:pPr>
              <w:pStyle w:val="12"/>
              <w:spacing w:before="0" w:line="301" w:lineRule="exact"/>
              <w:ind w:left="105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3347</w:t>
            </w:r>
          </w:p>
        </w:tc>
        <w:tc>
          <w:tcPr>
            <w:tcW w:w="2126" w:type="dxa"/>
          </w:tcPr>
          <w:p>
            <w:pPr>
              <w:pStyle w:val="12"/>
              <w:spacing w:before="0" w:line="301" w:lineRule="exact"/>
              <w:ind w:left="105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95.6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381" w:type="dxa"/>
          </w:tcPr>
          <w:p>
            <w:pPr>
              <w:pStyle w:val="12"/>
              <w:spacing w:before="0" w:line="306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One</w:t>
            </w:r>
          </w:p>
        </w:tc>
        <w:tc>
          <w:tcPr>
            <w:tcW w:w="1699" w:type="dxa"/>
          </w:tcPr>
          <w:p>
            <w:pPr>
              <w:pStyle w:val="12"/>
              <w:spacing w:before="0" w:line="306" w:lineRule="exact"/>
              <w:ind w:left="105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96</w:t>
            </w:r>
          </w:p>
        </w:tc>
        <w:tc>
          <w:tcPr>
            <w:tcW w:w="2126" w:type="dxa"/>
          </w:tcPr>
          <w:p>
            <w:pPr>
              <w:pStyle w:val="12"/>
              <w:spacing w:before="0" w:line="306" w:lineRule="exact"/>
              <w:ind w:left="105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81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Two</w:t>
            </w:r>
          </w:p>
        </w:tc>
        <w:tc>
          <w:tcPr>
            <w:tcW w:w="1699" w:type="dxa"/>
          </w:tcPr>
          <w:p>
            <w:pPr>
              <w:pStyle w:val="12"/>
              <w:spacing w:before="0" w:line="301" w:lineRule="exact"/>
              <w:ind w:left="105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37</w:t>
            </w:r>
          </w:p>
        </w:tc>
        <w:tc>
          <w:tcPr>
            <w:tcW w:w="2126" w:type="dxa"/>
          </w:tcPr>
          <w:p>
            <w:pPr>
              <w:pStyle w:val="12"/>
              <w:spacing w:before="0" w:line="301" w:lineRule="exact"/>
              <w:ind w:left="105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81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Three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or more</w:t>
            </w:r>
          </w:p>
        </w:tc>
        <w:tc>
          <w:tcPr>
            <w:tcW w:w="1699" w:type="dxa"/>
          </w:tcPr>
          <w:p>
            <w:pPr>
              <w:pStyle w:val="12"/>
              <w:spacing w:before="0" w:line="301" w:lineRule="exact"/>
              <w:ind w:left="105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21</w:t>
            </w:r>
          </w:p>
        </w:tc>
        <w:tc>
          <w:tcPr>
            <w:tcW w:w="2126" w:type="dxa"/>
          </w:tcPr>
          <w:p>
            <w:pPr>
              <w:pStyle w:val="12"/>
              <w:spacing w:before="0" w:line="301" w:lineRule="exact"/>
              <w:ind w:left="105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381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Total</w:t>
            </w:r>
          </w:p>
        </w:tc>
        <w:tc>
          <w:tcPr>
            <w:tcW w:w="1699" w:type="dxa"/>
          </w:tcPr>
          <w:p>
            <w:pPr>
              <w:pStyle w:val="12"/>
              <w:spacing w:before="0" w:line="301" w:lineRule="exact"/>
              <w:ind w:left="105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3501</w:t>
            </w:r>
          </w:p>
        </w:tc>
        <w:tc>
          <w:tcPr>
            <w:tcW w:w="2126" w:type="dxa"/>
          </w:tcPr>
          <w:p>
            <w:pPr>
              <w:pStyle w:val="12"/>
              <w:spacing w:before="0" w:line="301" w:lineRule="exact"/>
              <w:ind w:left="105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100</w:t>
            </w:r>
          </w:p>
        </w:tc>
      </w:tr>
    </w:tbl>
    <w:p>
      <w:pPr>
        <w:pStyle w:val="5"/>
        <w:spacing w:before="10"/>
        <w:rPr>
          <w:sz w:val="26"/>
        </w:rPr>
      </w:pPr>
    </w:p>
    <w:p>
      <w:pPr>
        <w:pStyle w:val="5"/>
        <w:spacing w:before="1" w:line="362" w:lineRule="auto"/>
        <w:ind w:left="220" w:right="581"/>
        <w:jc w:val="both"/>
      </w:pPr>
      <w:r>
        <w:t>As shown</w:t>
      </w:r>
      <w:r>
        <w:rPr>
          <w:spacing w:val="1"/>
        </w:rPr>
        <w:t xml:space="preserve"> </w:t>
      </w:r>
      <w:r>
        <w:t>in table 5,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total of 95.6%</w:t>
      </w:r>
      <w:r>
        <w:rPr>
          <w:spacing w:val="1"/>
        </w:rPr>
        <w:t xml:space="preserve"> </w:t>
      </w:r>
      <w:r>
        <w:t>(n = 3347)</w:t>
      </w:r>
      <w:r>
        <w:rPr>
          <w:spacing w:val="1"/>
        </w:rPr>
        <w:t xml:space="preserve"> </w:t>
      </w:r>
      <w:r>
        <w:t>of the patients</w:t>
      </w:r>
      <w:r>
        <w:rPr>
          <w:spacing w:val="1"/>
        </w:rPr>
        <w:t xml:space="preserve"> </w:t>
      </w:r>
      <w:r>
        <w:t>had</w:t>
      </w:r>
      <w:r>
        <w:rPr>
          <w:spacing w:val="70"/>
        </w:rPr>
        <w:t xml:space="preserve"> </w:t>
      </w:r>
      <w:r>
        <w:t>no stones,</w:t>
      </w:r>
      <w:r>
        <w:rPr>
          <w:spacing w:val="1"/>
        </w:rPr>
        <w:t xml:space="preserve"> </w:t>
      </w:r>
      <w:r>
        <w:t>2.7% (n = 96) had solitary stones, 1.1% (n = 37) two stones, and 0.6% (n = 21)</w:t>
      </w:r>
      <w:r>
        <w:rPr>
          <w:spacing w:val="1"/>
        </w:rPr>
        <w:t xml:space="preserve"> </w:t>
      </w:r>
      <w:r>
        <w:t>three</w:t>
      </w:r>
      <w:r>
        <w:rPr>
          <w:spacing w:val="2"/>
        </w:rPr>
        <w:t xml:space="preserve"> </w:t>
      </w:r>
      <w:r>
        <w:t>stones</w:t>
      </w:r>
      <w:r>
        <w:rPr>
          <w:spacing w:val="4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more.</w:t>
      </w:r>
    </w:p>
    <w:p>
      <w:pPr>
        <w:pStyle w:val="5"/>
        <w:spacing w:before="6"/>
        <w:rPr>
          <w:sz w:val="27"/>
        </w:rPr>
      </w:pPr>
    </w:p>
    <w:p>
      <w:pPr>
        <w:pStyle w:val="5"/>
        <w:spacing w:before="1"/>
        <w:ind w:left="220"/>
        <w:jc w:val="both"/>
      </w:pPr>
      <w:r>
        <w:t>T</w:t>
      </w:r>
      <w:r>
        <w:rPr>
          <w:b/>
        </w:rPr>
        <w:t>able 6:</w:t>
      </w:r>
      <w:r>
        <w:rPr>
          <w:b/>
          <w:spacing w:val="-2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stones</w:t>
      </w:r>
      <w:r>
        <w:rPr>
          <w:spacing w:val="2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 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sex</w:t>
      </w:r>
    </w:p>
    <w:p>
      <w:pPr>
        <w:pStyle w:val="5"/>
        <w:spacing w:before="6"/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02"/>
        <w:gridCol w:w="1618"/>
        <w:gridCol w:w="1440"/>
        <w:gridCol w:w="1262"/>
        <w:gridCol w:w="14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3802" w:type="dxa"/>
          </w:tcPr>
          <w:p>
            <w:pPr>
              <w:pStyle w:val="12"/>
              <w:spacing w:before="2" w:line="240" w:lineRule="auto"/>
              <w:ind w:right="0"/>
              <w:jc w:val="left"/>
              <w:rPr>
                <w:rFonts w:ascii="Times New Roman"/>
                <w:sz w:val="28"/>
              </w:rPr>
            </w:pPr>
          </w:p>
          <w:p>
            <w:pPr>
              <w:pStyle w:val="12"/>
              <w:spacing w:before="0" w:line="304" w:lineRule="exact"/>
              <w:ind w:left="1219" w:right="0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Age</w:t>
            </w:r>
            <w:r>
              <w:rPr>
                <w:rFonts w:asci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(years)</w:t>
            </w:r>
          </w:p>
        </w:tc>
        <w:tc>
          <w:tcPr>
            <w:tcW w:w="4320" w:type="dxa"/>
            <w:gridSpan w:val="3"/>
          </w:tcPr>
          <w:p>
            <w:pPr>
              <w:pStyle w:val="12"/>
              <w:spacing w:before="0" w:line="168" w:lineRule="exact"/>
              <w:ind w:left="954" w:right="0"/>
              <w:jc w:val="lef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Number of</w:t>
            </w:r>
            <w:r>
              <w:rPr>
                <w:rFonts w:ascii="Times New Roman"/>
                <w:b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subjects with</w:t>
            </w:r>
            <w:r>
              <w:rPr>
                <w:rFonts w:asci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b/>
                <w:sz w:val="18"/>
              </w:rPr>
              <w:t>stones</w:t>
            </w:r>
          </w:p>
          <w:p>
            <w:pPr>
              <w:pStyle w:val="12"/>
              <w:tabs>
                <w:tab w:val="left" w:pos="1722"/>
                <w:tab w:val="left" w:pos="2960"/>
              </w:tabs>
              <w:spacing w:before="155" w:line="304" w:lineRule="exact"/>
              <w:ind w:left="105" w:right="0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Total</w:t>
            </w:r>
            <w:r>
              <w:rPr>
                <w:rFonts w:ascii="Times New Roman"/>
                <w:b/>
                <w:sz w:val="28"/>
              </w:rPr>
              <w:tab/>
            </w:r>
            <w:r>
              <w:rPr>
                <w:rFonts w:ascii="Times New Roman"/>
                <w:b/>
                <w:sz w:val="28"/>
              </w:rPr>
              <w:t>Male</w:t>
            </w:r>
            <w:r>
              <w:rPr>
                <w:rFonts w:ascii="Times New Roman"/>
                <w:b/>
                <w:sz w:val="28"/>
              </w:rPr>
              <w:tab/>
            </w:r>
            <w:r>
              <w:rPr>
                <w:rFonts w:ascii="Times New Roman"/>
                <w:b/>
                <w:sz w:val="28"/>
              </w:rPr>
              <w:t>Female</w:t>
            </w:r>
          </w:p>
        </w:tc>
        <w:tc>
          <w:tcPr>
            <w:tcW w:w="1459" w:type="dxa"/>
          </w:tcPr>
          <w:p>
            <w:pPr>
              <w:pStyle w:val="12"/>
              <w:spacing w:before="2" w:line="240" w:lineRule="auto"/>
              <w:ind w:right="0"/>
              <w:jc w:val="left"/>
              <w:rPr>
                <w:rFonts w:ascii="Times New Roman"/>
                <w:sz w:val="28"/>
              </w:rPr>
            </w:pPr>
          </w:p>
          <w:p>
            <w:pPr>
              <w:pStyle w:val="12"/>
              <w:spacing w:before="0" w:line="304" w:lineRule="exact"/>
              <w:ind w:left="341" w:right="34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Ratio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802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≤ 20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(n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=295)</w:t>
            </w:r>
          </w:p>
        </w:tc>
        <w:tc>
          <w:tcPr>
            <w:tcW w:w="1618" w:type="dxa"/>
          </w:tcPr>
          <w:p>
            <w:pPr>
              <w:pStyle w:val="12"/>
              <w:spacing w:before="0" w:line="301" w:lineRule="exact"/>
              <w:ind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4</w:t>
            </w:r>
          </w:p>
        </w:tc>
        <w:tc>
          <w:tcPr>
            <w:tcW w:w="1440" w:type="dxa"/>
          </w:tcPr>
          <w:p>
            <w:pPr>
              <w:pStyle w:val="12"/>
              <w:spacing w:before="0" w:line="301" w:lineRule="exact"/>
              <w:ind w:left="12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1</w:t>
            </w:r>
          </w:p>
        </w:tc>
        <w:tc>
          <w:tcPr>
            <w:tcW w:w="1262" w:type="dxa"/>
          </w:tcPr>
          <w:p>
            <w:pPr>
              <w:pStyle w:val="12"/>
              <w:spacing w:before="0" w:line="301" w:lineRule="exact"/>
              <w:ind w:left="8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3</w:t>
            </w:r>
          </w:p>
        </w:tc>
        <w:tc>
          <w:tcPr>
            <w:tcW w:w="1459" w:type="dxa"/>
          </w:tcPr>
          <w:p>
            <w:pPr>
              <w:pStyle w:val="12"/>
              <w:spacing w:before="0" w:line="301" w:lineRule="exact"/>
              <w:ind w:left="338" w:right="34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: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802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21-30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(n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= 1484)</w:t>
            </w:r>
          </w:p>
        </w:tc>
        <w:tc>
          <w:tcPr>
            <w:tcW w:w="1618" w:type="dxa"/>
          </w:tcPr>
          <w:p>
            <w:pPr>
              <w:pStyle w:val="12"/>
              <w:spacing w:before="0" w:line="301" w:lineRule="exact"/>
              <w:ind w:left="666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</w:t>
            </w:r>
          </w:p>
        </w:tc>
        <w:tc>
          <w:tcPr>
            <w:tcW w:w="1440" w:type="dxa"/>
          </w:tcPr>
          <w:p>
            <w:pPr>
              <w:pStyle w:val="12"/>
              <w:spacing w:before="0" w:line="301" w:lineRule="exact"/>
              <w:ind w:left="12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3</w:t>
            </w:r>
          </w:p>
        </w:tc>
        <w:tc>
          <w:tcPr>
            <w:tcW w:w="1262" w:type="dxa"/>
          </w:tcPr>
          <w:p>
            <w:pPr>
              <w:pStyle w:val="12"/>
              <w:spacing w:before="0" w:line="301" w:lineRule="exact"/>
              <w:ind w:left="488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16</w:t>
            </w:r>
          </w:p>
        </w:tc>
        <w:tc>
          <w:tcPr>
            <w:tcW w:w="1459" w:type="dxa"/>
          </w:tcPr>
          <w:p>
            <w:pPr>
              <w:pStyle w:val="12"/>
              <w:spacing w:before="0" w:line="301" w:lineRule="exact"/>
              <w:ind w:left="344" w:right="34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: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5.3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802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31-40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(n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= 957)</w:t>
            </w:r>
          </w:p>
        </w:tc>
        <w:tc>
          <w:tcPr>
            <w:tcW w:w="1618" w:type="dxa"/>
          </w:tcPr>
          <w:p>
            <w:pPr>
              <w:pStyle w:val="12"/>
              <w:spacing w:before="0" w:line="301" w:lineRule="exact"/>
              <w:ind w:left="666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50</w:t>
            </w:r>
          </w:p>
        </w:tc>
        <w:tc>
          <w:tcPr>
            <w:tcW w:w="1440" w:type="dxa"/>
          </w:tcPr>
          <w:p>
            <w:pPr>
              <w:pStyle w:val="12"/>
              <w:spacing w:before="0" w:line="301" w:lineRule="exact"/>
              <w:ind w:left="12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1</w:t>
            </w:r>
          </w:p>
        </w:tc>
        <w:tc>
          <w:tcPr>
            <w:tcW w:w="1262" w:type="dxa"/>
          </w:tcPr>
          <w:p>
            <w:pPr>
              <w:pStyle w:val="12"/>
              <w:spacing w:before="0" w:line="301" w:lineRule="exact"/>
              <w:ind w:left="488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49</w:t>
            </w:r>
          </w:p>
        </w:tc>
        <w:tc>
          <w:tcPr>
            <w:tcW w:w="1459" w:type="dxa"/>
          </w:tcPr>
          <w:p>
            <w:pPr>
              <w:pStyle w:val="12"/>
              <w:spacing w:before="0" w:line="301" w:lineRule="exact"/>
              <w:ind w:left="341" w:right="34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 :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49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802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41-50 (n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=398)</w:t>
            </w:r>
          </w:p>
        </w:tc>
        <w:tc>
          <w:tcPr>
            <w:tcW w:w="1618" w:type="dxa"/>
          </w:tcPr>
          <w:p>
            <w:pPr>
              <w:pStyle w:val="12"/>
              <w:spacing w:before="0" w:line="301" w:lineRule="exact"/>
              <w:ind w:left="666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28</w:t>
            </w:r>
          </w:p>
        </w:tc>
        <w:tc>
          <w:tcPr>
            <w:tcW w:w="1440" w:type="dxa"/>
          </w:tcPr>
          <w:p>
            <w:pPr>
              <w:pStyle w:val="12"/>
              <w:spacing w:before="0" w:line="301" w:lineRule="exact"/>
              <w:ind w:left="99" w:right="9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</w:t>
            </w:r>
          </w:p>
        </w:tc>
        <w:tc>
          <w:tcPr>
            <w:tcW w:w="1262" w:type="dxa"/>
          </w:tcPr>
          <w:p>
            <w:pPr>
              <w:pStyle w:val="12"/>
              <w:spacing w:before="0" w:line="301" w:lineRule="exact"/>
              <w:ind w:left="488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16</w:t>
            </w:r>
          </w:p>
        </w:tc>
        <w:tc>
          <w:tcPr>
            <w:tcW w:w="1459" w:type="dxa"/>
          </w:tcPr>
          <w:p>
            <w:pPr>
              <w:pStyle w:val="12"/>
              <w:spacing w:before="0" w:line="301" w:lineRule="exact"/>
              <w:ind w:left="344" w:right="34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: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802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51-60 (n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=190)</w:t>
            </w:r>
          </w:p>
        </w:tc>
        <w:tc>
          <w:tcPr>
            <w:tcW w:w="1618" w:type="dxa"/>
          </w:tcPr>
          <w:p>
            <w:pPr>
              <w:pStyle w:val="12"/>
              <w:spacing w:before="0" w:line="301" w:lineRule="exact"/>
              <w:ind w:left="666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</w:t>
            </w:r>
          </w:p>
        </w:tc>
        <w:tc>
          <w:tcPr>
            <w:tcW w:w="1440" w:type="dxa"/>
          </w:tcPr>
          <w:p>
            <w:pPr>
              <w:pStyle w:val="12"/>
              <w:spacing w:before="0" w:line="301" w:lineRule="exact"/>
              <w:ind w:left="12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5</w:t>
            </w:r>
          </w:p>
        </w:tc>
        <w:tc>
          <w:tcPr>
            <w:tcW w:w="1262" w:type="dxa"/>
          </w:tcPr>
          <w:p>
            <w:pPr>
              <w:pStyle w:val="12"/>
              <w:spacing w:before="0" w:line="301" w:lineRule="exact"/>
              <w:ind w:left="488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  <w:tc>
          <w:tcPr>
            <w:tcW w:w="1459" w:type="dxa"/>
          </w:tcPr>
          <w:p>
            <w:pPr>
              <w:pStyle w:val="12"/>
              <w:spacing w:before="0" w:line="301" w:lineRule="exact"/>
              <w:ind w:left="338" w:right="34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: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802" w:type="dxa"/>
          </w:tcPr>
          <w:p>
            <w:pPr>
              <w:pStyle w:val="12"/>
              <w:spacing w:before="0" w:line="306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61-70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(n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= 132)</w:t>
            </w:r>
          </w:p>
        </w:tc>
        <w:tc>
          <w:tcPr>
            <w:tcW w:w="1618" w:type="dxa"/>
          </w:tcPr>
          <w:p>
            <w:pPr>
              <w:pStyle w:val="12"/>
              <w:spacing w:before="0" w:line="306" w:lineRule="exact"/>
              <w:ind w:left="666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22</w:t>
            </w:r>
          </w:p>
        </w:tc>
        <w:tc>
          <w:tcPr>
            <w:tcW w:w="1440" w:type="dxa"/>
          </w:tcPr>
          <w:p>
            <w:pPr>
              <w:pStyle w:val="12"/>
              <w:spacing w:before="0" w:line="306" w:lineRule="exact"/>
              <w:ind w:left="12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9</w:t>
            </w:r>
          </w:p>
        </w:tc>
        <w:tc>
          <w:tcPr>
            <w:tcW w:w="1262" w:type="dxa"/>
          </w:tcPr>
          <w:p>
            <w:pPr>
              <w:pStyle w:val="12"/>
              <w:spacing w:before="0" w:line="306" w:lineRule="exact"/>
              <w:ind w:left="488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</w:t>
            </w:r>
          </w:p>
        </w:tc>
        <w:tc>
          <w:tcPr>
            <w:tcW w:w="1459" w:type="dxa"/>
          </w:tcPr>
          <w:p>
            <w:pPr>
              <w:pStyle w:val="12"/>
              <w:spacing w:before="0" w:line="306" w:lineRule="exact"/>
              <w:ind w:left="344" w:right="34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: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1.4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802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71-80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(n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=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26)</w:t>
            </w:r>
          </w:p>
        </w:tc>
        <w:tc>
          <w:tcPr>
            <w:tcW w:w="1618" w:type="dxa"/>
          </w:tcPr>
          <w:p>
            <w:pPr>
              <w:pStyle w:val="12"/>
              <w:spacing w:before="0" w:line="301" w:lineRule="exact"/>
              <w:ind w:left="666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  <w:tc>
          <w:tcPr>
            <w:tcW w:w="1440" w:type="dxa"/>
          </w:tcPr>
          <w:p>
            <w:pPr>
              <w:pStyle w:val="12"/>
              <w:spacing w:before="0" w:line="301" w:lineRule="exact"/>
              <w:ind w:left="12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5</w:t>
            </w:r>
          </w:p>
        </w:tc>
        <w:tc>
          <w:tcPr>
            <w:tcW w:w="1262" w:type="dxa"/>
          </w:tcPr>
          <w:p>
            <w:pPr>
              <w:pStyle w:val="12"/>
              <w:spacing w:before="0" w:line="301" w:lineRule="exact"/>
              <w:ind w:left="8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5</w:t>
            </w:r>
          </w:p>
        </w:tc>
        <w:tc>
          <w:tcPr>
            <w:tcW w:w="1459" w:type="dxa"/>
          </w:tcPr>
          <w:p>
            <w:pPr>
              <w:pStyle w:val="12"/>
              <w:spacing w:before="0" w:line="301" w:lineRule="exact"/>
              <w:ind w:left="338" w:right="34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: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802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≥ 81 (n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=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19)</w:t>
            </w:r>
          </w:p>
        </w:tc>
        <w:tc>
          <w:tcPr>
            <w:tcW w:w="1618" w:type="dxa"/>
          </w:tcPr>
          <w:p>
            <w:pPr>
              <w:pStyle w:val="12"/>
              <w:spacing w:before="0" w:line="301" w:lineRule="exact"/>
              <w:ind w:right="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6</w:t>
            </w:r>
          </w:p>
        </w:tc>
        <w:tc>
          <w:tcPr>
            <w:tcW w:w="1440" w:type="dxa"/>
          </w:tcPr>
          <w:p>
            <w:pPr>
              <w:pStyle w:val="12"/>
              <w:spacing w:before="0" w:line="301" w:lineRule="exact"/>
              <w:ind w:left="12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5</w:t>
            </w:r>
          </w:p>
        </w:tc>
        <w:tc>
          <w:tcPr>
            <w:tcW w:w="1262" w:type="dxa"/>
          </w:tcPr>
          <w:p>
            <w:pPr>
              <w:pStyle w:val="12"/>
              <w:spacing w:before="0" w:line="301" w:lineRule="exact"/>
              <w:ind w:left="8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1</w:t>
            </w:r>
          </w:p>
        </w:tc>
        <w:tc>
          <w:tcPr>
            <w:tcW w:w="1459" w:type="dxa"/>
          </w:tcPr>
          <w:p>
            <w:pPr>
              <w:pStyle w:val="12"/>
              <w:spacing w:before="0" w:line="301" w:lineRule="exact"/>
              <w:ind w:left="338" w:right="34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: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802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Total</w:t>
            </w:r>
            <w:r>
              <w:rPr>
                <w:rFonts w:asci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(N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=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3501)</w:t>
            </w:r>
          </w:p>
        </w:tc>
        <w:tc>
          <w:tcPr>
            <w:tcW w:w="1618" w:type="dxa"/>
          </w:tcPr>
          <w:p>
            <w:pPr>
              <w:pStyle w:val="12"/>
              <w:spacing w:before="0" w:line="301" w:lineRule="exact"/>
              <w:ind w:left="594" w:right="0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154</w:t>
            </w:r>
          </w:p>
        </w:tc>
        <w:tc>
          <w:tcPr>
            <w:tcW w:w="1440" w:type="dxa"/>
          </w:tcPr>
          <w:p>
            <w:pPr>
              <w:pStyle w:val="12"/>
              <w:spacing w:before="0" w:line="301" w:lineRule="exact"/>
              <w:ind w:left="99" w:right="9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41</w:t>
            </w:r>
          </w:p>
        </w:tc>
        <w:tc>
          <w:tcPr>
            <w:tcW w:w="1262" w:type="dxa"/>
          </w:tcPr>
          <w:p>
            <w:pPr>
              <w:pStyle w:val="12"/>
              <w:spacing w:before="0" w:line="301" w:lineRule="exact"/>
              <w:ind w:left="421" w:right="0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113</w:t>
            </w:r>
          </w:p>
        </w:tc>
        <w:tc>
          <w:tcPr>
            <w:tcW w:w="1459" w:type="dxa"/>
          </w:tcPr>
          <w:p>
            <w:pPr>
              <w:pStyle w:val="12"/>
              <w:spacing w:before="0" w:line="301" w:lineRule="exact"/>
              <w:ind w:left="344" w:right="34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1</w:t>
            </w:r>
            <w:r>
              <w:rPr>
                <w:rFonts w:ascii="Times New Roman"/>
                <w:b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:</w:t>
            </w:r>
            <w:r>
              <w:rPr>
                <w:rFonts w:asci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2.8</w:t>
            </w:r>
          </w:p>
        </w:tc>
      </w:tr>
    </w:tbl>
    <w:p>
      <w:pPr>
        <w:pStyle w:val="5"/>
        <w:spacing w:before="10"/>
        <w:rPr>
          <w:sz w:val="26"/>
        </w:rPr>
      </w:pPr>
    </w:p>
    <w:p>
      <w:pPr>
        <w:pStyle w:val="5"/>
        <w:spacing w:before="1" w:line="360" w:lineRule="auto"/>
        <w:ind w:left="220" w:right="578"/>
        <w:jc w:val="both"/>
      </w:pPr>
      <w:r>
        <w:t>In table 6, gallstone occurrence was least common among the subjects who are less</w:t>
      </w:r>
      <w:r>
        <w:rPr>
          <w:spacing w:val="-67"/>
        </w:rPr>
        <w:t xml:space="preserve"> </w:t>
      </w:r>
      <w:r>
        <w:t>than or equal to 20 years and those above 80 years. It was common among those</w:t>
      </w:r>
      <w:r>
        <w:rPr>
          <w:spacing w:val="1"/>
        </w:rPr>
        <w:t xml:space="preserve"> </w:t>
      </w:r>
      <w:r>
        <w:t>between 21 and 80 years. It was most common in the 31 to 40 years age group.</w:t>
      </w:r>
      <w:r>
        <w:rPr>
          <w:spacing w:val="1"/>
        </w:rPr>
        <w:t xml:space="preserve"> </w:t>
      </w:r>
      <w:r>
        <w:t>Among the female subjects, gallstone occurrence according to parity is shown in</w:t>
      </w:r>
      <w:r>
        <w:rPr>
          <w:spacing w:val="1"/>
        </w:rPr>
        <w:t xml:space="preserve"> </w:t>
      </w:r>
      <w:r>
        <w:t>table</w:t>
      </w:r>
      <w:r>
        <w:rPr>
          <w:spacing w:val="2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below:</w:t>
      </w:r>
    </w:p>
    <w:p>
      <w:pPr>
        <w:spacing w:after="0" w:line="360" w:lineRule="auto"/>
        <w:jc w:val="both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5"/>
        <w:spacing w:before="68"/>
        <w:ind w:left="220"/>
      </w:pPr>
      <w:r>
        <w:rPr>
          <w:b/>
        </w:rPr>
        <w:t>Table</w:t>
      </w:r>
      <w:r>
        <w:rPr>
          <w:b/>
          <w:spacing w:val="-2"/>
        </w:rPr>
        <w:t xml:space="preserve"> </w:t>
      </w:r>
      <w:r>
        <w:rPr>
          <w:b/>
        </w:rPr>
        <w:t>7</w:t>
      </w:r>
      <w:r>
        <w:t>:</w:t>
      </w:r>
      <w:r>
        <w:rPr>
          <w:spacing w:val="-7"/>
        </w:rPr>
        <w:t xml:space="preserve"> </w:t>
      </w:r>
      <w:r>
        <w:t>Gallstone</w:t>
      </w:r>
      <w:r>
        <w:rPr>
          <w:spacing w:val="-1"/>
        </w:rPr>
        <w:t xml:space="preserve"> </w:t>
      </w:r>
      <w:r>
        <w:t>occurrence according</w:t>
      </w:r>
      <w:r>
        <w:rPr>
          <w:spacing w:val="-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parity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female</w:t>
      </w:r>
      <w:r>
        <w:rPr>
          <w:spacing w:val="-1"/>
        </w:rPr>
        <w:t xml:space="preserve"> </w:t>
      </w:r>
      <w:r>
        <w:t>subjects</w:t>
      </w:r>
    </w:p>
    <w:p>
      <w:pPr>
        <w:pStyle w:val="5"/>
        <w:spacing w:before="2"/>
        <w:rPr>
          <w:sz w:val="15"/>
        </w:rPr>
      </w:pP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7"/>
        <w:gridCol w:w="3192"/>
        <w:gridCol w:w="31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197" w:type="dxa"/>
          </w:tcPr>
          <w:p>
            <w:pPr>
              <w:pStyle w:val="12"/>
              <w:spacing w:before="0" w:line="315" w:lineRule="exact"/>
              <w:ind w:left="913" w:right="909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Parity</w:t>
            </w:r>
          </w:p>
        </w:tc>
        <w:tc>
          <w:tcPr>
            <w:tcW w:w="3192" w:type="dxa"/>
          </w:tcPr>
          <w:p>
            <w:pPr>
              <w:pStyle w:val="12"/>
              <w:spacing w:before="0" w:line="315" w:lineRule="exact"/>
              <w:ind w:left="219" w:right="220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Frequency</w:t>
            </w:r>
            <w:r>
              <w:rPr>
                <w:rFonts w:asci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of gallstone</w:t>
            </w:r>
          </w:p>
        </w:tc>
        <w:tc>
          <w:tcPr>
            <w:tcW w:w="3192" w:type="dxa"/>
          </w:tcPr>
          <w:p>
            <w:pPr>
              <w:pStyle w:val="12"/>
              <w:spacing w:before="0" w:line="315" w:lineRule="exact"/>
              <w:ind w:left="215" w:right="220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Percentage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97" w:type="dxa"/>
          </w:tcPr>
          <w:p>
            <w:pPr>
              <w:pStyle w:val="12"/>
              <w:spacing w:before="0" w:line="310" w:lineRule="exact"/>
              <w:ind w:left="913" w:right="91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Nulliparous</w:t>
            </w:r>
          </w:p>
        </w:tc>
        <w:tc>
          <w:tcPr>
            <w:tcW w:w="3192" w:type="dxa"/>
          </w:tcPr>
          <w:p>
            <w:pPr>
              <w:pStyle w:val="12"/>
              <w:spacing w:before="0" w:line="310" w:lineRule="exact"/>
              <w:ind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8</w:t>
            </w:r>
          </w:p>
        </w:tc>
        <w:tc>
          <w:tcPr>
            <w:tcW w:w="3192" w:type="dxa"/>
          </w:tcPr>
          <w:p>
            <w:pPr>
              <w:pStyle w:val="12"/>
              <w:spacing w:before="0" w:line="310" w:lineRule="exact"/>
              <w:ind w:left="219" w:right="21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97" w:type="dxa"/>
          </w:tcPr>
          <w:p>
            <w:pPr>
              <w:pStyle w:val="12"/>
              <w:spacing w:before="0" w:line="310" w:lineRule="exact"/>
              <w:ind w:left="913" w:right="9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192" w:type="dxa"/>
          </w:tcPr>
          <w:p>
            <w:pPr>
              <w:pStyle w:val="12"/>
              <w:spacing w:before="0" w:line="310" w:lineRule="exact"/>
              <w:ind w:left="219" w:right="21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32</w:t>
            </w:r>
          </w:p>
        </w:tc>
        <w:tc>
          <w:tcPr>
            <w:tcW w:w="3192" w:type="dxa"/>
          </w:tcPr>
          <w:p>
            <w:pPr>
              <w:pStyle w:val="12"/>
              <w:spacing w:before="0" w:line="310" w:lineRule="exact"/>
              <w:ind w:left="219" w:right="21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28.3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3197" w:type="dxa"/>
          </w:tcPr>
          <w:p>
            <w:pPr>
              <w:pStyle w:val="12"/>
              <w:spacing w:before="0" w:line="310" w:lineRule="exact"/>
              <w:ind w:left="913" w:right="909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3192" w:type="dxa"/>
          </w:tcPr>
          <w:p>
            <w:pPr>
              <w:pStyle w:val="12"/>
              <w:spacing w:before="0" w:line="310" w:lineRule="exact"/>
              <w:ind w:left="219" w:right="21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52</w:t>
            </w:r>
          </w:p>
        </w:tc>
        <w:tc>
          <w:tcPr>
            <w:tcW w:w="3192" w:type="dxa"/>
          </w:tcPr>
          <w:p>
            <w:pPr>
              <w:pStyle w:val="12"/>
              <w:spacing w:before="0" w:line="310" w:lineRule="exact"/>
              <w:ind w:left="219" w:right="21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46.0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97" w:type="dxa"/>
          </w:tcPr>
          <w:p>
            <w:pPr>
              <w:pStyle w:val="12"/>
              <w:spacing w:before="0" w:line="310" w:lineRule="exact"/>
              <w:ind w:left="913" w:right="91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more</w:t>
            </w:r>
          </w:p>
        </w:tc>
        <w:tc>
          <w:tcPr>
            <w:tcW w:w="3192" w:type="dxa"/>
          </w:tcPr>
          <w:p>
            <w:pPr>
              <w:pStyle w:val="12"/>
              <w:spacing w:before="0" w:line="310" w:lineRule="exact"/>
              <w:ind w:left="219" w:right="21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21</w:t>
            </w:r>
          </w:p>
        </w:tc>
        <w:tc>
          <w:tcPr>
            <w:tcW w:w="3192" w:type="dxa"/>
          </w:tcPr>
          <w:p>
            <w:pPr>
              <w:pStyle w:val="12"/>
              <w:spacing w:before="0" w:line="310" w:lineRule="exact"/>
              <w:ind w:left="219" w:right="21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18.6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3197" w:type="dxa"/>
          </w:tcPr>
          <w:p>
            <w:pPr>
              <w:pStyle w:val="12"/>
              <w:spacing w:before="0" w:line="315" w:lineRule="exact"/>
              <w:ind w:left="911" w:right="91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Total</w:t>
            </w:r>
          </w:p>
        </w:tc>
        <w:tc>
          <w:tcPr>
            <w:tcW w:w="3192" w:type="dxa"/>
          </w:tcPr>
          <w:p>
            <w:pPr>
              <w:pStyle w:val="12"/>
              <w:spacing w:before="0" w:line="315" w:lineRule="exact"/>
              <w:ind w:left="219" w:right="220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113</w:t>
            </w:r>
          </w:p>
        </w:tc>
        <w:tc>
          <w:tcPr>
            <w:tcW w:w="3192" w:type="dxa"/>
          </w:tcPr>
          <w:p>
            <w:pPr>
              <w:pStyle w:val="12"/>
              <w:spacing w:before="0" w:line="315" w:lineRule="exact"/>
              <w:ind w:left="219" w:right="220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100</w:t>
            </w:r>
          </w:p>
        </w:tc>
      </w:tr>
    </w:tbl>
    <w:p>
      <w:pPr>
        <w:pStyle w:val="5"/>
        <w:spacing w:before="1"/>
        <w:rPr>
          <w:sz w:val="41"/>
        </w:rPr>
      </w:pPr>
    </w:p>
    <w:p>
      <w:pPr>
        <w:pStyle w:val="5"/>
        <w:spacing w:line="357" w:lineRule="auto"/>
        <w:ind w:left="220" w:right="583"/>
      </w:pPr>
      <w:r>
        <w:t>From</w:t>
      </w:r>
      <w:r>
        <w:rPr>
          <w:spacing w:val="1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table</w:t>
      </w:r>
      <w:r>
        <w:rPr>
          <w:spacing w:val="13"/>
        </w:rPr>
        <w:t xml:space="preserve"> </w:t>
      </w:r>
      <w:r>
        <w:t>above,</w:t>
      </w:r>
      <w:r>
        <w:rPr>
          <w:spacing w:val="19"/>
        </w:rPr>
        <w:t xml:space="preserve"> </w:t>
      </w:r>
      <w:r>
        <w:t>gallstone</w:t>
      </w:r>
      <w:r>
        <w:rPr>
          <w:spacing w:val="22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significantly</w:t>
      </w:r>
      <w:r>
        <w:rPr>
          <w:spacing w:val="16"/>
        </w:rPr>
        <w:t xml:space="preserve"> </w:t>
      </w:r>
      <w:r>
        <w:t>less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nulliparous</w:t>
      </w:r>
      <w:r>
        <w:rPr>
          <w:spacing w:val="20"/>
        </w:rPr>
        <w:t xml:space="preserve"> </w:t>
      </w:r>
      <w:r>
        <w:t>women</w:t>
      </w:r>
      <w:r>
        <w:rPr>
          <w:spacing w:val="11"/>
        </w:rPr>
        <w:t xml:space="preserve"> </w:t>
      </w:r>
      <w:r>
        <w:t>but</w:t>
      </w:r>
      <w:r>
        <w:rPr>
          <w:spacing w:val="16"/>
        </w:rPr>
        <w:t xml:space="preserve"> </w:t>
      </w:r>
      <w:r>
        <w:t>age</w:t>
      </w:r>
      <w:r>
        <w:rPr>
          <w:spacing w:val="-6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subjects</w:t>
      </w:r>
      <w:r>
        <w:rPr>
          <w:spacing w:val="2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consideration.</w:t>
      </w:r>
    </w:p>
    <w:p>
      <w:pPr>
        <w:spacing w:after="0" w:line="357" w:lineRule="auto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6"/>
        <w:rPr>
          <w:sz w:val="22"/>
        </w:rPr>
      </w:pPr>
    </w:p>
    <w:p>
      <w:pPr>
        <w:pStyle w:val="5"/>
        <w:spacing w:before="87" w:after="7"/>
        <w:ind w:left="220"/>
      </w:pPr>
      <w:r>
        <w:rPr>
          <w:b/>
        </w:rPr>
        <w:t>Table 8:</w:t>
      </w:r>
      <w:r>
        <w:rPr>
          <w:b/>
          <w:spacing w:val="-2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stones</w:t>
      </w:r>
      <w:r>
        <w:rPr>
          <w:spacing w:val="2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BMI</w:t>
      </w:r>
      <w:r>
        <w:rPr>
          <w:spacing w:val="-2"/>
        </w:rPr>
        <w:t xml:space="preserve"> </w:t>
      </w:r>
      <w:r>
        <w:t>and sex</w:t>
      </w: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2"/>
        <w:gridCol w:w="1440"/>
        <w:gridCol w:w="91"/>
        <w:gridCol w:w="1440"/>
        <w:gridCol w:w="1349"/>
        <w:gridCol w:w="91"/>
        <w:gridCol w:w="974"/>
        <w:gridCol w:w="105"/>
        <w:gridCol w:w="1415"/>
        <w:gridCol w:w="13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2" w:type="dxa"/>
          </w:tcPr>
          <w:p>
            <w:pPr>
              <w:pStyle w:val="12"/>
              <w:spacing w:before="0" w:line="301" w:lineRule="exact"/>
              <w:ind w:left="147" w:right="14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Gender</w:t>
            </w:r>
          </w:p>
        </w:tc>
        <w:tc>
          <w:tcPr>
            <w:tcW w:w="8296" w:type="dxa"/>
            <w:gridSpan w:val="9"/>
          </w:tcPr>
          <w:p>
            <w:pPr>
              <w:pStyle w:val="12"/>
              <w:spacing w:before="0" w:line="301" w:lineRule="exact"/>
              <w:ind w:left="2514" w:right="251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Underweight</w:t>
            </w:r>
            <w:r>
              <w:rPr>
                <w:rFonts w:ascii="Times New Roman"/>
                <w:b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(&lt;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18.5kg/m</w:t>
            </w:r>
            <w:r>
              <w:rPr>
                <w:rFonts w:ascii="Times New Roman"/>
                <w:b/>
                <w:sz w:val="28"/>
                <w:vertAlign w:val="superscript"/>
              </w:rPr>
              <w:t>2</w:t>
            </w:r>
            <w:r>
              <w:rPr>
                <w:rFonts w:ascii="Times New Roman"/>
                <w:b/>
                <w:sz w:val="28"/>
                <w:vertAlign w:val="baseline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282" w:type="dxa"/>
            <w:vMerge w:val="restart"/>
          </w:tcPr>
          <w:p>
            <w:pPr>
              <w:pStyle w:val="12"/>
              <w:spacing w:before="0" w:line="240" w:lineRule="auto"/>
              <w:ind w:righ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12"/>
              <w:spacing w:before="0" w:line="242" w:lineRule="auto"/>
              <w:ind w:left="105" w:right="84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Number of</w:t>
            </w:r>
            <w:r>
              <w:rPr>
                <w:rFonts w:ascii="Times New Roman"/>
                <w:spacing w:val="-6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subjects</w:t>
            </w:r>
          </w:p>
          <w:p>
            <w:pPr>
              <w:pStyle w:val="12"/>
              <w:spacing w:before="0" w:line="322" w:lineRule="exact"/>
              <w:ind w:left="105" w:right="456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pacing w:val="-1"/>
                <w:sz w:val="28"/>
              </w:rPr>
              <w:t>without</w:t>
            </w:r>
            <w:r>
              <w:rPr>
                <w:rFonts w:ascii="Times New Roman"/>
                <w:spacing w:val="-6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stones</w:t>
            </w:r>
          </w:p>
        </w:tc>
        <w:tc>
          <w:tcPr>
            <w:tcW w:w="3945" w:type="dxa"/>
            <w:gridSpan w:val="5"/>
          </w:tcPr>
          <w:p>
            <w:pPr>
              <w:pStyle w:val="12"/>
              <w:spacing w:before="0" w:line="242" w:lineRule="auto"/>
              <w:ind w:left="1132" w:right="91" w:hanging="1018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Number of stones in subject with</w:t>
            </w:r>
            <w:r>
              <w:rPr>
                <w:rFonts w:ascii="Times New Roman"/>
                <w:spacing w:val="-6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stones</w:t>
            </w:r>
            <w:r>
              <w:rPr>
                <w:rFonts w:ascii="Times New Roman"/>
                <w:spacing w:val="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(n=154)</w:t>
            </w:r>
          </w:p>
        </w:tc>
        <w:tc>
          <w:tcPr>
            <w:tcW w:w="1520" w:type="dxa"/>
            <w:gridSpan w:val="2"/>
          </w:tcPr>
          <w:p>
            <w:pPr>
              <w:pStyle w:val="12"/>
              <w:spacing w:before="0" w:line="315" w:lineRule="exact"/>
              <w:ind w:left="292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Subtotal</w:t>
            </w:r>
          </w:p>
        </w:tc>
        <w:tc>
          <w:tcPr>
            <w:tcW w:w="1391" w:type="dxa"/>
            <w:vMerge w:val="restart"/>
          </w:tcPr>
          <w:p>
            <w:pPr>
              <w:pStyle w:val="12"/>
              <w:spacing w:before="0" w:line="315" w:lineRule="exact"/>
              <w:ind w:left="40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Total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</w:tcPr>
          <w:p>
            <w:pPr>
              <w:pStyle w:val="12"/>
              <w:spacing w:before="0" w:line="240" w:lineRule="auto"/>
              <w:ind w:righ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531" w:type="dxa"/>
            <w:gridSpan w:val="2"/>
          </w:tcPr>
          <w:p>
            <w:pPr>
              <w:pStyle w:val="12"/>
              <w:spacing w:before="0" w:line="311" w:lineRule="exact"/>
              <w:ind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1</w:t>
            </w:r>
          </w:p>
        </w:tc>
        <w:tc>
          <w:tcPr>
            <w:tcW w:w="1440" w:type="dxa"/>
            <w:gridSpan w:val="2"/>
          </w:tcPr>
          <w:p>
            <w:pPr>
              <w:pStyle w:val="12"/>
              <w:spacing w:before="0" w:line="311" w:lineRule="exact"/>
              <w:ind w:left="4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2</w:t>
            </w:r>
          </w:p>
        </w:tc>
        <w:tc>
          <w:tcPr>
            <w:tcW w:w="974" w:type="dxa"/>
          </w:tcPr>
          <w:p>
            <w:pPr>
              <w:pStyle w:val="12"/>
              <w:spacing w:before="0" w:line="311" w:lineRule="exact"/>
              <w:ind w:left="263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 or</w:t>
            </w:r>
          </w:p>
          <w:p>
            <w:pPr>
              <w:pStyle w:val="12"/>
              <w:spacing w:before="0" w:line="308" w:lineRule="exact"/>
              <w:ind w:left="196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more</w:t>
            </w:r>
          </w:p>
        </w:tc>
        <w:tc>
          <w:tcPr>
            <w:tcW w:w="1520" w:type="dxa"/>
            <w:gridSpan w:val="2"/>
          </w:tcPr>
          <w:p>
            <w:pPr>
              <w:pStyle w:val="12"/>
              <w:spacing w:before="0" w:line="240" w:lineRule="auto"/>
              <w:ind w:right="0"/>
              <w:jc w:val="left"/>
              <w:rPr>
                <w:rFonts w:ascii="Times New Roman"/>
                <w:sz w:val="26"/>
              </w:rPr>
            </w:pPr>
          </w:p>
        </w:tc>
        <w:tc>
          <w:tcPr>
            <w:tcW w:w="13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2" w:type="dxa"/>
          </w:tcPr>
          <w:p>
            <w:pPr>
              <w:pStyle w:val="12"/>
              <w:spacing w:before="0" w:line="301" w:lineRule="exact"/>
              <w:ind w:left="146" w:right="14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Male</w:t>
            </w:r>
          </w:p>
        </w:tc>
        <w:tc>
          <w:tcPr>
            <w:tcW w:w="1440" w:type="dxa"/>
          </w:tcPr>
          <w:p>
            <w:pPr>
              <w:pStyle w:val="12"/>
              <w:spacing w:before="0" w:line="301" w:lineRule="exact"/>
              <w:ind w:left="105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2</w:t>
            </w:r>
          </w:p>
        </w:tc>
        <w:tc>
          <w:tcPr>
            <w:tcW w:w="1531" w:type="dxa"/>
            <w:gridSpan w:val="2"/>
          </w:tcPr>
          <w:p>
            <w:pPr>
              <w:pStyle w:val="12"/>
              <w:spacing w:before="0" w:line="301" w:lineRule="exact"/>
              <w:ind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0</w:t>
            </w:r>
          </w:p>
        </w:tc>
        <w:tc>
          <w:tcPr>
            <w:tcW w:w="1440" w:type="dxa"/>
            <w:gridSpan w:val="2"/>
          </w:tcPr>
          <w:p>
            <w:pPr>
              <w:pStyle w:val="12"/>
              <w:spacing w:before="0" w:line="301" w:lineRule="exact"/>
              <w:ind w:left="4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0</w:t>
            </w:r>
          </w:p>
        </w:tc>
        <w:tc>
          <w:tcPr>
            <w:tcW w:w="974" w:type="dxa"/>
          </w:tcPr>
          <w:p>
            <w:pPr>
              <w:pStyle w:val="12"/>
              <w:spacing w:before="0" w:line="301" w:lineRule="exact"/>
              <w:ind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0</w:t>
            </w:r>
          </w:p>
        </w:tc>
        <w:tc>
          <w:tcPr>
            <w:tcW w:w="1520" w:type="dxa"/>
            <w:gridSpan w:val="2"/>
          </w:tcPr>
          <w:p>
            <w:pPr>
              <w:pStyle w:val="12"/>
              <w:spacing w:before="0" w:line="301" w:lineRule="exact"/>
              <w:ind w:left="408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0(0%)</w:t>
            </w:r>
          </w:p>
        </w:tc>
        <w:tc>
          <w:tcPr>
            <w:tcW w:w="1391" w:type="dxa"/>
          </w:tcPr>
          <w:p>
            <w:pPr>
              <w:pStyle w:val="12"/>
              <w:spacing w:before="0" w:line="301" w:lineRule="exact"/>
              <w:ind w:left="9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2" w:type="dxa"/>
          </w:tcPr>
          <w:p>
            <w:pPr>
              <w:pStyle w:val="12"/>
              <w:spacing w:before="0" w:line="301" w:lineRule="exact"/>
              <w:ind w:left="146" w:right="14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Female</w:t>
            </w:r>
          </w:p>
        </w:tc>
        <w:tc>
          <w:tcPr>
            <w:tcW w:w="1440" w:type="dxa"/>
          </w:tcPr>
          <w:p>
            <w:pPr>
              <w:pStyle w:val="12"/>
              <w:spacing w:before="0" w:line="301" w:lineRule="exact"/>
              <w:ind w:left="105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4</w:t>
            </w:r>
          </w:p>
        </w:tc>
        <w:tc>
          <w:tcPr>
            <w:tcW w:w="1531" w:type="dxa"/>
            <w:gridSpan w:val="2"/>
          </w:tcPr>
          <w:p>
            <w:pPr>
              <w:pStyle w:val="12"/>
              <w:spacing w:before="0" w:line="301" w:lineRule="exact"/>
              <w:ind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0</w:t>
            </w:r>
          </w:p>
        </w:tc>
        <w:tc>
          <w:tcPr>
            <w:tcW w:w="1440" w:type="dxa"/>
            <w:gridSpan w:val="2"/>
          </w:tcPr>
          <w:p>
            <w:pPr>
              <w:pStyle w:val="12"/>
              <w:spacing w:before="0" w:line="301" w:lineRule="exact"/>
              <w:ind w:left="4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0</w:t>
            </w:r>
          </w:p>
        </w:tc>
        <w:tc>
          <w:tcPr>
            <w:tcW w:w="974" w:type="dxa"/>
          </w:tcPr>
          <w:p>
            <w:pPr>
              <w:pStyle w:val="12"/>
              <w:spacing w:before="0" w:line="301" w:lineRule="exact"/>
              <w:ind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0</w:t>
            </w:r>
          </w:p>
        </w:tc>
        <w:tc>
          <w:tcPr>
            <w:tcW w:w="1520" w:type="dxa"/>
            <w:gridSpan w:val="2"/>
          </w:tcPr>
          <w:p>
            <w:pPr>
              <w:pStyle w:val="12"/>
              <w:spacing w:before="0" w:line="301" w:lineRule="exact"/>
              <w:ind w:left="408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0(0%)</w:t>
            </w:r>
          </w:p>
        </w:tc>
        <w:tc>
          <w:tcPr>
            <w:tcW w:w="1391" w:type="dxa"/>
          </w:tcPr>
          <w:p>
            <w:pPr>
              <w:pStyle w:val="12"/>
              <w:spacing w:before="0" w:line="301" w:lineRule="exact"/>
              <w:ind w:left="9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82" w:type="dxa"/>
          </w:tcPr>
          <w:p>
            <w:pPr>
              <w:pStyle w:val="12"/>
              <w:spacing w:before="0" w:line="306" w:lineRule="exact"/>
              <w:ind w:left="151" w:right="14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Subtotal</w:t>
            </w:r>
          </w:p>
        </w:tc>
        <w:tc>
          <w:tcPr>
            <w:tcW w:w="1440" w:type="dxa"/>
          </w:tcPr>
          <w:p>
            <w:pPr>
              <w:pStyle w:val="12"/>
              <w:spacing w:before="0" w:line="306" w:lineRule="exact"/>
              <w:ind w:left="105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6</w:t>
            </w:r>
          </w:p>
        </w:tc>
        <w:tc>
          <w:tcPr>
            <w:tcW w:w="1531" w:type="dxa"/>
            <w:gridSpan w:val="2"/>
          </w:tcPr>
          <w:p>
            <w:pPr>
              <w:pStyle w:val="12"/>
              <w:spacing w:before="0" w:line="306" w:lineRule="exact"/>
              <w:ind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0</w:t>
            </w:r>
          </w:p>
        </w:tc>
        <w:tc>
          <w:tcPr>
            <w:tcW w:w="1440" w:type="dxa"/>
            <w:gridSpan w:val="2"/>
          </w:tcPr>
          <w:p>
            <w:pPr>
              <w:pStyle w:val="12"/>
              <w:spacing w:before="0" w:line="306" w:lineRule="exact"/>
              <w:ind w:left="4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0</w:t>
            </w:r>
          </w:p>
        </w:tc>
        <w:tc>
          <w:tcPr>
            <w:tcW w:w="974" w:type="dxa"/>
          </w:tcPr>
          <w:p>
            <w:pPr>
              <w:pStyle w:val="12"/>
              <w:spacing w:before="0" w:line="306" w:lineRule="exact"/>
              <w:ind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0</w:t>
            </w:r>
          </w:p>
        </w:tc>
        <w:tc>
          <w:tcPr>
            <w:tcW w:w="1520" w:type="dxa"/>
            <w:gridSpan w:val="2"/>
          </w:tcPr>
          <w:p>
            <w:pPr>
              <w:pStyle w:val="12"/>
              <w:spacing w:before="0" w:line="306" w:lineRule="exact"/>
              <w:ind w:left="408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0(0%)</w:t>
            </w:r>
          </w:p>
        </w:tc>
        <w:tc>
          <w:tcPr>
            <w:tcW w:w="1391" w:type="dxa"/>
          </w:tcPr>
          <w:p>
            <w:pPr>
              <w:pStyle w:val="12"/>
              <w:spacing w:before="0" w:line="306" w:lineRule="exact"/>
              <w:ind w:right="16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6(0.17%)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578" w:type="dxa"/>
            <w:gridSpan w:val="10"/>
          </w:tcPr>
          <w:p>
            <w:pPr>
              <w:pStyle w:val="12"/>
              <w:spacing w:before="0" w:line="301" w:lineRule="exact"/>
              <w:ind w:left="2865" w:right="286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b/>
                <w:sz w:val="28"/>
              </w:rPr>
              <w:t>Normal</w:t>
            </w:r>
            <w:r>
              <w:rPr>
                <w:rFonts w:asci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weight</w:t>
            </w:r>
            <w:r>
              <w:rPr>
                <w:rFonts w:asci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(18.5-24.9kg/m</w:t>
            </w:r>
            <w:r>
              <w:rPr>
                <w:rFonts w:ascii="Times New Roman"/>
                <w:b/>
                <w:sz w:val="28"/>
                <w:vertAlign w:val="superscript"/>
              </w:rPr>
              <w:t>2</w:t>
            </w:r>
            <w:r>
              <w:rPr>
                <w:rFonts w:ascii="Times New Roman"/>
                <w:sz w:val="28"/>
                <w:vertAlign w:val="baseline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2" w:type="dxa"/>
          </w:tcPr>
          <w:p>
            <w:pPr>
              <w:pStyle w:val="12"/>
              <w:spacing w:before="0" w:line="301" w:lineRule="exact"/>
              <w:ind w:left="146" w:right="14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Male</w:t>
            </w:r>
          </w:p>
        </w:tc>
        <w:tc>
          <w:tcPr>
            <w:tcW w:w="1440" w:type="dxa"/>
          </w:tcPr>
          <w:p>
            <w:pPr>
              <w:pStyle w:val="12"/>
              <w:spacing w:before="0" w:line="301" w:lineRule="exact"/>
              <w:ind w:left="99" w:right="9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734</w:t>
            </w:r>
          </w:p>
        </w:tc>
        <w:tc>
          <w:tcPr>
            <w:tcW w:w="1531" w:type="dxa"/>
            <w:gridSpan w:val="2"/>
          </w:tcPr>
          <w:p>
            <w:pPr>
              <w:pStyle w:val="12"/>
              <w:spacing w:before="0" w:line="301" w:lineRule="exact"/>
              <w:ind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5</w:t>
            </w:r>
          </w:p>
        </w:tc>
        <w:tc>
          <w:tcPr>
            <w:tcW w:w="1349" w:type="dxa"/>
          </w:tcPr>
          <w:p>
            <w:pPr>
              <w:pStyle w:val="12"/>
              <w:spacing w:before="0" w:line="301" w:lineRule="exact"/>
              <w:ind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1</w:t>
            </w:r>
          </w:p>
        </w:tc>
        <w:tc>
          <w:tcPr>
            <w:tcW w:w="1170" w:type="dxa"/>
            <w:gridSpan w:val="3"/>
          </w:tcPr>
          <w:p>
            <w:pPr>
              <w:pStyle w:val="12"/>
              <w:spacing w:before="0" w:line="301" w:lineRule="exact"/>
              <w:ind w:left="4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0</w:t>
            </w:r>
          </w:p>
        </w:tc>
        <w:tc>
          <w:tcPr>
            <w:tcW w:w="1415" w:type="dxa"/>
          </w:tcPr>
          <w:p>
            <w:pPr>
              <w:pStyle w:val="12"/>
              <w:spacing w:before="0" w:line="301" w:lineRule="exact"/>
              <w:ind w:left="226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(3.9%)</w:t>
            </w:r>
          </w:p>
        </w:tc>
        <w:tc>
          <w:tcPr>
            <w:tcW w:w="1391" w:type="dxa"/>
          </w:tcPr>
          <w:p>
            <w:pPr>
              <w:pStyle w:val="12"/>
              <w:spacing w:before="0" w:line="301" w:lineRule="exact"/>
              <w:ind w:left="456" w:right="42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2" w:type="dxa"/>
          </w:tcPr>
          <w:p>
            <w:pPr>
              <w:pStyle w:val="12"/>
              <w:spacing w:before="0" w:line="301" w:lineRule="exact"/>
              <w:ind w:left="146" w:right="14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Female</w:t>
            </w:r>
          </w:p>
        </w:tc>
        <w:tc>
          <w:tcPr>
            <w:tcW w:w="1440" w:type="dxa"/>
          </w:tcPr>
          <w:p>
            <w:pPr>
              <w:pStyle w:val="12"/>
              <w:spacing w:before="0" w:line="301" w:lineRule="exact"/>
              <w:ind w:left="99" w:right="9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665</w:t>
            </w:r>
          </w:p>
        </w:tc>
        <w:tc>
          <w:tcPr>
            <w:tcW w:w="1531" w:type="dxa"/>
            <w:gridSpan w:val="2"/>
          </w:tcPr>
          <w:p>
            <w:pPr>
              <w:pStyle w:val="12"/>
              <w:spacing w:before="0" w:line="301" w:lineRule="exact"/>
              <w:ind w:left="88" w:right="8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</w:t>
            </w:r>
          </w:p>
        </w:tc>
        <w:tc>
          <w:tcPr>
            <w:tcW w:w="1349" w:type="dxa"/>
          </w:tcPr>
          <w:p>
            <w:pPr>
              <w:pStyle w:val="12"/>
              <w:spacing w:before="0" w:line="301" w:lineRule="exact"/>
              <w:ind w:left="101" w:right="98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</w:t>
            </w:r>
          </w:p>
        </w:tc>
        <w:tc>
          <w:tcPr>
            <w:tcW w:w="1170" w:type="dxa"/>
            <w:gridSpan w:val="3"/>
          </w:tcPr>
          <w:p>
            <w:pPr>
              <w:pStyle w:val="12"/>
              <w:spacing w:before="0" w:line="301" w:lineRule="exact"/>
              <w:ind w:left="4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3</w:t>
            </w:r>
          </w:p>
        </w:tc>
        <w:tc>
          <w:tcPr>
            <w:tcW w:w="1415" w:type="dxa"/>
          </w:tcPr>
          <w:p>
            <w:pPr>
              <w:pStyle w:val="12"/>
              <w:spacing w:before="0" w:line="301" w:lineRule="exact"/>
              <w:ind w:left="12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31(20.1%)</w:t>
            </w:r>
          </w:p>
        </w:tc>
        <w:tc>
          <w:tcPr>
            <w:tcW w:w="1391" w:type="dxa"/>
          </w:tcPr>
          <w:p>
            <w:pPr>
              <w:pStyle w:val="12"/>
              <w:spacing w:before="0" w:line="301" w:lineRule="exact"/>
              <w:ind w:left="456" w:right="42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2" w:type="dxa"/>
          </w:tcPr>
          <w:p>
            <w:pPr>
              <w:pStyle w:val="12"/>
              <w:spacing w:before="0" w:line="301" w:lineRule="exact"/>
              <w:ind w:left="151" w:right="14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Subtotal</w:t>
            </w:r>
          </w:p>
        </w:tc>
        <w:tc>
          <w:tcPr>
            <w:tcW w:w="1440" w:type="dxa"/>
          </w:tcPr>
          <w:p>
            <w:pPr>
              <w:pStyle w:val="12"/>
              <w:spacing w:before="0" w:line="301" w:lineRule="exact"/>
              <w:ind w:right="43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1399</w:t>
            </w:r>
          </w:p>
        </w:tc>
        <w:tc>
          <w:tcPr>
            <w:tcW w:w="1531" w:type="dxa"/>
            <w:gridSpan w:val="2"/>
          </w:tcPr>
          <w:p>
            <w:pPr>
              <w:pStyle w:val="12"/>
              <w:spacing w:before="0" w:line="301" w:lineRule="exact"/>
              <w:ind w:left="167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22(14.3%)</w:t>
            </w:r>
          </w:p>
        </w:tc>
        <w:tc>
          <w:tcPr>
            <w:tcW w:w="1349" w:type="dxa"/>
          </w:tcPr>
          <w:p>
            <w:pPr>
              <w:pStyle w:val="12"/>
              <w:spacing w:before="0" w:line="301" w:lineRule="exact"/>
              <w:ind w:left="99" w:right="10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12(7.8%)</w:t>
            </w:r>
          </w:p>
        </w:tc>
        <w:tc>
          <w:tcPr>
            <w:tcW w:w="1170" w:type="dxa"/>
            <w:gridSpan w:val="3"/>
          </w:tcPr>
          <w:p>
            <w:pPr>
              <w:pStyle w:val="12"/>
              <w:spacing w:before="0" w:line="301" w:lineRule="exact"/>
              <w:ind w:left="105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3(1.9%)</w:t>
            </w:r>
          </w:p>
        </w:tc>
        <w:tc>
          <w:tcPr>
            <w:tcW w:w="1415" w:type="dxa"/>
          </w:tcPr>
          <w:p>
            <w:pPr>
              <w:pStyle w:val="12"/>
              <w:spacing w:before="0" w:line="301" w:lineRule="exact"/>
              <w:ind w:left="12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37(24.0%)</w:t>
            </w:r>
          </w:p>
        </w:tc>
        <w:tc>
          <w:tcPr>
            <w:tcW w:w="1391" w:type="dxa"/>
          </w:tcPr>
          <w:p>
            <w:pPr>
              <w:pStyle w:val="12"/>
              <w:spacing w:before="0" w:line="221" w:lineRule="exact"/>
              <w:ind w:right="14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1436(41.0%)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578" w:type="dxa"/>
            <w:gridSpan w:val="10"/>
          </w:tcPr>
          <w:p>
            <w:pPr>
              <w:pStyle w:val="12"/>
              <w:spacing w:before="0" w:line="301" w:lineRule="exact"/>
              <w:ind w:left="2865" w:right="285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Over-</w:t>
            </w:r>
            <w:r>
              <w:rPr>
                <w:rFonts w:asci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weight</w:t>
            </w:r>
            <w:r>
              <w:rPr>
                <w:rFonts w:asci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(25.0-29.9kg/m</w:t>
            </w:r>
            <w:r>
              <w:rPr>
                <w:rFonts w:ascii="Times New Roman"/>
                <w:b/>
                <w:sz w:val="28"/>
                <w:vertAlign w:val="superscript"/>
              </w:rPr>
              <w:t>2</w:t>
            </w:r>
            <w:r>
              <w:rPr>
                <w:rFonts w:ascii="Times New Roman"/>
                <w:b/>
                <w:sz w:val="28"/>
                <w:vertAlign w:val="baseline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2" w:type="dxa"/>
          </w:tcPr>
          <w:p>
            <w:pPr>
              <w:pStyle w:val="12"/>
              <w:spacing w:before="0" w:line="301" w:lineRule="exact"/>
              <w:ind w:left="146" w:right="14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Male</w:t>
            </w:r>
          </w:p>
        </w:tc>
        <w:tc>
          <w:tcPr>
            <w:tcW w:w="1440" w:type="dxa"/>
          </w:tcPr>
          <w:p>
            <w:pPr>
              <w:pStyle w:val="12"/>
              <w:spacing w:before="0" w:line="301" w:lineRule="exact"/>
              <w:ind w:left="99" w:right="9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658</w:t>
            </w:r>
          </w:p>
        </w:tc>
        <w:tc>
          <w:tcPr>
            <w:tcW w:w="1531" w:type="dxa"/>
            <w:gridSpan w:val="2"/>
          </w:tcPr>
          <w:p>
            <w:pPr>
              <w:pStyle w:val="12"/>
              <w:spacing w:before="0" w:line="301" w:lineRule="exact"/>
              <w:ind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9</w:t>
            </w:r>
          </w:p>
        </w:tc>
        <w:tc>
          <w:tcPr>
            <w:tcW w:w="1349" w:type="dxa"/>
          </w:tcPr>
          <w:p>
            <w:pPr>
              <w:pStyle w:val="12"/>
              <w:spacing w:before="0" w:line="301" w:lineRule="exact"/>
              <w:ind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4</w:t>
            </w:r>
          </w:p>
        </w:tc>
        <w:tc>
          <w:tcPr>
            <w:tcW w:w="1170" w:type="dxa"/>
            <w:gridSpan w:val="3"/>
          </w:tcPr>
          <w:p>
            <w:pPr>
              <w:pStyle w:val="12"/>
              <w:spacing w:before="0" w:line="301" w:lineRule="exact"/>
              <w:ind w:left="4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6</w:t>
            </w:r>
          </w:p>
        </w:tc>
        <w:tc>
          <w:tcPr>
            <w:tcW w:w="1415" w:type="dxa"/>
          </w:tcPr>
          <w:p>
            <w:pPr>
              <w:pStyle w:val="12"/>
              <w:spacing w:before="0" w:line="291" w:lineRule="exact"/>
              <w:ind w:left="144" w:right="0"/>
              <w:jc w:val="lef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19(12.3%)</w:t>
            </w:r>
          </w:p>
        </w:tc>
        <w:tc>
          <w:tcPr>
            <w:tcW w:w="1391" w:type="dxa"/>
          </w:tcPr>
          <w:p>
            <w:pPr>
              <w:pStyle w:val="12"/>
              <w:spacing w:before="0" w:line="301" w:lineRule="exact"/>
              <w:ind w:left="439" w:right="44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677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82" w:type="dxa"/>
          </w:tcPr>
          <w:p>
            <w:pPr>
              <w:pStyle w:val="12"/>
              <w:spacing w:before="0" w:line="306" w:lineRule="exact"/>
              <w:ind w:left="146" w:right="14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Female</w:t>
            </w:r>
          </w:p>
        </w:tc>
        <w:tc>
          <w:tcPr>
            <w:tcW w:w="1440" w:type="dxa"/>
          </w:tcPr>
          <w:p>
            <w:pPr>
              <w:pStyle w:val="12"/>
              <w:spacing w:before="0" w:line="306" w:lineRule="exact"/>
              <w:ind w:left="99" w:right="9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683</w:t>
            </w:r>
          </w:p>
        </w:tc>
        <w:tc>
          <w:tcPr>
            <w:tcW w:w="1531" w:type="dxa"/>
            <w:gridSpan w:val="2"/>
          </w:tcPr>
          <w:p>
            <w:pPr>
              <w:pStyle w:val="12"/>
              <w:spacing w:before="0" w:line="306" w:lineRule="exact"/>
              <w:ind w:left="88" w:right="8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22</w:t>
            </w:r>
          </w:p>
        </w:tc>
        <w:tc>
          <w:tcPr>
            <w:tcW w:w="1349" w:type="dxa"/>
          </w:tcPr>
          <w:p>
            <w:pPr>
              <w:pStyle w:val="12"/>
              <w:spacing w:before="0" w:line="306" w:lineRule="exact"/>
              <w:ind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6</w:t>
            </w:r>
          </w:p>
        </w:tc>
        <w:tc>
          <w:tcPr>
            <w:tcW w:w="1170" w:type="dxa"/>
            <w:gridSpan w:val="3"/>
          </w:tcPr>
          <w:p>
            <w:pPr>
              <w:pStyle w:val="12"/>
              <w:spacing w:before="0" w:line="306" w:lineRule="exact"/>
              <w:ind w:left="4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5</w:t>
            </w:r>
          </w:p>
        </w:tc>
        <w:tc>
          <w:tcPr>
            <w:tcW w:w="1415" w:type="dxa"/>
          </w:tcPr>
          <w:p>
            <w:pPr>
              <w:pStyle w:val="12"/>
              <w:spacing w:before="0" w:line="296" w:lineRule="exact"/>
              <w:ind w:left="144" w:right="0"/>
              <w:jc w:val="lef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33(21.4%)</w:t>
            </w:r>
          </w:p>
        </w:tc>
        <w:tc>
          <w:tcPr>
            <w:tcW w:w="1391" w:type="dxa"/>
          </w:tcPr>
          <w:p>
            <w:pPr>
              <w:pStyle w:val="12"/>
              <w:spacing w:before="0" w:line="306" w:lineRule="exact"/>
              <w:ind w:left="439" w:right="44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2" w:type="dxa"/>
          </w:tcPr>
          <w:p>
            <w:pPr>
              <w:pStyle w:val="12"/>
              <w:spacing w:before="0" w:line="301" w:lineRule="exact"/>
              <w:ind w:left="151" w:right="14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Subtotal</w:t>
            </w:r>
          </w:p>
        </w:tc>
        <w:tc>
          <w:tcPr>
            <w:tcW w:w="1440" w:type="dxa"/>
          </w:tcPr>
          <w:p>
            <w:pPr>
              <w:pStyle w:val="12"/>
              <w:spacing w:before="0" w:line="301" w:lineRule="exact"/>
              <w:ind w:right="43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1341</w:t>
            </w:r>
          </w:p>
        </w:tc>
        <w:tc>
          <w:tcPr>
            <w:tcW w:w="1531" w:type="dxa"/>
            <w:gridSpan w:val="2"/>
          </w:tcPr>
          <w:p>
            <w:pPr>
              <w:pStyle w:val="12"/>
              <w:spacing w:before="0" w:line="301" w:lineRule="exact"/>
              <w:ind w:left="167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31(20.1%)</w:t>
            </w:r>
          </w:p>
        </w:tc>
        <w:tc>
          <w:tcPr>
            <w:tcW w:w="1349" w:type="dxa"/>
          </w:tcPr>
          <w:p>
            <w:pPr>
              <w:pStyle w:val="12"/>
              <w:spacing w:before="0" w:line="301" w:lineRule="exact"/>
              <w:ind w:left="99" w:right="10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10(6.5%)</w:t>
            </w:r>
          </w:p>
        </w:tc>
        <w:tc>
          <w:tcPr>
            <w:tcW w:w="1170" w:type="dxa"/>
            <w:gridSpan w:val="3"/>
          </w:tcPr>
          <w:p>
            <w:pPr>
              <w:pStyle w:val="12"/>
              <w:spacing w:before="0" w:line="268" w:lineRule="exact"/>
              <w:ind w:left="133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11(7.1%)</w:t>
            </w:r>
          </w:p>
        </w:tc>
        <w:tc>
          <w:tcPr>
            <w:tcW w:w="1415" w:type="dxa"/>
          </w:tcPr>
          <w:p>
            <w:pPr>
              <w:pStyle w:val="12"/>
              <w:spacing w:before="0" w:line="291" w:lineRule="exact"/>
              <w:ind w:left="144" w:right="0"/>
              <w:jc w:val="left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52(33.7%)</w:t>
            </w:r>
          </w:p>
        </w:tc>
        <w:tc>
          <w:tcPr>
            <w:tcW w:w="1391" w:type="dxa"/>
          </w:tcPr>
          <w:p>
            <w:pPr>
              <w:pStyle w:val="12"/>
              <w:spacing w:before="0" w:line="221" w:lineRule="exact"/>
              <w:ind w:right="16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1388(39.6%)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578" w:type="dxa"/>
            <w:gridSpan w:val="10"/>
          </w:tcPr>
          <w:p>
            <w:pPr>
              <w:pStyle w:val="12"/>
              <w:spacing w:before="0" w:line="301" w:lineRule="exact"/>
              <w:ind w:left="2865" w:right="286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Obese</w:t>
            </w:r>
            <w:r>
              <w:rPr>
                <w:rFonts w:asci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(30.0</w:t>
            </w:r>
            <w:r>
              <w:rPr>
                <w:rFonts w:asci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kg/m</w:t>
            </w:r>
            <w:r>
              <w:rPr>
                <w:rFonts w:ascii="Times New Roman"/>
                <w:b/>
                <w:sz w:val="28"/>
                <w:vertAlign w:val="superscript"/>
              </w:rPr>
              <w:t>2</w:t>
            </w:r>
            <w:r>
              <w:rPr>
                <w:rFonts w:ascii="Times New Roman"/>
                <w:b/>
                <w:spacing w:val="-1"/>
                <w:sz w:val="28"/>
                <w:vertAlign w:val="baseline"/>
              </w:rPr>
              <w:t xml:space="preserve"> </w:t>
            </w:r>
            <w:r>
              <w:rPr>
                <w:rFonts w:ascii="Times New Roman"/>
                <w:b/>
                <w:sz w:val="28"/>
                <w:vertAlign w:val="baseline"/>
              </w:rPr>
              <w:t>and</w:t>
            </w:r>
            <w:r>
              <w:rPr>
                <w:rFonts w:ascii="Times New Roman"/>
                <w:b/>
                <w:spacing w:val="-3"/>
                <w:sz w:val="28"/>
                <w:vertAlign w:val="baseline"/>
              </w:rPr>
              <w:t xml:space="preserve"> </w:t>
            </w:r>
            <w:r>
              <w:rPr>
                <w:rFonts w:ascii="Times New Roman"/>
                <w:b/>
                <w:sz w:val="28"/>
                <w:vertAlign w:val="baseline"/>
              </w:rPr>
              <w:t>over)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2" w:type="dxa"/>
          </w:tcPr>
          <w:p>
            <w:pPr>
              <w:pStyle w:val="12"/>
              <w:spacing w:before="0" w:line="301" w:lineRule="exact"/>
              <w:ind w:left="146" w:right="14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Male</w:t>
            </w:r>
          </w:p>
        </w:tc>
        <w:tc>
          <w:tcPr>
            <w:tcW w:w="1531" w:type="dxa"/>
            <w:gridSpan w:val="2"/>
          </w:tcPr>
          <w:p>
            <w:pPr>
              <w:pStyle w:val="12"/>
              <w:spacing w:before="0" w:line="301" w:lineRule="exact"/>
              <w:ind w:left="87" w:right="88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296</w:t>
            </w:r>
          </w:p>
        </w:tc>
        <w:tc>
          <w:tcPr>
            <w:tcW w:w="1440" w:type="dxa"/>
          </w:tcPr>
          <w:p>
            <w:pPr>
              <w:pStyle w:val="12"/>
              <w:spacing w:before="0" w:line="301" w:lineRule="exact"/>
              <w:ind w:left="99" w:right="9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</w:t>
            </w:r>
          </w:p>
        </w:tc>
        <w:tc>
          <w:tcPr>
            <w:tcW w:w="1349" w:type="dxa"/>
          </w:tcPr>
          <w:p>
            <w:pPr>
              <w:pStyle w:val="12"/>
              <w:spacing w:before="0" w:line="301" w:lineRule="exact"/>
              <w:ind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7</w:t>
            </w:r>
          </w:p>
        </w:tc>
        <w:tc>
          <w:tcPr>
            <w:tcW w:w="1170" w:type="dxa"/>
            <w:gridSpan w:val="3"/>
          </w:tcPr>
          <w:p>
            <w:pPr>
              <w:pStyle w:val="12"/>
              <w:spacing w:before="0" w:line="301" w:lineRule="exact"/>
              <w:ind w:left="4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2</w:t>
            </w:r>
          </w:p>
        </w:tc>
        <w:tc>
          <w:tcPr>
            <w:tcW w:w="1415" w:type="dxa"/>
          </w:tcPr>
          <w:p>
            <w:pPr>
              <w:pStyle w:val="12"/>
              <w:spacing w:before="0" w:line="268" w:lineRule="exact"/>
              <w:ind w:left="187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21(13.6%)</w:t>
            </w:r>
          </w:p>
        </w:tc>
        <w:tc>
          <w:tcPr>
            <w:tcW w:w="1391" w:type="dxa"/>
          </w:tcPr>
          <w:p>
            <w:pPr>
              <w:pStyle w:val="12"/>
              <w:spacing w:before="0" w:line="301" w:lineRule="exact"/>
              <w:ind w:left="439" w:right="44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2" w:type="dxa"/>
          </w:tcPr>
          <w:p>
            <w:pPr>
              <w:pStyle w:val="12"/>
              <w:spacing w:before="0" w:line="301" w:lineRule="exact"/>
              <w:ind w:left="146" w:right="14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Female</w:t>
            </w:r>
          </w:p>
        </w:tc>
        <w:tc>
          <w:tcPr>
            <w:tcW w:w="1531" w:type="dxa"/>
            <w:gridSpan w:val="2"/>
          </w:tcPr>
          <w:p>
            <w:pPr>
              <w:pStyle w:val="12"/>
              <w:spacing w:before="0" w:line="301" w:lineRule="exact"/>
              <w:ind w:left="88" w:right="88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305</w:t>
            </w:r>
          </w:p>
        </w:tc>
        <w:tc>
          <w:tcPr>
            <w:tcW w:w="1440" w:type="dxa"/>
          </w:tcPr>
          <w:p>
            <w:pPr>
              <w:pStyle w:val="12"/>
              <w:spacing w:before="0" w:line="301" w:lineRule="exact"/>
              <w:ind w:left="99" w:right="9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31</w:t>
            </w:r>
          </w:p>
        </w:tc>
        <w:tc>
          <w:tcPr>
            <w:tcW w:w="1349" w:type="dxa"/>
          </w:tcPr>
          <w:p>
            <w:pPr>
              <w:pStyle w:val="12"/>
              <w:spacing w:before="0" w:line="301" w:lineRule="exact"/>
              <w:ind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8</w:t>
            </w:r>
          </w:p>
        </w:tc>
        <w:tc>
          <w:tcPr>
            <w:tcW w:w="1170" w:type="dxa"/>
            <w:gridSpan w:val="3"/>
          </w:tcPr>
          <w:p>
            <w:pPr>
              <w:pStyle w:val="12"/>
              <w:spacing w:before="0" w:line="301" w:lineRule="exact"/>
              <w:ind w:left="420" w:right="42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  <w:tc>
          <w:tcPr>
            <w:tcW w:w="1415" w:type="dxa"/>
          </w:tcPr>
          <w:p>
            <w:pPr>
              <w:pStyle w:val="12"/>
              <w:spacing w:before="0" w:line="268" w:lineRule="exact"/>
              <w:ind w:left="187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49(31.8%)</w:t>
            </w:r>
          </w:p>
        </w:tc>
        <w:tc>
          <w:tcPr>
            <w:tcW w:w="1391" w:type="dxa"/>
          </w:tcPr>
          <w:p>
            <w:pPr>
              <w:pStyle w:val="12"/>
              <w:spacing w:before="0" w:line="301" w:lineRule="exact"/>
              <w:ind w:left="439" w:right="44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282" w:type="dxa"/>
          </w:tcPr>
          <w:p>
            <w:pPr>
              <w:pStyle w:val="12"/>
              <w:spacing w:before="0" w:line="301" w:lineRule="exact"/>
              <w:ind w:left="151" w:right="14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Subtotal</w:t>
            </w:r>
          </w:p>
        </w:tc>
        <w:tc>
          <w:tcPr>
            <w:tcW w:w="1531" w:type="dxa"/>
            <w:gridSpan w:val="2"/>
          </w:tcPr>
          <w:p>
            <w:pPr>
              <w:pStyle w:val="12"/>
              <w:spacing w:before="0" w:line="301" w:lineRule="exact"/>
              <w:ind w:left="87" w:right="88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601</w:t>
            </w:r>
          </w:p>
        </w:tc>
        <w:tc>
          <w:tcPr>
            <w:tcW w:w="1440" w:type="dxa"/>
          </w:tcPr>
          <w:p>
            <w:pPr>
              <w:pStyle w:val="12"/>
              <w:spacing w:before="0" w:line="301" w:lineRule="exact"/>
              <w:ind w:left="99" w:right="10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43(27.9%)</w:t>
            </w:r>
          </w:p>
        </w:tc>
        <w:tc>
          <w:tcPr>
            <w:tcW w:w="1349" w:type="dxa"/>
          </w:tcPr>
          <w:p>
            <w:pPr>
              <w:pStyle w:val="12"/>
              <w:spacing w:before="0" w:line="301" w:lineRule="exact"/>
              <w:ind w:left="99" w:right="10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15(9.7%)</w:t>
            </w:r>
          </w:p>
        </w:tc>
        <w:tc>
          <w:tcPr>
            <w:tcW w:w="1170" w:type="dxa"/>
            <w:gridSpan w:val="3"/>
          </w:tcPr>
          <w:p>
            <w:pPr>
              <w:pStyle w:val="12"/>
              <w:spacing w:before="0" w:line="268" w:lineRule="exact"/>
              <w:ind w:left="133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12(7.8%)</w:t>
            </w:r>
          </w:p>
        </w:tc>
        <w:tc>
          <w:tcPr>
            <w:tcW w:w="1415" w:type="dxa"/>
          </w:tcPr>
          <w:p>
            <w:pPr>
              <w:pStyle w:val="12"/>
              <w:spacing w:before="0" w:line="268" w:lineRule="exact"/>
              <w:ind w:left="187" w:right="0"/>
              <w:jc w:val="lef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70(45.4%)</w:t>
            </w:r>
          </w:p>
        </w:tc>
        <w:tc>
          <w:tcPr>
            <w:tcW w:w="1391" w:type="dxa"/>
          </w:tcPr>
          <w:p>
            <w:pPr>
              <w:pStyle w:val="12"/>
              <w:spacing w:before="0" w:line="268" w:lineRule="exact"/>
              <w:ind w:right="1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671(19.2%)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82" w:type="dxa"/>
          </w:tcPr>
          <w:p>
            <w:pPr>
              <w:pStyle w:val="12"/>
              <w:spacing w:before="2" w:line="304" w:lineRule="exact"/>
              <w:ind w:left="151" w:right="147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Total</w:t>
            </w:r>
          </w:p>
        </w:tc>
        <w:tc>
          <w:tcPr>
            <w:tcW w:w="1531" w:type="dxa"/>
            <w:gridSpan w:val="2"/>
          </w:tcPr>
          <w:p>
            <w:pPr>
              <w:pStyle w:val="12"/>
              <w:spacing w:before="1" w:line="240" w:lineRule="auto"/>
              <w:ind w:left="109" w:right="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3347(95.6%)</w:t>
            </w:r>
          </w:p>
        </w:tc>
        <w:tc>
          <w:tcPr>
            <w:tcW w:w="1440" w:type="dxa"/>
          </w:tcPr>
          <w:p>
            <w:pPr>
              <w:pStyle w:val="12"/>
              <w:spacing w:before="2" w:line="304" w:lineRule="exact"/>
              <w:ind w:left="98" w:right="100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96(2.7%)</w:t>
            </w:r>
          </w:p>
        </w:tc>
        <w:tc>
          <w:tcPr>
            <w:tcW w:w="1349" w:type="dxa"/>
          </w:tcPr>
          <w:p>
            <w:pPr>
              <w:pStyle w:val="12"/>
              <w:spacing w:before="2" w:line="304" w:lineRule="exact"/>
              <w:ind w:left="101" w:right="10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37(1.1%)</w:t>
            </w:r>
          </w:p>
        </w:tc>
        <w:tc>
          <w:tcPr>
            <w:tcW w:w="1170" w:type="dxa"/>
            <w:gridSpan w:val="3"/>
          </w:tcPr>
          <w:p>
            <w:pPr>
              <w:pStyle w:val="12"/>
              <w:spacing w:before="1" w:line="240" w:lineRule="auto"/>
              <w:ind w:left="109" w:right="0"/>
              <w:jc w:val="lef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26(0.7%)</w:t>
            </w:r>
          </w:p>
        </w:tc>
        <w:tc>
          <w:tcPr>
            <w:tcW w:w="1415" w:type="dxa"/>
          </w:tcPr>
          <w:p>
            <w:pPr>
              <w:pStyle w:val="12"/>
              <w:spacing w:before="0" w:line="240" w:lineRule="auto"/>
              <w:ind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1391" w:type="dxa"/>
          </w:tcPr>
          <w:p>
            <w:pPr>
              <w:pStyle w:val="12"/>
              <w:spacing w:before="1" w:line="240" w:lineRule="auto"/>
              <w:ind w:right="11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3501(100%)</w:t>
            </w:r>
          </w:p>
        </w:tc>
      </w:tr>
    </w:tbl>
    <w:p>
      <w:pPr>
        <w:pStyle w:val="5"/>
        <w:spacing w:before="10"/>
        <w:rPr>
          <w:sz w:val="26"/>
        </w:rPr>
      </w:pPr>
    </w:p>
    <w:p>
      <w:pPr>
        <w:pStyle w:val="5"/>
        <w:spacing w:before="1" w:line="360" w:lineRule="auto"/>
        <w:ind w:left="220" w:right="578" w:firstLine="720"/>
        <w:jc w:val="both"/>
      </w:pPr>
      <w:r>
        <w:t>In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BMI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sub-grouped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underweight</w:t>
      </w:r>
      <w:r>
        <w:rPr>
          <w:spacing w:val="1"/>
        </w:rPr>
        <w:t xml:space="preserve"> </w:t>
      </w:r>
      <w:r>
        <w:t>(less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18.5Kg/m</w:t>
      </w:r>
      <w:r>
        <w:rPr>
          <w:vertAlign w:val="superscript"/>
        </w:rPr>
        <w:t>2</w:t>
      </w:r>
      <w:r>
        <w:rPr>
          <w:vertAlign w:val="baseline"/>
        </w:rPr>
        <w:t>), normal weight (18.5 to 24.9 Kg/m</w:t>
      </w:r>
      <w:r>
        <w:rPr>
          <w:vertAlign w:val="superscript"/>
        </w:rPr>
        <w:t>2</w:t>
      </w:r>
      <w:r>
        <w:rPr>
          <w:vertAlign w:val="baseline"/>
        </w:rPr>
        <w:t>), overweight (25.0 to 29.9 Kg/m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obese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(30.0Kg/m</w:t>
      </w:r>
      <w:r>
        <w:rPr>
          <w:vertAlign w:val="superscript"/>
        </w:rPr>
        <w:t>2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above).</w:t>
      </w:r>
    </w:p>
    <w:p>
      <w:pPr>
        <w:pStyle w:val="5"/>
        <w:spacing w:before="5" w:line="480" w:lineRule="auto"/>
        <w:ind w:left="220" w:right="578" w:firstLine="720"/>
        <w:jc w:val="both"/>
      </w:pPr>
      <w:r>
        <w:t>For BMI category &lt;18.5 Kg/m</w:t>
      </w:r>
      <w:r>
        <w:rPr>
          <w:vertAlign w:val="superscript"/>
        </w:rPr>
        <w:t>2</w:t>
      </w:r>
      <w:r>
        <w:rPr>
          <w:vertAlign w:val="baseline"/>
        </w:rPr>
        <w:t>, no stone was found. For BMI category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(18.5.0 - 24.9Kg/m</w:t>
      </w:r>
      <w:r>
        <w:rPr>
          <w:vertAlign w:val="superscript"/>
        </w:rPr>
        <w:t>2</w:t>
      </w:r>
      <w:r>
        <w:rPr>
          <w:vertAlign w:val="baseline"/>
        </w:rPr>
        <w:t>) 14.3% (n = 22) had one stone, 7.8 % (n = 12) two stones,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1.9%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(n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=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3)</w:t>
      </w:r>
      <w:r>
        <w:rPr>
          <w:spacing w:val="18"/>
          <w:vertAlign w:val="baseline"/>
        </w:rPr>
        <w:t xml:space="preserve"> </w:t>
      </w:r>
      <w:r>
        <w:rPr>
          <w:vertAlign w:val="baseline"/>
        </w:rPr>
        <w:t>three</w:t>
      </w:r>
      <w:r>
        <w:rPr>
          <w:spacing w:val="20"/>
          <w:vertAlign w:val="baseline"/>
        </w:rPr>
        <w:t xml:space="preserve"> </w:t>
      </w:r>
      <w:r>
        <w:rPr>
          <w:vertAlign w:val="baseline"/>
        </w:rPr>
        <w:t>stones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or</w:t>
      </w:r>
      <w:r>
        <w:rPr>
          <w:spacing w:val="22"/>
          <w:vertAlign w:val="baseline"/>
        </w:rPr>
        <w:t xml:space="preserve"> </w:t>
      </w:r>
      <w:r>
        <w:rPr>
          <w:vertAlign w:val="baseline"/>
        </w:rPr>
        <w:t>more.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In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25.0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-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29.9Kg/m</w:t>
      </w:r>
      <w:r>
        <w:rPr>
          <w:vertAlign w:val="superscript"/>
        </w:rPr>
        <w:t>2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BMI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category,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20.1%</w:t>
      </w:r>
      <w:r>
        <w:rPr>
          <w:spacing w:val="-68"/>
          <w:vertAlign w:val="baseline"/>
        </w:rPr>
        <w:t xml:space="preserve"> </w:t>
      </w:r>
      <w:r>
        <w:rPr>
          <w:vertAlign w:val="baseline"/>
        </w:rPr>
        <w:t>(n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=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31)</w:t>
      </w:r>
      <w:r>
        <w:rPr>
          <w:spacing w:val="9"/>
          <w:vertAlign w:val="baseline"/>
        </w:rPr>
        <w:t xml:space="preserve"> </w:t>
      </w:r>
      <w:r>
        <w:rPr>
          <w:vertAlign w:val="baseline"/>
        </w:rPr>
        <w:t>had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one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stone,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6.5%</w:t>
      </w:r>
      <w:r>
        <w:rPr>
          <w:spacing w:val="4"/>
          <w:vertAlign w:val="baseline"/>
        </w:rPr>
        <w:t xml:space="preserve"> </w:t>
      </w:r>
      <w:r>
        <w:rPr>
          <w:vertAlign w:val="baseline"/>
        </w:rPr>
        <w:t>(n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=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10)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two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stones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7.1%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(n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=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11)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three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stones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or</w:t>
      </w:r>
    </w:p>
    <w:p>
      <w:pPr>
        <w:spacing w:after="0" w:line="480" w:lineRule="auto"/>
        <w:jc w:val="both"/>
        <w:sectPr>
          <w:pgSz w:w="12240" w:h="15840"/>
          <w:pgMar w:top="1500" w:right="860" w:bottom="1260" w:left="1220" w:header="0" w:footer="990" w:gutter="0"/>
          <w:cols w:space="720" w:num="1"/>
        </w:sectPr>
      </w:pPr>
    </w:p>
    <w:p>
      <w:pPr>
        <w:pStyle w:val="5"/>
        <w:spacing w:before="113" w:line="480" w:lineRule="auto"/>
        <w:ind w:left="220" w:right="581"/>
        <w:jc w:val="both"/>
      </w:pPr>
      <w:r>
        <w:t>more. In the category of 30Kg/m</w:t>
      </w:r>
      <w:r>
        <w:rPr>
          <w:vertAlign w:val="superscript"/>
        </w:rPr>
        <w:t>2</w:t>
      </w:r>
      <w:r>
        <w:rPr>
          <w:vertAlign w:val="baseline"/>
        </w:rPr>
        <w:t xml:space="preserve"> and above, 27.9% (n = 43) had one stone, 9.7%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(n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=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15) two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stones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7.8%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(n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=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12)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three</w:t>
      </w:r>
      <w:r>
        <w:rPr>
          <w:spacing w:val="7"/>
          <w:vertAlign w:val="baseline"/>
        </w:rPr>
        <w:t xml:space="preserve"> </w:t>
      </w:r>
      <w:r>
        <w:rPr>
          <w:vertAlign w:val="baseline"/>
        </w:rPr>
        <w:t>stones</w:t>
      </w:r>
      <w:r>
        <w:rPr>
          <w:spacing w:val="3"/>
          <w:vertAlign w:val="baseline"/>
        </w:rPr>
        <w:t xml:space="preserve"> </w:t>
      </w:r>
      <w:r>
        <w:rPr>
          <w:vertAlign w:val="baseline"/>
        </w:rPr>
        <w:t>or above.</w:t>
      </w:r>
    </w:p>
    <w:p>
      <w:pPr>
        <w:pStyle w:val="5"/>
        <w:spacing w:line="480" w:lineRule="auto"/>
        <w:ind w:left="220" w:right="580" w:firstLine="720"/>
        <w:jc w:val="both"/>
      </w:pPr>
      <w:r>
        <w:t>The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of stones</w:t>
      </w:r>
      <w:r>
        <w:rPr>
          <w:spacing w:val="1"/>
        </w:rPr>
        <w:t xml:space="preserve"> </w:t>
      </w:r>
      <w:r>
        <w:t>according sex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BMI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subjects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hereafter.</w:t>
      </w:r>
      <w:r>
        <w:rPr>
          <w:spacing w:val="1"/>
        </w:rPr>
        <w:t xml:space="preserve"> </w:t>
      </w:r>
      <w:r>
        <w:t>For 18.5 - 24.9Kg/m</w:t>
      </w:r>
      <w:r>
        <w:rPr>
          <w:vertAlign w:val="superscript"/>
        </w:rPr>
        <w:t>2</w:t>
      </w:r>
      <w:r>
        <w:rPr>
          <w:spacing w:val="70"/>
          <w:vertAlign w:val="baseline"/>
        </w:rPr>
        <w:t xml:space="preserve"> </w:t>
      </w:r>
      <w:r>
        <w:rPr>
          <w:vertAlign w:val="baseline"/>
        </w:rPr>
        <w:t>category it was 3.9% (n = 6) for male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 20.1% (n = 31) for female (p &lt; 0.05). For the 25.0 - 29.9Kg/m</w:t>
      </w:r>
      <w:r>
        <w:rPr>
          <w:vertAlign w:val="superscript"/>
        </w:rPr>
        <w:t>2</w:t>
      </w:r>
      <w:r>
        <w:rPr>
          <w:vertAlign w:val="baseline"/>
        </w:rPr>
        <w:t xml:space="preserve"> category, 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sex distribution was 12.3% (n = 19) for male and 21.4% (n = 33) for female (p &lt;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0.05). For the 30.0Kg/m</w:t>
      </w:r>
      <w:r>
        <w:rPr>
          <w:vertAlign w:val="superscript"/>
        </w:rPr>
        <w:t>2</w:t>
      </w:r>
      <w:r>
        <w:rPr>
          <w:vertAlign w:val="baseline"/>
        </w:rPr>
        <w:t xml:space="preserve"> and above category, it was 13.6% (n = 21) for male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31.8% (n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=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49)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5"/>
          <w:vertAlign w:val="baseline"/>
        </w:rPr>
        <w:t xml:space="preserve"> </w:t>
      </w:r>
      <w:r>
        <w:rPr>
          <w:vertAlign w:val="baseline"/>
        </w:rPr>
        <w:t>female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(p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&lt;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0.05).</w:t>
      </w:r>
    </w:p>
    <w:p>
      <w:pPr>
        <w:pStyle w:val="5"/>
        <w:spacing w:after="5"/>
        <w:ind w:left="220"/>
        <w:jc w:val="both"/>
      </w:pPr>
      <w:r>
        <w:rPr>
          <w:b/>
        </w:rPr>
        <w:t>Table 9:</w:t>
      </w:r>
      <w:r>
        <w:rPr>
          <w:b/>
          <w:spacing w:val="17"/>
        </w:rPr>
        <w:t xml:space="preserve"> </w:t>
      </w:r>
      <w:r>
        <w:t>Distribution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stones</w:t>
      </w:r>
      <w:r>
        <w:rPr>
          <w:spacing w:val="3"/>
        </w:rPr>
        <w:t xml:space="preserve"> </w:t>
      </w:r>
      <w:r>
        <w:t>according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clinical</w:t>
      </w:r>
      <w:r>
        <w:rPr>
          <w:spacing w:val="-6"/>
        </w:rPr>
        <w:t xml:space="preserve"> </w:t>
      </w:r>
      <w:r>
        <w:t>presentation</w:t>
      </w: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3"/>
        <w:gridCol w:w="1709"/>
        <w:gridCol w:w="1531"/>
        <w:gridCol w:w="1526"/>
        <w:gridCol w:w="91"/>
        <w:gridCol w:w="19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580" w:type="dxa"/>
            <w:gridSpan w:val="6"/>
          </w:tcPr>
          <w:p>
            <w:pPr>
              <w:pStyle w:val="12"/>
              <w:spacing w:before="0" w:line="301" w:lineRule="exact"/>
              <w:ind w:left="2387" w:right="2386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Symptomatic</w:t>
            </w:r>
            <w:r>
              <w:rPr>
                <w:rFonts w:asci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(Yes)</w:t>
            </w:r>
            <w:r>
              <w:rPr>
                <w:rFonts w:asci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/Asymptomatic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(No)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813" w:type="dxa"/>
          </w:tcPr>
          <w:p>
            <w:pPr>
              <w:pStyle w:val="12"/>
              <w:spacing w:before="2" w:line="304" w:lineRule="exact"/>
              <w:ind w:left="334" w:right="33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Number</w:t>
            </w:r>
            <w:r>
              <w:rPr>
                <w:rFonts w:asci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of</w:t>
            </w:r>
            <w:r>
              <w:rPr>
                <w:rFonts w:asci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stones</w:t>
            </w:r>
          </w:p>
        </w:tc>
        <w:tc>
          <w:tcPr>
            <w:tcW w:w="1709" w:type="dxa"/>
          </w:tcPr>
          <w:p>
            <w:pPr>
              <w:pStyle w:val="12"/>
              <w:spacing w:before="2" w:line="304" w:lineRule="exact"/>
              <w:ind w:left="3" w:right="0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99"/>
                <w:sz w:val="28"/>
              </w:rPr>
              <w:t>1</w:t>
            </w:r>
          </w:p>
        </w:tc>
        <w:tc>
          <w:tcPr>
            <w:tcW w:w="1531" w:type="dxa"/>
          </w:tcPr>
          <w:p>
            <w:pPr>
              <w:pStyle w:val="12"/>
              <w:spacing w:before="2" w:line="304" w:lineRule="exact"/>
              <w:ind w:right="0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w w:val="99"/>
                <w:sz w:val="28"/>
              </w:rPr>
              <w:t>2</w:t>
            </w:r>
          </w:p>
        </w:tc>
        <w:tc>
          <w:tcPr>
            <w:tcW w:w="1526" w:type="dxa"/>
          </w:tcPr>
          <w:p>
            <w:pPr>
              <w:pStyle w:val="12"/>
              <w:spacing w:before="2" w:line="304" w:lineRule="exact"/>
              <w:ind w:left="82" w:right="83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3</w:t>
            </w:r>
            <w:r>
              <w:rPr>
                <w:rFonts w:asci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or</w:t>
            </w:r>
            <w:r>
              <w:rPr>
                <w:rFonts w:asci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more</w:t>
            </w:r>
          </w:p>
        </w:tc>
        <w:tc>
          <w:tcPr>
            <w:tcW w:w="2001" w:type="dxa"/>
            <w:gridSpan w:val="2"/>
          </w:tcPr>
          <w:p>
            <w:pPr>
              <w:pStyle w:val="12"/>
              <w:spacing w:before="2" w:line="304" w:lineRule="exact"/>
              <w:ind w:left="659" w:right="65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Total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13" w:type="dxa"/>
          </w:tcPr>
          <w:p>
            <w:pPr>
              <w:pStyle w:val="12"/>
              <w:spacing w:before="0" w:line="301" w:lineRule="exact"/>
              <w:ind w:left="334" w:right="33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Yes</w:t>
            </w:r>
          </w:p>
        </w:tc>
        <w:tc>
          <w:tcPr>
            <w:tcW w:w="1709" w:type="dxa"/>
          </w:tcPr>
          <w:p>
            <w:pPr>
              <w:pStyle w:val="12"/>
              <w:spacing w:before="0" w:line="301" w:lineRule="exact"/>
              <w:ind w:left="176" w:right="17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21</w:t>
            </w:r>
          </w:p>
        </w:tc>
        <w:tc>
          <w:tcPr>
            <w:tcW w:w="1531" w:type="dxa"/>
          </w:tcPr>
          <w:p>
            <w:pPr>
              <w:pStyle w:val="12"/>
              <w:spacing w:before="0" w:line="301" w:lineRule="exact"/>
              <w:ind w:left="88" w:right="8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  <w:tc>
          <w:tcPr>
            <w:tcW w:w="1526" w:type="dxa"/>
          </w:tcPr>
          <w:p>
            <w:pPr>
              <w:pStyle w:val="12"/>
              <w:spacing w:before="0" w:line="301" w:lineRule="exact"/>
              <w:ind w:left="88" w:right="7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</w:t>
            </w:r>
          </w:p>
        </w:tc>
        <w:tc>
          <w:tcPr>
            <w:tcW w:w="2001" w:type="dxa"/>
            <w:gridSpan w:val="2"/>
          </w:tcPr>
          <w:p>
            <w:pPr>
              <w:pStyle w:val="12"/>
              <w:spacing w:before="0" w:line="301" w:lineRule="exact"/>
              <w:ind w:left="403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42(27.3%)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13" w:type="dxa"/>
          </w:tcPr>
          <w:p>
            <w:pPr>
              <w:pStyle w:val="12"/>
              <w:spacing w:before="0" w:line="301" w:lineRule="exact"/>
              <w:ind w:left="334" w:right="33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No</w:t>
            </w:r>
          </w:p>
        </w:tc>
        <w:tc>
          <w:tcPr>
            <w:tcW w:w="1709" w:type="dxa"/>
          </w:tcPr>
          <w:p>
            <w:pPr>
              <w:pStyle w:val="12"/>
              <w:spacing w:before="0" w:line="301" w:lineRule="exact"/>
              <w:ind w:left="176" w:right="17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75</w:t>
            </w:r>
          </w:p>
        </w:tc>
        <w:tc>
          <w:tcPr>
            <w:tcW w:w="1531" w:type="dxa"/>
          </w:tcPr>
          <w:p>
            <w:pPr>
              <w:pStyle w:val="12"/>
              <w:spacing w:before="0" w:line="301" w:lineRule="exact"/>
              <w:ind w:left="88" w:right="8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27</w:t>
            </w:r>
          </w:p>
        </w:tc>
        <w:tc>
          <w:tcPr>
            <w:tcW w:w="1526" w:type="dxa"/>
          </w:tcPr>
          <w:p>
            <w:pPr>
              <w:pStyle w:val="12"/>
              <w:spacing w:before="0" w:line="301" w:lineRule="exact"/>
              <w:ind w:left="88" w:right="7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</w:t>
            </w:r>
          </w:p>
        </w:tc>
        <w:tc>
          <w:tcPr>
            <w:tcW w:w="2001" w:type="dxa"/>
            <w:gridSpan w:val="2"/>
          </w:tcPr>
          <w:p>
            <w:pPr>
              <w:pStyle w:val="12"/>
              <w:spacing w:before="0" w:line="301" w:lineRule="exact"/>
              <w:ind w:left="336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112(72.7%)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13" w:type="dxa"/>
          </w:tcPr>
          <w:p>
            <w:pPr>
              <w:pStyle w:val="12"/>
              <w:spacing w:before="0" w:line="301" w:lineRule="exact"/>
              <w:ind w:left="332" w:right="33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Total</w:t>
            </w:r>
          </w:p>
        </w:tc>
        <w:tc>
          <w:tcPr>
            <w:tcW w:w="1709" w:type="dxa"/>
          </w:tcPr>
          <w:p>
            <w:pPr>
              <w:pStyle w:val="12"/>
              <w:spacing w:before="0" w:line="301" w:lineRule="exact"/>
              <w:ind w:left="176" w:right="178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96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(62.3%)</w:t>
            </w:r>
          </w:p>
        </w:tc>
        <w:tc>
          <w:tcPr>
            <w:tcW w:w="1531" w:type="dxa"/>
          </w:tcPr>
          <w:p>
            <w:pPr>
              <w:pStyle w:val="12"/>
              <w:spacing w:before="0" w:line="301" w:lineRule="exact"/>
              <w:ind w:left="88" w:right="88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37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(24.0%)</w:t>
            </w:r>
          </w:p>
        </w:tc>
        <w:tc>
          <w:tcPr>
            <w:tcW w:w="1526" w:type="dxa"/>
          </w:tcPr>
          <w:p>
            <w:pPr>
              <w:pStyle w:val="12"/>
              <w:spacing w:before="0" w:line="301" w:lineRule="exact"/>
              <w:ind w:left="88" w:right="83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21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(13.6%)</w:t>
            </w:r>
          </w:p>
        </w:tc>
        <w:tc>
          <w:tcPr>
            <w:tcW w:w="2001" w:type="dxa"/>
            <w:gridSpan w:val="2"/>
          </w:tcPr>
          <w:p>
            <w:pPr>
              <w:pStyle w:val="12"/>
              <w:spacing w:before="0" w:line="301" w:lineRule="exact"/>
              <w:ind w:left="312" w:right="0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154</w:t>
            </w:r>
            <w:r>
              <w:rPr>
                <w:rFonts w:asci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(100%)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9580" w:type="dxa"/>
            <w:gridSpan w:val="6"/>
          </w:tcPr>
          <w:p>
            <w:pPr>
              <w:pStyle w:val="12"/>
              <w:spacing w:before="0" w:line="301" w:lineRule="exact"/>
              <w:ind w:left="1070" w:right="0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Associated</w:t>
            </w:r>
            <w:r>
              <w:rPr>
                <w:rFonts w:asci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cholecystitis</w:t>
            </w:r>
            <w:r>
              <w:rPr>
                <w:rFonts w:asci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(Yes)</w:t>
            </w:r>
            <w:r>
              <w:rPr>
                <w:rFonts w:ascii="Times New Roman"/>
                <w:b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/</w:t>
            </w:r>
            <w:r>
              <w:rPr>
                <w:rFonts w:asci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No</w:t>
            </w:r>
            <w:r>
              <w:rPr>
                <w:rFonts w:ascii="Times New Roman"/>
                <w:b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associated</w:t>
            </w:r>
            <w:r>
              <w:rPr>
                <w:rFonts w:ascii="Times New Roman"/>
                <w:b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cholecystitis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(No)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13" w:type="dxa"/>
          </w:tcPr>
          <w:p>
            <w:pPr>
              <w:pStyle w:val="12"/>
              <w:spacing w:before="0" w:line="301" w:lineRule="exact"/>
              <w:ind w:left="334" w:right="33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Yes</w:t>
            </w:r>
          </w:p>
        </w:tc>
        <w:tc>
          <w:tcPr>
            <w:tcW w:w="1709" w:type="dxa"/>
          </w:tcPr>
          <w:p>
            <w:pPr>
              <w:pStyle w:val="12"/>
              <w:spacing w:before="0" w:line="301" w:lineRule="exact"/>
              <w:ind w:left="3"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5</w:t>
            </w:r>
          </w:p>
        </w:tc>
        <w:tc>
          <w:tcPr>
            <w:tcW w:w="1531" w:type="dxa"/>
          </w:tcPr>
          <w:p>
            <w:pPr>
              <w:pStyle w:val="12"/>
              <w:spacing w:before="0" w:line="301" w:lineRule="exact"/>
              <w:ind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1</w:t>
            </w:r>
          </w:p>
        </w:tc>
        <w:tc>
          <w:tcPr>
            <w:tcW w:w="1617" w:type="dxa"/>
            <w:gridSpan w:val="2"/>
          </w:tcPr>
          <w:p>
            <w:pPr>
              <w:pStyle w:val="12"/>
              <w:spacing w:before="0" w:line="301" w:lineRule="exact"/>
              <w:ind w:right="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99"/>
                <w:sz w:val="28"/>
              </w:rPr>
              <w:t>2</w:t>
            </w:r>
          </w:p>
        </w:tc>
        <w:tc>
          <w:tcPr>
            <w:tcW w:w="1910" w:type="dxa"/>
          </w:tcPr>
          <w:p>
            <w:pPr>
              <w:pStyle w:val="12"/>
              <w:spacing w:before="0" w:line="301" w:lineRule="exact"/>
              <w:ind w:left="243" w:right="24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8(5.2%)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813" w:type="dxa"/>
          </w:tcPr>
          <w:p>
            <w:pPr>
              <w:pStyle w:val="12"/>
              <w:spacing w:before="0" w:line="306" w:lineRule="exact"/>
              <w:ind w:left="334" w:right="33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No</w:t>
            </w:r>
          </w:p>
        </w:tc>
        <w:tc>
          <w:tcPr>
            <w:tcW w:w="1709" w:type="dxa"/>
          </w:tcPr>
          <w:p>
            <w:pPr>
              <w:pStyle w:val="12"/>
              <w:spacing w:before="0" w:line="306" w:lineRule="exact"/>
              <w:ind w:left="176" w:right="17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91</w:t>
            </w:r>
          </w:p>
        </w:tc>
        <w:tc>
          <w:tcPr>
            <w:tcW w:w="1531" w:type="dxa"/>
          </w:tcPr>
          <w:p>
            <w:pPr>
              <w:pStyle w:val="12"/>
              <w:spacing w:before="0" w:line="306" w:lineRule="exact"/>
              <w:ind w:left="88" w:right="8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36</w:t>
            </w:r>
          </w:p>
        </w:tc>
        <w:tc>
          <w:tcPr>
            <w:tcW w:w="1617" w:type="dxa"/>
            <w:gridSpan w:val="2"/>
          </w:tcPr>
          <w:p>
            <w:pPr>
              <w:pStyle w:val="12"/>
              <w:spacing w:before="0" w:line="306" w:lineRule="exact"/>
              <w:ind w:left="645" w:right="641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</w:t>
            </w:r>
          </w:p>
        </w:tc>
        <w:tc>
          <w:tcPr>
            <w:tcW w:w="1910" w:type="dxa"/>
          </w:tcPr>
          <w:p>
            <w:pPr>
              <w:pStyle w:val="12"/>
              <w:spacing w:before="0" w:line="306" w:lineRule="exact"/>
              <w:ind w:left="243" w:right="24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146(94.8%)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13" w:type="dxa"/>
          </w:tcPr>
          <w:p>
            <w:pPr>
              <w:pStyle w:val="12"/>
              <w:spacing w:before="0" w:line="301" w:lineRule="exact"/>
              <w:ind w:left="332" w:right="332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Total</w:t>
            </w:r>
          </w:p>
        </w:tc>
        <w:tc>
          <w:tcPr>
            <w:tcW w:w="1709" w:type="dxa"/>
          </w:tcPr>
          <w:p>
            <w:pPr>
              <w:pStyle w:val="12"/>
              <w:spacing w:before="0" w:line="301" w:lineRule="exact"/>
              <w:ind w:left="176" w:right="178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96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(62.3%)</w:t>
            </w:r>
          </w:p>
        </w:tc>
        <w:tc>
          <w:tcPr>
            <w:tcW w:w="1531" w:type="dxa"/>
          </w:tcPr>
          <w:p>
            <w:pPr>
              <w:pStyle w:val="12"/>
              <w:spacing w:before="0" w:line="301" w:lineRule="exact"/>
              <w:ind w:left="88" w:right="88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37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(24.0%)</w:t>
            </w:r>
          </w:p>
        </w:tc>
        <w:tc>
          <w:tcPr>
            <w:tcW w:w="1617" w:type="dxa"/>
            <w:gridSpan w:val="2"/>
          </w:tcPr>
          <w:p>
            <w:pPr>
              <w:pStyle w:val="12"/>
              <w:spacing w:before="0" w:line="301" w:lineRule="exact"/>
              <w:ind w:left="153" w:right="0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21</w:t>
            </w:r>
            <w:r>
              <w:rPr>
                <w:rFonts w:ascii="Times New Roman"/>
                <w:b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(13.6%)</w:t>
            </w:r>
          </w:p>
        </w:tc>
        <w:tc>
          <w:tcPr>
            <w:tcW w:w="1910" w:type="dxa"/>
          </w:tcPr>
          <w:p>
            <w:pPr>
              <w:pStyle w:val="12"/>
              <w:spacing w:before="0" w:line="301" w:lineRule="exact"/>
              <w:ind w:left="243" w:right="241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154</w:t>
            </w:r>
            <w:r>
              <w:rPr>
                <w:rFonts w:ascii="Times New Roman"/>
                <w:b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(100%)</w:t>
            </w:r>
          </w:p>
        </w:tc>
      </w:tr>
    </w:tbl>
    <w:p>
      <w:pPr>
        <w:pStyle w:val="5"/>
        <w:spacing w:before="3"/>
        <w:rPr>
          <w:sz w:val="35"/>
        </w:rPr>
      </w:pPr>
    </w:p>
    <w:p>
      <w:pPr>
        <w:pStyle w:val="5"/>
        <w:spacing w:line="477" w:lineRule="auto"/>
        <w:ind w:left="291" w:right="657" w:hanging="72"/>
        <w:rPr>
          <w:sz w:val="36"/>
        </w:rPr>
      </w:pPr>
      <w:r>
        <w:t>Table 9 above shows the breakdown of the stones according to their clinical</w:t>
      </w:r>
      <w:r>
        <w:rPr>
          <w:spacing w:val="1"/>
        </w:rPr>
        <w:t xml:space="preserve"> </w:t>
      </w:r>
      <w:r>
        <w:t>presentation.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tendency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symptoms (Murphy’s</w:t>
      </w:r>
      <w:r>
        <w:rPr>
          <w:spacing w:val="-67"/>
        </w:rPr>
        <w:t xml:space="preserve"> </w:t>
      </w:r>
      <w:r>
        <w:t>sign)</w:t>
      </w:r>
      <w:r>
        <w:rPr>
          <w:spacing w:val="-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inflammatory</w:t>
      </w:r>
      <w:r>
        <w:rPr>
          <w:spacing w:val="-4"/>
        </w:rPr>
        <w:t xml:space="preserve"> </w:t>
      </w:r>
      <w:r>
        <w:t>changes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gallbladder</w:t>
      </w:r>
      <w:r>
        <w:rPr>
          <w:spacing w:val="-2"/>
        </w:rPr>
        <w:t xml:space="preserve"> </w:t>
      </w:r>
      <w:r>
        <w:t>(cholecystitis)</w:t>
      </w:r>
      <w:r>
        <w:rPr>
          <w:sz w:val="36"/>
        </w:rPr>
        <w:t>.</w:t>
      </w:r>
    </w:p>
    <w:p>
      <w:pPr>
        <w:spacing w:after="0" w:line="477" w:lineRule="auto"/>
        <w:rPr>
          <w:sz w:val="36"/>
        </w:rPr>
        <w:sectPr>
          <w:pgSz w:w="12240" w:h="15840"/>
          <w:pgMar w:top="1320" w:right="860" w:bottom="1260" w:left="1220" w:header="0" w:footer="990" w:gutter="0"/>
          <w:cols w:space="720" w:num="1"/>
        </w:sectPr>
      </w:pPr>
    </w:p>
    <w:p>
      <w:pPr>
        <w:pStyle w:val="5"/>
        <w:spacing w:before="73" w:after="6" w:line="480" w:lineRule="auto"/>
        <w:ind w:left="220" w:right="657"/>
      </w:pPr>
      <w:r>
        <w:rPr>
          <w:b/>
        </w:rPr>
        <w:t>Table</w:t>
      </w:r>
      <w:r>
        <w:rPr>
          <w:b/>
          <w:spacing w:val="-1"/>
        </w:rPr>
        <w:t xml:space="preserve"> </w:t>
      </w:r>
      <w:r>
        <w:rPr>
          <w:b/>
        </w:rPr>
        <w:t>10</w:t>
      </w:r>
      <w:r>
        <w:t>:</w:t>
      </w:r>
      <w:r>
        <w:rPr>
          <w:spacing w:val="-6"/>
        </w:rPr>
        <w:t xml:space="preserve"> </w:t>
      </w:r>
      <w:r>
        <w:t>Comparison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gallstone</w:t>
      </w:r>
      <w:r>
        <w:rPr>
          <w:spacing w:val="1"/>
        </w:rPr>
        <w:t xml:space="preserve"> </w:t>
      </w:r>
      <w:r>
        <w:t>prevalence</w:t>
      </w:r>
      <w:r>
        <w:rPr>
          <w:spacing w:val="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known</w:t>
      </w:r>
      <w:r>
        <w:rPr>
          <w:spacing w:val="-67"/>
        </w:rPr>
        <w:t xml:space="preserve"> </w:t>
      </w:r>
      <w:r>
        <w:t>epidemiological</w:t>
      </w:r>
      <w:r>
        <w:rPr>
          <w:spacing w:val="-5"/>
        </w:rPr>
        <w:t xml:space="preserve"> </w:t>
      </w:r>
      <w:r>
        <w:t>statistics</w:t>
      </w:r>
    </w:p>
    <w:tbl>
      <w:tblPr>
        <w:tblStyle w:val="4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33"/>
        <w:gridCol w:w="4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333" w:type="dxa"/>
          </w:tcPr>
          <w:p>
            <w:pPr>
              <w:pStyle w:val="12"/>
              <w:spacing w:before="0" w:line="320" w:lineRule="exact"/>
              <w:ind w:left="110" w:right="0"/>
              <w:jc w:val="left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Population</w:t>
            </w:r>
          </w:p>
        </w:tc>
        <w:tc>
          <w:tcPr>
            <w:tcW w:w="4589" w:type="dxa"/>
          </w:tcPr>
          <w:p>
            <w:pPr>
              <w:pStyle w:val="12"/>
              <w:spacing w:before="0" w:line="320" w:lineRule="exact"/>
              <w:ind w:left="802" w:right="804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Prevalence</w:t>
            </w:r>
            <w:r>
              <w:rPr>
                <w:rFonts w:ascii="Times New Roman"/>
                <w:b/>
                <w:spacing w:val="64"/>
                <w:sz w:val="28"/>
              </w:rPr>
              <w:t xml:space="preserve"> </w:t>
            </w:r>
            <w:r>
              <w:rPr>
                <w:rFonts w:ascii="Times New Roman"/>
                <w:b/>
                <w:sz w:val="28"/>
              </w:rPr>
              <w:t>(percentage)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33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United</w:t>
            </w:r>
            <w:r>
              <w:rPr>
                <w:rFonts w:ascii="Times New Roman"/>
                <w:spacing w:val="-3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States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(Shaffer, 2005)</w:t>
            </w:r>
          </w:p>
        </w:tc>
        <w:tc>
          <w:tcPr>
            <w:tcW w:w="4589" w:type="dxa"/>
          </w:tcPr>
          <w:p>
            <w:pPr>
              <w:pStyle w:val="12"/>
              <w:spacing w:before="0" w:line="301" w:lineRule="exact"/>
              <w:ind w:left="802" w:right="80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33" w:type="dxa"/>
          </w:tcPr>
          <w:p>
            <w:pPr>
              <w:pStyle w:val="12"/>
              <w:spacing w:before="0" w:line="306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Italy</w:t>
            </w:r>
            <w:r>
              <w:rPr>
                <w:rFonts w:ascii="Times New Roman"/>
                <w:spacing w:val="-5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(Attili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et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al.,1995)</w:t>
            </w:r>
          </w:p>
        </w:tc>
        <w:tc>
          <w:tcPr>
            <w:tcW w:w="4589" w:type="dxa"/>
          </w:tcPr>
          <w:p>
            <w:pPr>
              <w:pStyle w:val="12"/>
              <w:spacing w:before="0" w:line="306" w:lineRule="exact"/>
              <w:ind w:left="802" w:right="80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33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Peru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(Morao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et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al.,</w:t>
            </w:r>
            <w:r>
              <w:rPr>
                <w:rFonts w:ascii="Times New Roman"/>
                <w:spacing w:val="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2000)</w:t>
            </w:r>
          </w:p>
        </w:tc>
        <w:tc>
          <w:tcPr>
            <w:tcW w:w="4589" w:type="dxa"/>
          </w:tcPr>
          <w:p>
            <w:pPr>
              <w:pStyle w:val="12"/>
              <w:spacing w:before="0" w:line="301" w:lineRule="exact"/>
              <w:ind w:left="802" w:right="80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16%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5333" w:type="dxa"/>
          </w:tcPr>
          <w:p>
            <w:pPr>
              <w:pStyle w:val="12"/>
              <w:spacing w:before="0" w:line="315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Sweden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(Halldesta et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al., 2009)</w:t>
            </w:r>
          </w:p>
        </w:tc>
        <w:tc>
          <w:tcPr>
            <w:tcW w:w="4589" w:type="dxa"/>
          </w:tcPr>
          <w:p>
            <w:pPr>
              <w:pStyle w:val="12"/>
              <w:spacing w:before="0" w:line="315" w:lineRule="exact"/>
              <w:ind w:left="802" w:right="79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8.3%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33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Pakistan</w:t>
            </w:r>
            <w:r>
              <w:rPr>
                <w:rFonts w:ascii="Times New Roman"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(Channa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et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al., 2000)</w:t>
            </w:r>
          </w:p>
        </w:tc>
        <w:tc>
          <w:tcPr>
            <w:tcW w:w="4589" w:type="dxa"/>
          </w:tcPr>
          <w:p>
            <w:pPr>
              <w:pStyle w:val="12"/>
              <w:spacing w:before="0" w:line="301" w:lineRule="exact"/>
              <w:ind w:left="802" w:right="797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9.3%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33" w:type="dxa"/>
          </w:tcPr>
          <w:p>
            <w:pPr>
              <w:pStyle w:val="12"/>
              <w:spacing w:before="0" w:line="301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United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Kingdom</w:t>
            </w:r>
            <w:r>
              <w:rPr>
                <w:rFonts w:ascii="Times New Roman"/>
                <w:spacing w:val="-6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(Shaffer,</w:t>
            </w:r>
            <w:r>
              <w:rPr>
                <w:rFonts w:ascii="Times New Roman"/>
                <w:spacing w:val="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2005)</w:t>
            </w:r>
          </w:p>
        </w:tc>
        <w:tc>
          <w:tcPr>
            <w:tcW w:w="4589" w:type="dxa"/>
          </w:tcPr>
          <w:p>
            <w:pPr>
              <w:pStyle w:val="12"/>
              <w:spacing w:before="0" w:line="301" w:lineRule="exact"/>
              <w:ind w:left="802" w:right="80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333" w:type="dxa"/>
          </w:tcPr>
          <w:p>
            <w:pPr>
              <w:pStyle w:val="12"/>
              <w:spacing w:before="0" w:line="306" w:lineRule="exact"/>
              <w:ind w:left="110" w:right="0"/>
              <w:jc w:val="lef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Nnewi,</w:t>
            </w:r>
            <w:r>
              <w:rPr>
                <w:rFonts w:ascii="Times New Roman"/>
                <w:spacing w:val="-1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Nigeria</w:t>
            </w:r>
            <w:r>
              <w:rPr>
                <w:rFonts w:ascii="Times New Roman"/>
                <w:spacing w:val="-2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(Present</w:t>
            </w:r>
            <w:r>
              <w:rPr>
                <w:rFonts w:ascii="Times New Roman"/>
                <w:spacing w:val="-4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study)</w:t>
            </w:r>
          </w:p>
        </w:tc>
        <w:tc>
          <w:tcPr>
            <w:tcW w:w="4589" w:type="dxa"/>
          </w:tcPr>
          <w:p>
            <w:pPr>
              <w:pStyle w:val="12"/>
              <w:spacing w:before="0" w:line="306" w:lineRule="exact"/>
              <w:ind w:left="802" w:right="80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4.40%</w:t>
            </w:r>
          </w:p>
        </w:tc>
      </w:tr>
    </w:tbl>
    <w:p>
      <w:pPr>
        <w:pStyle w:val="5"/>
        <w:rPr>
          <w:sz w:val="30"/>
        </w:rPr>
      </w:pPr>
    </w:p>
    <w:p>
      <w:pPr>
        <w:pStyle w:val="5"/>
        <w:spacing w:before="200" w:line="480" w:lineRule="auto"/>
        <w:ind w:left="220" w:right="578"/>
      </w:pPr>
      <w:r>
        <w:t>Table 10 above shows the comparison of the prevalence value (in percentage) of</w:t>
      </w:r>
      <w:r>
        <w:rPr>
          <w:spacing w:val="1"/>
        </w:rPr>
        <w:t xml:space="preserve"> </w:t>
      </w:r>
      <w:r>
        <w:t>gallstone</w:t>
      </w:r>
      <w:r>
        <w:rPr>
          <w:spacing w:val="4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current</w:t>
      </w:r>
      <w:r>
        <w:rPr>
          <w:spacing w:val="42"/>
        </w:rPr>
        <w:t xml:space="preserve"> </w:t>
      </w:r>
      <w:r>
        <w:t>study</w:t>
      </w:r>
      <w:r>
        <w:rPr>
          <w:spacing w:val="43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other</w:t>
      </w:r>
      <w:r>
        <w:rPr>
          <w:spacing w:val="41"/>
        </w:rPr>
        <w:t xml:space="preserve"> </w:t>
      </w:r>
      <w:r>
        <w:t>known</w:t>
      </w:r>
      <w:r>
        <w:rPr>
          <w:spacing w:val="38"/>
        </w:rPr>
        <w:t xml:space="preserve"> </w:t>
      </w:r>
      <w:r>
        <w:t>epidemiological</w:t>
      </w:r>
      <w:r>
        <w:rPr>
          <w:spacing w:val="42"/>
        </w:rPr>
        <w:t xml:space="preserve"> </w:t>
      </w:r>
      <w:r>
        <w:t>reports.</w:t>
      </w:r>
      <w:r>
        <w:rPr>
          <w:spacing w:val="-6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prevalence</w:t>
      </w:r>
      <w:r>
        <w:rPr>
          <w:spacing w:val="44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t>study</w:t>
      </w:r>
      <w:r>
        <w:rPr>
          <w:spacing w:val="43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lower</w:t>
      </w:r>
      <w:r>
        <w:rPr>
          <w:spacing w:val="37"/>
        </w:rPr>
        <w:t xml:space="preserve"> </w:t>
      </w:r>
      <w:r>
        <w:t>than</w:t>
      </w:r>
      <w:r>
        <w:rPr>
          <w:spacing w:val="37"/>
        </w:rPr>
        <w:t xml:space="preserve"> </w:t>
      </w:r>
      <w:r>
        <w:t>other</w:t>
      </w:r>
      <w:r>
        <w:rPr>
          <w:spacing w:val="37"/>
        </w:rPr>
        <w:t xml:space="preserve"> </w:t>
      </w:r>
      <w:r>
        <w:t>published</w:t>
      </w:r>
      <w:r>
        <w:rPr>
          <w:spacing w:val="43"/>
        </w:rPr>
        <w:t xml:space="preserve"> </w:t>
      </w:r>
      <w:r>
        <w:t>values</w:t>
      </w:r>
      <w:r>
        <w:rPr>
          <w:spacing w:val="45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other</w:t>
      </w:r>
      <w:r>
        <w:rPr>
          <w:spacing w:val="-67"/>
        </w:rPr>
        <w:t xml:space="preserve"> </w:t>
      </w:r>
      <w:r>
        <w:t>populations.</w:t>
      </w:r>
      <w:r>
        <w:rPr>
          <w:spacing w:val="28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evident</w:t>
      </w:r>
      <w:r>
        <w:rPr>
          <w:spacing w:val="31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study</w:t>
      </w:r>
      <w:r>
        <w:rPr>
          <w:spacing w:val="22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gallbladder</w:t>
      </w:r>
      <w:r>
        <w:rPr>
          <w:spacing w:val="25"/>
        </w:rPr>
        <w:t xml:space="preserve"> </w:t>
      </w:r>
      <w:r>
        <w:t>stone</w:t>
      </w:r>
      <w:r>
        <w:rPr>
          <w:spacing w:val="33"/>
        </w:rPr>
        <w:t xml:space="preserve"> </w:t>
      </w:r>
      <w:r>
        <w:t>prevalence</w:t>
      </w:r>
      <w:r>
        <w:rPr>
          <w:spacing w:val="32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population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statistically</w:t>
      </w:r>
      <w:r>
        <w:rPr>
          <w:spacing w:val="1"/>
        </w:rPr>
        <w:t xml:space="preserve"> </w:t>
      </w:r>
      <w:r>
        <w:t>insignificant.</w:t>
      </w:r>
    </w:p>
    <w:p>
      <w:pPr>
        <w:spacing w:after="0" w:line="480" w:lineRule="auto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2"/>
        <w:spacing w:before="57" w:line="446" w:lineRule="auto"/>
        <w:ind w:left="1962" w:right="3843" w:firstLine="1032"/>
      </w:pPr>
      <w:r>
        <w:t>CHAPTER FIVE</w:t>
      </w:r>
      <w:r>
        <w:rPr>
          <w:spacing w:val="1"/>
        </w:rPr>
        <w:t xml:space="preserve"> </w:t>
      </w:r>
      <w:r>
        <w:t>DISCUSSION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CONCLUSION</w:t>
      </w:r>
    </w:p>
    <w:p>
      <w:pPr>
        <w:pStyle w:val="11"/>
        <w:numPr>
          <w:ilvl w:val="1"/>
          <w:numId w:val="10"/>
        </w:numPr>
        <w:tabs>
          <w:tab w:val="left" w:pos="1137"/>
        </w:tabs>
        <w:spacing w:before="41" w:after="0" w:line="240" w:lineRule="auto"/>
        <w:ind w:left="1136" w:right="0" w:hanging="917"/>
        <w:jc w:val="both"/>
        <w:rPr>
          <w:b/>
          <w:sz w:val="28"/>
        </w:rPr>
      </w:pPr>
      <w:r>
        <w:rPr>
          <w:b/>
          <w:sz w:val="28"/>
        </w:rPr>
        <w:t>Discussion.</w:t>
      </w:r>
    </w:p>
    <w:p>
      <w:pPr>
        <w:pStyle w:val="5"/>
        <w:rPr>
          <w:b/>
          <w:sz w:val="30"/>
        </w:rPr>
      </w:pPr>
    </w:p>
    <w:p>
      <w:pPr>
        <w:pStyle w:val="2"/>
        <w:numPr>
          <w:ilvl w:val="1"/>
          <w:numId w:val="10"/>
        </w:numPr>
        <w:tabs>
          <w:tab w:val="left" w:pos="643"/>
        </w:tabs>
        <w:spacing w:before="178" w:after="0" w:line="240" w:lineRule="auto"/>
        <w:ind w:left="642" w:right="0" w:hanging="423"/>
        <w:jc w:val="both"/>
      </w:pPr>
      <w:r>
        <w:t>Distribution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Gallstone</w:t>
      </w:r>
      <w:r>
        <w:rPr>
          <w:spacing w:val="-1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Sex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Age</w:t>
      </w:r>
    </w:p>
    <w:p>
      <w:pPr>
        <w:pStyle w:val="5"/>
        <w:spacing w:before="11"/>
        <w:rPr>
          <w:b/>
          <w:sz w:val="27"/>
        </w:rPr>
      </w:pPr>
    </w:p>
    <w:p>
      <w:pPr>
        <w:pStyle w:val="5"/>
        <w:spacing w:line="480" w:lineRule="auto"/>
        <w:ind w:left="220" w:right="577" w:firstLine="720"/>
        <w:jc w:val="both"/>
      </w:pPr>
      <w:r>
        <w:t>In accordance with the findings of previous studies, female sex was a major</w:t>
      </w:r>
      <w:r>
        <w:rPr>
          <w:spacing w:val="1"/>
        </w:rPr>
        <w:t xml:space="preserve"> </w:t>
      </w:r>
      <w:r>
        <w:t>risk factor for gallstone disease in the present study. This study shows that women</w:t>
      </w:r>
      <w:r>
        <w:rPr>
          <w:spacing w:val="1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significantly</w:t>
      </w:r>
      <w:r>
        <w:rPr>
          <w:spacing w:val="11"/>
        </w:rPr>
        <w:t xml:space="preserve"> </w:t>
      </w:r>
      <w:r>
        <w:t>more</w:t>
      </w:r>
      <w:r>
        <w:rPr>
          <w:spacing w:val="8"/>
        </w:rPr>
        <w:t xml:space="preserve"> </w:t>
      </w:r>
      <w:r>
        <w:t>affected</w:t>
      </w:r>
      <w:r>
        <w:rPr>
          <w:spacing w:val="7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gallstone</w:t>
      </w:r>
      <w:r>
        <w:rPr>
          <w:spacing w:val="13"/>
        </w:rPr>
        <w:t xml:space="preserve"> </w:t>
      </w:r>
      <w:r>
        <w:t>than</w:t>
      </w:r>
      <w:r>
        <w:rPr>
          <w:spacing w:val="6"/>
        </w:rPr>
        <w:t xml:space="preserve"> </w:t>
      </w:r>
      <w:r>
        <w:t>men,</w:t>
      </w:r>
      <w:r>
        <w:rPr>
          <w:spacing w:val="10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female</w:t>
      </w:r>
      <w:r>
        <w:rPr>
          <w:spacing w:val="8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male</w:t>
      </w:r>
      <w:r>
        <w:rPr>
          <w:spacing w:val="12"/>
        </w:rPr>
        <w:t xml:space="preserve"> </w:t>
      </w:r>
      <w:r>
        <w:t>ratio</w:t>
      </w:r>
      <w:r>
        <w:rPr>
          <w:spacing w:val="7"/>
        </w:rPr>
        <w:t xml:space="preserve"> </w:t>
      </w:r>
      <w:r>
        <w:t>of</w:t>
      </w:r>
    </w:p>
    <w:p>
      <w:pPr>
        <w:pStyle w:val="5"/>
        <w:spacing w:line="480" w:lineRule="auto"/>
        <w:ind w:left="220" w:right="578"/>
        <w:jc w:val="both"/>
      </w:pPr>
      <w:r>
        <w:t>2.8 : 1. This may largely be due to extraneous risk factors, such as pregnancy and</w:t>
      </w:r>
      <w:r>
        <w:rPr>
          <w:spacing w:val="1"/>
        </w:rPr>
        <w:t xml:space="preserve"> </w:t>
      </w:r>
      <w:r>
        <w:t>sex hormones. The number of pregnancies is the main one related to the high rates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gallstone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women(</w:t>
      </w:r>
      <w:r>
        <w:rPr>
          <w:spacing w:val="1"/>
        </w:rPr>
        <w:t xml:space="preserve"> </w:t>
      </w:r>
      <w:r>
        <w:t>Attili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al,.</w:t>
      </w:r>
      <w:r>
        <w:rPr>
          <w:spacing w:val="1"/>
        </w:rPr>
        <w:t xml:space="preserve"> </w:t>
      </w:r>
      <w:r>
        <w:t>1997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Shaffer,</w:t>
      </w:r>
      <w:r>
        <w:rPr>
          <w:spacing w:val="70"/>
        </w:rPr>
        <w:t xml:space="preserve"> </w:t>
      </w:r>
      <w:r>
        <w:t>2005).</w:t>
      </w:r>
      <w:r>
        <w:rPr>
          <w:spacing w:val="70"/>
        </w:rPr>
        <w:t xml:space="preserve"> </w:t>
      </w:r>
      <w:r>
        <w:t>Sex</w:t>
      </w:r>
      <w:r>
        <w:rPr>
          <w:spacing w:val="1"/>
        </w:rPr>
        <w:t xml:space="preserve"> </w:t>
      </w:r>
      <w:r>
        <w:t>hormones are likely to be responsible for the increased risk. Estrogen increases</w:t>
      </w:r>
      <w:r>
        <w:rPr>
          <w:spacing w:val="1"/>
        </w:rPr>
        <w:t xml:space="preserve"> </w:t>
      </w:r>
      <w:r>
        <w:t>biliary cholesterol secretion causing cholesterol super</w:t>
      </w:r>
      <w:r>
        <w:rPr>
          <w:spacing w:val="1"/>
        </w:rPr>
        <w:t xml:space="preserve"> </w:t>
      </w:r>
      <w:r>
        <w:t>saturation of</w:t>
      </w:r>
      <w:r>
        <w:rPr>
          <w:spacing w:val="1"/>
        </w:rPr>
        <w:t xml:space="preserve"> </w:t>
      </w:r>
      <w:r>
        <w:t>bile.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hormone replacement therapy in postmenopausal women has been described to be</w:t>
      </w:r>
      <w:r>
        <w:rPr>
          <w:spacing w:val="1"/>
        </w:rPr>
        <w:t xml:space="preserve"> </w:t>
      </w:r>
      <w:r>
        <w:t>associated with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risk for</w:t>
      </w:r>
      <w:r>
        <w:rPr>
          <w:spacing w:val="4"/>
        </w:rPr>
        <w:t xml:space="preserve"> </w:t>
      </w:r>
      <w:r>
        <w:t>gallstone</w:t>
      </w:r>
      <w:r>
        <w:rPr>
          <w:spacing w:val="1"/>
        </w:rPr>
        <w:t xml:space="preserve"> </w:t>
      </w:r>
      <w:r>
        <w:t>disease</w:t>
      </w:r>
      <w:r>
        <w:rPr>
          <w:spacing w:val="2"/>
        </w:rPr>
        <w:t xml:space="preserve"> </w:t>
      </w:r>
      <w:r>
        <w:t>(Sattish,</w:t>
      </w:r>
      <w:r>
        <w:rPr>
          <w:spacing w:val="2"/>
        </w:rPr>
        <w:t xml:space="preserve"> </w:t>
      </w:r>
      <w:r>
        <w:t>2007).</w:t>
      </w:r>
    </w:p>
    <w:p>
      <w:pPr>
        <w:pStyle w:val="5"/>
        <w:spacing w:line="480" w:lineRule="auto"/>
        <w:ind w:left="220" w:right="657" w:firstLine="720"/>
      </w:pPr>
      <w:r>
        <w:t>The current study, in accordance with research findings from the Western</w:t>
      </w:r>
      <w:r>
        <w:rPr>
          <w:spacing w:val="1"/>
        </w:rPr>
        <w:t xml:space="preserve"> </w:t>
      </w:r>
      <w:r>
        <w:t>countries</w:t>
      </w:r>
      <w:r>
        <w:rPr>
          <w:spacing w:val="70"/>
        </w:rPr>
        <w:t xml:space="preserve"> </w:t>
      </w:r>
      <w:r>
        <w:t>and the United States, showed that an adult age is a significant risk</w:t>
      </w:r>
      <w:r>
        <w:rPr>
          <w:spacing w:val="1"/>
        </w:rPr>
        <w:t xml:space="preserve"> </w:t>
      </w:r>
      <w:r>
        <w:t>factor for gallstone disease, Kono et al.,1992,</w:t>
      </w:r>
      <w:r>
        <w:rPr>
          <w:spacing w:val="1"/>
        </w:rPr>
        <w:t xml:space="preserve"> </w:t>
      </w:r>
      <w:r>
        <w:t>Lu et al., 1990,</w:t>
      </w:r>
      <w:r>
        <w:rPr>
          <w:spacing w:val="70"/>
        </w:rPr>
        <w:t xml:space="preserve"> </w:t>
      </w:r>
      <w:r>
        <w:t>and Festi et al.,</w:t>
      </w:r>
      <w:r>
        <w:rPr>
          <w:spacing w:val="1"/>
        </w:rPr>
        <w:t xml:space="preserve"> </w:t>
      </w:r>
      <w:r>
        <w:t>2008. This could possibly explain why the findings of the present study shows</w:t>
      </w:r>
      <w:r>
        <w:rPr>
          <w:spacing w:val="1"/>
        </w:rPr>
        <w:t xml:space="preserve"> </w:t>
      </w:r>
      <w:r>
        <w:t>virtually non-existent of gallstones in subjects of 20 years and bellow. This point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highlighted</w:t>
      </w:r>
      <w:r>
        <w:rPr>
          <w:spacing w:val="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Kriska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al.,(2007)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Volzke</w:t>
      </w:r>
      <w:r>
        <w:rPr>
          <w:spacing w:val="-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 (2005)</w:t>
      </w:r>
      <w:r>
        <w:rPr>
          <w:spacing w:val="-3"/>
        </w:rPr>
        <w:t xml:space="preserve"> </w:t>
      </w:r>
      <w:r>
        <w:t>which</w:t>
      </w:r>
    </w:p>
    <w:p>
      <w:pPr>
        <w:spacing w:after="0" w:line="480" w:lineRule="auto"/>
        <w:sectPr>
          <w:pgSz w:w="12240" w:h="15840"/>
          <w:pgMar w:top="1380" w:right="860" w:bottom="1260" w:left="1220" w:header="0" w:footer="990" w:gutter="0"/>
          <w:cols w:space="720" w:num="1"/>
        </w:sectPr>
      </w:pPr>
    </w:p>
    <w:p>
      <w:pPr>
        <w:pStyle w:val="5"/>
        <w:spacing w:before="73" w:line="480" w:lineRule="auto"/>
        <w:ind w:left="220" w:right="583"/>
      </w:pPr>
      <w:r>
        <w:t>found that long term exposure to many risk factors</w:t>
      </w:r>
      <w:r>
        <w:rPr>
          <w:spacing w:val="1"/>
        </w:rPr>
        <w:t xml:space="preserve"> </w:t>
      </w:r>
      <w:r>
        <w:t>as is true for elderly, may</w:t>
      </w:r>
      <w:r>
        <w:rPr>
          <w:spacing w:val="1"/>
        </w:rPr>
        <w:t xml:space="preserve"> </w:t>
      </w:r>
      <w:r>
        <w:t>increase the risk of gallstone disease. At the same time sedentary activity which is</w:t>
      </w:r>
      <w:r>
        <w:rPr>
          <w:spacing w:val="1"/>
        </w:rPr>
        <w:t xml:space="preserve"> </w:t>
      </w:r>
      <w:r>
        <w:t>greater in the elderly may also increase the risk of gallstone disease. However,</w:t>
      </w:r>
      <w:r>
        <w:rPr>
          <w:spacing w:val="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adolescence</w:t>
      </w:r>
      <w:r>
        <w:rPr>
          <w:spacing w:val="68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the pattern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gallstone</w:t>
      </w:r>
      <w:r>
        <w:rPr>
          <w:spacing w:val="-1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 current</w:t>
      </w:r>
      <w:r>
        <w:rPr>
          <w:spacing w:val="-3"/>
        </w:rPr>
        <w:t xml:space="preserve"> </w:t>
      </w:r>
      <w:r>
        <w:t>study</w:t>
      </w:r>
      <w:r>
        <w:rPr>
          <w:spacing w:val="-67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definite</w:t>
      </w:r>
      <w:r>
        <w:rPr>
          <w:spacing w:val="-3"/>
        </w:rPr>
        <w:t xml:space="preserve"> </w:t>
      </w:r>
      <w:r>
        <w:t>pattern,</w:t>
      </w:r>
      <w:r>
        <w:rPr>
          <w:spacing w:val="4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difficult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inferences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</w:p>
    <w:p>
      <w:pPr>
        <w:pStyle w:val="5"/>
        <w:spacing w:before="1"/>
        <w:ind w:left="220"/>
      </w:pPr>
      <w:r>
        <w:t>various</w:t>
      </w:r>
      <w:r>
        <w:rPr>
          <w:spacing w:val="-1"/>
        </w:rPr>
        <w:t xml:space="preserve"> </w:t>
      </w:r>
      <w:r>
        <w:t>adult</w:t>
      </w:r>
      <w:r>
        <w:rPr>
          <w:spacing w:val="-4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groups.</w:t>
      </w:r>
    </w:p>
    <w:p>
      <w:pPr>
        <w:pStyle w:val="2"/>
        <w:numPr>
          <w:ilvl w:val="1"/>
          <w:numId w:val="11"/>
        </w:numPr>
        <w:tabs>
          <w:tab w:val="left" w:pos="643"/>
        </w:tabs>
        <w:spacing w:before="201" w:after="0" w:line="240" w:lineRule="auto"/>
        <w:ind w:left="642" w:right="0" w:hanging="423"/>
        <w:jc w:val="left"/>
      </w:pPr>
      <w:r>
        <w:t>Gallstone</w:t>
      </w:r>
      <w:r>
        <w:rPr>
          <w:spacing w:val="-1"/>
        </w:rPr>
        <w:t xml:space="preserve"> </w:t>
      </w:r>
      <w:r>
        <w:t>Prevalence According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Mass</w:t>
      </w:r>
      <w:r>
        <w:rPr>
          <w:spacing w:val="-5"/>
        </w:rPr>
        <w:t xml:space="preserve"> </w:t>
      </w:r>
      <w:r>
        <w:t>Index</w:t>
      </w:r>
    </w:p>
    <w:p>
      <w:pPr>
        <w:pStyle w:val="5"/>
        <w:spacing w:before="11"/>
        <w:rPr>
          <w:b/>
          <w:sz w:val="27"/>
        </w:rPr>
      </w:pPr>
    </w:p>
    <w:p>
      <w:pPr>
        <w:pStyle w:val="5"/>
        <w:spacing w:line="480" w:lineRule="auto"/>
        <w:ind w:left="220" w:right="666" w:firstLine="720"/>
      </w:pPr>
      <w:r>
        <w:t>In the current study, the strength of the association between obesity and</w:t>
      </w:r>
      <w:r>
        <w:rPr>
          <w:spacing w:val="1"/>
        </w:rPr>
        <w:t xml:space="preserve"> </w:t>
      </w:r>
      <w:r>
        <w:t>gallstone disease is strong. This is in agreement with many other works: The study</w:t>
      </w:r>
      <w:r>
        <w:rPr>
          <w:spacing w:val="-67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Jarl</w:t>
      </w:r>
      <w:r>
        <w:rPr>
          <w:spacing w:val="-6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</w:t>
      </w:r>
      <w:r>
        <w:rPr>
          <w:spacing w:val="3"/>
        </w:rPr>
        <w:t xml:space="preserve"> </w:t>
      </w:r>
      <w:r>
        <w:t>(2003)</w:t>
      </w:r>
      <w:r>
        <w:rPr>
          <w:spacing w:val="-1"/>
        </w:rPr>
        <w:t xml:space="preserve"> </w:t>
      </w:r>
      <w:r>
        <w:t>established that</w:t>
      </w:r>
      <w:r>
        <w:rPr>
          <w:spacing w:val="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Swedish</w:t>
      </w:r>
      <w:r>
        <w:rPr>
          <w:spacing w:val="-5"/>
        </w:rPr>
        <w:t xml:space="preserve"> </w:t>
      </w:r>
      <w:r>
        <w:t>population</w:t>
      </w:r>
      <w:r>
        <w:rPr>
          <w:spacing w:val="-5"/>
        </w:rPr>
        <w:t xml:space="preserve"> </w:t>
      </w:r>
      <w:r>
        <w:t>obese</w:t>
      </w:r>
      <w:r>
        <w:rPr>
          <w:spacing w:val="1"/>
        </w:rPr>
        <w:t xml:space="preserve"> </w:t>
      </w:r>
      <w:r>
        <w:t>subjects</w:t>
      </w:r>
    </w:p>
    <w:p>
      <w:pPr>
        <w:pStyle w:val="5"/>
        <w:spacing w:line="480" w:lineRule="auto"/>
        <w:ind w:left="220" w:right="752"/>
      </w:pPr>
      <w:r>
        <w:t>had significantly higher prevalence of cholelithiasis compared with the reference</w:t>
      </w:r>
      <w:r>
        <w:rPr>
          <w:spacing w:val="1"/>
        </w:rPr>
        <w:t xml:space="preserve"> </w:t>
      </w:r>
      <w:r>
        <w:t>population. A study on pediatric obesity by Koebnick et al. (2012) moreover</w:t>
      </w:r>
      <w:r>
        <w:rPr>
          <w:spacing w:val="1"/>
        </w:rPr>
        <w:t xml:space="preserve"> </w:t>
      </w:r>
      <w:r>
        <w:t>shows higher odds</w:t>
      </w:r>
      <w:r>
        <w:rPr>
          <w:spacing w:val="1"/>
        </w:rPr>
        <w:t xml:space="preserve"> </w:t>
      </w:r>
      <w:r>
        <w:t>of gallstone prevalence amongst obese subjects. Moreover,</w:t>
      </w:r>
      <w:r>
        <w:rPr>
          <w:spacing w:val="1"/>
        </w:rPr>
        <w:t xml:space="preserve"> </w:t>
      </w:r>
      <w:r>
        <w:t>studies</w:t>
      </w:r>
      <w:r>
        <w:rPr>
          <w:spacing w:val="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Netherland</w:t>
      </w:r>
      <w:r>
        <w:rPr>
          <w:spacing w:val="-3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Thijs</w:t>
      </w:r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al,1992)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>States (Friedman</w:t>
      </w:r>
      <w:r>
        <w:rPr>
          <w:spacing w:val="-6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al,</w:t>
      </w:r>
      <w:r>
        <w:rPr>
          <w:spacing w:val="-67"/>
        </w:rPr>
        <w:t xml:space="preserve"> </w:t>
      </w:r>
      <w:r>
        <w:t>1966) separately showed clear positive association of BMI with gallstone disease.</w:t>
      </w:r>
      <w:r>
        <w:rPr>
          <w:spacing w:val="-67"/>
        </w:rPr>
        <w:t xml:space="preserve"> </w:t>
      </w:r>
      <w:r>
        <w:t>This could be explained by high level of plasma cholesterol in obese subjects</w:t>
      </w:r>
      <w:r>
        <w:rPr>
          <w:spacing w:val="1"/>
        </w:rPr>
        <w:t xml:space="preserve"> </w:t>
      </w:r>
      <w:r>
        <w:t>(Erlinger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Serge,</w:t>
      </w:r>
      <w:r>
        <w:rPr>
          <w:spacing w:val="4"/>
        </w:rPr>
        <w:t xml:space="preserve"> </w:t>
      </w:r>
      <w:r>
        <w:t>2000).</w:t>
      </w:r>
    </w:p>
    <w:p>
      <w:pPr>
        <w:pStyle w:val="2"/>
        <w:numPr>
          <w:ilvl w:val="1"/>
          <w:numId w:val="11"/>
        </w:numPr>
        <w:tabs>
          <w:tab w:val="left" w:pos="585"/>
        </w:tabs>
        <w:spacing w:before="0" w:after="0" w:line="283" w:lineRule="exact"/>
        <w:ind w:left="584" w:right="0" w:hanging="365"/>
        <w:jc w:val="left"/>
        <w:rPr>
          <w:sz w:val="24"/>
        </w:rPr>
      </w:pPr>
      <w:r>
        <w:rPr>
          <w:sz w:val="24"/>
        </w:rPr>
        <w:t>AS</w:t>
      </w:r>
      <w:r>
        <w:t>ymptomatic</w:t>
      </w:r>
      <w:r>
        <w:rPr>
          <w:spacing w:val="-6"/>
        </w:rPr>
        <w:t xml:space="preserve"> </w:t>
      </w:r>
      <w:r>
        <w:t>presentation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gallstones</w:t>
      </w:r>
    </w:p>
    <w:p>
      <w:pPr>
        <w:pStyle w:val="5"/>
        <w:spacing w:before="266" w:line="480" w:lineRule="auto"/>
        <w:ind w:left="220" w:firstLine="355"/>
      </w:pPr>
      <w:r>
        <w:t>In</w:t>
      </w:r>
      <w:r>
        <w:rPr>
          <w:spacing w:val="18"/>
        </w:rPr>
        <w:t xml:space="preserve"> </w:t>
      </w:r>
      <w:r>
        <w:t>accordance</w:t>
      </w:r>
      <w:r>
        <w:rPr>
          <w:spacing w:val="25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work</w:t>
      </w:r>
      <w:r>
        <w:rPr>
          <w:spacing w:val="29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Bilhartz</w:t>
      </w:r>
      <w:r>
        <w:rPr>
          <w:spacing w:val="25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Horton</w:t>
      </w:r>
      <w:r>
        <w:rPr>
          <w:spacing w:val="19"/>
        </w:rPr>
        <w:t xml:space="preserve"> </w:t>
      </w:r>
      <w:r>
        <w:t>(1998),</w:t>
      </w:r>
      <w:r>
        <w:rPr>
          <w:spacing w:val="26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current</w:t>
      </w:r>
      <w:r>
        <w:rPr>
          <w:spacing w:val="24"/>
        </w:rPr>
        <w:t xml:space="preserve"> </w:t>
      </w:r>
      <w:r>
        <w:t>study</w:t>
      </w:r>
      <w:r>
        <w:rPr>
          <w:spacing w:val="-67"/>
        </w:rPr>
        <w:t xml:space="preserve"> </w:t>
      </w:r>
      <w:r>
        <w:t>revealed</w:t>
      </w:r>
      <w:r>
        <w:rPr>
          <w:spacing w:val="43"/>
        </w:rPr>
        <w:t xml:space="preserve"> </w:t>
      </w:r>
      <w:r>
        <w:t>80%</w:t>
      </w:r>
      <w:r>
        <w:rPr>
          <w:spacing w:val="39"/>
        </w:rPr>
        <w:t xml:space="preserve"> </w:t>
      </w:r>
      <w:r>
        <w:t>asymptomatic</w:t>
      </w:r>
      <w:r>
        <w:rPr>
          <w:spacing w:val="45"/>
        </w:rPr>
        <w:t xml:space="preserve"> </w:t>
      </w:r>
      <w:r>
        <w:t>gallstone</w:t>
      </w:r>
      <w:r>
        <w:rPr>
          <w:spacing w:val="40"/>
        </w:rPr>
        <w:t xml:space="preserve"> </w:t>
      </w:r>
      <w:r>
        <w:t>disease.</w:t>
      </w:r>
      <w:r>
        <w:rPr>
          <w:spacing w:val="41"/>
        </w:rPr>
        <w:t xml:space="preserve"> </w:t>
      </w:r>
      <w:r>
        <w:t>This</w:t>
      </w:r>
      <w:r>
        <w:rPr>
          <w:spacing w:val="41"/>
        </w:rPr>
        <w:t xml:space="preserve"> </w:t>
      </w:r>
      <w:r>
        <w:t>percentage</w:t>
      </w:r>
      <w:r>
        <w:rPr>
          <w:spacing w:val="4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gallstones</w:t>
      </w:r>
    </w:p>
    <w:p>
      <w:pPr>
        <w:spacing w:after="0" w:line="480" w:lineRule="auto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5"/>
        <w:spacing w:before="73" w:line="480" w:lineRule="auto"/>
        <w:ind w:left="220" w:right="577"/>
        <w:jc w:val="both"/>
      </w:pPr>
      <w:r>
        <w:t>was only noted as incidental findings. Long- term follow-up studies from the West</w:t>
      </w:r>
      <w:r>
        <w:rPr>
          <w:spacing w:val="1"/>
        </w:rPr>
        <w:t xml:space="preserve"> </w:t>
      </w:r>
      <w:r>
        <w:t>have consistently shown that only a small minority of asymptomatic</w:t>
      </w:r>
      <w:r>
        <w:rPr>
          <w:spacing w:val="70"/>
        </w:rPr>
        <w:t xml:space="preserve"> </w:t>
      </w:r>
      <w:r>
        <w:t>gallstones</w:t>
      </w:r>
      <w:r>
        <w:rPr>
          <w:spacing w:val="1"/>
        </w:rPr>
        <w:t xml:space="preserve"> </w:t>
      </w:r>
      <w:r>
        <w:t>lead to development of symptoms /complication later on, Anu and Kapoor,( 2012).</w:t>
      </w:r>
      <w:r>
        <w:rPr>
          <w:spacing w:val="1"/>
        </w:rPr>
        <w:t xml:space="preserve"> </w:t>
      </w:r>
      <w:r>
        <w:t>In separate studies, Friedman et al, (1998) and Thistler et al, (1984) revealed that</w:t>
      </w:r>
      <w:r>
        <w:rPr>
          <w:spacing w:val="1"/>
        </w:rPr>
        <w:t xml:space="preserve"> </w:t>
      </w:r>
      <w:r>
        <w:t>factors that</w:t>
      </w:r>
      <w:r>
        <w:rPr>
          <w:spacing w:val="1"/>
        </w:rPr>
        <w:t xml:space="preserve"> </w:t>
      </w:r>
      <w:r>
        <w:t>have been reputed to confer a higher risk of</w:t>
      </w:r>
      <w:r>
        <w:rPr>
          <w:spacing w:val="1"/>
        </w:rPr>
        <w:t xml:space="preserve"> </w:t>
      </w:r>
      <w:r>
        <w:t>progression from</w:t>
      </w:r>
      <w:r>
        <w:rPr>
          <w:spacing w:val="1"/>
        </w:rPr>
        <w:t xml:space="preserve"> </w:t>
      </w:r>
      <w:r>
        <w:t>asymptomatic</w:t>
      </w:r>
      <w:r>
        <w:rPr>
          <w:spacing w:val="1"/>
        </w:rPr>
        <w:t xml:space="preserve"> </w:t>
      </w:r>
      <w:r>
        <w:t>to symptomatic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than 55</w:t>
      </w:r>
      <w:r>
        <w:rPr>
          <w:spacing w:val="1"/>
        </w:rPr>
        <w:t xml:space="preserve"> </w:t>
      </w:r>
      <w:r>
        <w:t>years,</w:t>
      </w:r>
      <w:r>
        <w:rPr>
          <w:spacing w:val="1"/>
        </w:rPr>
        <w:t xml:space="preserve"> </w:t>
      </w:r>
      <w:r>
        <w:t>smoking,</w:t>
      </w:r>
      <w:r>
        <w:rPr>
          <w:spacing w:val="1"/>
        </w:rPr>
        <w:t xml:space="preserve"> </w:t>
      </w:r>
      <w:r>
        <w:t>female</w:t>
      </w:r>
      <w:r>
        <w:rPr>
          <w:spacing w:val="1"/>
        </w:rPr>
        <w:t xml:space="preserve"> </w:t>
      </w:r>
      <w:r>
        <w:t>sex,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weight,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gallstones,</w:t>
      </w:r>
      <w:r>
        <w:rPr>
          <w:spacing w:val="7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presence of floating stones. Other work by Sacoratas et al., (2007) went on that life</w:t>
      </w:r>
      <w:r>
        <w:rPr>
          <w:spacing w:val="-67"/>
        </w:rPr>
        <w:t xml:space="preserve"> </w:t>
      </w:r>
      <w:r>
        <w:t>expectancy above 20 years, calculi above 2cm in diameter, calculi less than 3mm,</w:t>
      </w:r>
      <w:r>
        <w:rPr>
          <w:spacing w:val="1"/>
        </w:rPr>
        <w:t xml:space="preserve"> </w:t>
      </w:r>
      <w:r>
        <w:t>patent</w:t>
      </w:r>
      <w:r>
        <w:rPr>
          <w:spacing w:val="1"/>
        </w:rPr>
        <w:t xml:space="preserve"> </w:t>
      </w:r>
      <w:r>
        <w:t>cystic</w:t>
      </w:r>
      <w:r>
        <w:rPr>
          <w:spacing w:val="1"/>
        </w:rPr>
        <w:t xml:space="preserve"> </w:t>
      </w:r>
      <w:r>
        <w:t>duct</w:t>
      </w:r>
      <w:r>
        <w:rPr>
          <w:spacing w:val="1"/>
        </w:rPr>
        <w:t xml:space="preserve"> </w:t>
      </w:r>
      <w:r>
        <w:t>,non-functioning</w:t>
      </w:r>
      <w:r>
        <w:rPr>
          <w:spacing w:val="1"/>
        </w:rPr>
        <w:t xml:space="preserve"> </w:t>
      </w:r>
      <w:r>
        <w:t>gallbladder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perioperative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incidental gallstones are the risk factors for progression to symptomatic gallstone</w:t>
      </w:r>
      <w:r>
        <w:rPr>
          <w:spacing w:val="1"/>
        </w:rPr>
        <w:t xml:space="preserve"> </w:t>
      </w:r>
      <w:r>
        <w:t>disease. The current study</w:t>
      </w:r>
      <w:r>
        <w:rPr>
          <w:spacing w:val="1"/>
        </w:rPr>
        <w:t xml:space="preserve"> </w:t>
      </w:r>
      <w:r>
        <w:t>is a cross-sectional non-cohort study and therefore</w:t>
      </w:r>
      <w:r>
        <w:rPr>
          <w:spacing w:val="1"/>
        </w:rPr>
        <w:t xml:space="preserve"> </w:t>
      </w:r>
      <w:r>
        <w:t>cannot provide any explanations on the effects of any of the above mentioned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implicated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progression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asymptomatic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symptomatic</w:t>
      </w:r>
      <w:r>
        <w:rPr>
          <w:spacing w:val="1"/>
        </w:rPr>
        <w:t xml:space="preserve"> </w:t>
      </w:r>
      <w:r>
        <w:t>gallstone</w:t>
      </w:r>
      <w:r>
        <w:rPr>
          <w:spacing w:val="2"/>
        </w:rPr>
        <w:t xml:space="preserve"> </w:t>
      </w:r>
      <w:r>
        <w:t>disease</w:t>
      </w:r>
      <w:r>
        <w:rPr>
          <w:spacing w:val="3"/>
        </w:rPr>
        <w:t xml:space="preserve"> </w:t>
      </w:r>
      <w:r>
        <w:t>status.</w:t>
      </w:r>
    </w:p>
    <w:p>
      <w:pPr>
        <w:pStyle w:val="2"/>
        <w:numPr>
          <w:ilvl w:val="1"/>
          <w:numId w:val="11"/>
        </w:numPr>
        <w:tabs>
          <w:tab w:val="left" w:pos="926"/>
        </w:tabs>
        <w:spacing w:before="200" w:after="0" w:line="240" w:lineRule="auto"/>
        <w:ind w:left="925" w:right="0" w:hanging="706"/>
        <w:jc w:val="both"/>
      </w:pPr>
      <w:r>
        <w:t>Comparison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Epidemiological</w:t>
      </w:r>
      <w:r>
        <w:rPr>
          <w:spacing w:val="-5"/>
        </w:rPr>
        <w:t xml:space="preserve"> </w:t>
      </w:r>
      <w:r>
        <w:t>Reports</w:t>
      </w:r>
    </w:p>
    <w:p>
      <w:pPr>
        <w:pStyle w:val="5"/>
        <w:spacing w:before="10"/>
        <w:rPr>
          <w:b/>
          <w:sz w:val="27"/>
        </w:rPr>
      </w:pPr>
    </w:p>
    <w:p>
      <w:pPr>
        <w:pStyle w:val="5"/>
        <w:spacing w:line="480" w:lineRule="auto"/>
        <w:ind w:left="220" w:right="582" w:firstLine="720"/>
        <w:jc w:val="both"/>
      </w:pPr>
      <w:r>
        <w:t>In the present study, gallstone disease is apparently not common in the test</w:t>
      </w:r>
      <w:r>
        <w:rPr>
          <w:spacing w:val="1"/>
        </w:rPr>
        <w:t xml:space="preserve"> </w:t>
      </w:r>
      <w:r>
        <w:t>population, i.e. an estimated 4.4% of adult population in Nnewi, has gallstone</w:t>
      </w:r>
      <w:r>
        <w:rPr>
          <w:spacing w:val="1"/>
        </w:rPr>
        <w:t xml:space="preserve"> </w:t>
      </w:r>
      <w:r>
        <w:t>disease.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reported</w:t>
      </w:r>
      <w:r>
        <w:rPr>
          <w:spacing w:val="12"/>
        </w:rPr>
        <w:t xml:space="preserve"> </w:t>
      </w:r>
      <w:r>
        <w:t>prevalence</w:t>
      </w:r>
      <w:r>
        <w:rPr>
          <w:spacing w:val="18"/>
        </w:rPr>
        <w:t xml:space="preserve"> </w:t>
      </w:r>
      <w:r>
        <w:t>rate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gallstone</w:t>
      </w:r>
      <w:r>
        <w:rPr>
          <w:spacing w:val="1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United</w:t>
      </w:r>
      <w:r>
        <w:rPr>
          <w:spacing w:val="12"/>
        </w:rPr>
        <w:t xml:space="preserve"> </w:t>
      </w:r>
      <w:r>
        <w:t>States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Europe</w:t>
      </w:r>
      <w:r>
        <w:rPr>
          <w:spacing w:val="-67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approximately</w:t>
      </w:r>
      <w:r>
        <w:rPr>
          <w:spacing w:val="8"/>
        </w:rPr>
        <w:t xml:space="preserve"> </w:t>
      </w:r>
      <w:r>
        <w:t>15%</w:t>
      </w:r>
      <w:r>
        <w:rPr>
          <w:spacing w:val="8"/>
        </w:rPr>
        <w:t xml:space="preserve"> </w:t>
      </w:r>
      <w:r>
        <w:t>(Shaffer,</w:t>
      </w:r>
      <w:r>
        <w:rPr>
          <w:spacing w:val="11"/>
        </w:rPr>
        <w:t xml:space="preserve"> </w:t>
      </w:r>
      <w:r>
        <w:t>2005).</w:t>
      </w:r>
      <w:r>
        <w:rPr>
          <w:spacing w:val="1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Italy</w:t>
      </w:r>
      <w:r>
        <w:rPr>
          <w:spacing w:val="9"/>
        </w:rPr>
        <w:t xml:space="preserve"> </w:t>
      </w:r>
      <w:r>
        <w:t>alone</w:t>
      </w:r>
      <w:r>
        <w:rPr>
          <w:spacing w:val="19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11%</w:t>
      </w:r>
      <w:r>
        <w:rPr>
          <w:spacing w:val="12"/>
        </w:rPr>
        <w:t xml:space="preserve"> </w:t>
      </w:r>
      <w:r>
        <w:t>(Attili</w:t>
      </w:r>
      <w:r>
        <w:rPr>
          <w:spacing w:val="8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al.,</w:t>
      </w:r>
      <w:r>
        <w:rPr>
          <w:spacing w:val="11"/>
        </w:rPr>
        <w:t xml:space="preserve"> </w:t>
      </w:r>
      <w:r>
        <w:t>1995),</w:t>
      </w:r>
    </w:p>
    <w:p>
      <w:pPr>
        <w:spacing w:after="0" w:line="480" w:lineRule="auto"/>
        <w:jc w:val="both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5"/>
        <w:spacing w:before="73" w:line="480" w:lineRule="auto"/>
        <w:ind w:left="220" w:right="578"/>
        <w:jc w:val="both"/>
      </w:pPr>
      <w:r>
        <w:t>and 16% among Peruvian coastal natives (Marao et al., 2000). In Sweden it</w:t>
      </w:r>
      <w:r>
        <w:rPr>
          <w:spacing w:val="7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 xml:space="preserve">8.3% (Halldesta et al., 2009), and 9.3% in Pakistan (Channa et al., 2000).   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China</w:t>
      </w:r>
      <w:r>
        <w:rPr>
          <w:spacing w:val="7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10.7%</w:t>
      </w:r>
      <w:r>
        <w:rPr>
          <w:spacing w:val="5"/>
        </w:rPr>
        <w:t xml:space="preserve"> </w:t>
      </w:r>
      <w:r>
        <w:t>Hiu</w:t>
      </w:r>
      <w:r>
        <w:rPr>
          <w:spacing w:val="-2"/>
        </w:rPr>
        <w:t xml:space="preserve"> </w:t>
      </w:r>
      <w:r>
        <w:t>et al,</w:t>
      </w:r>
      <w:r>
        <w:rPr>
          <w:spacing w:val="4"/>
        </w:rPr>
        <w:t xml:space="preserve"> </w:t>
      </w:r>
      <w:r>
        <w:t>(2009).</w:t>
      </w:r>
    </w:p>
    <w:p>
      <w:pPr>
        <w:pStyle w:val="5"/>
        <w:spacing w:line="480" w:lineRule="auto"/>
        <w:ind w:left="220" w:right="580" w:firstLine="720"/>
        <w:jc w:val="both"/>
      </w:pPr>
      <w:r>
        <w:t>The</w:t>
      </w:r>
      <w:r>
        <w:rPr>
          <w:spacing w:val="1"/>
        </w:rPr>
        <w:t xml:space="preserve"> </w:t>
      </w:r>
      <w:r>
        <w:t>findings of gallstone disease prevalence</w:t>
      </w:r>
      <w:r>
        <w:rPr>
          <w:spacing w:val="70"/>
        </w:rPr>
        <w:t xml:space="preserve"> </w:t>
      </w:r>
      <w:r>
        <w:t>in the United States, Europe</w:t>
      </w:r>
      <w:r>
        <w:rPr>
          <w:spacing w:val="1"/>
        </w:rPr>
        <w:t xml:space="preserve"> </w:t>
      </w:r>
      <w:r>
        <w:t>and Asia as outlined above shows wide margin above the findings of the current</w:t>
      </w:r>
      <w:r>
        <w:rPr>
          <w:spacing w:val="1"/>
        </w:rPr>
        <w:t xml:space="preserve"> </w:t>
      </w:r>
      <w:r>
        <w:t>study. And the findings of the current study are approximately similar with the</w:t>
      </w:r>
      <w:r>
        <w:rPr>
          <w:spacing w:val="1"/>
        </w:rPr>
        <w:t xml:space="preserve"> </w:t>
      </w:r>
      <w:r>
        <w:t>findings of most other researches on gallstone diseases in other native African and</w:t>
      </w:r>
      <w:r>
        <w:rPr>
          <w:spacing w:val="1"/>
        </w:rPr>
        <w:t xml:space="preserve"> </w:t>
      </w:r>
      <w:r>
        <w:t>African-American populations: In Ibadan, Nigeria, it is 2.1% (Akute et al., 1989),</w:t>
      </w:r>
      <w:r>
        <w:rPr>
          <w:spacing w:val="1"/>
        </w:rPr>
        <w:t xml:space="preserve"> </w:t>
      </w:r>
      <w:r>
        <w:t>in Tunisian it is 4% (Abdel et al., 1991). In Sudan and South Africa it is 5.2%</w:t>
      </w:r>
      <w:r>
        <w:rPr>
          <w:spacing w:val="1"/>
        </w:rPr>
        <w:t xml:space="preserve"> </w:t>
      </w:r>
      <w:r>
        <w:t>(Leila et al., 2000) , and 6.0% (Walker et al., 1989). The apparently low prevalent</w:t>
      </w:r>
      <w:r>
        <w:rPr>
          <w:spacing w:val="1"/>
        </w:rPr>
        <w:t xml:space="preserve"> </w:t>
      </w:r>
      <w:r>
        <w:t>rate of gallstone disease as found</w:t>
      </w:r>
      <w:r>
        <w:rPr>
          <w:spacing w:val="70"/>
        </w:rPr>
        <w:t xml:space="preserve"> </w:t>
      </w:r>
      <w:r>
        <w:t>in the current study and researches on other</w:t>
      </w:r>
      <w:r>
        <w:rPr>
          <w:spacing w:val="1"/>
        </w:rPr>
        <w:t xml:space="preserve"> </w:t>
      </w:r>
      <w:r>
        <w:t>Black population compared with what obtains in the United States, Europe and</w:t>
      </w:r>
      <w:r>
        <w:rPr>
          <w:spacing w:val="1"/>
        </w:rPr>
        <w:t xml:space="preserve"> </w:t>
      </w:r>
      <w:r>
        <w:t>Asia</w:t>
      </w:r>
      <w:r>
        <w:rPr>
          <w:spacing w:val="1"/>
        </w:rPr>
        <w:t xml:space="preserve"> </w:t>
      </w:r>
      <w:r>
        <w:t>could be</w:t>
      </w:r>
      <w:r>
        <w:rPr>
          <w:spacing w:val="2"/>
        </w:rPr>
        <w:t xml:space="preserve"> </w:t>
      </w:r>
      <w:r>
        <w:t>explained by</w:t>
      </w:r>
      <w:r>
        <w:rPr>
          <w:spacing w:val="1"/>
        </w:rPr>
        <w:t xml:space="preserve"> </w:t>
      </w:r>
      <w:r>
        <w:t>genetics,</w:t>
      </w:r>
      <w:r>
        <w:rPr>
          <w:spacing w:val="2"/>
        </w:rPr>
        <w:t xml:space="preserve"> </w:t>
      </w:r>
      <w:r>
        <w:t>diets</w:t>
      </w:r>
      <w:r>
        <w:rPr>
          <w:spacing w:val="2"/>
        </w:rPr>
        <w:t xml:space="preserve"> </w:t>
      </w:r>
      <w:r>
        <w:t>and environmental factors.</w:t>
      </w:r>
    </w:p>
    <w:p>
      <w:pPr>
        <w:pStyle w:val="5"/>
        <w:spacing w:line="480" w:lineRule="auto"/>
        <w:ind w:left="220" w:right="578" w:firstLine="720"/>
        <w:jc w:val="both"/>
      </w:pPr>
      <w:r>
        <w:t>This suggests that the</w:t>
      </w:r>
      <w:r>
        <w:rPr>
          <w:spacing w:val="1"/>
        </w:rPr>
        <w:t xml:space="preserve"> </w:t>
      </w:r>
      <w:r>
        <w:t>genetic</w:t>
      </w:r>
      <w:r>
        <w:rPr>
          <w:spacing w:val="70"/>
        </w:rPr>
        <w:t xml:space="preserve"> </w:t>
      </w:r>
      <w:r>
        <w:t>make- up of the people of Nnewi, their diet</w:t>
      </w:r>
      <w:r>
        <w:rPr>
          <w:spacing w:val="1"/>
        </w:rPr>
        <w:t xml:space="preserve"> </w:t>
      </w:r>
      <w:r>
        <w:t>and environment are highly protective against gallstone disease. This study has</w:t>
      </w:r>
      <w:r>
        <w:rPr>
          <w:spacing w:val="1"/>
        </w:rPr>
        <w:t xml:space="preserve"> </w:t>
      </w:r>
      <w:r>
        <w:t>among other things estimated the prevalence risk status of people of Nnewi on</w:t>
      </w:r>
      <w:r>
        <w:rPr>
          <w:spacing w:val="1"/>
        </w:rPr>
        <w:t xml:space="preserve"> </w:t>
      </w:r>
      <w:r>
        <w:t>gallstone distribution. Moreover, as Nnewi has all the prerequisite characteristics</w:t>
      </w:r>
      <w:r>
        <w:rPr>
          <w:spacing w:val="1"/>
        </w:rPr>
        <w:t xml:space="preserve"> </w:t>
      </w:r>
      <w:r>
        <w:t>representative of Igbo ethnic group, the application of this research findings could</w:t>
      </w:r>
      <w:r>
        <w:rPr>
          <w:spacing w:val="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extended</w:t>
      </w:r>
      <w:r>
        <w:rPr>
          <w:spacing w:val="1"/>
        </w:rPr>
        <w:t xml:space="preserve"> </w:t>
      </w:r>
      <w:r>
        <w:t>to the</w:t>
      </w:r>
      <w:r>
        <w:rPr>
          <w:spacing w:val="6"/>
        </w:rPr>
        <w:t xml:space="preserve"> </w:t>
      </w:r>
      <w:r>
        <w:t>entire</w:t>
      </w:r>
      <w:r>
        <w:rPr>
          <w:spacing w:val="2"/>
        </w:rPr>
        <w:t xml:space="preserve"> </w:t>
      </w:r>
      <w:r>
        <w:t>people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South</w:t>
      </w:r>
      <w:r>
        <w:rPr>
          <w:spacing w:val="-4"/>
        </w:rPr>
        <w:t xml:space="preserve"> </w:t>
      </w:r>
      <w:r>
        <w:t>Eastern</w:t>
      </w:r>
      <w:r>
        <w:rPr>
          <w:spacing w:val="-4"/>
        </w:rPr>
        <w:t xml:space="preserve"> </w:t>
      </w:r>
      <w:r>
        <w:t>Nigeria.</w:t>
      </w:r>
    </w:p>
    <w:p>
      <w:pPr>
        <w:spacing w:after="0" w:line="480" w:lineRule="auto"/>
        <w:jc w:val="both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2"/>
        <w:numPr>
          <w:ilvl w:val="1"/>
          <w:numId w:val="11"/>
        </w:numPr>
        <w:tabs>
          <w:tab w:val="left" w:pos="1871"/>
          <w:tab w:val="left" w:pos="1872"/>
        </w:tabs>
        <w:spacing w:before="78" w:after="0" w:line="240" w:lineRule="auto"/>
        <w:ind w:left="1871" w:right="0" w:hanging="1652"/>
        <w:jc w:val="both"/>
        <w:rPr>
          <w:rFonts w:ascii="Cambria"/>
        </w:rPr>
      </w:pPr>
      <w:r>
        <w:rPr>
          <w:rFonts w:ascii="Cambria"/>
        </w:rPr>
        <w:t>Summary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Findings</w:t>
      </w:r>
    </w:p>
    <w:p>
      <w:pPr>
        <w:pStyle w:val="5"/>
        <w:rPr>
          <w:rFonts w:ascii="Cambria"/>
          <w:b/>
          <w:sz w:val="32"/>
        </w:rPr>
      </w:pPr>
    </w:p>
    <w:p>
      <w:pPr>
        <w:pStyle w:val="11"/>
        <w:numPr>
          <w:ilvl w:val="2"/>
          <w:numId w:val="11"/>
        </w:numPr>
        <w:tabs>
          <w:tab w:val="left" w:pos="1299"/>
          <w:tab w:val="left" w:pos="1300"/>
        </w:tabs>
        <w:spacing w:before="266" w:after="0" w:line="480" w:lineRule="auto"/>
        <w:ind w:left="1300" w:right="579" w:hanging="720"/>
        <w:jc w:val="left"/>
        <w:rPr>
          <w:sz w:val="28"/>
        </w:rPr>
      </w:pPr>
      <w:r>
        <w:rPr>
          <w:sz w:val="28"/>
        </w:rPr>
        <w:t>Women</w:t>
      </w:r>
      <w:r>
        <w:rPr>
          <w:spacing w:val="47"/>
          <w:sz w:val="28"/>
        </w:rPr>
        <w:t xml:space="preserve"> </w:t>
      </w:r>
      <w:r>
        <w:rPr>
          <w:sz w:val="28"/>
        </w:rPr>
        <w:t>are</w:t>
      </w:r>
      <w:r>
        <w:rPr>
          <w:spacing w:val="49"/>
          <w:sz w:val="28"/>
        </w:rPr>
        <w:t xml:space="preserve"> </w:t>
      </w:r>
      <w:r>
        <w:rPr>
          <w:sz w:val="28"/>
        </w:rPr>
        <w:t>significantly</w:t>
      </w:r>
      <w:r>
        <w:rPr>
          <w:spacing w:val="52"/>
          <w:sz w:val="28"/>
        </w:rPr>
        <w:t xml:space="preserve"> </w:t>
      </w:r>
      <w:r>
        <w:rPr>
          <w:sz w:val="28"/>
        </w:rPr>
        <w:t>more</w:t>
      </w:r>
      <w:r>
        <w:rPr>
          <w:spacing w:val="48"/>
          <w:sz w:val="28"/>
        </w:rPr>
        <w:t xml:space="preserve"> </w:t>
      </w:r>
      <w:r>
        <w:rPr>
          <w:sz w:val="28"/>
        </w:rPr>
        <w:t>affected</w:t>
      </w:r>
      <w:r>
        <w:rPr>
          <w:spacing w:val="48"/>
          <w:sz w:val="28"/>
        </w:rPr>
        <w:t xml:space="preserve"> </w:t>
      </w:r>
      <w:r>
        <w:rPr>
          <w:sz w:val="28"/>
        </w:rPr>
        <w:t>by</w:t>
      </w:r>
      <w:r>
        <w:rPr>
          <w:spacing w:val="48"/>
          <w:sz w:val="28"/>
        </w:rPr>
        <w:t xml:space="preserve"> </w:t>
      </w:r>
      <w:r>
        <w:rPr>
          <w:sz w:val="28"/>
        </w:rPr>
        <w:t>gallbladder</w:t>
      </w:r>
      <w:r>
        <w:rPr>
          <w:spacing w:val="45"/>
          <w:sz w:val="28"/>
        </w:rPr>
        <w:t xml:space="preserve"> </w:t>
      </w:r>
      <w:r>
        <w:rPr>
          <w:sz w:val="28"/>
        </w:rPr>
        <w:t>stone</w:t>
      </w:r>
      <w:r>
        <w:rPr>
          <w:spacing w:val="49"/>
          <w:sz w:val="28"/>
        </w:rPr>
        <w:t xml:space="preserve"> </w:t>
      </w:r>
      <w:r>
        <w:rPr>
          <w:sz w:val="28"/>
        </w:rPr>
        <w:t>than</w:t>
      </w:r>
      <w:r>
        <w:rPr>
          <w:spacing w:val="48"/>
          <w:sz w:val="28"/>
        </w:rPr>
        <w:t xml:space="preserve"> </w:t>
      </w:r>
      <w:r>
        <w:rPr>
          <w:sz w:val="28"/>
        </w:rPr>
        <w:t>men</w:t>
      </w:r>
      <w:r>
        <w:rPr>
          <w:spacing w:val="-67"/>
          <w:sz w:val="28"/>
        </w:rPr>
        <w:t xml:space="preserve"> </w:t>
      </w:r>
      <w:r>
        <w:rPr>
          <w:sz w:val="28"/>
        </w:rPr>
        <w:t>(73.4%, n</w:t>
      </w:r>
      <w:r>
        <w:rPr>
          <w:spacing w:val="-5"/>
          <w:sz w:val="28"/>
        </w:rPr>
        <w:t xml:space="preserve"> </w:t>
      </w:r>
      <w:r>
        <w:rPr>
          <w:sz w:val="28"/>
        </w:rPr>
        <w:t>= 113</w:t>
      </w:r>
      <w:r>
        <w:rPr>
          <w:spacing w:val="5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women versus</w:t>
      </w:r>
      <w:r>
        <w:rPr>
          <w:spacing w:val="1"/>
          <w:sz w:val="28"/>
        </w:rPr>
        <w:t xml:space="preserve"> </w:t>
      </w:r>
      <w:r>
        <w:rPr>
          <w:sz w:val="28"/>
        </w:rPr>
        <w:t>26.6%,</w:t>
      </w:r>
      <w:r>
        <w:rPr>
          <w:spacing w:val="1"/>
          <w:sz w:val="28"/>
        </w:rPr>
        <w:t xml:space="preserve"> </w:t>
      </w:r>
      <w:r>
        <w:rPr>
          <w:sz w:val="28"/>
        </w:rPr>
        <w:t>n</w:t>
      </w:r>
      <w:r>
        <w:rPr>
          <w:spacing w:val="-5"/>
          <w:sz w:val="28"/>
        </w:rPr>
        <w:t xml:space="preserve"> </w:t>
      </w:r>
      <w:r>
        <w:rPr>
          <w:sz w:val="28"/>
        </w:rPr>
        <w:t>= 41</w:t>
      </w:r>
      <w:r>
        <w:rPr>
          <w:spacing w:val="5"/>
          <w:sz w:val="28"/>
        </w:rPr>
        <w:t xml:space="preserve"> </w:t>
      </w:r>
      <w:r>
        <w:rPr>
          <w:sz w:val="28"/>
        </w:rPr>
        <w:t>for</w:t>
      </w:r>
      <w:r>
        <w:rPr>
          <w:spacing w:val="2"/>
          <w:sz w:val="28"/>
        </w:rPr>
        <w:t xml:space="preserve"> </w:t>
      </w:r>
      <w:r>
        <w:rPr>
          <w:sz w:val="28"/>
        </w:rPr>
        <w:t>men;</w:t>
      </w:r>
      <w:r>
        <w:rPr>
          <w:spacing w:val="-1"/>
          <w:sz w:val="28"/>
        </w:rPr>
        <w:t xml:space="preserve"> </w:t>
      </w:r>
      <w:r>
        <w:rPr>
          <w:sz w:val="28"/>
        </w:rPr>
        <w:t>p</w:t>
      </w:r>
      <w:r>
        <w:rPr>
          <w:spacing w:val="-1"/>
          <w:sz w:val="28"/>
        </w:rPr>
        <w:t xml:space="preserve"> </w:t>
      </w:r>
      <w:r>
        <w:rPr>
          <w:sz w:val="28"/>
        </w:rPr>
        <w:t>&lt;</w:t>
      </w:r>
      <w:r>
        <w:rPr>
          <w:spacing w:val="1"/>
          <w:sz w:val="28"/>
        </w:rPr>
        <w:t xml:space="preserve"> </w:t>
      </w:r>
      <w:r>
        <w:rPr>
          <w:sz w:val="28"/>
        </w:rPr>
        <w:t>0.05).</w:t>
      </w:r>
    </w:p>
    <w:p>
      <w:pPr>
        <w:pStyle w:val="11"/>
        <w:numPr>
          <w:ilvl w:val="2"/>
          <w:numId w:val="11"/>
        </w:numPr>
        <w:tabs>
          <w:tab w:val="left" w:pos="1299"/>
          <w:tab w:val="left" w:pos="1300"/>
        </w:tabs>
        <w:spacing w:before="0" w:after="0" w:line="480" w:lineRule="auto"/>
        <w:ind w:left="1300" w:right="578" w:hanging="720"/>
        <w:jc w:val="left"/>
        <w:rPr>
          <w:sz w:val="28"/>
        </w:rPr>
      </w:pPr>
      <w:r>
        <w:rPr>
          <w:sz w:val="28"/>
        </w:rPr>
        <w:t>Gallstone</w:t>
      </w:r>
      <w:r>
        <w:rPr>
          <w:spacing w:val="5"/>
          <w:sz w:val="28"/>
        </w:rPr>
        <w:t xml:space="preserve"> </w:t>
      </w:r>
      <w:r>
        <w:rPr>
          <w:sz w:val="28"/>
        </w:rPr>
        <w:t>incidence</w:t>
      </w:r>
      <w:r>
        <w:rPr>
          <w:spacing w:val="6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studied population was</w:t>
      </w:r>
      <w:r>
        <w:rPr>
          <w:spacing w:val="6"/>
          <w:sz w:val="28"/>
        </w:rPr>
        <w:t xml:space="preserve"> </w:t>
      </w:r>
      <w:r>
        <w:rPr>
          <w:sz w:val="28"/>
        </w:rPr>
        <w:t>least</w:t>
      </w:r>
      <w:r>
        <w:rPr>
          <w:spacing w:val="-1"/>
          <w:sz w:val="28"/>
        </w:rPr>
        <w:t xml:space="preserve"> </w:t>
      </w:r>
      <w:r>
        <w:rPr>
          <w:sz w:val="28"/>
        </w:rPr>
        <w:t>among subjects</w:t>
      </w:r>
      <w:r>
        <w:rPr>
          <w:spacing w:val="5"/>
          <w:sz w:val="28"/>
        </w:rPr>
        <w:t xml:space="preserve"> </w:t>
      </w:r>
      <w:r>
        <w:rPr>
          <w:sz w:val="28"/>
        </w:rPr>
        <w:t>in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7"/>
          <w:sz w:val="28"/>
        </w:rPr>
        <w:t xml:space="preserve"> </w:t>
      </w:r>
      <w:r>
        <w:rPr>
          <w:sz w:val="28"/>
        </w:rPr>
        <w:t>under 20-years</w:t>
      </w:r>
      <w:r>
        <w:rPr>
          <w:spacing w:val="3"/>
          <w:sz w:val="28"/>
        </w:rPr>
        <w:t xml:space="preserve"> </w:t>
      </w:r>
      <w:r>
        <w:rPr>
          <w:sz w:val="28"/>
        </w:rPr>
        <w:t>age</w:t>
      </w:r>
      <w:r>
        <w:rPr>
          <w:spacing w:val="3"/>
          <w:sz w:val="28"/>
        </w:rPr>
        <w:t xml:space="preserve"> </w:t>
      </w:r>
      <w:r>
        <w:rPr>
          <w:sz w:val="28"/>
        </w:rPr>
        <w:t>group.</w:t>
      </w:r>
    </w:p>
    <w:p>
      <w:pPr>
        <w:pStyle w:val="11"/>
        <w:numPr>
          <w:ilvl w:val="2"/>
          <w:numId w:val="11"/>
        </w:numPr>
        <w:tabs>
          <w:tab w:val="left" w:pos="1299"/>
          <w:tab w:val="left" w:pos="1300"/>
        </w:tabs>
        <w:spacing w:before="0" w:after="0" w:line="480" w:lineRule="auto"/>
        <w:ind w:left="1300" w:right="581" w:hanging="720"/>
        <w:jc w:val="left"/>
        <w:rPr>
          <w:sz w:val="28"/>
        </w:rPr>
      </w:pPr>
      <w:r>
        <w:rPr>
          <w:sz w:val="28"/>
        </w:rPr>
        <w:t>Gallstone</w:t>
      </w:r>
      <w:r>
        <w:rPr>
          <w:spacing w:val="15"/>
          <w:sz w:val="28"/>
        </w:rPr>
        <w:t xml:space="preserve"> </w:t>
      </w:r>
      <w:r>
        <w:rPr>
          <w:sz w:val="28"/>
        </w:rPr>
        <w:t>incidence</w:t>
      </w:r>
      <w:r>
        <w:rPr>
          <w:spacing w:val="14"/>
          <w:sz w:val="28"/>
        </w:rPr>
        <w:t xml:space="preserve"> </w:t>
      </w:r>
      <w:r>
        <w:rPr>
          <w:sz w:val="28"/>
        </w:rPr>
        <w:t>in</w:t>
      </w:r>
      <w:r>
        <w:rPr>
          <w:spacing w:val="9"/>
          <w:sz w:val="28"/>
        </w:rPr>
        <w:t xml:space="preserve"> </w:t>
      </w:r>
      <w:r>
        <w:rPr>
          <w:sz w:val="28"/>
        </w:rPr>
        <w:t>the</w:t>
      </w:r>
      <w:r>
        <w:rPr>
          <w:spacing w:val="14"/>
          <w:sz w:val="28"/>
        </w:rPr>
        <w:t xml:space="preserve"> </w:t>
      </w:r>
      <w:r>
        <w:rPr>
          <w:sz w:val="28"/>
        </w:rPr>
        <w:t>studied</w:t>
      </w:r>
      <w:r>
        <w:rPr>
          <w:spacing w:val="13"/>
          <w:sz w:val="28"/>
        </w:rPr>
        <w:t xml:space="preserve"> </w:t>
      </w:r>
      <w:r>
        <w:rPr>
          <w:sz w:val="28"/>
        </w:rPr>
        <w:t>population</w:t>
      </w:r>
      <w:r>
        <w:rPr>
          <w:spacing w:val="9"/>
          <w:sz w:val="28"/>
        </w:rPr>
        <w:t xml:space="preserve"> </w:t>
      </w:r>
      <w:r>
        <w:rPr>
          <w:sz w:val="28"/>
        </w:rPr>
        <w:t>was</w:t>
      </w:r>
      <w:r>
        <w:rPr>
          <w:spacing w:val="15"/>
          <w:sz w:val="28"/>
        </w:rPr>
        <w:t xml:space="preserve"> </w:t>
      </w:r>
      <w:r>
        <w:rPr>
          <w:sz w:val="28"/>
        </w:rPr>
        <w:t>highest</w:t>
      </w:r>
      <w:r>
        <w:rPr>
          <w:spacing w:val="14"/>
          <w:sz w:val="28"/>
        </w:rPr>
        <w:t xml:space="preserve"> </w:t>
      </w:r>
      <w:r>
        <w:rPr>
          <w:sz w:val="28"/>
        </w:rPr>
        <w:t>among</w:t>
      </w:r>
      <w:r>
        <w:rPr>
          <w:spacing w:val="9"/>
          <w:sz w:val="28"/>
        </w:rPr>
        <w:t xml:space="preserve"> </w:t>
      </w:r>
      <w:r>
        <w:rPr>
          <w:sz w:val="28"/>
        </w:rPr>
        <w:t>the</w:t>
      </w:r>
      <w:r>
        <w:rPr>
          <w:spacing w:val="14"/>
          <w:sz w:val="28"/>
        </w:rPr>
        <w:t xml:space="preserve"> </w:t>
      </w:r>
      <w:r>
        <w:rPr>
          <w:sz w:val="28"/>
        </w:rPr>
        <w:t>31-</w:t>
      </w:r>
      <w:r>
        <w:rPr>
          <w:spacing w:val="-67"/>
          <w:sz w:val="28"/>
        </w:rPr>
        <w:t xml:space="preserve"> </w:t>
      </w:r>
      <w:r>
        <w:rPr>
          <w:sz w:val="28"/>
        </w:rPr>
        <w:t>40</w:t>
      </w:r>
      <w:r>
        <w:rPr>
          <w:spacing w:val="-1"/>
          <w:sz w:val="28"/>
        </w:rPr>
        <w:t xml:space="preserve"> </w:t>
      </w:r>
      <w:r>
        <w:rPr>
          <w:sz w:val="28"/>
        </w:rPr>
        <w:t>years</w:t>
      </w:r>
      <w:r>
        <w:rPr>
          <w:spacing w:val="1"/>
          <w:sz w:val="28"/>
        </w:rPr>
        <w:t xml:space="preserve"> </w:t>
      </w:r>
      <w:r>
        <w:rPr>
          <w:sz w:val="28"/>
        </w:rPr>
        <w:t>age group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then</w:t>
      </w:r>
      <w:r>
        <w:rPr>
          <w:spacing w:val="-6"/>
          <w:sz w:val="28"/>
        </w:rPr>
        <w:t xml:space="preserve"> </w:t>
      </w:r>
      <w:r>
        <w:rPr>
          <w:sz w:val="28"/>
        </w:rPr>
        <w:t>decreased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1"/>
          <w:sz w:val="28"/>
        </w:rPr>
        <w:t xml:space="preserve"> </w:t>
      </w:r>
      <w:r>
        <w:rPr>
          <w:sz w:val="28"/>
        </w:rPr>
        <w:t>no</w:t>
      </w:r>
      <w:r>
        <w:rPr>
          <w:spacing w:val="-1"/>
          <w:sz w:val="28"/>
        </w:rPr>
        <w:t xml:space="preserve"> </w:t>
      </w:r>
      <w:r>
        <w:rPr>
          <w:sz w:val="28"/>
        </w:rPr>
        <w:t>specific pattern</w:t>
      </w:r>
      <w:r>
        <w:rPr>
          <w:spacing w:val="-6"/>
          <w:sz w:val="28"/>
        </w:rPr>
        <w:t xml:space="preserve"> </w:t>
      </w:r>
      <w:r>
        <w:rPr>
          <w:sz w:val="28"/>
        </w:rPr>
        <w:t>afterwards.</w:t>
      </w:r>
    </w:p>
    <w:p>
      <w:pPr>
        <w:pStyle w:val="11"/>
        <w:numPr>
          <w:ilvl w:val="2"/>
          <w:numId w:val="11"/>
        </w:numPr>
        <w:tabs>
          <w:tab w:val="left" w:pos="1299"/>
          <w:tab w:val="left" w:pos="1300"/>
        </w:tabs>
        <w:spacing w:before="0" w:after="0" w:line="482" w:lineRule="auto"/>
        <w:ind w:left="1300" w:right="584" w:hanging="720"/>
        <w:jc w:val="left"/>
        <w:rPr>
          <w:sz w:val="28"/>
        </w:rPr>
      </w:pPr>
      <w:r>
        <w:rPr>
          <w:sz w:val="28"/>
        </w:rPr>
        <w:t>Occurrence</w:t>
      </w:r>
      <w:r>
        <w:rPr>
          <w:spacing w:val="7"/>
          <w:sz w:val="28"/>
        </w:rPr>
        <w:t xml:space="preserve"> </w:t>
      </w:r>
      <w:r>
        <w:rPr>
          <w:sz w:val="28"/>
        </w:rPr>
        <w:t>of</w:t>
      </w:r>
      <w:r>
        <w:rPr>
          <w:spacing w:val="5"/>
          <w:sz w:val="28"/>
        </w:rPr>
        <w:t xml:space="preserve"> </w:t>
      </w:r>
      <w:r>
        <w:rPr>
          <w:sz w:val="28"/>
        </w:rPr>
        <w:t>gallbladder</w:t>
      </w:r>
      <w:r>
        <w:rPr>
          <w:spacing w:val="5"/>
          <w:sz w:val="28"/>
        </w:rPr>
        <w:t xml:space="preserve"> </w:t>
      </w:r>
      <w:r>
        <w:rPr>
          <w:sz w:val="28"/>
        </w:rPr>
        <w:t>stone</w:t>
      </w:r>
      <w:r>
        <w:rPr>
          <w:spacing w:val="8"/>
          <w:sz w:val="28"/>
        </w:rPr>
        <w:t xml:space="preserve"> </w:t>
      </w:r>
      <w:r>
        <w:rPr>
          <w:sz w:val="28"/>
        </w:rPr>
        <w:t>amongst</w:t>
      </w:r>
      <w:r>
        <w:rPr>
          <w:spacing w:val="6"/>
          <w:sz w:val="28"/>
        </w:rPr>
        <w:t xml:space="preserve"> </w:t>
      </w:r>
      <w:r>
        <w:rPr>
          <w:sz w:val="28"/>
        </w:rPr>
        <w:t>different</w:t>
      </w:r>
      <w:r>
        <w:rPr>
          <w:spacing w:val="6"/>
          <w:sz w:val="28"/>
        </w:rPr>
        <w:t xml:space="preserve"> </w:t>
      </w:r>
      <w:r>
        <w:rPr>
          <w:sz w:val="28"/>
        </w:rPr>
        <w:t>age</w:t>
      </w:r>
      <w:r>
        <w:rPr>
          <w:spacing w:val="12"/>
          <w:sz w:val="28"/>
        </w:rPr>
        <w:t xml:space="preserve"> </w:t>
      </w:r>
      <w:r>
        <w:rPr>
          <w:sz w:val="28"/>
        </w:rPr>
        <w:t>groups</w:t>
      </w:r>
      <w:r>
        <w:rPr>
          <w:spacing w:val="12"/>
          <w:sz w:val="28"/>
        </w:rPr>
        <w:t xml:space="preserve"> </w:t>
      </w:r>
      <w:r>
        <w:rPr>
          <w:sz w:val="28"/>
        </w:rPr>
        <w:t>followed</w:t>
      </w:r>
      <w:r>
        <w:rPr>
          <w:spacing w:val="6"/>
          <w:sz w:val="28"/>
        </w:rPr>
        <w:t xml:space="preserve"> </w:t>
      </w:r>
      <w:r>
        <w:rPr>
          <w:sz w:val="28"/>
        </w:rPr>
        <w:t>a</w:t>
      </w:r>
      <w:r>
        <w:rPr>
          <w:spacing w:val="-67"/>
          <w:sz w:val="28"/>
        </w:rPr>
        <w:t xml:space="preserve"> </w:t>
      </w:r>
      <w:r>
        <w:rPr>
          <w:sz w:val="28"/>
        </w:rPr>
        <w:t>non-specific</w:t>
      </w:r>
      <w:r>
        <w:rPr>
          <w:spacing w:val="2"/>
          <w:sz w:val="28"/>
        </w:rPr>
        <w:t xml:space="preserve"> </w:t>
      </w:r>
      <w:r>
        <w:rPr>
          <w:sz w:val="28"/>
        </w:rPr>
        <w:t>pattern.</w:t>
      </w:r>
    </w:p>
    <w:p>
      <w:pPr>
        <w:pStyle w:val="11"/>
        <w:numPr>
          <w:ilvl w:val="2"/>
          <w:numId w:val="11"/>
        </w:numPr>
        <w:tabs>
          <w:tab w:val="left" w:pos="1300"/>
        </w:tabs>
        <w:spacing w:before="0" w:after="0" w:line="319" w:lineRule="exact"/>
        <w:ind w:left="1300" w:right="0" w:hanging="720"/>
        <w:jc w:val="both"/>
        <w:rPr>
          <w:sz w:val="28"/>
        </w:rPr>
      </w:pPr>
      <w:r>
        <w:rPr>
          <w:sz w:val="28"/>
        </w:rPr>
        <w:t>There</w:t>
      </w:r>
      <w:r>
        <w:rPr>
          <w:spacing w:val="-1"/>
          <w:sz w:val="28"/>
        </w:rPr>
        <w:t xml:space="preserve"> </w:t>
      </w:r>
      <w:r>
        <w:rPr>
          <w:sz w:val="28"/>
        </w:rPr>
        <w:t>was no</w:t>
      </w:r>
      <w:r>
        <w:rPr>
          <w:spacing w:val="-1"/>
          <w:sz w:val="28"/>
        </w:rPr>
        <w:t xml:space="preserve"> </w:t>
      </w:r>
      <w:r>
        <w:rPr>
          <w:sz w:val="28"/>
        </w:rPr>
        <w:t>stone seen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underweight</w:t>
      </w:r>
      <w:r>
        <w:rPr>
          <w:spacing w:val="-3"/>
          <w:sz w:val="28"/>
        </w:rPr>
        <w:t xml:space="preserve"> </w:t>
      </w:r>
      <w:r>
        <w:rPr>
          <w:sz w:val="28"/>
        </w:rPr>
        <w:t>subjects.</w:t>
      </w:r>
    </w:p>
    <w:p>
      <w:pPr>
        <w:pStyle w:val="5"/>
        <w:spacing w:before="6"/>
        <w:rPr>
          <w:sz w:val="27"/>
        </w:rPr>
      </w:pPr>
    </w:p>
    <w:p>
      <w:pPr>
        <w:pStyle w:val="11"/>
        <w:numPr>
          <w:ilvl w:val="2"/>
          <w:numId w:val="11"/>
        </w:numPr>
        <w:tabs>
          <w:tab w:val="left" w:pos="1300"/>
        </w:tabs>
        <w:spacing w:before="0" w:after="0" w:line="240" w:lineRule="auto"/>
        <w:ind w:left="1300" w:right="0" w:hanging="720"/>
        <w:jc w:val="both"/>
        <w:rPr>
          <w:sz w:val="28"/>
        </w:rPr>
      </w:pPr>
      <w:r>
        <w:rPr>
          <w:sz w:val="28"/>
        </w:rPr>
        <w:t>Highest</w:t>
      </w:r>
      <w:r>
        <w:rPr>
          <w:spacing w:val="-3"/>
          <w:sz w:val="28"/>
        </w:rPr>
        <w:t xml:space="preserve"> </w:t>
      </w:r>
      <w:r>
        <w:rPr>
          <w:sz w:val="28"/>
        </w:rPr>
        <w:t>gallstone</w:t>
      </w:r>
      <w:r>
        <w:rPr>
          <w:spacing w:val="-1"/>
          <w:sz w:val="28"/>
        </w:rPr>
        <w:t xml:space="preserve"> </w:t>
      </w:r>
      <w:r>
        <w:rPr>
          <w:sz w:val="28"/>
        </w:rPr>
        <w:t>incidence was seen</w:t>
      </w:r>
      <w:r>
        <w:rPr>
          <w:spacing w:val="-6"/>
          <w:sz w:val="28"/>
        </w:rPr>
        <w:t xml:space="preserve"> </w:t>
      </w:r>
      <w:r>
        <w:rPr>
          <w:sz w:val="28"/>
        </w:rPr>
        <w:t>among</w:t>
      </w:r>
      <w:r>
        <w:rPr>
          <w:spacing w:val="-7"/>
          <w:sz w:val="28"/>
        </w:rPr>
        <w:t xml:space="preserve"> </w:t>
      </w:r>
      <w:r>
        <w:rPr>
          <w:sz w:val="28"/>
        </w:rPr>
        <w:t>the obese</w:t>
      </w:r>
      <w:r>
        <w:rPr>
          <w:spacing w:val="-1"/>
          <w:sz w:val="28"/>
        </w:rPr>
        <w:t xml:space="preserve"> </w:t>
      </w:r>
      <w:r>
        <w:rPr>
          <w:sz w:val="28"/>
        </w:rPr>
        <w:t>category.</w:t>
      </w:r>
    </w:p>
    <w:p>
      <w:pPr>
        <w:pStyle w:val="5"/>
        <w:spacing w:before="11"/>
        <w:rPr>
          <w:sz w:val="27"/>
        </w:rPr>
      </w:pPr>
    </w:p>
    <w:p>
      <w:pPr>
        <w:pStyle w:val="11"/>
        <w:numPr>
          <w:ilvl w:val="2"/>
          <w:numId w:val="11"/>
        </w:numPr>
        <w:tabs>
          <w:tab w:val="left" w:pos="1300"/>
        </w:tabs>
        <w:spacing w:before="0" w:after="0" w:line="480" w:lineRule="auto"/>
        <w:ind w:left="1300" w:right="582" w:hanging="720"/>
        <w:jc w:val="both"/>
        <w:rPr>
          <w:sz w:val="28"/>
        </w:rPr>
      </w:pPr>
      <w:r>
        <w:rPr>
          <w:sz w:val="28"/>
        </w:rPr>
        <w:t>There was increase in gallbladder stone incidence with increasing BMI</w:t>
      </w:r>
      <w:r>
        <w:rPr>
          <w:spacing w:val="1"/>
          <w:sz w:val="28"/>
        </w:rPr>
        <w:t xml:space="preserve"> </w:t>
      </w:r>
      <w:r>
        <w:rPr>
          <w:sz w:val="28"/>
        </w:rPr>
        <w:t>but</w:t>
      </w:r>
      <w:r>
        <w:rPr>
          <w:spacing w:val="1"/>
          <w:sz w:val="28"/>
        </w:rPr>
        <w:t xml:space="preserve"> </w:t>
      </w:r>
      <w:r>
        <w:rPr>
          <w:sz w:val="28"/>
        </w:rPr>
        <w:t>this</w:t>
      </w:r>
      <w:r>
        <w:rPr>
          <w:spacing w:val="3"/>
          <w:sz w:val="28"/>
        </w:rPr>
        <w:t xml:space="preserve"> </w:t>
      </w:r>
      <w:r>
        <w:rPr>
          <w:sz w:val="28"/>
        </w:rPr>
        <w:t>was</w:t>
      </w:r>
      <w:r>
        <w:rPr>
          <w:spacing w:val="4"/>
          <w:sz w:val="28"/>
        </w:rPr>
        <w:t xml:space="preserve"> </w:t>
      </w:r>
      <w:r>
        <w:rPr>
          <w:sz w:val="28"/>
        </w:rPr>
        <w:t>not</w:t>
      </w:r>
      <w:r>
        <w:rPr>
          <w:spacing w:val="1"/>
          <w:sz w:val="28"/>
        </w:rPr>
        <w:t xml:space="preserve"> </w:t>
      </w:r>
      <w:r>
        <w:rPr>
          <w:sz w:val="28"/>
        </w:rPr>
        <w:t>statistically</w:t>
      </w:r>
      <w:r>
        <w:rPr>
          <w:spacing w:val="-5"/>
          <w:sz w:val="28"/>
        </w:rPr>
        <w:t xml:space="preserve"> </w:t>
      </w:r>
      <w:r>
        <w:rPr>
          <w:sz w:val="28"/>
        </w:rPr>
        <w:t>significant</w:t>
      </w:r>
      <w:r>
        <w:rPr>
          <w:spacing w:val="1"/>
          <w:sz w:val="28"/>
        </w:rPr>
        <w:t xml:space="preserve"> </w:t>
      </w:r>
      <w:r>
        <w:rPr>
          <w:sz w:val="28"/>
        </w:rPr>
        <w:t>(p</w:t>
      </w:r>
      <w:r>
        <w:rPr>
          <w:spacing w:val="1"/>
          <w:sz w:val="28"/>
        </w:rPr>
        <w:t xml:space="preserve"> </w:t>
      </w:r>
      <w:r>
        <w:rPr>
          <w:sz w:val="28"/>
        </w:rPr>
        <w:t>&gt;</w:t>
      </w:r>
      <w:r>
        <w:rPr>
          <w:spacing w:val="2"/>
          <w:sz w:val="28"/>
        </w:rPr>
        <w:t xml:space="preserve"> </w:t>
      </w:r>
      <w:r>
        <w:rPr>
          <w:sz w:val="28"/>
        </w:rPr>
        <w:t>0.05).</w:t>
      </w:r>
    </w:p>
    <w:p>
      <w:pPr>
        <w:pStyle w:val="2"/>
        <w:numPr>
          <w:ilvl w:val="1"/>
          <w:numId w:val="11"/>
        </w:numPr>
        <w:tabs>
          <w:tab w:val="left" w:pos="643"/>
        </w:tabs>
        <w:spacing w:before="3" w:after="0" w:line="240" w:lineRule="auto"/>
        <w:ind w:left="642" w:right="0" w:hanging="423"/>
        <w:jc w:val="both"/>
      </w:pPr>
      <w:r>
        <w:t>Conclusions</w:t>
      </w:r>
    </w:p>
    <w:p>
      <w:pPr>
        <w:pStyle w:val="5"/>
        <w:spacing w:before="3" w:line="640" w:lineRule="atLeast"/>
        <w:ind w:left="220" w:right="577" w:firstLine="566"/>
        <w:jc w:val="both"/>
      </w:pPr>
      <w:r>
        <w:t>According to the findings of this study, the prevalence rate of gallbladder</w:t>
      </w:r>
      <w:r>
        <w:rPr>
          <w:spacing w:val="1"/>
        </w:rPr>
        <w:t xml:space="preserve"> </w:t>
      </w:r>
      <w:r>
        <w:t>stone in adult population of</w:t>
      </w:r>
      <w:r>
        <w:rPr>
          <w:spacing w:val="71"/>
        </w:rPr>
        <w:t xml:space="preserve"> </w:t>
      </w:r>
      <w:r>
        <w:t>Nnewi is 4.40%.   This occurred in male to female</w:t>
      </w:r>
      <w:r>
        <w:rPr>
          <w:spacing w:val="1"/>
        </w:rPr>
        <w:t xml:space="preserve"> </w:t>
      </w:r>
      <w:r>
        <w:t>ratio of 1: 2.8. These findings agree with most other researches’ that reported low</w:t>
      </w:r>
      <w:r>
        <w:rPr>
          <w:spacing w:val="1"/>
        </w:rPr>
        <w:t xml:space="preserve"> </w:t>
      </w:r>
      <w:r>
        <w:t>gallstone</w:t>
      </w:r>
      <w:r>
        <w:rPr>
          <w:spacing w:val="1"/>
        </w:rPr>
        <w:t xml:space="preserve"> </w:t>
      </w:r>
      <w:r>
        <w:t>prevalence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blacks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prevalence</w:t>
      </w:r>
      <w:r>
        <w:rPr>
          <w:spacing w:val="1"/>
        </w:rPr>
        <w:t xml:space="preserve"> </w:t>
      </w:r>
      <w:r>
        <w:t>amongst</w:t>
      </w:r>
      <w:r>
        <w:rPr>
          <w:spacing w:val="1"/>
        </w:rPr>
        <w:t xml:space="preserve"> </w:t>
      </w:r>
      <w:r>
        <w:t>women.</w:t>
      </w:r>
      <w:r>
        <w:rPr>
          <w:spacing w:val="1"/>
        </w:rPr>
        <w:t xml:space="preserve"> </w:t>
      </w:r>
      <w:r>
        <w:t>Distribution of gallstone according to age showed no specific pattern. Gallstone</w:t>
      </w:r>
      <w:r>
        <w:rPr>
          <w:spacing w:val="1"/>
        </w:rPr>
        <w:t xml:space="preserve"> </w:t>
      </w:r>
      <w:r>
        <w:t>prevalence</w:t>
      </w:r>
      <w:r>
        <w:rPr>
          <w:spacing w:val="12"/>
        </w:rPr>
        <w:t xml:space="preserve"> </w:t>
      </w:r>
      <w:r>
        <w:t>showed</w:t>
      </w:r>
      <w:r>
        <w:rPr>
          <w:spacing w:val="16"/>
        </w:rPr>
        <w:t xml:space="preserve"> </w:t>
      </w:r>
      <w:r>
        <w:t>moderate</w:t>
      </w:r>
      <w:r>
        <w:rPr>
          <w:spacing w:val="17"/>
        </w:rPr>
        <w:t xml:space="preserve"> </w:t>
      </w:r>
      <w:r>
        <w:t>increase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rising</w:t>
      </w:r>
      <w:r>
        <w:rPr>
          <w:spacing w:val="16"/>
        </w:rPr>
        <w:t xml:space="preserve"> </w:t>
      </w:r>
      <w:r>
        <w:t>BMI</w:t>
      </w:r>
      <w:r>
        <w:rPr>
          <w:spacing w:val="14"/>
        </w:rPr>
        <w:t xml:space="preserve"> </w:t>
      </w:r>
      <w:r>
        <w:t>values.</w:t>
      </w:r>
      <w:r>
        <w:rPr>
          <w:spacing w:val="13"/>
        </w:rPr>
        <w:t xml:space="preserve"> </w:t>
      </w:r>
      <w:r>
        <w:t>Greater</w:t>
      </w:r>
      <w:r>
        <w:rPr>
          <w:spacing w:val="19"/>
        </w:rPr>
        <w:t xml:space="preserve"> </w:t>
      </w:r>
      <w:r>
        <w:t>majority</w:t>
      </w:r>
      <w:r>
        <w:rPr>
          <w:spacing w:val="7"/>
        </w:rPr>
        <w:t xml:space="preserve"> </w:t>
      </w:r>
      <w:r>
        <w:t>of</w:t>
      </w:r>
    </w:p>
    <w:p>
      <w:pPr>
        <w:spacing w:after="0" w:line="640" w:lineRule="atLeast"/>
        <w:jc w:val="both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5"/>
        <w:spacing w:before="73" w:line="480" w:lineRule="auto"/>
        <w:ind w:left="220"/>
      </w:pPr>
      <w:r>
        <w:t>the</w:t>
      </w:r>
      <w:r>
        <w:rPr>
          <w:spacing w:val="56"/>
        </w:rPr>
        <w:t xml:space="preserve"> </w:t>
      </w:r>
      <w:r>
        <w:t>gallbladder</w:t>
      </w:r>
      <w:r>
        <w:rPr>
          <w:spacing w:val="49"/>
        </w:rPr>
        <w:t xml:space="preserve"> </w:t>
      </w:r>
      <w:r>
        <w:t>stones</w:t>
      </w:r>
      <w:r>
        <w:rPr>
          <w:spacing w:val="53"/>
        </w:rPr>
        <w:t xml:space="preserve"> </w:t>
      </w:r>
      <w:r>
        <w:t>were</w:t>
      </w:r>
      <w:r>
        <w:rPr>
          <w:spacing w:val="57"/>
        </w:rPr>
        <w:t xml:space="preserve"> </w:t>
      </w:r>
      <w:r>
        <w:t>asymptomatic</w:t>
      </w:r>
      <w:r>
        <w:rPr>
          <w:spacing w:val="52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were</w:t>
      </w:r>
      <w:r>
        <w:rPr>
          <w:spacing w:val="57"/>
        </w:rPr>
        <w:t xml:space="preserve"> </w:t>
      </w:r>
      <w:r>
        <w:t>mainly</w:t>
      </w:r>
      <w:r>
        <w:rPr>
          <w:spacing w:val="55"/>
        </w:rPr>
        <w:t xml:space="preserve"> </w:t>
      </w:r>
      <w:r>
        <w:t>noted</w:t>
      </w:r>
      <w:r>
        <w:rPr>
          <w:spacing w:val="51"/>
        </w:rPr>
        <w:t xml:space="preserve"> </w:t>
      </w:r>
      <w:r>
        <w:t>as</w:t>
      </w:r>
      <w:r>
        <w:rPr>
          <w:spacing w:val="56"/>
        </w:rPr>
        <w:t xml:space="preserve"> </w:t>
      </w:r>
      <w:r>
        <w:t>incidental</w:t>
      </w:r>
      <w:r>
        <w:rPr>
          <w:spacing w:val="-67"/>
        </w:rPr>
        <w:t xml:space="preserve"> </w:t>
      </w:r>
      <w:r>
        <w:t>findings.</w:t>
      </w:r>
    </w:p>
    <w:p>
      <w:pPr>
        <w:pStyle w:val="2"/>
        <w:numPr>
          <w:ilvl w:val="1"/>
          <w:numId w:val="11"/>
        </w:numPr>
        <w:tabs>
          <w:tab w:val="left" w:pos="993"/>
        </w:tabs>
        <w:spacing w:before="0" w:after="0" w:line="320" w:lineRule="exact"/>
        <w:ind w:left="992" w:right="0" w:hanging="629"/>
        <w:jc w:val="both"/>
      </w:pPr>
      <w:r>
        <w:t>LIMITATION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</w:p>
    <w:p>
      <w:pPr>
        <w:pStyle w:val="5"/>
        <w:spacing w:before="10"/>
        <w:rPr>
          <w:b/>
          <w:sz w:val="27"/>
        </w:rPr>
      </w:pPr>
    </w:p>
    <w:p>
      <w:pPr>
        <w:pStyle w:val="5"/>
        <w:spacing w:line="482" w:lineRule="auto"/>
        <w:ind w:left="594" w:right="584"/>
        <w:jc w:val="both"/>
      </w:pPr>
      <w:r>
        <w:t>Although the finding of this study suggests that there could be racial difference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gallstone distribution,</w:t>
      </w:r>
      <w:r>
        <w:rPr>
          <w:spacing w:val="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was</w:t>
      </w:r>
      <w:r>
        <w:rPr>
          <w:spacing w:val="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empirical</w:t>
      </w:r>
      <w:r>
        <w:rPr>
          <w:spacing w:val="-7"/>
        </w:rPr>
        <w:t xml:space="preserve"> </w:t>
      </w:r>
      <w:r>
        <w:t>explanation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this.</w:t>
      </w:r>
    </w:p>
    <w:p>
      <w:pPr>
        <w:pStyle w:val="2"/>
        <w:numPr>
          <w:ilvl w:val="1"/>
          <w:numId w:val="11"/>
        </w:numPr>
        <w:tabs>
          <w:tab w:val="left" w:pos="2682"/>
          <w:tab w:val="left" w:pos="2683"/>
        </w:tabs>
        <w:spacing w:before="0" w:after="0" w:line="319" w:lineRule="exact"/>
        <w:ind w:left="2682" w:right="0" w:hanging="2103"/>
        <w:jc w:val="both"/>
      </w:pPr>
      <w:r>
        <w:t>Recommendations</w:t>
      </w:r>
    </w:p>
    <w:p>
      <w:pPr>
        <w:pStyle w:val="5"/>
        <w:rPr>
          <w:b/>
        </w:rPr>
      </w:pPr>
    </w:p>
    <w:p>
      <w:pPr>
        <w:pStyle w:val="11"/>
        <w:numPr>
          <w:ilvl w:val="0"/>
          <w:numId w:val="12"/>
        </w:numPr>
        <w:tabs>
          <w:tab w:val="left" w:pos="1818"/>
          <w:tab w:val="left" w:pos="1819"/>
        </w:tabs>
        <w:spacing w:before="0" w:after="0" w:line="240" w:lineRule="auto"/>
        <w:ind w:left="1818" w:right="0" w:hanging="1239"/>
        <w:jc w:val="both"/>
        <w:rPr>
          <w:sz w:val="28"/>
        </w:rPr>
      </w:pPr>
      <w:r>
        <w:rPr>
          <w:sz w:val="28"/>
        </w:rPr>
        <w:t>Most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gallstones</w:t>
      </w:r>
      <w:r>
        <w:rPr>
          <w:spacing w:val="-1"/>
          <w:sz w:val="28"/>
        </w:rPr>
        <w:t xml:space="preserve"> </w:t>
      </w:r>
      <w:r>
        <w:rPr>
          <w:sz w:val="28"/>
        </w:rPr>
        <w:t>noted</w:t>
      </w:r>
      <w:r>
        <w:rPr>
          <w:spacing w:val="-2"/>
          <w:sz w:val="28"/>
        </w:rPr>
        <w:t xml:space="preserve"> </w:t>
      </w:r>
      <w:r>
        <w:rPr>
          <w:sz w:val="28"/>
        </w:rPr>
        <w:t>were</w:t>
      </w:r>
      <w:r>
        <w:rPr>
          <w:spacing w:val="-2"/>
          <w:sz w:val="28"/>
        </w:rPr>
        <w:t xml:space="preserve"> </w:t>
      </w:r>
      <w:r>
        <w:rPr>
          <w:sz w:val="28"/>
        </w:rPr>
        <w:t>asymptomatic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2"/>
          <w:sz w:val="28"/>
        </w:rPr>
        <w:t xml:space="preserve"> </w:t>
      </w:r>
      <w:r>
        <w:rPr>
          <w:sz w:val="28"/>
        </w:rPr>
        <w:t>hence</w:t>
      </w:r>
    </w:p>
    <w:p>
      <w:pPr>
        <w:pStyle w:val="5"/>
        <w:spacing w:before="10"/>
        <w:rPr>
          <w:sz w:val="27"/>
        </w:rPr>
      </w:pPr>
    </w:p>
    <w:p>
      <w:pPr>
        <w:pStyle w:val="5"/>
        <w:spacing w:line="480" w:lineRule="auto"/>
        <w:ind w:left="580" w:right="578" w:firstLine="144"/>
        <w:jc w:val="both"/>
      </w:pPr>
      <w:r>
        <w:t>were incidentally observed. This makes them potentially more life-threatening</w:t>
      </w:r>
      <w:r>
        <w:rPr>
          <w:spacing w:val="1"/>
        </w:rPr>
        <w:t xml:space="preserve"> </w:t>
      </w:r>
      <w:r>
        <w:t>to the patients than symptomatic stones. It is therefore advisable that every</w:t>
      </w:r>
      <w:r>
        <w:rPr>
          <w:spacing w:val="1"/>
        </w:rPr>
        <w:t xml:space="preserve"> </w:t>
      </w:r>
      <w:r>
        <w:t>patient presenting for abdominal and pelvic</w:t>
      </w:r>
      <w:r>
        <w:rPr>
          <w:spacing w:val="1"/>
        </w:rPr>
        <w:t xml:space="preserve"> </w:t>
      </w:r>
      <w:r>
        <w:t>ultrasound</w:t>
      </w:r>
      <w:r>
        <w:rPr>
          <w:spacing w:val="1"/>
        </w:rPr>
        <w:t xml:space="preserve"> </w:t>
      </w:r>
      <w:r>
        <w:t>investigation should</w:t>
      </w:r>
      <w:r>
        <w:rPr>
          <w:spacing w:val="1"/>
        </w:rPr>
        <w:t xml:space="preserve"> </w:t>
      </w:r>
      <w:r>
        <w:t>always</w:t>
      </w:r>
      <w:r>
        <w:rPr>
          <w:spacing w:val="8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his</w:t>
      </w:r>
      <w:r>
        <w:rPr>
          <w:spacing w:val="4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her gallbladder</w:t>
      </w:r>
      <w:r>
        <w:rPr>
          <w:spacing w:val="-1"/>
        </w:rPr>
        <w:t xml:space="preserve"> </w:t>
      </w:r>
      <w:r>
        <w:t>examined.</w:t>
      </w:r>
    </w:p>
    <w:p>
      <w:pPr>
        <w:pStyle w:val="11"/>
        <w:numPr>
          <w:ilvl w:val="0"/>
          <w:numId w:val="12"/>
        </w:numPr>
        <w:tabs>
          <w:tab w:val="left" w:pos="2010"/>
          <w:tab w:val="left" w:pos="2011"/>
        </w:tabs>
        <w:spacing w:before="2" w:after="0" w:line="480" w:lineRule="auto"/>
        <w:ind w:left="580" w:right="582" w:firstLine="0"/>
        <w:jc w:val="both"/>
        <w:rPr>
          <w:sz w:val="28"/>
        </w:rPr>
      </w:pPr>
      <w:r>
        <w:rPr>
          <w:sz w:val="28"/>
        </w:rPr>
        <w:t>Due to the insidious nature of gallstones, people should be advised</w:t>
      </w:r>
      <w:r>
        <w:rPr>
          <w:spacing w:val="1"/>
          <w:sz w:val="28"/>
        </w:rPr>
        <w:t xml:space="preserve"> </w:t>
      </w:r>
      <w:r>
        <w:rPr>
          <w:sz w:val="28"/>
        </w:rPr>
        <w:t>by clinicians to always undergo ultrasound examination of the gallbladder at</w:t>
      </w:r>
      <w:r>
        <w:rPr>
          <w:spacing w:val="1"/>
          <w:sz w:val="28"/>
        </w:rPr>
        <w:t xml:space="preserve"> </w:t>
      </w:r>
      <w:r>
        <w:rPr>
          <w:sz w:val="28"/>
        </w:rPr>
        <w:t>regular</w:t>
      </w:r>
      <w:r>
        <w:rPr>
          <w:spacing w:val="4"/>
          <w:sz w:val="28"/>
        </w:rPr>
        <w:t xml:space="preserve"> </w:t>
      </w:r>
      <w:r>
        <w:rPr>
          <w:sz w:val="28"/>
        </w:rPr>
        <w:t>intervals.</w:t>
      </w:r>
    </w:p>
    <w:p>
      <w:pPr>
        <w:pStyle w:val="11"/>
        <w:numPr>
          <w:ilvl w:val="0"/>
          <w:numId w:val="12"/>
        </w:numPr>
        <w:tabs>
          <w:tab w:val="left" w:pos="2255"/>
          <w:tab w:val="left" w:pos="2256"/>
        </w:tabs>
        <w:spacing w:before="0" w:after="0" w:line="480" w:lineRule="auto"/>
        <w:ind w:left="580" w:right="577" w:firstLine="0"/>
        <w:jc w:val="both"/>
        <w:rPr>
          <w:sz w:val="28"/>
        </w:rPr>
      </w:pPr>
      <w:r>
        <w:rPr>
          <w:sz w:val="28"/>
        </w:rPr>
        <w:t>At</w:t>
      </w:r>
      <w:r>
        <w:rPr>
          <w:spacing w:val="1"/>
          <w:sz w:val="28"/>
        </w:rPr>
        <w:t xml:space="preserve"> </w:t>
      </w:r>
      <w:r>
        <w:rPr>
          <w:sz w:val="28"/>
        </w:rPr>
        <w:t>different</w:t>
      </w:r>
      <w:r>
        <w:rPr>
          <w:spacing w:val="1"/>
          <w:sz w:val="28"/>
        </w:rPr>
        <w:t xml:space="preserve"> </w:t>
      </w:r>
      <w:r>
        <w:rPr>
          <w:sz w:val="28"/>
        </w:rPr>
        <w:t>BMI</w:t>
      </w:r>
      <w:r>
        <w:rPr>
          <w:spacing w:val="1"/>
          <w:sz w:val="28"/>
        </w:rPr>
        <w:t xml:space="preserve"> </w:t>
      </w:r>
      <w:r>
        <w:rPr>
          <w:sz w:val="28"/>
        </w:rPr>
        <w:t>categories,</w:t>
      </w:r>
      <w:r>
        <w:rPr>
          <w:spacing w:val="1"/>
          <w:sz w:val="28"/>
        </w:rPr>
        <w:t xml:space="preserve"> </w:t>
      </w:r>
      <w:r>
        <w:rPr>
          <w:sz w:val="28"/>
        </w:rPr>
        <w:t>it</w:t>
      </w:r>
      <w:r>
        <w:rPr>
          <w:spacing w:val="1"/>
          <w:sz w:val="28"/>
        </w:rPr>
        <w:t xml:space="preserve"> </w:t>
      </w:r>
      <w:r>
        <w:rPr>
          <w:sz w:val="28"/>
        </w:rPr>
        <w:t>was</w:t>
      </w:r>
      <w:r>
        <w:rPr>
          <w:spacing w:val="1"/>
          <w:sz w:val="28"/>
        </w:rPr>
        <w:t xml:space="preserve"> </w:t>
      </w:r>
      <w:r>
        <w:rPr>
          <w:sz w:val="28"/>
        </w:rPr>
        <w:t>noted</w:t>
      </w:r>
      <w:r>
        <w:rPr>
          <w:spacing w:val="1"/>
          <w:sz w:val="28"/>
        </w:rPr>
        <w:t xml:space="preserve"> </w:t>
      </w:r>
      <w:r>
        <w:rPr>
          <w:sz w:val="28"/>
        </w:rPr>
        <w:t>that</w:t>
      </w:r>
      <w:r>
        <w:rPr>
          <w:spacing w:val="1"/>
          <w:sz w:val="28"/>
        </w:rPr>
        <w:t xml:space="preserve"> </w:t>
      </w:r>
      <w:r>
        <w:rPr>
          <w:sz w:val="28"/>
        </w:rPr>
        <w:t>women</w:t>
      </w:r>
      <w:r>
        <w:rPr>
          <w:spacing w:val="1"/>
          <w:sz w:val="28"/>
        </w:rPr>
        <w:t xml:space="preserve"> </w:t>
      </w:r>
      <w:r>
        <w:rPr>
          <w:sz w:val="28"/>
        </w:rPr>
        <w:t>were</w:t>
      </w:r>
      <w:r>
        <w:rPr>
          <w:spacing w:val="1"/>
          <w:sz w:val="28"/>
        </w:rPr>
        <w:t xml:space="preserve"> </w:t>
      </w:r>
      <w:r>
        <w:rPr>
          <w:sz w:val="28"/>
        </w:rPr>
        <w:t>significantly more affected by gallstone than men. Therefore, women should be</w:t>
      </w:r>
      <w:r>
        <w:rPr>
          <w:spacing w:val="1"/>
          <w:sz w:val="28"/>
        </w:rPr>
        <w:t xml:space="preserve"> </w:t>
      </w:r>
      <w:r>
        <w:rPr>
          <w:sz w:val="28"/>
        </w:rPr>
        <w:t>advised to check the risk factors that are under their control such as use of oral</w:t>
      </w:r>
      <w:r>
        <w:rPr>
          <w:spacing w:val="1"/>
          <w:sz w:val="28"/>
        </w:rPr>
        <w:t xml:space="preserve"> </w:t>
      </w:r>
      <w:r>
        <w:rPr>
          <w:sz w:val="28"/>
        </w:rPr>
        <w:t>contraceptives</w:t>
      </w:r>
      <w:r>
        <w:rPr>
          <w:spacing w:val="3"/>
          <w:sz w:val="28"/>
        </w:rPr>
        <w:t xml:space="preserve"> </w:t>
      </w:r>
      <w:r>
        <w:rPr>
          <w:sz w:val="28"/>
        </w:rPr>
        <w:t>and</w:t>
      </w:r>
      <w:r>
        <w:rPr>
          <w:spacing w:val="2"/>
          <w:sz w:val="28"/>
        </w:rPr>
        <w:t xml:space="preserve"> </w:t>
      </w:r>
      <w:r>
        <w:rPr>
          <w:sz w:val="28"/>
        </w:rPr>
        <w:t>engaging</w:t>
      </w:r>
      <w:r>
        <w:rPr>
          <w:spacing w:val="6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regular excises.</w:t>
      </w:r>
    </w:p>
    <w:p>
      <w:pPr>
        <w:pStyle w:val="2"/>
        <w:numPr>
          <w:ilvl w:val="1"/>
          <w:numId w:val="11"/>
        </w:numPr>
        <w:tabs>
          <w:tab w:val="left" w:pos="643"/>
        </w:tabs>
        <w:spacing w:before="201" w:after="0" w:line="240" w:lineRule="auto"/>
        <w:ind w:left="642" w:right="0" w:hanging="423"/>
        <w:jc w:val="both"/>
      </w:pPr>
      <w:r>
        <w:t>Areas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Study</w:t>
      </w:r>
    </w:p>
    <w:p>
      <w:pPr>
        <w:spacing w:after="0" w:line="240" w:lineRule="auto"/>
        <w:jc w:val="both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11"/>
        <w:numPr>
          <w:ilvl w:val="0"/>
          <w:numId w:val="13"/>
        </w:numPr>
        <w:tabs>
          <w:tab w:val="left" w:pos="940"/>
        </w:tabs>
        <w:spacing w:before="73" w:after="0" w:line="480" w:lineRule="auto"/>
        <w:ind w:left="940" w:right="579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21"/>
          <w:sz w:val="28"/>
        </w:rPr>
        <w:t xml:space="preserve"> </w:t>
      </w:r>
      <w:r>
        <w:rPr>
          <w:sz w:val="28"/>
        </w:rPr>
        <w:t>researcher</w:t>
      </w:r>
      <w:r>
        <w:rPr>
          <w:spacing w:val="19"/>
          <w:sz w:val="28"/>
        </w:rPr>
        <w:t xml:space="preserve"> </w:t>
      </w:r>
      <w:r>
        <w:rPr>
          <w:sz w:val="28"/>
        </w:rPr>
        <w:t>suggests</w:t>
      </w:r>
      <w:r>
        <w:rPr>
          <w:spacing w:val="22"/>
          <w:sz w:val="28"/>
        </w:rPr>
        <w:t xml:space="preserve"> </w:t>
      </w:r>
      <w:r>
        <w:rPr>
          <w:sz w:val="28"/>
        </w:rPr>
        <w:t>a</w:t>
      </w:r>
      <w:r>
        <w:rPr>
          <w:spacing w:val="21"/>
          <w:sz w:val="28"/>
        </w:rPr>
        <w:t xml:space="preserve"> </w:t>
      </w:r>
      <w:r>
        <w:rPr>
          <w:sz w:val="28"/>
        </w:rPr>
        <w:t>biomedical</w:t>
      </w:r>
      <w:r>
        <w:rPr>
          <w:spacing w:val="15"/>
          <w:sz w:val="28"/>
        </w:rPr>
        <w:t xml:space="preserve"> </w:t>
      </w:r>
      <w:r>
        <w:rPr>
          <w:sz w:val="28"/>
        </w:rPr>
        <w:t>study</w:t>
      </w:r>
      <w:r>
        <w:rPr>
          <w:spacing w:val="21"/>
          <w:sz w:val="28"/>
        </w:rPr>
        <w:t xml:space="preserve"> </w:t>
      </w:r>
      <w:r>
        <w:rPr>
          <w:sz w:val="28"/>
        </w:rPr>
        <w:t>on</w:t>
      </w:r>
      <w:r>
        <w:rPr>
          <w:spacing w:val="20"/>
          <w:sz w:val="28"/>
        </w:rPr>
        <w:t xml:space="preserve"> </w:t>
      </w:r>
      <w:r>
        <w:rPr>
          <w:sz w:val="28"/>
        </w:rPr>
        <w:t>genetical</w:t>
      </w:r>
      <w:r>
        <w:rPr>
          <w:spacing w:val="20"/>
          <w:sz w:val="28"/>
        </w:rPr>
        <w:t xml:space="preserve"> </w:t>
      </w:r>
      <w:r>
        <w:rPr>
          <w:sz w:val="28"/>
        </w:rPr>
        <w:t>similarity</w:t>
      </w:r>
      <w:r>
        <w:rPr>
          <w:spacing w:val="20"/>
          <w:sz w:val="28"/>
        </w:rPr>
        <w:t xml:space="preserve"> </w:t>
      </w:r>
      <w:r>
        <w:rPr>
          <w:sz w:val="28"/>
        </w:rPr>
        <w:t>between</w:t>
      </w:r>
      <w:r>
        <w:rPr>
          <w:spacing w:val="-67"/>
          <w:sz w:val="28"/>
        </w:rPr>
        <w:t xml:space="preserve"> </w:t>
      </w:r>
      <w:r>
        <w:rPr>
          <w:sz w:val="28"/>
        </w:rPr>
        <w:t>individuals</w:t>
      </w:r>
      <w:r>
        <w:rPr>
          <w:spacing w:val="3"/>
          <w:sz w:val="28"/>
        </w:rPr>
        <w:t xml:space="preserve"> </w:t>
      </w:r>
      <w:r>
        <w:rPr>
          <w:sz w:val="28"/>
        </w:rPr>
        <w:t>with</w:t>
      </w:r>
      <w:r>
        <w:rPr>
          <w:spacing w:val="2"/>
          <w:sz w:val="28"/>
        </w:rPr>
        <w:t xml:space="preserve"> </w:t>
      </w:r>
      <w:r>
        <w:rPr>
          <w:sz w:val="28"/>
        </w:rPr>
        <w:t>gallbladder stones.</w:t>
      </w:r>
    </w:p>
    <w:p>
      <w:pPr>
        <w:pStyle w:val="11"/>
        <w:numPr>
          <w:ilvl w:val="0"/>
          <w:numId w:val="13"/>
        </w:numPr>
        <w:tabs>
          <w:tab w:val="left" w:pos="1083"/>
          <w:tab w:val="left" w:pos="1084"/>
        </w:tabs>
        <w:spacing w:before="0" w:after="0" w:line="480" w:lineRule="auto"/>
        <w:ind w:left="651" w:right="1233" w:hanging="72"/>
        <w:jc w:val="left"/>
        <w:rPr>
          <w:sz w:val="28"/>
        </w:rPr>
      </w:pPr>
      <w:r>
        <w:rPr>
          <w:sz w:val="28"/>
        </w:rPr>
        <w:t>Further</w:t>
      </w:r>
      <w:r>
        <w:rPr>
          <w:spacing w:val="-4"/>
          <w:sz w:val="28"/>
        </w:rPr>
        <w:t xml:space="preserve"> </w:t>
      </w:r>
      <w:r>
        <w:rPr>
          <w:sz w:val="28"/>
        </w:rPr>
        <w:t>study</w:t>
      </w:r>
      <w:r>
        <w:rPr>
          <w:spacing w:val="-7"/>
          <w:sz w:val="28"/>
        </w:rPr>
        <w:t xml:space="preserve"> </w:t>
      </w:r>
      <w:r>
        <w:rPr>
          <w:sz w:val="28"/>
        </w:rPr>
        <w:t>should</w:t>
      </w:r>
      <w:r>
        <w:rPr>
          <w:spacing w:val="-2"/>
          <w:sz w:val="28"/>
        </w:rPr>
        <w:t xml:space="preserve"> </w:t>
      </w:r>
      <w:r>
        <w:rPr>
          <w:sz w:val="28"/>
        </w:rPr>
        <w:t>be</w:t>
      </w:r>
      <w:r>
        <w:rPr>
          <w:spacing w:val="-1"/>
          <w:sz w:val="28"/>
        </w:rPr>
        <w:t xml:space="preserve"> </w:t>
      </w:r>
      <w:r>
        <w:rPr>
          <w:sz w:val="28"/>
        </w:rPr>
        <w:t>carried</w:t>
      </w:r>
      <w:r>
        <w:rPr>
          <w:spacing w:val="-2"/>
          <w:sz w:val="28"/>
        </w:rPr>
        <w:t xml:space="preserve"> </w:t>
      </w:r>
      <w:r>
        <w:rPr>
          <w:sz w:val="28"/>
        </w:rPr>
        <w:t>out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determine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dietary</w:t>
      </w:r>
      <w:r>
        <w:rPr>
          <w:spacing w:val="-7"/>
          <w:sz w:val="28"/>
        </w:rPr>
        <w:t xml:space="preserve"> </w:t>
      </w:r>
      <w:r>
        <w:rPr>
          <w:sz w:val="28"/>
        </w:rPr>
        <w:t>protective</w:t>
      </w:r>
      <w:r>
        <w:rPr>
          <w:spacing w:val="-67"/>
          <w:sz w:val="28"/>
        </w:rPr>
        <w:t xml:space="preserve"> </w:t>
      </w:r>
      <w:r>
        <w:rPr>
          <w:sz w:val="28"/>
        </w:rPr>
        <w:t>factors</w:t>
      </w:r>
      <w:r>
        <w:rPr>
          <w:spacing w:val="2"/>
          <w:sz w:val="28"/>
        </w:rPr>
        <w:t xml:space="preserve"> </w:t>
      </w:r>
      <w:r>
        <w:rPr>
          <w:sz w:val="28"/>
        </w:rPr>
        <w:t>against</w:t>
      </w:r>
      <w:r>
        <w:rPr>
          <w:spacing w:val="5"/>
          <w:sz w:val="28"/>
        </w:rPr>
        <w:t xml:space="preserve"> </w:t>
      </w:r>
      <w:r>
        <w:rPr>
          <w:sz w:val="28"/>
        </w:rPr>
        <w:t>gallstone</w:t>
      </w:r>
      <w:r>
        <w:rPr>
          <w:spacing w:val="7"/>
          <w:sz w:val="28"/>
        </w:rPr>
        <w:t xml:space="preserve"> </w:t>
      </w:r>
      <w:r>
        <w:rPr>
          <w:sz w:val="28"/>
        </w:rPr>
        <w:t>formations</w:t>
      </w:r>
      <w:r>
        <w:rPr>
          <w:spacing w:val="3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our</w:t>
      </w:r>
      <w:r>
        <w:rPr>
          <w:spacing w:val="-1"/>
          <w:sz w:val="28"/>
        </w:rPr>
        <w:t xml:space="preserve"> </w:t>
      </w:r>
      <w:r>
        <w:rPr>
          <w:sz w:val="28"/>
        </w:rPr>
        <w:t>locality.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2"/>
        <w:spacing w:before="57"/>
        <w:ind w:left="1305" w:right="590"/>
        <w:jc w:val="center"/>
      </w:pPr>
      <w:r>
        <w:t>REFERENCES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ind w:left="786" w:right="657" w:hanging="567"/>
      </w:pPr>
      <w:r>
        <w:t>Abdel Bagi M, Arcbi M, Abdel Rahim (1999). Prevalence of gallstone in Sudan;</w:t>
      </w:r>
      <w:r>
        <w:rPr>
          <w:spacing w:val="1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sonographic</w:t>
      </w:r>
      <w:r>
        <w:rPr>
          <w:spacing w:val="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 xml:space="preserve">population. </w:t>
      </w:r>
      <w:r>
        <w:rPr>
          <w:i/>
        </w:rPr>
        <w:t>Gastroenterology</w:t>
      </w:r>
      <w:r>
        <w:t>:</w:t>
      </w:r>
      <w:r>
        <w:rPr>
          <w:spacing w:val="-8"/>
        </w:rPr>
        <w:t xml:space="preserve"> </w:t>
      </w:r>
      <w:r>
        <w:t>100:a307.</w:t>
      </w:r>
    </w:p>
    <w:p>
      <w:pPr>
        <w:pStyle w:val="5"/>
        <w:spacing w:before="10"/>
        <w:rPr>
          <w:sz w:val="27"/>
        </w:rPr>
      </w:pPr>
    </w:p>
    <w:p>
      <w:pPr>
        <w:spacing w:before="1"/>
        <w:ind w:left="940" w:right="657" w:hanging="720"/>
        <w:jc w:val="left"/>
        <w:rPr>
          <w:i/>
          <w:sz w:val="28"/>
        </w:rPr>
      </w:pPr>
      <w:r>
        <w:rPr>
          <w:sz w:val="28"/>
        </w:rPr>
        <w:t>Akute OO, Marinho AO, Kalejaiye (1999). Prevalence of gallstone in a group of</w:t>
      </w:r>
      <w:r>
        <w:rPr>
          <w:spacing w:val="1"/>
          <w:sz w:val="28"/>
        </w:rPr>
        <w:t xml:space="preserve"> </w:t>
      </w:r>
      <w:r>
        <w:rPr>
          <w:sz w:val="28"/>
        </w:rPr>
        <w:t>antenatal</w:t>
      </w:r>
      <w:r>
        <w:rPr>
          <w:spacing w:val="15"/>
          <w:sz w:val="28"/>
        </w:rPr>
        <w:t xml:space="preserve"> </w:t>
      </w:r>
      <w:r>
        <w:rPr>
          <w:sz w:val="28"/>
        </w:rPr>
        <w:t>women</w:t>
      </w:r>
      <w:r>
        <w:rPr>
          <w:spacing w:val="16"/>
          <w:sz w:val="28"/>
        </w:rPr>
        <w:t xml:space="preserve"> </w:t>
      </w:r>
      <w:r>
        <w:rPr>
          <w:sz w:val="28"/>
        </w:rPr>
        <w:t>in</w:t>
      </w:r>
      <w:r>
        <w:rPr>
          <w:spacing w:val="16"/>
          <w:sz w:val="28"/>
        </w:rPr>
        <w:t xml:space="preserve"> </w:t>
      </w:r>
      <w:r>
        <w:rPr>
          <w:sz w:val="28"/>
        </w:rPr>
        <w:t>Ibadan,</w:t>
      </w:r>
      <w:r>
        <w:rPr>
          <w:spacing w:val="18"/>
          <w:sz w:val="28"/>
        </w:rPr>
        <w:t xml:space="preserve"> </w:t>
      </w:r>
      <w:r>
        <w:rPr>
          <w:sz w:val="28"/>
        </w:rPr>
        <w:t>Nigeria.</w:t>
      </w:r>
      <w:r>
        <w:rPr>
          <w:spacing w:val="19"/>
          <w:sz w:val="28"/>
        </w:rPr>
        <w:t xml:space="preserve"> </w:t>
      </w:r>
      <w:r>
        <w:rPr>
          <w:i/>
          <w:sz w:val="28"/>
        </w:rPr>
        <w:t>African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Journal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Medicine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medical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Science; 28(3-4): 159-61.</w:t>
      </w:r>
    </w:p>
    <w:p>
      <w:pPr>
        <w:pStyle w:val="5"/>
        <w:spacing w:before="9"/>
        <w:rPr>
          <w:i/>
          <w:sz w:val="27"/>
        </w:rPr>
      </w:pPr>
    </w:p>
    <w:p>
      <w:pPr>
        <w:spacing w:before="1"/>
        <w:ind w:left="714" w:right="1517" w:hanging="495"/>
        <w:jc w:val="left"/>
        <w:rPr>
          <w:sz w:val="28"/>
        </w:rPr>
      </w:pPr>
      <w:r>
        <w:rPr>
          <w:sz w:val="28"/>
        </w:rPr>
        <w:t>Akute</w:t>
      </w:r>
      <w:r>
        <w:rPr>
          <w:spacing w:val="-2"/>
          <w:sz w:val="28"/>
        </w:rPr>
        <w:t xml:space="preserve"> </w:t>
      </w:r>
      <w:r>
        <w:rPr>
          <w:sz w:val="28"/>
        </w:rPr>
        <w:t>OO,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Obajimi</w:t>
      </w:r>
      <w:r>
        <w:rPr>
          <w:spacing w:val="-3"/>
          <w:sz w:val="28"/>
        </w:rPr>
        <w:t xml:space="preserve"> </w:t>
      </w:r>
      <w:r>
        <w:rPr>
          <w:sz w:val="28"/>
        </w:rPr>
        <w:t>MO</w:t>
      </w:r>
      <w:r>
        <w:rPr>
          <w:spacing w:val="-3"/>
          <w:sz w:val="28"/>
        </w:rPr>
        <w:t xml:space="preserve"> </w:t>
      </w:r>
      <w:r>
        <w:rPr>
          <w:sz w:val="28"/>
        </w:rPr>
        <w:t>(2002). Cholelithiasis in</w:t>
      </w:r>
      <w:r>
        <w:rPr>
          <w:spacing w:val="-8"/>
          <w:sz w:val="28"/>
        </w:rPr>
        <w:t xml:space="preserve"> </w:t>
      </w:r>
      <w:r>
        <w:rPr>
          <w:sz w:val="28"/>
        </w:rPr>
        <w:t>Ibadan.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West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African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Medicine; </w:t>
      </w:r>
      <w:r>
        <w:rPr>
          <w:sz w:val="28"/>
        </w:rPr>
        <w:t>21(2):128-31.</w:t>
      </w:r>
    </w:p>
    <w:p>
      <w:pPr>
        <w:pStyle w:val="5"/>
        <w:spacing w:before="10"/>
        <w:rPr>
          <w:sz w:val="27"/>
        </w:rPr>
      </w:pPr>
    </w:p>
    <w:p>
      <w:pPr>
        <w:pStyle w:val="5"/>
        <w:spacing w:line="242" w:lineRule="auto"/>
        <w:ind w:left="940" w:right="657" w:hanging="720"/>
      </w:pPr>
      <w:r>
        <w:t>American Institute of Ultrasound in Medicine (AIUM) Bioeffect Committee</w:t>
      </w:r>
      <w:r>
        <w:rPr>
          <w:spacing w:val="1"/>
        </w:rPr>
        <w:t xml:space="preserve"> </w:t>
      </w:r>
      <w:r>
        <w:t>(1997);</w:t>
      </w:r>
      <w:r>
        <w:rPr>
          <w:spacing w:val="9"/>
        </w:rPr>
        <w:t xml:space="preserve"> </w:t>
      </w:r>
      <w:r>
        <w:t>Bioeffect</w:t>
      </w:r>
      <w:r>
        <w:rPr>
          <w:spacing w:val="9"/>
        </w:rPr>
        <w:t xml:space="preserve"> </w:t>
      </w:r>
      <w:r>
        <w:t>consideration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safety</w:t>
      </w:r>
      <w:r>
        <w:rPr>
          <w:spacing w:val="4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diagnostic</w:t>
      </w:r>
      <w:r>
        <w:rPr>
          <w:spacing w:val="15"/>
        </w:rPr>
        <w:t xml:space="preserve"> </w:t>
      </w:r>
      <w:r>
        <w:t>ultrasound.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 Ultrasound</w:t>
      </w:r>
      <w:r>
        <w:rPr>
          <w:i/>
          <w:spacing w:val="2"/>
        </w:rPr>
        <w:t xml:space="preserve"> </w:t>
      </w:r>
      <w:r>
        <w:rPr>
          <w:i/>
        </w:rPr>
        <w:t>in Medicine,</w:t>
      </w:r>
      <w:r>
        <w:rPr>
          <w:i/>
          <w:spacing w:val="4"/>
        </w:rPr>
        <w:t xml:space="preserve"> </w:t>
      </w:r>
      <w:r>
        <w:t>7(suppl 9):</w:t>
      </w:r>
      <w:r>
        <w:rPr>
          <w:spacing w:val="-5"/>
        </w:rPr>
        <w:t xml:space="preserve"> </w:t>
      </w:r>
      <w:r>
        <w:t>S1-38.</w:t>
      </w:r>
    </w:p>
    <w:p>
      <w:pPr>
        <w:pStyle w:val="5"/>
        <w:spacing w:before="5"/>
        <w:rPr>
          <w:sz w:val="27"/>
        </w:rPr>
      </w:pPr>
    </w:p>
    <w:p>
      <w:pPr>
        <w:spacing w:before="0"/>
        <w:ind w:left="1136" w:right="0" w:hanging="917"/>
        <w:jc w:val="left"/>
        <w:rPr>
          <w:sz w:val="28"/>
        </w:rPr>
      </w:pPr>
      <w:r>
        <w:rPr>
          <w:sz w:val="28"/>
        </w:rPr>
        <w:t>Assefa</w:t>
      </w:r>
      <w:r>
        <w:rPr>
          <w:spacing w:val="-2"/>
          <w:sz w:val="28"/>
        </w:rPr>
        <w:t xml:space="preserve"> </w:t>
      </w:r>
      <w:r>
        <w:rPr>
          <w:sz w:val="28"/>
        </w:rPr>
        <w:t>G, (2008).</w:t>
      </w:r>
      <w:r>
        <w:rPr>
          <w:spacing w:val="-1"/>
          <w:sz w:val="28"/>
        </w:rPr>
        <w:t xml:space="preserve"> </w:t>
      </w:r>
      <w:r>
        <w:rPr>
          <w:sz w:val="28"/>
        </w:rPr>
        <w:t>Prevalence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gallstone</w:t>
      </w:r>
      <w:r>
        <w:rPr>
          <w:spacing w:val="-1"/>
          <w:sz w:val="28"/>
        </w:rPr>
        <w:t xml:space="preserve"> </w:t>
      </w:r>
      <w:r>
        <w:rPr>
          <w:sz w:val="28"/>
        </w:rPr>
        <w:t>disease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Ethiopia. </w:t>
      </w:r>
      <w:r>
        <w:rPr>
          <w:i/>
          <w:sz w:val="28"/>
        </w:rPr>
        <w:t>Ethiopian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Journal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Health Development; </w:t>
      </w:r>
      <w:r>
        <w:rPr>
          <w:sz w:val="28"/>
        </w:rPr>
        <w:t>22(2):</w:t>
      </w:r>
      <w:r>
        <w:rPr>
          <w:spacing w:val="-4"/>
          <w:sz w:val="28"/>
        </w:rPr>
        <w:t xml:space="preserve"> </w:t>
      </w:r>
      <w:r>
        <w:rPr>
          <w:sz w:val="28"/>
        </w:rPr>
        <w:t>206-211.</w:t>
      </w:r>
    </w:p>
    <w:p>
      <w:pPr>
        <w:pStyle w:val="5"/>
        <w:spacing w:before="10"/>
        <w:rPr>
          <w:sz w:val="27"/>
        </w:rPr>
      </w:pPr>
    </w:p>
    <w:p>
      <w:pPr>
        <w:pStyle w:val="5"/>
        <w:spacing w:before="1"/>
        <w:ind w:left="1002" w:right="502" w:hanging="783"/>
      </w:pPr>
      <w:r>
        <w:t>Attili</w:t>
      </w:r>
      <w:r>
        <w:rPr>
          <w:spacing w:val="-3"/>
        </w:rPr>
        <w:t xml:space="preserve"> </w:t>
      </w:r>
      <w:r>
        <w:t>AF,</w:t>
      </w:r>
      <w:r>
        <w:rPr>
          <w:spacing w:val="2"/>
        </w:rPr>
        <w:t xml:space="preserve"> </w:t>
      </w:r>
      <w:r>
        <w:t>Capocacial</w:t>
      </w:r>
      <w:r>
        <w:rPr>
          <w:spacing w:val="-6"/>
        </w:rPr>
        <w:t xml:space="preserve"> </w:t>
      </w:r>
      <w:r>
        <w:t>R,</w:t>
      </w:r>
      <w:r>
        <w:rPr>
          <w:spacing w:val="2"/>
        </w:rPr>
        <w:t xml:space="preserve"> </w:t>
      </w:r>
      <w:r>
        <w:t>Carulli</w:t>
      </w:r>
      <w:r>
        <w:rPr>
          <w:spacing w:val="-6"/>
        </w:rPr>
        <w:t xml:space="preserve"> </w:t>
      </w:r>
      <w:r>
        <w:t>N,</w:t>
      </w:r>
      <w:r>
        <w:rPr>
          <w:spacing w:val="3"/>
        </w:rPr>
        <w:t xml:space="preserve"> </w:t>
      </w:r>
      <w:r>
        <w:t>Festi</w:t>
      </w:r>
      <w:r>
        <w:rPr>
          <w:spacing w:val="-6"/>
        </w:rPr>
        <w:t xml:space="preserve"> </w:t>
      </w:r>
      <w:r>
        <w:t>D,</w:t>
      </w:r>
      <w:r>
        <w:rPr>
          <w:spacing w:val="8"/>
        </w:rPr>
        <w:t xml:space="preserve"> </w:t>
      </w:r>
      <w:r>
        <w:t>(1997).</w:t>
      </w:r>
      <w:r>
        <w:rPr>
          <w:spacing w:val="6"/>
        </w:rPr>
        <w:t xml:space="preserve"> </w:t>
      </w:r>
      <w:r>
        <w:t>Factors</w:t>
      </w:r>
      <w:r>
        <w:rPr>
          <w:spacing w:val="2"/>
        </w:rPr>
        <w:t xml:space="preserve"> </w:t>
      </w:r>
      <w:r>
        <w:t>associated with</w:t>
      </w:r>
      <w:r>
        <w:rPr>
          <w:spacing w:val="1"/>
        </w:rPr>
        <w:t xml:space="preserve"> </w:t>
      </w:r>
      <w:r>
        <w:t>gallstone</w:t>
      </w:r>
      <w:r>
        <w:rPr>
          <w:spacing w:val="54"/>
        </w:rPr>
        <w:t xml:space="preserve"> </w:t>
      </w:r>
      <w:r>
        <w:t>disease</w:t>
      </w:r>
      <w:r>
        <w:rPr>
          <w:spacing w:val="54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MICOL</w:t>
      </w:r>
      <w:r>
        <w:rPr>
          <w:spacing w:val="46"/>
        </w:rPr>
        <w:t xml:space="preserve"> </w:t>
      </w:r>
      <w:r>
        <w:t>experience.</w:t>
      </w:r>
      <w:r>
        <w:rPr>
          <w:spacing w:val="55"/>
        </w:rPr>
        <w:t xml:space="preserve"> </w:t>
      </w:r>
      <w:r>
        <w:t>Multicenter</w:t>
      </w:r>
      <w:r>
        <w:rPr>
          <w:spacing w:val="51"/>
        </w:rPr>
        <w:t xml:space="preserve"> </w:t>
      </w:r>
      <w:r>
        <w:t>Italian</w:t>
      </w:r>
      <w:r>
        <w:rPr>
          <w:spacing w:val="49"/>
        </w:rPr>
        <w:t xml:space="preserve"> </w:t>
      </w:r>
      <w:r>
        <w:t>study</w:t>
      </w:r>
      <w:r>
        <w:rPr>
          <w:spacing w:val="48"/>
        </w:rPr>
        <w:t xml:space="preserve"> </w:t>
      </w:r>
      <w:r>
        <w:t>on</w:t>
      </w:r>
      <w:r>
        <w:rPr>
          <w:spacing w:val="-67"/>
        </w:rPr>
        <w:t xml:space="preserve"> </w:t>
      </w:r>
      <w:r>
        <w:t>epidemiology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cholelithiasis.</w:t>
      </w:r>
      <w:r>
        <w:rPr>
          <w:spacing w:val="3"/>
        </w:rPr>
        <w:t xml:space="preserve"> </w:t>
      </w:r>
      <w:r>
        <w:rPr>
          <w:i/>
        </w:rPr>
        <w:t>Hepatology</w:t>
      </w:r>
      <w:r>
        <w:t>;</w:t>
      </w:r>
      <w:r>
        <w:rPr>
          <w:spacing w:val="1"/>
        </w:rPr>
        <w:t xml:space="preserve"> </w:t>
      </w:r>
      <w:r>
        <w:t>26(4):</w:t>
      </w:r>
      <w:r>
        <w:rPr>
          <w:spacing w:val="-4"/>
        </w:rPr>
        <w:t xml:space="preserve"> </w:t>
      </w:r>
      <w:r>
        <w:t>809-18</w:t>
      </w:r>
    </w:p>
    <w:p>
      <w:pPr>
        <w:pStyle w:val="5"/>
        <w:spacing w:before="9"/>
        <w:rPr>
          <w:sz w:val="27"/>
        </w:rPr>
      </w:pPr>
    </w:p>
    <w:p>
      <w:pPr>
        <w:spacing w:before="1"/>
        <w:ind w:left="940" w:right="657" w:hanging="720"/>
        <w:jc w:val="left"/>
        <w:rPr>
          <w:sz w:val="28"/>
        </w:rPr>
      </w:pPr>
      <w:r>
        <w:rPr>
          <w:sz w:val="28"/>
        </w:rPr>
        <w:t>Bar</w:t>
      </w:r>
      <w:r>
        <w:rPr>
          <w:spacing w:val="-5"/>
          <w:sz w:val="28"/>
        </w:rPr>
        <w:t xml:space="preserve"> </w:t>
      </w:r>
      <w:r>
        <w:rPr>
          <w:sz w:val="28"/>
        </w:rPr>
        <w:t>Dayan</w:t>
      </w:r>
      <w:r>
        <w:rPr>
          <w:spacing w:val="-6"/>
          <w:sz w:val="28"/>
        </w:rPr>
        <w:t xml:space="preserve"> </w:t>
      </w:r>
      <w:r>
        <w:rPr>
          <w:sz w:val="28"/>
        </w:rPr>
        <w:t>Y, Vilkin</w:t>
      </w:r>
      <w:r>
        <w:rPr>
          <w:spacing w:val="-3"/>
          <w:sz w:val="28"/>
        </w:rPr>
        <w:t xml:space="preserve"> </w:t>
      </w:r>
      <w:r>
        <w:rPr>
          <w:sz w:val="28"/>
        </w:rPr>
        <w:t>A, Niv</w:t>
      </w:r>
      <w:r>
        <w:rPr>
          <w:spacing w:val="-6"/>
          <w:sz w:val="28"/>
        </w:rPr>
        <w:t xml:space="preserve"> </w:t>
      </w:r>
      <w:r>
        <w:rPr>
          <w:sz w:val="28"/>
        </w:rPr>
        <w:t>Y, (2004). Gallbladder</w:t>
      </w:r>
      <w:r>
        <w:rPr>
          <w:spacing w:val="1"/>
          <w:sz w:val="28"/>
        </w:rPr>
        <w:t xml:space="preserve"> </w:t>
      </w:r>
      <w:r>
        <w:rPr>
          <w:sz w:val="28"/>
        </w:rPr>
        <w:t>mucin: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1"/>
          <w:sz w:val="28"/>
        </w:rPr>
        <w:t xml:space="preserve"> </w:t>
      </w:r>
      <w:r>
        <w:rPr>
          <w:sz w:val="28"/>
        </w:rPr>
        <w:t>role</w:t>
      </w:r>
      <w:r>
        <w:rPr>
          <w:spacing w:val="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gallstone</w:t>
      </w:r>
      <w:r>
        <w:rPr>
          <w:spacing w:val="-67"/>
          <w:sz w:val="28"/>
        </w:rPr>
        <w:t xml:space="preserve"> </w:t>
      </w:r>
      <w:r>
        <w:rPr>
          <w:sz w:val="28"/>
        </w:rPr>
        <w:t>formation.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European Journal of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Internal Medicine</w:t>
      </w:r>
      <w:r>
        <w:rPr>
          <w:sz w:val="28"/>
        </w:rPr>
        <w:t>;</w:t>
      </w:r>
      <w:r>
        <w:rPr>
          <w:spacing w:val="-1"/>
          <w:sz w:val="28"/>
        </w:rPr>
        <w:t xml:space="preserve"> </w:t>
      </w:r>
      <w:r>
        <w:rPr>
          <w:sz w:val="28"/>
        </w:rPr>
        <w:t>15(7):</w:t>
      </w:r>
      <w:r>
        <w:rPr>
          <w:spacing w:val="-6"/>
          <w:sz w:val="28"/>
        </w:rPr>
        <w:t xml:space="preserve"> </w:t>
      </w:r>
      <w:r>
        <w:rPr>
          <w:sz w:val="28"/>
        </w:rPr>
        <w:t>411-414.</w:t>
      </w:r>
    </w:p>
    <w:p>
      <w:pPr>
        <w:pStyle w:val="5"/>
        <w:spacing w:before="10"/>
        <w:rPr>
          <w:sz w:val="27"/>
        </w:rPr>
      </w:pPr>
    </w:p>
    <w:p>
      <w:pPr>
        <w:pStyle w:val="5"/>
        <w:spacing w:line="242" w:lineRule="auto"/>
        <w:ind w:left="940" w:right="657" w:hanging="720"/>
      </w:pPr>
      <w:r>
        <w:t>Bartoli E, and</w:t>
      </w:r>
      <w:r>
        <w:rPr>
          <w:spacing w:val="1"/>
        </w:rPr>
        <w:t xml:space="preserve"> </w:t>
      </w:r>
      <w:r>
        <w:t>Carpron JP, (2000). Epidemiology and natural history of</w:t>
      </w:r>
      <w:r>
        <w:rPr>
          <w:spacing w:val="-68"/>
        </w:rPr>
        <w:t xml:space="preserve"> </w:t>
      </w:r>
      <w:r>
        <w:t>cholelithiasis.</w:t>
      </w:r>
      <w:r>
        <w:rPr>
          <w:spacing w:val="3"/>
        </w:rPr>
        <w:t xml:space="preserve"> </w:t>
      </w:r>
      <w:r>
        <w:rPr>
          <w:i/>
        </w:rPr>
        <w:t>Rev</w:t>
      </w:r>
      <w:r>
        <w:rPr>
          <w:i/>
          <w:spacing w:val="7"/>
        </w:rPr>
        <w:t xml:space="preserve"> </w:t>
      </w:r>
      <w:r>
        <w:rPr>
          <w:i/>
        </w:rPr>
        <w:t>Pract</w:t>
      </w:r>
      <w:r>
        <w:t>;</w:t>
      </w:r>
      <w:r>
        <w:rPr>
          <w:spacing w:val="1"/>
        </w:rPr>
        <w:t xml:space="preserve"> </w:t>
      </w:r>
      <w:r>
        <w:t>50:</w:t>
      </w:r>
      <w:r>
        <w:rPr>
          <w:spacing w:val="-5"/>
        </w:rPr>
        <w:t xml:space="preserve"> </w:t>
      </w:r>
      <w:r>
        <w:t>2112-2115.</w:t>
      </w:r>
    </w:p>
    <w:p>
      <w:pPr>
        <w:pStyle w:val="5"/>
        <w:spacing w:before="8"/>
        <w:rPr>
          <w:sz w:val="27"/>
        </w:rPr>
      </w:pPr>
    </w:p>
    <w:p>
      <w:pPr>
        <w:pStyle w:val="5"/>
        <w:spacing w:before="1"/>
        <w:ind w:left="220" w:right="583"/>
      </w:pPr>
      <w:r>
        <w:t>Bilhartz</w:t>
      </w:r>
      <w:r>
        <w:rPr>
          <w:spacing w:val="18"/>
        </w:rPr>
        <w:t xml:space="preserve"> </w:t>
      </w:r>
      <w:r>
        <w:t>L,</w:t>
      </w:r>
      <w:r>
        <w:rPr>
          <w:spacing w:val="1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Horton</w:t>
      </w:r>
      <w:r>
        <w:rPr>
          <w:spacing w:val="7"/>
        </w:rPr>
        <w:t xml:space="preserve"> </w:t>
      </w:r>
      <w:r>
        <w:t>J,</w:t>
      </w:r>
      <w:r>
        <w:rPr>
          <w:spacing w:val="14"/>
        </w:rPr>
        <w:t xml:space="preserve"> </w:t>
      </w:r>
      <w:r>
        <w:t>Gallstone</w:t>
      </w:r>
      <w:r>
        <w:rPr>
          <w:spacing w:val="13"/>
        </w:rPr>
        <w:t xml:space="preserve"> </w:t>
      </w:r>
      <w:r>
        <w:t>disease</w:t>
      </w:r>
      <w:r>
        <w:rPr>
          <w:spacing w:val="14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complication</w:t>
      </w:r>
      <w:r>
        <w:rPr>
          <w:spacing w:val="7"/>
        </w:rPr>
        <w:t xml:space="preserve"> </w:t>
      </w:r>
      <w:r>
        <w:t>(2003</w:t>
      </w:r>
      <w:r>
        <w:rPr>
          <w:i/>
        </w:rPr>
        <w:t>).</w:t>
      </w:r>
      <w:r>
        <w:rPr>
          <w:i/>
          <w:spacing w:val="14"/>
        </w:rPr>
        <w:t xml:space="preserve"> </w:t>
      </w:r>
      <w:r>
        <w:rPr>
          <w:i/>
        </w:rPr>
        <w:t>Sleisenge</w:t>
      </w:r>
      <w:r>
        <w:rPr>
          <w:i/>
          <w:spacing w:val="-67"/>
        </w:rPr>
        <w:t xml:space="preserve"> </w:t>
      </w:r>
      <w:r>
        <w:rPr>
          <w:i/>
        </w:rPr>
        <w:t>and</w:t>
      </w:r>
      <w:r>
        <w:rPr>
          <w:i/>
          <w:spacing w:val="3"/>
        </w:rPr>
        <w:t xml:space="preserve"> </w:t>
      </w:r>
      <w:r>
        <w:rPr>
          <w:i/>
        </w:rPr>
        <w:t>Fordtran.</w:t>
      </w:r>
      <w:r>
        <w:rPr>
          <w:i/>
          <w:spacing w:val="69"/>
        </w:rPr>
        <w:t xml:space="preserve"> </w:t>
      </w:r>
      <w:r>
        <w:t>6</w:t>
      </w:r>
      <w:r>
        <w:rPr>
          <w:vertAlign w:val="superscript"/>
        </w:rPr>
        <w:t>th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Edition.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WB</w:t>
      </w:r>
      <w:r>
        <w:rPr>
          <w:spacing w:val="66"/>
          <w:vertAlign w:val="baseline"/>
        </w:rPr>
        <w:t xml:space="preserve"> </w:t>
      </w:r>
      <w:r>
        <w:rPr>
          <w:vertAlign w:val="baseline"/>
        </w:rPr>
        <w:t>Saunders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Publishers:</w:t>
      </w:r>
      <w:r>
        <w:rPr>
          <w:spacing w:val="-7"/>
          <w:vertAlign w:val="baseline"/>
        </w:rPr>
        <w:t xml:space="preserve"> </w:t>
      </w:r>
      <w:r>
        <w:rPr>
          <w:vertAlign w:val="baseline"/>
        </w:rPr>
        <w:t>Philadelphia. Pp. 102-105</w:t>
      </w:r>
    </w:p>
    <w:p>
      <w:pPr>
        <w:pStyle w:val="5"/>
        <w:spacing w:before="10"/>
        <w:rPr>
          <w:sz w:val="27"/>
        </w:rPr>
      </w:pPr>
    </w:p>
    <w:p>
      <w:pPr>
        <w:pStyle w:val="5"/>
        <w:spacing w:line="322" w:lineRule="exact"/>
        <w:ind w:left="220"/>
      </w:pPr>
      <w:r>
        <w:t>Brown</w:t>
      </w:r>
      <w:r>
        <w:rPr>
          <w:spacing w:val="-6"/>
        </w:rPr>
        <w:t xml:space="preserve"> </w:t>
      </w:r>
      <w:r>
        <w:t>SK,</w:t>
      </w:r>
      <w:r>
        <w:rPr>
          <w:spacing w:val="1"/>
        </w:rPr>
        <w:t xml:space="preserve"> </w:t>
      </w:r>
      <w:r>
        <w:t>Cann</w:t>
      </w:r>
      <w:r>
        <w:rPr>
          <w:spacing w:val="-6"/>
        </w:rPr>
        <w:t xml:space="preserve"> </w:t>
      </w:r>
      <w:r>
        <w:t>PH,</w:t>
      </w:r>
      <w:r>
        <w:rPr>
          <w:spacing w:val="1"/>
        </w:rPr>
        <w:t xml:space="preserve"> </w:t>
      </w:r>
      <w:r>
        <w:t>Read</w:t>
      </w:r>
      <w:r>
        <w:rPr>
          <w:spacing w:val="-1"/>
        </w:rPr>
        <w:t xml:space="preserve"> </w:t>
      </w:r>
      <w:r>
        <w:t>NW,</w:t>
      </w:r>
      <w:r>
        <w:rPr>
          <w:spacing w:val="4"/>
        </w:rPr>
        <w:t xml:space="preserve"> </w:t>
      </w:r>
      <w:r>
        <w:t>(1990).</w:t>
      </w:r>
      <w:r>
        <w:rPr>
          <w:spacing w:val="1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coffee on</w:t>
      </w:r>
      <w:r>
        <w:rPr>
          <w:spacing w:val="-5"/>
        </w:rPr>
        <w:t xml:space="preserve"> </w:t>
      </w:r>
      <w:r>
        <w:t>distal</w:t>
      </w:r>
      <w:r>
        <w:rPr>
          <w:spacing w:val="-7"/>
        </w:rPr>
        <w:t xml:space="preserve"> </w:t>
      </w:r>
      <w:r>
        <w:t>colon</w:t>
      </w:r>
      <w:r>
        <w:rPr>
          <w:spacing w:val="-1"/>
        </w:rPr>
        <w:t xml:space="preserve"> </w:t>
      </w:r>
      <w:r>
        <w:t>function.</w:t>
      </w:r>
    </w:p>
    <w:p>
      <w:pPr>
        <w:pStyle w:val="5"/>
        <w:ind w:left="925"/>
      </w:pPr>
      <w:r>
        <w:rPr>
          <w:i/>
        </w:rPr>
        <w:t>Gu</w:t>
      </w:r>
      <w:r>
        <w:t>t;</w:t>
      </w:r>
      <w:r>
        <w:rPr>
          <w:spacing w:val="-3"/>
        </w:rPr>
        <w:t xml:space="preserve"> </w:t>
      </w:r>
      <w:r>
        <w:t>31:</w:t>
      </w:r>
      <w:r>
        <w:rPr>
          <w:spacing w:val="-6"/>
        </w:rPr>
        <w:t xml:space="preserve"> </w:t>
      </w:r>
      <w:r>
        <w:t>450-453.</w:t>
      </w:r>
    </w:p>
    <w:p>
      <w:pPr>
        <w:pStyle w:val="5"/>
        <w:spacing w:before="10"/>
        <w:rPr>
          <w:sz w:val="27"/>
        </w:rPr>
      </w:pPr>
    </w:p>
    <w:p>
      <w:pPr>
        <w:spacing w:before="1"/>
        <w:ind w:left="940" w:right="580" w:hanging="720"/>
        <w:jc w:val="left"/>
        <w:rPr>
          <w:sz w:val="28"/>
        </w:rPr>
      </w:pPr>
      <w:r>
        <w:rPr>
          <w:sz w:val="28"/>
        </w:rPr>
        <w:t>Capocaccial</w:t>
      </w:r>
      <w:r>
        <w:rPr>
          <w:spacing w:val="-2"/>
          <w:sz w:val="28"/>
        </w:rPr>
        <w:t xml:space="preserve"> </w:t>
      </w:r>
      <w:r>
        <w:rPr>
          <w:sz w:val="28"/>
        </w:rPr>
        <w:t>L,</w:t>
      </w:r>
      <w:r>
        <w:rPr>
          <w:spacing w:val="1"/>
          <w:sz w:val="28"/>
        </w:rPr>
        <w:t xml:space="preserve"> </w:t>
      </w:r>
      <w:r>
        <w:rPr>
          <w:sz w:val="28"/>
        </w:rPr>
        <w:t>Ricci</w:t>
      </w:r>
      <w:r>
        <w:rPr>
          <w:spacing w:val="-6"/>
          <w:sz w:val="28"/>
        </w:rPr>
        <w:t xml:space="preserve"> </w:t>
      </w:r>
      <w:r>
        <w:rPr>
          <w:sz w:val="28"/>
        </w:rPr>
        <w:t>G,</w:t>
      </w:r>
      <w:r>
        <w:rPr>
          <w:spacing w:val="3"/>
          <w:sz w:val="28"/>
        </w:rPr>
        <w:t xml:space="preserve"> </w:t>
      </w:r>
      <w:r>
        <w:rPr>
          <w:sz w:val="28"/>
        </w:rPr>
        <w:t>Angelco</w:t>
      </w:r>
      <w:r>
        <w:rPr>
          <w:spacing w:val="4"/>
          <w:sz w:val="28"/>
        </w:rPr>
        <w:t xml:space="preserve"> </w:t>
      </w:r>
      <w:r>
        <w:rPr>
          <w:sz w:val="28"/>
        </w:rPr>
        <w:t>F,</w:t>
      </w:r>
      <w:r>
        <w:rPr>
          <w:spacing w:val="1"/>
          <w:sz w:val="28"/>
        </w:rPr>
        <w:t xml:space="preserve"> </w:t>
      </w:r>
      <w:r>
        <w:rPr>
          <w:sz w:val="28"/>
        </w:rPr>
        <w:t>Diehl</w:t>
      </w:r>
      <w:r>
        <w:rPr>
          <w:spacing w:val="-1"/>
          <w:sz w:val="28"/>
        </w:rPr>
        <w:t xml:space="preserve"> </w:t>
      </w:r>
      <w:r>
        <w:rPr>
          <w:sz w:val="28"/>
        </w:rPr>
        <w:t>AK,</w:t>
      </w:r>
      <w:r>
        <w:rPr>
          <w:spacing w:val="1"/>
          <w:sz w:val="28"/>
        </w:rPr>
        <w:t xml:space="preserve"> </w:t>
      </w:r>
      <w:r>
        <w:rPr>
          <w:sz w:val="28"/>
        </w:rPr>
        <w:t>(1991).</w:t>
      </w:r>
      <w:r>
        <w:rPr>
          <w:spacing w:val="2"/>
          <w:sz w:val="28"/>
        </w:rPr>
        <w:t xml:space="preserve"> </w:t>
      </w:r>
      <w:r>
        <w:rPr>
          <w:sz w:val="28"/>
        </w:rPr>
        <w:t>Genetic,</w:t>
      </w:r>
      <w:r>
        <w:rPr>
          <w:spacing w:val="1"/>
          <w:sz w:val="28"/>
        </w:rPr>
        <w:t xml:space="preserve"> </w:t>
      </w:r>
      <w:r>
        <w:rPr>
          <w:sz w:val="28"/>
        </w:rPr>
        <w:t>ethnic and</w:t>
      </w:r>
      <w:r>
        <w:rPr>
          <w:spacing w:val="1"/>
          <w:sz w:val="28"/>
        </w:rPr>
        <w:t xml:space="preserve"> </w:t>
      </w:r>
      <w:r>
        <w:rPr>
          <w:sz w:val="28"/>
        </w:rPr>
        <w:t>environmental</w:t>
      </w:r>
      <w:r>
        <w:rPr>
          <w:spacing w:val="12"/>
          <w:sz w:val="28"/>
        </w:rPr>
        <w:t xml:space="preserve"> </w:t>
      </w:r>
      <w:r>
        <w:rPr>
          <w:sz w:val="28"/>
        </w:rPr>
        <w:t>factors;</w:t>
      </w:r>
      <w:r>
        <w:rPr>
          <w:spacing w:val="17"/>
          <w:sz w:val="28"/>
        </w:rPr>
        <w:t xml:space="preserve"> </w:t>
      </w:r>
      <w:r>
        <w:rPr>
          <w:i/>
          <w:sz w:val="28"/>
        </w:rPr>
        <w:t>Findings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from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San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Anthonio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heart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study.</w:t>
      </w:r>
      <w:r>
        <w:rPr>
          <w:i/>
          <w:spacing w:val="14"/>
          <w:sz w:val="28"/>
        </w:rPr>
        <w:t xml:space="preserve"> </w:t>
      </w:r>
      <w:r>
        <w:rPr>
          <w:sz w:val="28"/>
        </w:rPr>
        <w:t>Kluwer</w:t>
      </w:r>
      <w:r>
        <w:rPr>
          <w:spacing w:val="-67"/>
          <w:sz w:val="28"/>
        </w:rPr>
        <w:t xml:space="preserve"> </w:t>
      </w:r>
      <w:r>
        <w:rPr>
          <w:sz w:val="28"/>
        </w:rPr>
        <w:t>Academy</w:t>
      </w:r>
      <w:r>
        <w:rPr>
          <w:spacing w:val="1"/>
          <w:sz w:val="28"/>
        </w:rPr>
        <w:t xml:space="preserve"> </w:t>
      </w:r>
      <w:r>
        <w:rPr>
          <w:sz w:val="28"/>
        </w:rPr>
        <w:t>Publisher:</w:t>
      </w:r>
      <w:r>
        <w:rPr>
          <w:spacing w:val="-4"/>
          <w:sz w:val="28"/>
        </w:rPr>
        <w:t xml:space="preserve"> </w:t>
      </w:r>
      <w:r>
        <w:rPr>
          <w:sz w:val="28"/>
        </w:rPr>
        <w:t>Dordrecht.</w:t>
      </w:r>
      <w:r>
        <w:rPr>
          <w:spacing w:val="3"/>
          <w:sz w:val="28"/>
        </w:rPr>
        <w:t xml:space="preserve"> </w:t>
      </w:r>
      <w:r>
        <w:rPr>
          <w:sz w:val="28"/>
        </w:rPr>
        <w:t>Pp</w:t>
      </w:r>
      <w:r>
        <w:rPr>
          <w:spacing w:val="1"/>
          <w:sz w:val="28"/>
        </w:rPr>
        <w:t xml:space="preserve"> </w:t>
      </w:r>
      <w:r>
        <w:rPr>
          <w:sz w:val="28"/>
        </w:rPr>
        <w:t>89-94.</w:t>
      </w:r>
    </w:p>
    <w:p>
      <w:pPr>
        <w:pStyle w:val="5"/>
        <w:spacing w:before="9"/>
        <w:rPr>
          <w:sz w:val="27"/>
        </w:rPr>
      </w:pPr>
    </w:p>
    <w:p>
      <w:pPr>
        <w:pStyle w:val="5"/>
        <w:spacing w:before="1"/>
        <w:ind w:left="220"/>
      </w:pPr>
      <w:r>
        <w:t>Caroli-</w:t>
      </w:r>
      <w:r>
        <w:rPr>
          <w:spacing w:val="1"/>
        </w:rPr>
        <w:t xml:space="preserve"> </w:t>
      </w:r>
      <w:r>
        <w:t>Bosc</w:t>
      </w:r>
      <w:r>
        <w:rPr>
          <w:spacing w:val="-1"/>
        </w:rPr>
        <w:t xml:space="preserve"> </w:t>
      </w:r>
      <w:r>
        <w:t>FX,</w:t>
      </w:r>
      <w:r>
        <w:rPr>
          <w:spacing w:val="1"/>
        </w:rPr>
        <w:t xml:space="preserve"> </w:t>
      </w:r>
      <w:r>
        <w:t>Deveau</w:t>
      </w:r>
      <w:r>
        <w:rPr>
          <w:spacing w:val="62"/>
        </w:rPr>
        <w:t xml:space="preserve"> </w:t>
      </w:r>
      <w:r>
        <w:t>C, Peten</w:t>
      </w:r>
      <w:r>
        <w:rPr>
          <w:spacing w:val="-6"/>
        </w:rPr>
        <w:t xml:space="preserve"> </w:t>
      </w:r>
      <w:r>
        <w:t>EP</w:t>
      </w:r>
      <w:r>
        <w:rPr>
          <w:spacing w:val="-2"/>
        </w:rPr>
        <w:t xml:space="preserve"> </w:t>
      </w:r>
      <w:r>
        <w:t>(1998). Cholelithiasis and</w:t>
      </w:r>
      <w:r>
        <w:rPr>
          <w:spacing w:val="-1"/>
        </w:rPr>
        <w:t xml:space="preserve"> </w:t>
      </w:r>
      <w:r>
        <w:t>dietary</w:t>
      </w:r>
      <w:r>
        <w:rPr>
          <w:spacing w:val="-7"/>
        </w:rPr>
        <w:t xml:space="preserve"> </w:t>
      </w:r>
      <w:r>
        <w:t>risks</w:t>
      </w:r>
    </w:p>
    <w:p>
      <w:pPr>
        <w:spacing w:after="0"/>
        <w:sectPr>
          <w:pgSz w:w="12240" w:h="15840"/>
          <w:pgMar w:top="1380" w:right="860" w:bottom="1260" w:left="1220" w:header="0" w:footer="990" w:gutter="0"/>
          <w:cols w:space="720" w:num="1"/>
        </w:sectPr>
      </w:pPr>
    </w:p>
    <w:p>
      <w:pPr>
        <w:pStyle w:val="5"/>
        <w:spacing w:before="73" w:line="322" w:lineRule="exact"/>
        <w:ind w:left="1122"/>
      </w:pPr>
      <w:r>
        <w:t>factors;</w:t>
      </w:r>
      <w:r>
        <w:rPr>
          <w:spacing w:val="5"/>
        </w:rPr>
        <w:t xml:space="preserve"> </w:t>
      </w:r>
      <w:r>
        <w:t>An</w:t>
      </w:r>
      <w:r>
        <w:rPr>
          <w:spacing w:val="65"/>
        </w:rPr>
        <w:t xml:space="preserve"> </w:t>
      </w:r>
      <w:r>
        <w:t>epidemiologic</w:t>
      </w:r>
      <w:r>
        <w:rPr>
          <w:spacing w:val="76"/>
        </w:rPr>
        <w:t xml:space="preserve"> </w:t>
      </w:r>
      <w:r>
        <w:t>investigation</w:t>
      </w:r>
      <w:r>
        <w:rPr>
          <w:spacing w:val="70"/>
        </w:rPr>
        <w:t xml:space="preserve"> </w:t>
      </w:r>
      <w:r>
        <w:t>in</w:t>
      </w:r>
      <w:r>
        <w:rPr>
          <w:spacing w:val="65"/>
        </w:rPr>
        <w:t xml:space="preserve"> </w:t>
      </w:r>
      <w:r>
        <w:t>Vidauban</w:t>
      </w:r>
      <w:r>
        <w:rPr>
          <w:spacing w:val="66"/>
        </w:rPr>
        <w:t xml:space="preserve"> </w:t>
      </w:r>
      <w:r>
        <w:t>Southeast</w:t>
      </w:r>
      <w:r>
        <w:rPr>
          <w:spacing w:val="74"/>
        </w:rPr>
        <w:t xml:space="preserve"> </w:t>
      </w:r>
      <w:r>
        <w:t>France.</w:t>
      </w:r>
    </w:p>
    <w:p>
      <w:pPr>
        <w:spacing w:before="0"/>
        <w:ind w:left="1122" w:right="0" w:firstLine="0"/>
        <w:jc w:val="left"/>
        <w:rPr>
          <w:sz w:val="28"/>
        </w:rPr>
      </w:pPr>
      <w:r>
        <w:rPr>
          <w:i/>
          <w:sz w:val="28"/>
        </w:rPr>
        <w:t>General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Practitioners Group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Vidauban. Dig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Dis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Sci;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43:</w:t>
      </w:r>
      <w:r>
        <w:rPr>
          <w:spacing w:val="-7"/>
          <w:sz w:val="28"/>
        </w:rPr>
        <w:t xml:space="preserve"> </w:t>
      </w:r>
      <w:r>
        <w:rPr>
          <w:sz w:val="28"/>
        </w:rPr>
        <w:t>2131-2137.</w:t>
      </w:r>
    </w:p>
    <w:p>
      <w:pPr>
        <w:pStyle w:val="5"/>
        <w:spacing w:before="10"/>
        <w:rPr>
          <w:sz w:val="27"/>
        </w:rPr>
      </w:pPr>
    </w:p>
    <w:p>
      <w:pPr>
        <w:spacing w:before="0"/>
        <w:ind w:left="940" w:right="578" w:hanging="720"/>
        <w:jc w:val="both"/>
        <w:rPr>
          <w:sz w:val="28"/>
        </w:rPr>
      </w:pPr>
      <w:r>
        <w:rPr>
          <w:sz w:val="28"/>
        </w:rPr>
        <w:t>Channa NA, Khanger MI, Leghari MH, (2004). Surgical incidence of cholelithiasis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in Hyderabab and adjoining areas. </w:t>
      </w:r>
      <w:r>
        <w:rPr>
          <w:i/>
          <w:sz w:val="28"/>
        </w:rPr>
        <w:t>Pakistan Journal of Medical Science</w:t>
      </w:r>
      <w:r>
        <w:rPr>
          <w:sz w:val="28"/>
        </w:rPr>
        <w:t>; 20</w:t>
      </w:r>
      <w:r>
        <w:rPr>
          <w:spacing w:val="1"/>
          <w:sz w:val="28"/>
        </w:rPr>
        <w:t xml:space="preserve"> </w:t>
      </w:r>
      <w:r>
        <w:rPr>
          <w:sz w:val="28"/>
        </w:rPr>
        <w:t>(1):</w:t>
      </w:r>
      <w:r>
        <w:rPr>
          <w:spacing w:val="-5"/>
          <w:sz w:val="28"/>
        </w:rPr>
        <w:t xml:space="preserve"> </w:t>
      </w:r>
      <w:r>
        <w:rPr>
          <w:sz w:val="28"/>
        </w:rPr>
        <w:t>13-7.</w:t>
      </w:r>
    </w:p>
    <w:p>
      <w:pPr>
        <w:pStyle w:val="5"/>
        <w:spacing w:before="3"/>
      </w:pPr>
    </w:p>
    <w:p>
      <w:pPr>
        <w:spacing w:before="1"/>
        <w:ind w:left="940" w:right="657" w:hanging="720"/>
        <w:jc w:val="left"/>
        <w:rPr>
          <w:sz w:val="28"/>
        </w:rPr>
      </w:pPr>
      <w:r>
        <w:rPr>
          <w:sz w:val="28"/>
        </w:rPr>
        <w:t>Colditz GA, Brewer TF, Berkey CS et al. (1994). Efficacy of BCG Vaccine in</w:t>
      </w:r>
      <w:r>
        <w:rPr>
          <w:spacing w:val="1"/>
          <w:sz w:val="28"/>
        </w:rPr>
        <w:t xml:space="preserve"> </w:t>
      </w:r>
      <w:r>
        <w:rPr>
          <w:sz w:val="28"/>
        </w:rPr>
        <w:t>prevention</w:t>
      </w:r>
      <w:r>
        <w:rPr>
          <w:spacing w:val="4"/>
          <w:sz w:val="28"/>
        </w:rPr>
        <w:t xml:space="preserve"> </w:t>
      </w:r>
      <w:r>
        <w:rPr>
          <w:sz w:val="28"/>
        </w:rPr>
        <w:t>of</w:t>
      </w:r>
      <w:r>
        <w:rPr>
          <w:spacing w:val="8"/>
          <w:sz w:val="28"/>
        </w:rPr>
        <w:t xml:space="preserve"> </w:t>
      </w:r>
      <w:r>
        <w:rPr>
          <w:sz w:val="28"/>
        </w:rPr>
        <w:t>Tuberculosis.</w:t>
      </w:r>
      <w:r>
        <w:rPr>
          <w:spacing w:val="11"/>
          <w:sz w:val="28"/>
        </w:rPr>
        <w:t xml:space="preserve"> </w:t>
      </w:r>
      <w:r>
        <w:rPr>
          <w:sz w:val="28"/>
        </w:rPr>
        <w:t>Meta-analysis</w:t>
      </w:r>
      <w:r>
        <w:rPr>
          <w:spacing w:val="11"/>
          <w:sz w:val="28"/>
        </w:rPr>
        <w:t xml:space="preserve"> </w:t>
      </w:r>
      <w:r>
        <w:rPr>
          <w:sz w:val="28"/>
        </w:rPr>
        <w:t>of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10"/>
          <w:sz w:val="28"/>
        </w:rPr>
        <w:t xml:space="preserve"> </w:t>
      </w:r>
      <w:r>
        <w:rPr>
          <w:sz w:val="28"/>
        </w:rPr>
        <w:t>published</w:t>
      </w:r>
      <w:r>
        <w:rPr>
          <w:spacing w:val="9"/>
          <w:sz w:val="28"/>
        </w:rPr>
        <w:t xml:space="preserve"> </w:t>
      </w:r>
      <w:r>
        <w:rPr>
          <w:sz w:val="28"/>
        </w:rPr>
        <w:t>data</w:t>
      </w:r>
      <w:r>
        <w:rPr>
          <w:i/>
          <w:sz w:val="28"/>
        </w:rPr>
        <w:t>.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Journal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American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Medical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Association</w:t>
      </w:r>
      <w:r>
        <w:rPr>
          <w:sz w:val="28"/>
        </w:rPr>
        <w:t>; 271(9):</w:t>
      </w:r>
      <w:r>
        <w:rPr>
          <w:spacing w:val="-4"/>
          <w:sz w:val="28"/>
        </w:rPr>
        <w:t xml:space="preserve"> </w:t>
      </w:r>
      <w:r>
        <w:rPr>
          <w:sz w:val="28"/>
        </w:rPr>
        <w:t>698-702.</w:t>
      </w:r>
    </w:p>
    <w:p>
      <w:pPr>
        <w:pStyle w:val="5"/>
        <w:spacing w:before="9"/>
        <w:rPr>
          <w:sz w:val="27"/>
        </w:rPr>
      </w:pPr>
    </w:p>
    <w:p>
      <w:pPr>
        <w:spacing w:before="1" w:line="322" w:lineRule="exact"/>
        <w:ind w:left="220" w:right="0" w:firstLine="0"/>
        <w:jc w:val="both"/>
        <w:rPr>
          <w:i/>
          <w:sz w:val="28"/>
        </w:rPr>
      </w:pPr>
      <w:r>
        <w:rPr>
          <w:sz w:val="28"/>
        </w:rPr>
        <w:t>David</w:t>
      </w:r>
      <w:r>
        <w:rPr>
          <w:spacing w:val="-3"/>
          <w:sz w:val="28"/>
        </w:rPr>
        <w:t xml:space="preserve"> </w:t>
      </w:r>
      <w:r>
        <w:rPr>
          <w:sz w:val="28"/>
        </w:rPr>
        <w:t>.S.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Jeremy</w:t>
      </w:r>
      <w:r>
        <w:rPr>
          <w:spacing w:val="-7"/>
          <w:sz w:val="28"/>
        </w:rPr>
        <w:t xml:space="preserve"> </w:t>
      </w:r>
      <w:r>
        <w:rPr>
          <w:sz w:val="28"/>
        </w:rPr>
        <w:t>W.R.Y.A,</w:t>
      </w:r>
      <w:r>
        <w:rPr>
          <w:spacing w:val="-1"/>
          <w:sz w:val="28"/>
        </w:rPr>
        <w:t xml:space="preserve"> </w:t>
      </w:r>
      <w:r>
        <w:rPr>
          <w:sz w:val="28"/>
        </w:rPr>
        <w:t>(1995).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Consise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texbook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Clinical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Imaging.</w:t>
      </w:r>
    </w:p>
    <w:p>
      <w:pPr>
        <w:spacing w:before="0"/>
        <w:ind w:left="80" w:right="590" w:firstLine="0"/>
        <w:jc w:val="center"/>
        <w:rPr>
          <w:sz w:val="28"/>
        </w:rPr>
      </w:pPr>
      <w:r>
        <w:rPr>
          <w:i/>
          <w:sz w:val="28"/>
        </w:rPr>
        <w:t>Second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edition.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Anne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Patterson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publishers: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Vail-york</w:t>
      </w:r>
      <w:r>
        <w:rPr>
          <w:i/>
          <w:spacing w:val="66"/>
          <w:sz w:val="28"/>
        </w:rPr>
        <w:t xml:space="preserve"> </w:t>
      </w:r>
      <w:r>
        <w:rPr>
          <w:sz w:val="28"/>
        </w:rPr>
        <w:t>Pp.</w:t>
      </w:r>
      <w:r>
        <w:rPr>
          <w:spacing w:val="-2"/>
          <w:sz w:val="28"/>
        </w:rPr>
        <w:t xml:space="preserve"> </w:t>
      </w:r>
      <w:r>
        <w:rPr>
          <w:sz w:val="28"/>
        </w:rPr>
        <w:t>241-247.</w:t>
      </w:r>
    </w:p>
    <w:p>
      <w:pPr>
        <w:pStyle w:val="5"/>
        <w:spacing w:before="10"/>
        <w:rPr>
          <w:sz w:val="27"/>
        </w:rPr>
      </w:pPr>
    </w:p>
    <w:p>
      <w:pPr>
        <w:pStyle w:val="5"/>
        <w:ind w:left="55" w:right="590"/>
        <w:jc w:val="center"/>
        <w:rPr>
          <w:i/>
        </w:rPr>
      </w:pPr>
      <w:r>
        <w:t>Douglas</w:t>
      </w:r>
      <w:r>
        <w:rPr>
          <w:spacing w:val="1"/>
        </w:rPr>
        <w:t xml:space="preserve"> </w:t>
      </w:r>
      <w:r>
        <w:t>BR,</w:t>
      </w:r>
      <w:r>
        <w:rPr>
          <w:spacing w:val="1"/>
        </w:rPr>
        <w:t xml:space="preserve"> </w:t>
      </w:r>
      <w:r>
        <w:t>Jansen</w:t>
      </w:r>
      <w:r>
        <w:rPr>
          <w:spacing w:val="-6"/>
        </w:rPr>
        <w:t xml:space="preserve"> </w:t>
      </w:r>
      <w:r>
        <w:t>JB,</w:t>
      </w:r>
      <w:r>
        <w:rPr>
          <w:spacing w:val="1"/>
        </w:rPr>
        <w:t xml:space="preserve"> </w:t>
      </w:r>
      <w:r>
        <w:t>Tham</w:t>
      </w:r>
      <w:r>
        <w:rPr>
          <w:spacing w:val="-11"/>
        </w:rPr>
        <w:t xml:space="preserve"> </w:t>
      </w:r>
      <w:r>
        <w:t>RT</w:t>
      </w:r>
      <w:r>
        <w:rPr>
          <w:spacing w:val="-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(1990).</w:t>
      </w:r>
      <w:r>
        <w:rPr>
          <w:spacing w:val="5"/>
        </w:rPr>
        <w:t xml:space="preserve"> </w:t>
      </w:r>
      <w:r>
        <w:t>Coffee stimulation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cholecystokinin</w:t>
      </w:r>
      <w:r>
        <w:rPr>
          <w:spacing w:val="-67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gallbladder</w:t>
      </w:r>
      <w:r>
        <w:rPr>
          <w:spacing w:val="-1"/>
        </w:rPr>
        <w:t xml:space="preserve"> </w:t>
      </w:r>
      <w:r>
        <w:t>contraction in human.</w:t>
      </w:r>
      <w:r>
        <w:rPr>
          <w:spacing w:val="2"/>
        </w:rPr>
        <w:t xml:space="preserve"> </w:t>
      </w:r>
      <w:r>
        <w:rPr>
          <w:i/>
        </w:rPr>
        <w:t>American</w:t>
      </w:r>
      <w:r>
        <w:rPr>
          <w:i/>
          <w:spacing w:val="1"/>
        </w:rPr>
        <w:t xml:space="preserve"> </w:t>
      </w:r>
      <w:r>
        <w:rPr>
          <w:i/>
        </w:rPr>
        <w:t>Journal of</w:t>
      </w:r>
    </w:p>
    <w:p>
      <w:pPr>
        <w:spacing w:before="0" w:line="321" w:lineRule="exact"/>
        <w:ind w:left="925" w:right="0" w:firstLine="0"/>
        <w:jc w:val="left"/>
        <w:rPr>
          <w:sz w:val="28"/>
        </w:rPr>
      </w:pPr>
      <w:r>
        <w:rPr>
          <w:i/>
          <w:sz w:val="28"/>
        </w:rPr>
        <w:t>Clinical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Nutrition;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52:</w:t>
      </w:r>
      <w:r>
        <w:rPr>
          <w:spacing w:val="-8"/>
          <w:sz w:val="28"/>
        </w:rPr>
        <w:t xml:space="preserve"> </w:t>
      </w:r>
      <w:r>
        <w:rPr>
          <w:sz w:val="28"/>
        </w:rPr>
        <w:t>553-556.</w:t>
      </w:r>
    </w:p>
    <w:p>
      <w:pPr>
        <w:pStyle w:val="5"/>
        <w:spacing w:before="11"/>
        <w:rPr>
          <w:sz w:val="27"/>
        </w:rPr>
      </w:pPr>
    </w:p>
    <w:p>
      <w:pPr>
        <w:spacing w:before="0" w:line="242" w:lineRule="auto"/>
        <w:ind w:left="940" w:right="657" w:hanging="720"/>
        <w:jc w:val="left"/>
        <w:rPr>
          <w:sz w:val="28"/>
        </w:rPr>
      </w:pPr>
      <w:r>
        <w:rPr>
          <w:sz w:val="28"/>
        </w:rPr>
        <w:t>Durosinmi MA, Ogunseyinde AO, Olatunji PO, Esan GT, (1989). Prevalence of</w:t>
      </w:r>
      <w:r>
        <w:rPr>
          <w:spacing w:val="1"/>
          <w:sz w:val="28"/>
        </w:rPr>
        <w:t xml:space="preserve"> </w:t>
      </w:r>
      <w:r>
        <w:rPr>
          <w:sz w:val="28"/>
        </w:rPr>
        <w:t>cholelithiasis</w:t>
      </w:r>
      <w:r>
        <w:rPr>
          <w:spacing w:val="31"/>
          <w:sz w:val="28"/>
        </w:rPr>
        <w:t xml:space="preserve"> </w:t>
      </w:r>
      <w:r>
        <w:rPr>
          <w:sz w:val="28"/>
        </w:rPr>
        <w:t>in</w:t>
      </w:r>
      <w:r>
        <w:rPr>
          <w:spacing w:val="19"/>
          <w:sz w:val="28"/>
        </w:rPr>
        <w:t xml:space="preserve"> </w:t>
      </w:r>
      <w:r>
        <w:rPr>
          <w:sz w:val="28"/>
        </w:rPr>
        <w:t>Nigerians</w:t>
      </w:r>
      <w:r>
        <w:rPr>
          <w:spacing w:val="26"/>
          <w:sz w:val="28"/>
        </w:rPr>
        <w:t xml:space="preserve"> </w:t>
      </w:r>
      <w:r>
        <w:rPr>
          <w:sz w:val="28"/>
        </w:rPr>
        <w:t>with</w:t>
      </w:r>
      <w:r>
        <w:rPr>
          <w:spacing w:val="19"/>
          <w:sz w:val="28"/>
        </w:rPr>
        <w:t xml:space="preserve"> </w:t>
      </w:r>
      <w:r>
        <w:rPr>
          <w:sz w:val="28"/>
        </w:rPr>
        <w:t>sickle</w:t>
      </w:r>
      <w:r>
        <w:rPr>
          <w:spacing w:val="25"/>
          <w:sz w:val="28"/>
        </w:rPr>
        <w:t xml:space="preserve"> </w:t>
      </w:r>
      <w:r>
        <w:rPr>
          <w:sz w:val="28"/>
        </w:rPr>
        <w:t>cell</w:t>
      </w:r>
      <w:r>
        <w:rPr>
          <w:spacing w:val="18"/>
          <w:sz w:val="28"/>
        </w:rPr>
        <w:t xml:space="preserve"> </w:t>
      </w:r>
      <w:r>
        <w:rPr>
          <w:sz w:val="28"/>
        </w:rPr>
        <w:t>disease.</w:t>
      </w:r>
      <w:r>
        <w:rPr>
          <w:spacing w:val="26"/>
          <w:sz w:val="28"/>
        </w:rPr>
        <w:t xml:space="preserve"> </w:t>
      </w:r>
      <w:r>
        <w:rPr>
          <w:i/>
          <w:sz w:val="28"/>
        </w:rPr>
        <w:t>African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Journal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Medicine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medical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Science;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2"/>
          <w:sz w:val="28"/>
        </w:rPr>
        <w:t xml:space="preserve"> </w:t>
      </w:r>
      <w:r>
        <w:rPr>
          <w:sz w:val="28"/>
        </w:rPr>
        <w:t>(3):</w:t>
      </w:r>
      <w:r>
        <w:rPr>
          <w:spacing w:val="-5"/>
          <w:sz w:val="28"/>
        </w:rPr>
        <w:t xml:space="preserve"> </w:t>
      </w:r>
      <w:r>
        <w:rPr>
          <w:sz w:val="28"/>
        </w:rPr>
        <w:t>223-227.</w:t>
      </w:r>
    </w:p>
    <w:p>
      <w:pPr>
        <w:pStyle w:val="5"/>
        <w:spacing w:before="5"/>
        <w:rPr>
          <w:sz w:val="27"/>
        </w:rPr>
      </w:pPr>
    </w:p>
    <w:p>
      <w:pPr>
        <w:pStyle w:val="5"/>
        <w:ind w:left="940" w:right="657" w:hanging="720"/>
      </w:pPr>
      <w:r>
        <w:t>Everhart</w:t>
      </w:r>
      <w:r>
        <w:rPr>
          <w:spacing w:val="-2"/>
        </w:rPr>
        <w:t xml:space="preserve"> </w:t>
      </w:r>
      <w:r>
        <w:t>JE,</w:t>
      </w:r>
      <w:r>
        <w:rPr>
          <w:spacing w:val="1"/>
        </w:rPr>
        <w:t xml:space="preserve"> </w:t>
      </w:r>
      <w:r>
        <w:t>Khare</w:t>
      </w:r>
      <w:r>
        <w:rPr>
          <w:spacing w:val="1"/>
        </w:rPr>
        <w:t xml:space="preserve"> </w:t>
      </w:r>
      <w:r>
        <w:t>M,</w:t>
      </w:r>
      <w:r>
        <w:rPr>
          <w:spacing w:val="1"/>
        </w:rPr>
        <w:t xml:space="preserve"> </w:t>
      </w:r>
      <w:r>
        <w:t>Hill</w:t>
      </w:r>
      <w:r>
        <w:rPr>
          <w:spacing w:val="-7"/>
        </w:rPr>
        <w:t xml:space="preserve"> </w:t>
      </w:r>
      <w:r>
        <w:t>M,</w:t>
      </w:r>
      <w:r>
        <w:rPr>
          <w:spacing w:val="2"/>
        </w:rPr>
        <w:t xml:space="preserve"> </w:t>
      </w:r>
      <w:r>
        <w:t>(1999).</w:t>
      </w:r>
      <w:r>
        <w:rPr>
          <w:spacing w:val="1"/>
        </w:rPr>
        <w:t xml:space="preserve"> </w:t>
      </w:r>
      <w:r>
        <w:t>Prevalence and ethnic difference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gallbladder</w:t>
      </w:r>
      <w:r>
        <w:rPr>
          <w:spacing w:val="-4"/>
        </w:rPr>
        <w:t xml:space="preserve"> </w:t>
      </w:r>
      <w:r>
        <w:t>disease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United</w:t>
      </w:r>
      <w:r>
        <w:rPr>
          <w:spacing w:val="-2"/>
        </w:rPr>
        <w:t xml:space="preserve"> </w:t>
      </w:r>
      <w:r>
        <w:t xml:space="preserve">States. </w:t>
      </w:r>
      <w:r>
        <w:rPr>
          <w:i/>
        </w:rPr>
        <w:t>Gastroenterology;</w:t>
      </w:r>
      <w:r>
        <w:rPr>
          <w:i/>
          <w:spacing w:val="-4"/>
        </w:rPr>
        <w:t xml:space="preserve"> </w:t>
      </w:r>
      <w:r>
        <w:t>117:</w:t>
      </w:r>
      <w:r>
        <w:rPr>
          <w:spacing w:val="-7"/>
        </w:rPr>
        <w:t xml:space="preserve"> </w:t>
      </w:r>
      <w:r>
        <w:t>632-639.</w:t>
      </w:r>
    </w:p>
    <w:p>
      <w:pPr>
        <w:pStyle w:val="5"/>
        <w:spacing w:before="10"/>
        <w:rPr>
          <w:sz w:val="27"/>
        </w:rPr>
      </w:pPr>
    </w:p>
    <w:p>
      <w:pPr>
        <w:spacing w:before="0"/>
        <w:ind w:left="992" w:right="657" w:hanging="773"/>
        <w:jc w:val="left"/>
        <w:rPr>
          <w:sz w:val="28"/>
        </w:rPr>
      </w:pPr>
      <w:r>
        <w:rPr>
          <w:sz w:val="28"/>
        </w:rPr>
        <w:t>Erlinger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Serge(2000). Gallstone</w:t>
      </w:r>
      <w:r>
        <w:rPr>
          <w:spacing w:val="3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obesity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weight</w:t>
      </w:r>
      <w:r>
        <w:rPr>
          <w:spacing w:val="1"/>
          <w:sz w:val="28"/>
        </w:rPr>
        <w:t xml:space="preserve"> </w:t>
      </w:r>
      <w:r>
        <w:rPr>
          <w:sz w:val="28"/>
        </w:rPr>
        <w:t>loss;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European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Journal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Gastroenterology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and</w:t>
      </w:r>
      <w:r>
        <w:rPr>
          <w:spacing w:val="2"/>
          <w:sz w:val="28"/>
        </w:rPr>
        <w:t xml:space="preserve"> </w:t>
      </w:r>
      <w:r>
        <w:rPr>
          <w:sz w:val="28"/>
        </w:rPr>
        <w:t>Hepatology:</w:t>
      </w:r>
      <w:r>
        <w:rPr>
          <w:spacing w:val="-4"/>
          <w:sz w:val="28"/>
        </w:rPr>
        <w:t xml:space="preserve"> </w:t>
      </w:r>
      <w:r>
        <w:rPr>
          <w:sz w:val="28"/>
        </w:rPr>
        <w:t>12(12)</w:t>
      </w:r>
    </w:p>
    <w:p>
      <w:pPr>
        <w:pStyle w:val="5"/>
        <w:spacing w:before="11"/>
        <w:rPr>
          <w:sz w:val="27"/>
        </w:rPr>
      </w:pPr>
    </w:p>
    <w:p>
      <w:pPr>
        <w:pStyle w:val="5"/>
        <w:ind w:left="925" w:right="657" w:hanging="706"/>
      </w:pPr>
      <w:r>
        <w:t>Festi</w:t>
      </w:r>
      <w:r>
        <w:rPr>
          <w:spacing w:val="-8"/>
        </w:rPr>
        <w:t xml:space="preserve"> </w:t>
      </w:r>
      <w:r>
        <w:t>D,</w:t>
      </w:r>
      <w:r>
        <w:rPr>
          <w:spacing w:val="1"/>
        </w:rPr>
        <w:t xml:space="preserve"> </w:t>
      </w:r>
      <w:r>
        <w:t>Dormi</w:t>
      </w:r>
      <w:r>
        <w:rPr>
          <w:spacing w:val="-3"/>
        </w:rPr>
        <w:t xml:space="preserve"> </w:t>
      </w:r>
      <w:r>
        <w:t>A, Cappodicasa</w:t>
      </w:r>
      <w:r>
        <w:rPr>
          <w:spacing w:val="-1"/>
        </w:rPr>
        <w:t xml:space="preserve"> </w:t>
      </w:r>
      <w:r>
        <w:t>S, et</w:t>
      </w:r>
      <w:r>
        <w:rPr>
          <w:spacing w:val="-3"/>
        </w:rPr>
        <w:t xml:space="preserve"> </w:t>
      </w:r>
      <w:r>
        <w:t>al(2008). Incidence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gallstone</w:t>
      </w:r>
      <w:r>
        <w:rPr>
          <w:spacing w:val="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Italy:</w:t>
      </w:r>
      <w:r>
        <w:rPr>
          <w:spacing w:val="-67"/>
        </w:rPr>
        <w:t xml:space="preserve"> </w:t>
      </w:r>
      <w:r>
        <w:t xml:space="preserve">Result from a multipopulation-based Italian study. </w:t>
      </w:r>
      <w:r>
        <w:rPr>
          <w:i/>
        </w:rPr>
        <w:t>World Journal of</w:t>
      </w:r>
      <w:r>
        <w:rPr>
          <w:i/>
          <w:spacing w:val="1"/>
        </w:rPr>
        <w:t xml:space="preserve"> </w:t>
      </w:r>
      <w:r>
        <w:rPr>
          <w:i/>
        </w:rPr>
        <w:t>Gastroenterology:</w:t>
      </w:r>
      <w:r>
        <w:rPr>
          <w:i/>
          <w:spacing w:val="-1"/>
        </w:rPr>
        <w:t xml:space="preserve"> </w:t>
      </w:r>
      <w:r>
        <w:t>14:</w:t>
      </w:r>
      <w:r>
        <w:rPr>
          <w:spacing w:val="-3"/>
        </w:rPr>
        <w:t xml:space="preserve"> </w:t>
      </w:r>
      <w:r>
        <w:t>5282-5289</w:t>
      </w:r>
    </w:p>
    <w:p>
      <w:pPr>
        <w:pStyle w:val="5"/>
        <w:spacing w:before="10"/>
        <w:rPr>
          <w:sz w:val="27"/>
        </w:rPr>
      </w:pPr>
    </w:p>
    <w:p>
      <w:pPr>
        <w:pStyle w:val="5"/>
        <w:spacing w:line="242" w:lineRule="auto"/>
        <w:ind w:left="1136" w:right="657" w:hanging="917"/>
      </w:pPr>
      <w:r>
        <w:t>Frank</w:t>
      </w:r>
      <w:r>
        <w:rPr>
          <w:spacing w:val="3"/>
        </w:rPr>
        <w:t xml:space="preserve"> </w:t>
      </w:r>
      <w:r>
        <w:t>L, Martin</w:t>
      </w:r>
      <w:r>
        <w:rPr>
          <w:spacing w:val="-6"/>
        </w:rPr>
        <w:t xml:space="preserve"> </w:t>
      </w:r>
      <w:r>
        <w:t>C,Veverly</w:t>
      </w:r>
      <w:r>
        <w:rPr>
          <w:spacing w:val="-2"/>
        </w:rPr>
        <w:t xml:space="preserve"> </w:t>
      </w:r>
      <w:r>
        <w:t>B(2001).</w:t>
      </w:r>
      <w:r>
        <w:rPr>
          <w:spacing w:val="1"/>
        </w:rPr>
        <w:t xml:space="preserve"> </w:t>
      </w:r>
      <w:r>
        <w:t>Chromosomal</w:t>
      </w:r>
      <w:r>
        <w:rPr>
          <w:spacing w:val="61"/>
        </w:rPr>
        <w:t xml:space="preserve"> </w:t>
      </w:r>
      <w:r>
        <w:t>organization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candidate</w:t>
      </w:r>
      <w:r>
        <w:rPr>
          <w:spacing w:val="-67"/>
        </w:rPr>
        <w:t xml:space="preserve"> </w:t>
      </w:r>
      <w:r>
        <w:t>genes invoved in cholesterol gallstone formation: A murine gallstone</w:t>
      </w:r>
      <w:r>
        <w:rPr>
          <w:spacing w:val="1"/>
        </w:rPr>
        <w:t xml:space="preserve"> </w:t>
      </w:r>
      <w:r>
        <w:t>map.</w:t>
      </w:r>
      <w:r>
        <w:rPr>
          <w:i/>
        </w:rPr>
        <w:t>AGA</w:t>
      </w:r>
      <w:r>
        <w:rPr>
          <w:i/>
          <w:spacing w:val="-1"/>
        </w:rPr>
        <w:t xml:space="preserve"> </w:t>
      </w:r>
      <w:r>
        <w:rPr>
          <w:i/>
        </w:rPr>
        <w:t>Institute</w:t>
      </w:r>
      <w:r>
        <w:rPr>
          <w:i/>
          <w:spacing w:val="2"/>
        </w:rPr>
        <w:t xml:space="preserve"> </w:t>
      </w:r>
      <w:r>
        <w:rPr>
          <w:i/>
        </w:rPr>
        <w:t>Gastroenterology</w:t>
      </w:r>
      <w:r>
        <w:t>120(1):</w:t>
      </w:r>
      <w:r>
        <w:rPr>
          <w:spacing w:val="-5"/>
        </w:rPr>
        <w:t xml:space="preserve"> </w:t>
      </w:r>
      <w:r>
        <w:t>221-238</w:t>
      </w:r>
    </w:p>
    <w:p>
      <w:pPr>
        <w:pStyle w:val="5"/>
        <w:spacing w:before="5"/>
        <w:rPr>
          <w:sz w:val="27"/>
        </w:rPr>
      </w:pPr>
    </w:p>
    <w:p>
      <w:pPr>
        <w:pStyle w:val="5"/>
        <w:ind w:left="220" w:right="578"/>
        <w:jc w:val="both"/>
      </w:pPr>
      <w:r>
        <w:t>Friedman GD, Reviola CA, Fireman, (1998). Prognosis of gallstones with mild or</w:t>
      </w:r>
      <w:r>
        <w:rPr>
          <w:spacing w:val="1"/>
        </w:rPr>
        <w:t xml:space="preserve"> </w:t>
      </w:r>
      <w:r>
        <w:t>no</w:t>
      </w:r>
      <w:r>
        <w:rPr>
          <w:spacing w:val="70"/>
        </w:rPr>
        <w:t xml:space="preserve"> </w:t>
      </w:r>
      <w:r>
        <w:t>symptoms: 25 years of follow-up in health maintainance organization. Journal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Clinical</w:t>
      </w:r>
      <w:r>
        <w:rPr>
          <w:spacing w:val="-4"/>
        </w:rPr>
        <w:t xml:space="preserve"> </w:t>
      </w:r>
      <w:r>
        <w:t>Epidemiology:</w:t>
      </w:r>
      <w:r>
        <w:rPr>
          <w:spacing w:val="-3"/>
        </w:rPr>
        <w:t xml:space="preserve"> </w:t>
      </w:r>
      <w:r>
        <w:t>42(2):127-136.</w:t>
      </w:r>
    </w:p>
    <w:p>
      <w:pPr>
        <w:spacing w:after="0"/>
        <w:jc w:val="both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5"/>
        <w:spacing w:before="73" w:line="322" w:lineRule="exact"/>
        <w:ind w:left="220"/>
      </w:pPr>
      <w:r>
        <w:t>GREPO</w:t>
      </w:r>
      <w:r>
        <w:rPr>
          <w:spacing w:val="-2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(1988). The</w:t>
      </w:r>
      <w:r>
        <w:rPr>
          <w:spacing w:val="-1"/>
        </w:rPr>
        <w:t xml:space="preserve"> </w:t>
      </w:r>
      <w:r>
        <w:t>epidemiology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gallstone</w:t>
      </w:r>
      <w:r>
        <w:rPr>
          <w:spacing w:val="-1"/>
        </w:rPr>
        <w:t xml:space="preserve"> </w:t>
      </w:r>
      <w:r>
        <w:t>disease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Rome,</w:t>
      </w:r>
      <w:r>
        <w:rPr>
          <w:spacing w:val="1"/>
        </w:rPr>
        <w:t xml:space="preserve"> </w:t>
      </w:r>
      <w:r>
        <w:t>Italy.</w:t>
      </w:r>
    </w:p>
    <w:p>
      <w:pPr>
        <w:pStyle w:val="5"/>
        <w:ind w:left="940" w:right="657" w:firstLine="28"/>
      </w:pPr>
      <w:r>
        <w:t>Part1.</w:t>
      </w:r>
      <w:r>
        <w:rPr>
          <w:spacing w:val="67"/>
        </w:rPr>
        <w:t xml:space="preserve"> </w:t>
      </w:r>
      <w:r>
        <w:t>Prevalence</w:t>
      </w:r>
      <w:r>
        <w:rPr>
          <w:spacing w:val="66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in</w:t>
      </w:r>
      <w:r>
        <w:rPr>
          <w:spacing w:val="69"/>
        </w:rPr>
        <w:t xml:space="preserve"> </w:t>
      </w:r>
      <w:r>
        <w:t>men.</w:t>
      </w:r>
      <w:r>
        <w:rPr>
          <w:spacing w:val="2"/>
        </w:rPr>
        <w:t xml:space="preserve"> </w:t>
      </w:r>
      <w:r>
        <w:t>The</w:t>
      </w:r>
      <w:r>
        <w:rPr>
          <w:spacing w:val="66"/>
        </w:rPr>
        <w:t xml:space="preserve"> </w:t>
      </w:r>
      <w:r>
        <w:t>Rome</w:t>
      </w:r>
      <w:r>
        <w:rPr>
          <w:spacing w:val="66"/>
        </w:rPr>
        <w:t xml:space="preserve"> </w:t>
      </w:r>
      <w:r>
        <w:t>Group</w:t>
      </w:r>
      <w:r>
        <w:rPr>
          <w:spacing w:val="70"/>
        </w:rPr>
        <w:t xml:space="preserve"> </w:t>
      </w:r>
      <w:r>
        <w:t>for</w:t>
      </w:r>
      <w:r>
        <w:rPr>
          <w:spacing w:val="64"/>
        </w:rPr>
        <w:t xml:space="preserve"> </w:t>
      </w:r>
      <w:r>
        <w:t>epidemiology</w:t>
      </w:r>
      <w:r>
        <w:rPr>
          <w:spacing w:val="60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prevention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cholelithiasis(GREPOCO).</w:t>
      </w:r>
      <w:r>
        <w:rPr>
          <w:spacing w:val="3"/>
        </w:rPr>
        <w:t xml:space="preserve"> </w:t>
      </w:r>
      <w:r>
        <w:rPr>
          <w:i/>
        </w:rPr>
        <w:t>Hepatology;</w:t>
      </w:r>
      <w:r>
        <w:rPr>
          <w:i/>
          <w:spacing w:val="-1"/>
        </w:rPr>
        <w:t xml:space="preserve"> </w:t>
      </w:r>
      <w:r>
        <w:t>8 (4):</w:t>
      </w:r>
      <w:r>
        <w:rPr>
          <w:spacing w:val="-5"/>
        </w:rPr>
        <w:t xml:space="preserve"> </w:t>
      </w:r>
      <w:r>
        <w:t>904-906.</w:t>
      </w:r>
    </w:p>
    <w:p>
      <w:pPr>
        <w:pStyle w:val="5"/>
        <w:spacing w:before="10"/>
        <w:rPr>
          <w:sz w:val="27"/>
        </w:rPr>
      </w:pPr>
    </w:p>
    <w:p>
      <w:pPr>
        <w:pStyle w:val="5"/>
        <w:ind w:left="940" w:right="578" w:hanging="720"/>
      </w:pPr>
      <w:r>
        <w:t>Guataffson</w:t>
      </w:r>
      <w:r>
        <w:rPr>
          <w:spacing w:val="-2"/>
        </w:rPr>
        <w:t xml:space="preserve"> </w:t>
      </w:r>
      <w:r>
        <w:t>U,</w:t>
      </w:r>
      <w:r>
        <w:rPr>
          <w:spacing w:val="5"/>
        </w:rPr>
        <w:t xml:space="preserve"> </w:t>
      </w:r>
      <w:r>
        <w:t>Wang</w:t>
      </w:r>
      <w:r>
        <w:rPr>
          <w:spacing w:val="-1"/>
        </w:rPr>
        <w:t xml:space="preserve"> </w:t>
      </w:r>
      <w:r>
        <w:t>PH,</w:t>
      </w:r>
      <w:r>
        <w:rPr>
          <w:spacing w:val="9"/>
        </w:rPr>
        <w:t xml:space="preserve"> </w:t>
      </w:r>
      <w:r>
        <w:t>Axelson</w:t>
      </w:r>
      <w:r>
        <w:rPr>
          <w:spacing w:val="-2"/>
        </w:rPr>
        <w:t xml:space="preserve"> </w:t>
      </w:r>
      <w:r>
        <w:t>M,</w:t>
      </w:r>
      <w:r>
        <w:rPr>
          <w:spacing w:val="5"/>
        </w:rPr>
        <w:t xml:space="preserve"> </w:t>
      </w:r>
      <w:r>
        <w:t>Kallner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,</w:t>
      </w:r>
      <w:r>
        <w:rPr>
          <w:spacing w:val="5"/>
        </w:rPr>
        <w:t xml:space="preserve"> </w:t>
      </w:r>
      <w:r>
        <w:t>(1997).The</w:t>
      </w:r>
      <w:r>
        <w:rPr>
          <w:spacing w:val="4"/>
        </w:rPr>
        <w:t xml:space="preserve"> </w:t>
      </w:r>
      <w:r>
        <w:t>effect</w:t>
      </w:r>
      <w:r>
        <w:rPr>
          <w:spacing w:val="2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vitamin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high</w:t>
      </w:r>
      <w:r>
        <w:rPr>
          <w:spacing w:val="2"/>
        </w:rPr>
        <w:t xml:space="preserve"> </w:t>
      </w:r>
      <w:r>
        <w:t>doses</w:t>
      </w:r>
      <w:r>
        <w:rPr>
          <w:spacing w:val="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plasma</w:t>
      </w:r>
      <w:r>
        <w:rPr>
          <w:spacing w:val="8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biliary</w:t>
      </w:r>
      <w:r>
        <w:rPr>
          <w:spacing w:val="7"/>
        </w:rPr>
        <w:t xml:space="preserve"> </w:t>
      </w:r>
      <w:r>
        <w:t>lipid</w:t>
      </w:r>
      <w:r>
        <w:rPr>
          <w:spacing w:val="7"/>
        </w:rPr>
        <w:t xml:space="preserve"> </w:t>
      </w:r>
      <w:r>
        <w:t>composition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patients</w:t>
      </w:r>
      <w:r>
        <w:rPr>
          <w:spacing w:val="8"/>
        </w:rPr>
        <w:t xml:space="preserve"> </w:t>
      </w:r>
      <w:r>
        <w:t>with</w:t>
      </w:r>
      <w:r>
        <w:rPr>
          <w:spacing w:val="-67"/>
        </w:rPr>
        <w:t xml:space="preserve"> </w:t>
      </w:r>
      <w:r>
        <w:t>cholesterol</w:t>
      </w:r>
      <w:r>
        <w:rPr>
          <w:spacing w:val="15"/>
        </w:rPr>
        <w:t xml:space="preserve"> </w:t>
      </w:r>
      <w:r>
        <w:t>gallstone</w:t>
      </w:r>
      <w:r>
        <w:rPr>
          <w:i/>
        </w:rPr>
        <w:t>.</w:t>
      </w:r>
      <w:r>
        <w:rPr>
          <w:i/>
          <w:spacing w:val="18"/>
        </w:rPr>
        <w:t xml:space="preserve"> </w:t>
      </w:r>
      <w:r>
        <w:rPr>
          <w:i/>
        </w:rPr>
        <w:t>European</w:t>
      </w:r>
      <w:r>
        <w:rPr>
          <w:i/>
          <w:spacing w:val="16"/>
        </w:rPr>
        <w:t xml:space="preserve"> </w:t>
      </w:r>
      <w:r>
        <w:rPr>
          <w:i/>
        </w:rPr>
        <w:t>Journal</w:t>
      </w:r>
      <w:r>
        <w:rPr>
          <w:i/>
          <w:spacing w:val="16"/>
        </w:rPr>
        <w:t xml:space="preserve"> </w:t>
      </w:r>
      <w:r>
        <w:rPr>
          <w:i/>
        </w:rPr>
        <w:t>of</w:t>
      </w:r>
      <w:r>
        <w:rPr>
          <w:i/>
          <w:spacing w:val="20"/>
        </w:rPr>
        <w:t xml:space="preserve"> </w:t>
      </w:r>
      <w:r>
        <w:rPr>
          <w:i/>
        </w:rPr>
        <w:t>Clinical</w:t>
      </w:r>
      <w:r>
        <w:rPr>
          <w:i/>
          <w:spacing w:val="16"/>
        </w:rPr>
        <w:t xml:space="preserve"> </w:t>
      </w:r>
      <w:r>
        <w:rPr>
          <w:i/>
        </w:rPr>
        <w:t>Investigations</w:t>
      </w:r>
      <w:r>
        <w:t>;</w:t>
      </w:r>
      <w:r>
        <w:rPr>
          <w:spacing w:val="15"/>
        </w:rPr>
        <w:t xml:space="preserve"> </w:t>
      </w:r>
      <w:r>
        <w:t>27:</w:t>
      </w:r>
      <w:r>
        <w:rPr>
          <w:spacing w:val="12"/>
        </w:rPr>
        <w:t xml:space="preserve"> </w:t>
      </w:r>
      <w:r>
        <w:t>387-</w:t>
      </w:r>
      <w:r>
        <w:rPr>
          <w:spacing w:val="-67"/>
        </w:rPr>
        <w:t xml:space="preserve"> </w:t>
      </w:r>
      <w:r>
        <w:t>391.</w:t>
      </w:r>
    </w:p>
    <w:p>
      <w:pPr>
        <w:spacing w:before="3"/>
        <w:ind w:left="925" w:right="583" w:hanging="706"/>
        <w:jc w:val="left"/>
        <w:rPr>
          <w:sz w:val="28"/>
        </w:rPr>
      </w:pPr>
      <w:r>
        <w:rPr>
          <w:sz w:val="28"/>
        </w:rPr>
        <w:t>Hui</w:t>
      </w:r>
      <w:r>
        <w:rPr>
          <w:spacing w:val="-2"/>
          <w:sz w:val="28"/>
        </w:rPr>
        <w:t xml:space="preserve"> </w:t>
      </w:r>
      <w:r>
        <w:rPr>
          <w:sz w:val="28"/>
        </w:rPr>
        <w:t>S,</w:t>
      </w:r>
      <w:r>
        <w:rPr>
          <w:spacing w:val="-1"/>
          <w:sz w:val="28"/>
        </w:rPr>
        <w:t xml:space="preserve"> </w:t>
      </w:r>
      <w:r>
        <w:rPr>
          <w:sz w:val="28"/>
        </w:rPr>
        <w:t>Hong</w:t>
      </w:r>
      <w:r>
        <w:rPr>
          <w:spacing w:val="-7"/>
          <w:sz w:val="28"/>
        </w:rPr>
        <w:t xml:space="preserve"> </w:t>
      </w:r>
      <w:r>
        <w:rPr>
          <w:sz w:val="28"/>
        </w:rPr>
        <w:t>T,</w:t>
      </w:r>
      <w:r>
        <w:rPr>
          <w:spacing w:val="1"/>
          <w:sz w:val="28"/>
        </w:rPr>
        <w:t xml:space="preserve"> </w:t>
      </w:r>
      <w:r>
        <w:rPr>
          <w:sz w:val="28"/>
        </w:rPr>
        <w:t>Shan</w:t>
      </w:r>
      <w:r>
        <w:rPr>
          <w:spacing w:val="-7"/>
          <w:sz w:val="28"/>
        </w:rPr>
        <w:t xml:space="preserve"> </w:t>
      </w:r>
      <w:r>
        <w:rPr>
          <w:sz w:val="28"/>
        </w:rPr>
        <w:t>J,et</w:t>
      </w:r>
      <w:r>
        <w:rPr>
          <w:spacing w:val="-3"/>
          <w:sz w:val="28"/>
        </w:rPr>
        <w:t xml:space="preserve"> </w:t>
      </w:r>
      <w:r>
        <w:rPr>
          <w:sz w:val="28"/>
        </w:rPr>
        <w:t>al(2009).Gender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3"/>
          <w:sz w:val="28"/>
        </w:rPr>
        <w:t xml:space="preserve"> </w:t>
      </w:r>
      <w:r>
        <w:rPr>
          <w:sz w:val="28"/>
        </w:rPr>
        <w:t>metabolic</w:t>
      </w:r>
      <w:r>
        <w:rPr>
          <w:spacing w:val="-1"/>
          <w:sz w:val="28"/>
        </w:rPr>
        <w:t xml:space="preserve"> </w:t>
      </w:r>
      <w:r>
        <w:rPr>
          <w:sz w:val="28"/>
        </w:rPr>
        <w:t>differences of</w:t>
      </w:r>
      <w:r>
        <w:rPr>
          <w:spacing w:val="-9"/>
          <w:sz w:val="28"/>
        </w:rPr>
        <w:t xml:space="preserve"> </w:t>
      </w:r>
      <w:r>
        <w:rPr>
          <w:sz w:val="28"/>
        </w:rPr>
        <w:t>gallstone</w:t>
      </w:r>
      <w:r>
        <w:rPr>
          <w:spacing w:val="-67"/>
          <w:sz w:val="28"/>
        </w:rPr>
        <w:t xml:space="preserve"> </w:t>
      </w:r>
      <w:r>
        <w:rPr>
          <w:sz w:val="28"/>
        </w:rPr>
        <w:t>disease.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World Journal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Gastroenterology</w:t>
      </w:r>
      <w:r>
        <w:rPr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z w:val="28"/>
        </w:rPr>
        <w:t>15(15):1886-1891</w:t>
      </w:r>
    </w:p>
    <w:p>
      <w:pPr>
        <w:pStyle w:val="5"/>
        <w:spacing w:before="10"/>
        <w:rPr>
          <w:sz w:val="27"/>
        </w:rPr>
      </w:pPr>
    </w:p>
    <w:p>
      <w:pPr>
        <w:spacing w:before="1"/>
        <w:ind w:left="1064" w:right="657" w:hanging="845"/>
        <w:jc w:val="left"/>
        <w:rPr>
          <w:i/>
          <w:sz w:val="28"/>
        </w:rPr>
      </w:pPr>
      <w:r>
        <w:rPr>
          <w:sz w:val="28"/>
        </w:rPr>
        <w:t>Halldestam</w:t>
      </w:r>
      <w:r>
        <w:rPr>
          <w:spacing w:val="-7"/>
          <w:sz w:val="28"/>
        </w:rPr>
        <w:t xml:space="preserve"> </w:t>
      </w:r>
      <w:r>
        <w:rPr>
          <w:sz w:val="28"/>
        </w:rPr>
        <w:t>I,Kullman</w:t>
      </w:r>
      <w:r>
        <w:rPr>
          <w:spacing w:val="-1"/>
          <w:sz w:val="28"/>
        </w:rPr>
        <w:t xml:space="preserve"> </w:t>
      </w:r>
      <w:r>
        <w:rPr>
          <w:sz w:val="28"/>
        </w:rPr>
        <w:t>E,Borch</w:t>
      </w:r>
      <w:r>
        <w:rPr>
          <w:spacing w:val="-6"/>
          <w:sz w:val="28"/>
        </w:rPr>
        <w:t xml:space="preserve"> </w:t>
      </w:r>
      <w:r>
        <w:rPr>
          <w:sz w:val="28"/>
        </w:rPr>
        <w:t>K</w:t>
      </w:r>
      <w:r>
        <w:rPr>
          <w:spacing w:val="-5"/>
          <w:sz w:val="28"/>
        </w:rPr>
        <w:t xml:space="preserve"> </w:t>
      </w:r>
      <w:r>
        <w:rPr>
          <w:sz w:val="28"/>
        </w:rPr>
        <w:t>(2009),</w:t>
      </w:r>
      <w:r>
        <w:rPr>
          <w:spacing w:val="69"/>
          <w:sz w:val="28"/>
        </w:rPr>
        <w:t xml:space="preserve"> </w:t>
      </w:r>
      <w:r>
        <w:rPr>
          <w:i/>
          <w:sz w:val="28"/>
        </w:rPr>
        <w:t>gallstone prevalence in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the United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kingdomBritish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 Surgery;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96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(11):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17-21.</w:t>
      </w:r>
    </w:p>
    <w:p>
      <w:pPr>
        <w:pStyle w:val="5"/>
        <w:rPr>
          <w:i/>
          <w:sz w:val="30"/>
        </w:rPr>
      </w:pPr>
    </w:p>
    <w:p>
      <w:pPr>
        <w:pStyle w:val="5"/>
        <w:spacing w:before="9"/>
        <w:rPr>
          <w:i/>
          <w:sz w:val="25"/>
        </w:rPr>
      </w:pPr>
    </w:p>
    <w:p>
      <w:pPr>
        <w:pStyle w:val="5"/>
        <w:spacing w:before="1"/>
        <w:ind w:left="940" w:right="657" w:hanging="720"/>
      </w:pPr>
      <w:r>
        <w:t>Jarl ST, Anna KL, Ingama N, and Markku (2003). Gallstones, gallbladder disease</w:t>
      </w:r>
      <w:r>
        <w:rPr>
          <w:spacing w:val="1"/>
        </w:rPr>
        <w:t xml:space="preserve"> </w:t>
      </w:r>
      <w:r>
        <w:t>and</w:t>
      </w:r>
      <w:r>
        <w:rPr>
          <w:spacing w:val="67"/>
        </w:rPr>
        <w:t xml:space="preserve"> </w:t>
      </w:r>
      <w:r>
        <w:t>pancreatitis.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American</w:t>
      </w:r>
      <w:r>
        <w:rPr>
          <w:spacing w:val="-6"/>
        </w:rPr>
        <w:t xml:space="preserve"> </w:t>
      </w:r>
      <w:r>
        <w:t>journal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gastroenterology:</w:t>
      </w:r>
      <w:r>
        <w:rPr>
          <w:spacing w:val="-6"/>
        </w:rPr>
        <w:t xml:space="preserve"> </w:t>
      </w:r>
      <w:r>
        <w:t>98:</w:t>
      </w:r>
      <w:r>
        <w:rPr>
          <w:spacing w:val="-6"/>
        </w:rPr>
        <w:t xml:space="preserve"> </w:t>
      </w:r>
      <w:r>
        <w:t>1032-1041.</w:t>
      </w:r>
    </w:p>
    <w:p>
      <w:pPr>
        <w:pStyle w:val="5"/>
        <w:spacing w:before="10"/>
        <w:rPr>
          <w:sz w:val="27"/>
        </w:rPr>
      </w:pPr>
    </w:p>
    <w:p>
      <w:pPr>
        <w:pStyle w:val="5"/>
        <w:spacing w:line="242" w:lineRule="auto"/>
        <w:ind w:left="925" w:right="657" w:hanging="706"/>
      </w:pPr>
      <w:r>
        <w:t>Joelle</w:t>
      </w:r>
      <w:r>
        <w:rPr>
          <w:spacing w:val="4"/>
        </w:rPr>
        <w:t xml:space="preserve"> </w:t>
      </w:r>
      <w:r>
        <w:t>K, Beatriz</w:t>
      </w:r>
      <w:r>
        <w:rPr>
          <w:spacing w:val="4"/>
        </w:rPr>
        <w:t xml:space="preserve"> </w:t>
      </w:r>
      <w:r>
        <w:t>T, Shahid</w:t>
      </w:r>
      <w:r>
        <w:rPr>
          <w:spacing w:val="-2"/>
        </w:rPr>
        <w:t xml:space="preserve"> </w:t>
      </w:r>
      <w:r>
        <w:t>P, et</w:t>
      </w:r>
      <w:r>
        <w:rPr>
          <w:spacing w:val="-3"/>
        </w:rPr>
        <w:t xml:space="preserve"> </w:t>
      </w:r>
      <w:r>
        <w:t>al(2003). Phosphatidylcholine-enriched</w:t>
      </w:r>
      <w:r>
        <w:rPr>
          <w:spacing w:val="-1"/>
        </w:rPr>
        <w:t xml:space="preserve"> </w:t>
      </w:r>
      <w:r>
        <w:t>diet</w:t>
      </w:r>
      <w:r>
        <w:rPr>
          <w:spacing w:val="1"/>
        </w:rPr>
        <w:t xml:space="preserve"> </w:t>
      </w:r>
      <w:r>
        <w:t>prevent</w:t>
      </w:r>
      <w:r>
        <w:rPr>
          <w:spacing w:val="-5"/>
        </w:rPr>
        <w:t xml:space="preserve"> </w:t>
      </w:r>
      <w:r>
        <w:t>gallstone</w:t>
      </w:r>
      <w:r>
        <w:rPr>
          <w:spacing w:val="2"/>
        </w:rPr>
        <w:t xml:space="preserve"> </w:t>
      </w:r>
      <w:r>
        <w:t>formation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mice</w:t>
      </w:r>
      <w:r>
        <w:rPr>
          <w:spacing w:val="-2"/>
        </w:rPr>
        <w:t xml:space="preserve"> </w:t>
      </w:r>
      <w:r>
        <w:t>susceptible</w:t>
      </w:r>
      <w:r>
        <w:rPr>
          <w:spacing w:val="6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cholelithiasis.</w:t>
      </w:r>
      <w:r>
        <w:rPr>
          <w:i/>
        </w:rPr>
        <w:t>Journal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67"/>
        </w:rPr>
        <w:t xml:space="preserve"> </w:t>
      </w:r>
      <w:r>
        <w:rPr>
          <w:i/>
        </w:rPr>
        <w:t>Lipid</w:t>
      </w:r>
      <w:r>
        <w:rPr>
          <w:i/>
          <w:spacing w:val="-1"/>
        </w:rPr>
        <w:t xml:space="preserve"> </w:t>
      </w:r>
      <w:r>
        <w:rPr>
          <w:i/>
        </w:rPr>
        <w:t>Research:</w:t>
      </w:r>
      <w:r>
        <w:rPr>
          <w:i/>
          <w:spacing w:val="1"/>
        </w:rPr>
        <w:t xml:space="preserve"> </w:t>
      </w:r>
      <w:r>
        <w:t>12(14):</w:t>
      </w:r>
      <w:r>
        <w:rPr>
          <w:spacing w:val="-4"/>
        </w:rPr>
        <w:t xml:space="preserve"> </w:t>
      </w:r>
      <w:r>
        <w:t>111-115</w:t>
      </w:r>
    </w:p>
    <w:p>
      <w:pPr>
        <w:pStyle w:val="5"/>
        <w:spacing w:before="5"/>
        <w:rPr>
          <w:sz w:val="27"/>
        </w:rPr>
      </w:pPr>
    </w:p>
    <w:p>
      <w:pPr>
        <w:pStyle w:val="5"/>
        <w:ind w:left="925" w:right="583" w:hanging="706"/>
      </w:pPr>
      <w:r>
        <w:t>Kesaniemi</w:t>
      </w:r>
      <w:r>
        <w:rPr>
          <w:spacing w:val="-5"/>
        </w:rPr>
        <w:t xml:space="preserve"> </w:t>
      </w:r>
      <w:r>
        <w:t>YA,</w:t>
      </w:r>
      <w:r>
        <w:rPr>
          <w:spacing w:val="4"/>
        </w:rPr>
        <w:t xml:space="preserve"> </w:t>
      </w:r>
      <w:r>
        <w:t>Koshenvuo</w:t>
      </w:r>
      <w:r>
        <w:rPr>
          <w:spacing w:val="-4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Vuoristo</w:t>
      </w:r>
      <w:r>
        <w:rPr>
          <w:spacing w:val="-4"/>
        </w:rPr>
        <w:t xml:space="preserve"> </w:t>
      </w:r>
      <w:r>
        <w:t>M,</w:t>
      </w:r>
      <w:r>
        <w:rPr>
          <w:spacing w:val="-1"/>
        </w:rPr>
        <w:t xml:space="preserve"> </w:t>
      </w:r>
      <w:r>
        <w:t>(1989).</w:t>
      </w:r>
      <w:r>
        <w:rPr>
          <w:spacing w:val="-2"/>
        </w:rPr>
        <w:t xml:space="preserve"> </w:t>
      </w:r>
      <w:r>
        <w:t>Biliary</w:t>
      </w:r>
      <w:r>
        <w:rPr>
          <w:spacing w:val="-3"/>
        </w:rPr>
        <w:t xml:space="preserve"> </w:t>
      </w:r>
      <w:r>
        <w:t>lipid</w:t>
      </w:r>
      <w:r>
        <w:rPr>
          <w:spacing w:val="-3"/>
        </w:rPr>
        <w:t xml:space="preserve"> </w:t>
      </w:r>
      <w:r>
        <w:t>composition</w:t>
      </w:r>
      <w:r>
        <w:rPr>
          <w:spacing w:val="-3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monozygotic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dizygotic</w:t>
      </w:r>
      <w:r>
        <w:rPr>
          <w:spacing w:val="1"/>
        </w:rPr>
        <w:t xml:space="preserve"> </w:t>
      </w:r>
      <w:r>
        <w:t>pairs</w:t>
      </w:r>
      <w:r>
        <w:rPr>
          <w:spacing w:val="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twins.</w:t>
      </w:r>
      <w:r>
        <w:rPr>
          <w:spacing w:val="3"/>
        </w:rPr>
        <w:t xml:space="preserve"> </w:t>
      </w:r>
      <w:r>
        <w:rPr>
          <w:i/>
        </w:rPr>
        <w:t>Gut;</w:t>
      </w:r>
      <w:r>
        <w:rPr>
          <w:i/>
          <w:spacing w:val="-1"/>
        </w:rPr>
        <w:t xml:space="preserve"> </w:t>
      </w:r>
      <w:r>
        <w:t>30:</w:t>
      </w:r>
      <w:r>
        <w:rPr>
          <w:spacing w:val="-5"/>
        </w:rPr>
        <w:t xml:space="preserve"> </w:t>
      </w:r>
      <w:r>
        <w:t>1750-1756.</w:t>
      </w:r>
    </w:p>
    <w:p>
      <w:pPr>
        <w:pStyle w:val="5"/>
        <w:spacing w:before="10"/>
        <w:rPr>
          <w:sz w:val="27"/>
        </w:rPr>
      </w:pPr>
    </w:p>
    <w:p>
      <w:pPr>
        <w:pStyle w:val="5"/>
        <w:tabs>
          <w:tab w:val="left" w:pos="1554"/>
        </w:tabs>
        <w:ind w:left="1064" w:right="1291" w:hanging="845"/>
      </w:pPr>
      <w:r>
        <w:t>Keith</w:t>
      </w:r>
      <w:r>
        <w:rPr>
          <w:spacing w:val="-5"/>
        </w:rPr>
        <w:t xml:space="preserve"> </w:t>
      </w:r>
      <w:r>
        <w:t>L.M,</w:t>
      </w:r>
      <w:r>
        <w:rPr>
          <w:spacing w:val="2"/>
        </w:rPr>
        <w:t xml:space="preserve"> </w:t>
      </w:r>
      <w:r>
        <w:t>Arthur F.D,</w:t>
      </w:r>
      <w:r>
        <w:rPr>
          <w:spacing w:val="-3"/>
        </w:rPr>
        <w:t xml:space="preserve"> </w:t>
      </w:r>
      <w:r>
        <w:t>and Anne</w:t>
      </w:r>
      <w:r>
        <w:rPr>
          <w:spacing w:val="-3"/>
        </w:rPr>
        <w:t xml:space="preserve"> </w:t>
      </w:r>
      <w:r>
        <w:t>M.R,</w:t>
      </w:r>
      <w:r>
        <w:rPr>
          <w:spacing w:val="-2"/>
        </w:rPr>
        <w:t xml:space="preserve"> </w:t>
      </w:r>
      <w:r>
        <w:t>(2010),</w:t>
      </w:r>
      <w:r>
        <w:rPr>
          <w:spacing w:val="-3"/>
        </w:rPr>
        <w:t xml:space="preserve"> </w:t>
      </w:r>
      <w:r>
        <w:t>Clinically</w:t>
      </w:r>
      <w:r>
        <w:rPr>
          <w:spacing w:val="-5"/>
        </w:rPr>
        <w:t xml:space="preserve"> </w:t>
      </w:r>
      <w:r>
        <w:t>oriented</w:t>
      </w:r>
      <w:r>
        <w:rPr>
          <w:spacing w:val="61"/>
        </w:rPr>
        <w:t xml:space="preserve"> </w:t>
      </w:r>
      <w:r>
        <w:t>anatomy,</w:t>
      </w:r>
      <w:r>
        <w:rPr>
          <w:spacing w:val="-67"/>
        </w:rPr>
        <w:t xml:space="preserve"> </w:t>
      </w:r>
      <w:r>
        <w:t>6</w:t>
      </w:r>
      <w:r>
        <w:rPr>
          <w:vertAlign w:val="superscript"/>
        </w:rPr>
        <w:t>th</w:t>
      </w:r>
      <w:r>
        <w:rPr>
          <w:vertAlign w:val="baseline"/>
        </w:rPr>
        <w:tab/>
      </w:r>
      <w:r>
        <w:rPr>
          <w:vertAlign w:val="baseline"/>
        </w:rPr>
        <w:t>Edition.</w:t>
      </w:r>
      <w:r>
        <w:rPr>
          <w:spacing w:val="2"/>
          <w:vertAlign w:val="baseline"/>
        </w:rPr>
        <w:t xml:space="preserve"> </w:t>
      </w:r>
      <w:r>
        <w:rPr>
          <w:i/>
          <w:vertAlign w:val="baseline"/>
        </w:rPr>
        <w:t>Lippincott</w:t>
      </w:r>
      <w:r>
        <w:rPr>
          <w:i/>
          <w:spacing w:val="-1"/>
          <w:vertAlign w:val="baseline"/>
        </w:rPr>
        <w:t xml:space="preserve"> </w:t>
      </w:r>
      <w:r>
        <w:rPr>
          <w:i/>
          <w:vertAlign w:val="baseline"/>
        </w:rPr>
        <w:t>publishers</w:t>
      </w:r>
      <w:r>
        <w:rPr>
          <w:vertAlign w:val="baseline"/>
        </w:rPr>
        <w:t>,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New York,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Pp.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274-288</w:t>
      </w:r>
    </w:p>
    <w:p>
      <w:pPr>
        <w:pStyle w:val="5"/>
        <w:spacing w:before="11"/>
        <w:rPr>
          <w:sz w:val="27"/>
        </w:rPr>
      </w:pPr>
    </w:p>
    <w:p>
      <w:pPr>
        <w:pStyle w:val="5"/>
        <w:ind w:left="1064" w:right="657" w:hanging="845"/>
      </w:pPr>
      <w:r>
        <w:t>Koebnick</w:t>
      </w:r>
      <w:r>
        <w:rPr>
          <w:spacing w:val="-2"/>
        </w:rPr>
        <w:t xml:space="preserve"> </w:t>
      </w:r>
      <w:r>
        <w:t>C,Smith</w:t>
      </w:r>
      <w:r>
        <w:rPr>
          <w:spacing w:val="-6"/>
        </w:rPr>
        <w:t xml:space="preserve"> </w:t>
      </w:r>
      <w:r>
        <w:t>N,Black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H, Porter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H, Richie</w:t>
      </w:r>
      <w:r>
        <w:rPr>
          <w:spacing w:val="6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,Hudson</w:t>
      </w:r>
      <w:r>
        <w:rPr>
          <w:spacing w:val="-6"/>
        </w:rPr>
        <w:t xml:space="preserve"> </w:t>
      </w:r>
      <w:r>
        <w:t>S,</w:t>
      </w:r>
      <w:r>
        <w:rPr>
          <w:spacing w:val="-1"/>
        </w:rPr>
        <w:t xml:space="preserve"> </w:t>
      </w:r>
      <w:r>
        <w:t>Gililland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J</w:t>
      </w:r>
      <w:r>
        <w:rPr>
          <w:spacing w:val="-67"/>
        </w:rPr>
        <w:t xml:space="preserve"> </w:t>
      </w:r>
      <w:r>
        <w:t>Steven</w:t>
      </w:r>
      <w:r>
        <w:rPr>
          <w:spacing w:val="-5"/>
        </w:rPr>
        <w:t xml:space="preserve"> </w:t>
      </w:r>
      <w:r>
        <w:t>JL</w:t>
      </w:r>
      <w:r>
        <w:rPr>
          <w:spacing w:val="-7"/>
        </w:rPr>
        <w:t xml:space="preserve"> </w:t>
      </w:r>
      <w:r>
        <w:t>,George</w:t>
      </w:r>
      <w:r>
        <w:rPr>
          <w:spacing w:val="1"/>
        </w:rPr>
        <w:t xml:space="preserve"> </w:t>
      </w:r>
      <w:r>
        <w:t>F</w:t>
      </w:r>
      <w:r>
        <w:rPr>
          <w:spacing w:val="-5"/>
        </w:rPr>
        <w:t xml:space="preserve"> </w:t>
      </w:r>
      <w:r>
        <w:t>(2012).</w:t>
      </w:r>
      <w:r>
        <w:rPr>
          <w:spacing w:val="2"/>
        </w:rPr>
        <w:t xml:space="preserve"> </w:t>
      </w:r>
      <w:r>
        <w:t>Pediatric</w:t>
      </w:r>
      <w:r>
        <w:rPr>
          <w:spacing w:val="1"/>
        </w:rPr>
        <w:t xml:space="preserve"> </w:t>
      </w:r>
      <w:r>
        <w:t>obesity</w:t>
      </w:r>
      <w:r>
        <w:rPr>
          <w:spacing w:val="-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gallstone</w:t>
      </w:r>
      <w:r>
        <w:rPr>
          <w:spacing w:val="2"/>
        </w:rPr>
        <w:t xml:space="preserve"> </w:t>
      </w:r>
      <w:r>
        <w:t>disease.</w:t>
      </w:r>
    </w:p>
    <w:p>
      <w:pPr>
        <w:spacing w:before="0" w:line="321" w:lineRule="exact"/>
        <w:ind w:left="1131" w:right="0" w:firstLine="0"/>
        <w:jc w:val="left"/>
        <w:rPr>
          <w:sz w:val="28"/>
        </w:rPr>
      </w:pPr>
      <w:r>
        <w:rPr>
          <w:i/>
          <w:sz w:val="28"/>
        </w:rPr>
        <w:t>Journal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Paediatric Gastrology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Nutrition: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55</w:t>
      </w:r>
      <w:r>
        <w:rPr>
          <w:spacing w:val="-2"/>
          <w:sz w:val="28"/>
        </w:rPr>
        <w:t xml:space="preserve"> </w:t>
      </w:r>
      <w:r>
        <w:rPr>
          <w:sz w:val="28"/>
        </w:rPr>
        <w:t>(3):</w:t>
      </w:r>
      <w:r>
        <w:rPr>
          <w:spacing w:val="-7"/>
          <w:sz w:val="28"/>
        </w:rPr>
        <w:t xml:space="preserve"> </w:t>
      </w:r>
      <w:r>
        <w:rPr>
          <w:sz w:val="28"/>
        </w:rPr>
        <w:t>328-333.</w:t>
      </w:r>
    </w:p>
    <w:p>
      <w:pPr>
        <w:pStyle w:val="5"/>
        <w:spacing w:before="10"/>
        <w:rPr>
          <w:sz w:val="27"/>
        </w:rPr>
      </w:pPr>
    </w:p>
    <w:p>
      <w:pPr>
        <w:pStyle w:val="5"/>
        <w:spacing w:before="1" w:line="242" w:lineRule="auto"/>
        <w:ind w:left="925" w:right="578" w:hanging="706"/>
      </w:pPr>
      <w:r>
        <w:t>Kono</w:t>
      </w:r>
      <w:r>
        <w:rPr>
          <w:spacing w:val="-2"/>
        </w:rPr>
        <w:t xml:space="preserve"> </w:t>
      </w:r>
      <w:r>
        <w:t>S,</w:t>
      </w:r>
      <w:r>
        <w:rPr>
          <w:spacing w:val="-1"/>
        </w:rPr>
        <w:t xml:space="preserve"> </w:t>
      </w:r>
      <w:r>
        <w:t>Shinchi</w:t>
      </w:r>
      <w:r>
        <w:rPr>
          <w:spacing w:val="-3"/>
        </w:rPr>
        <w:t xml:space="preserve"> </w:t>
      </w:r>
      <w:r>
        <w:t>K,Ikeda</w:t>
      </w:r>
      <w:r>
        <w:rPr>
          <w:spacing w:val="-1"/>
        </w:rPr>
        <w:t xml:space="preserve"> </w:t>
      </w:r>
      <w:r>
        <w:t>N,</w:t>
      </w:r>
      <w:r>
        <w:rPr>
          <w:spacing w:val="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al(1992). Prevalence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Gallstone</w:t>
      </w:r>
      <w:r>
        <w:rPr>
          <w:spacing w:val="-1"/>
        </w:rPr>
        <w:t xml:space="preserve"> </w:t>
      </w:r>
      <w:r>
        <w:t>disease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relation</w:t>
      </w:r>
      <w:r>
        <w:rPr>
          <w:spacing w:val="-67"/>
        </w:rPr>
        <w:t xml:space="preserve"> </w:t>
      </w:r>
      <w:r>
        <w:t>to smoking, alcohol use,obesity, and glucose tolerance: A study of self –</w:t>
      </w:r>
      <w:r>
        <w:rPr>
          <w:spacing w:val="1"/>
        </w:rPr>
        <w:t xml:space="preserve"> </w:t>
      </w:r>
      <w:r>
        <w:t>defence</w:t>
      </w:r>
      <w:r>
        <w:rPr>
          <w:spacing w:val="-1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Japan. </w:t>
      </w:r>
      <w:r>
        <w:rPr>
          <w:i/>
        </w:rPr>
        <w:t>Americal</w:t>
      </w:r>
      <w:r>
        <w:rPr>
          <w:i/>
          <w:spacing w:val="-2"/>
        </w:rPr>
        <w:t xml:space="preserve"> </w:t>
      </w:r>
      <w:r>
        <w:rPr>
          <w:i/>
        </w:rPr>
        <w:t>Journal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Epidemiology</w:t>
      </w:r>
      <w:r>
        <w:rPr>
          <w:i/>
          <w:spacing w:val="1"/>
        </w:rPr>
        <w:t xml:space="preserve"> </w:t>
      </w:r>
      <w:r>
        <w:t>136:</w:t>
      </w:r>
      <w:r>
        <w:rPr>
          <w:spacing w:val="-7"/>
        </w:rPr>
        <w:t xml:space="preserve"> </w:t>
      </w:r>
      <w:r>
        <w:t>787-794</w:t>
      </w:r>
    </w:p>
    <w:p>
      <w:pPr>
        <w:pStyle w:val="5"/>
        <w:spacing w:before="5"/>
        <w:rPr>
          <w:sz w:val="27"/>
        </w:rPr>
      </w:pPr>
    </w:p>
    <w:p>
      <w:pPr>
        <w:pStyle w:val="5"/>
        <w:ind w:left="992" w:right="684" w:hanging="773"/>
      </w:pPr>
      <w:r>
        <w:t>Kriska AM, Brach JS, Jarvis BJ, et al (2007). Physical activity and gallbladder</w:t>
      </w:r>
      <w:r>
        <w:rPr>
          <w:spacing w:val="1"/>
        </w:rPr>
        <w:t xml:space="preserve"> </w:t>
      </w:r>
      <w:r>
        <w:t>disease determined by</w:t>
      </w:r>
      <w:r>
        <w:rPr>
          <w:spacing w:val="-5"/>
        </w:rPr>
        <w:t xml:space="preserve"> </w:t>
      </w:r>
      <w:r>
        <w:t>ultrasonography.</w:t>
      </w:r>
      <w:r>
        <w:rPr>
          <w:spacing w:val="2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Journal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Sports:</w:t>
      </w:r>
      <w:r>
        <w:rPr>
          <w:spacing w:val="-67"/>
        </w:rPr>
        <w:t xml:space="preserve"> </w:t>
      </w:r>
      <w:r>
        <w:t>39:1927-1937</w:t>
      </w:r>
    </w:p>
    <w:p>
      <w:pPr>
        <w:spacing w:after="0"/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spacing w:before="73"/>
        <w:ind w:left="820" w:right="577" w:hanging="600"/>
        <w:jc w:val="left"/>
        <w:rPr>
          <w:sz w:val="28"/>
        </w:rPr>
      </w:pPr>
      <w:r>
        <w:rPr>
          <w:sz w:val="28"/>
        </w:rPr>
        <w:t>Kurtin WE, Schwesinger WH, Diehl AK (2000). Age related changes in chemical</w:t>
      </w:r>
      <w:r>
        <w:rPr>
          <w:spacing w:val="1"/>
          <w:sz w:val="28"/>
        </w:rPr>
        <w:t xml:space="preserve"> </w:t>
      </w:r>
      <w:r>
        <w:rPr>
          <w:sz w:val="28"/>
        </w:rPr>
        <w:t>composition</w:t>
      </w:r>
      <w:r>
        <w:rPr>
          <w:spacing w:val="52"/>
          <w:sz w:val="28"/>
        </w:rPr>
        <w:t xml:space="preserve"> </w:t>
      </w:r>
      <w:r>
        <w:rPr>
          <w:sz w:val="28"/>
        </w:rPr>
        <w:t>of</w:t>
      </w:r>
      <w:r>
        <w:rPr>
          <w:spacing w:val="55"/>
          <w:sz w:val="28"/>
        </w:rPr>
        <w:t xml:space="preserve"> </w:t>
      </w:r>
      <w:r>
        <w:rPr>
          <w:sz w:val="28"/>
        </w:rPr>
        <w:t>gallstones.</w:t>
      </w:r>
      <w:r>
        <w:rPr>
          <w:spacing w:val="59"/>
          <w:sz w:val="28"/>
        </w:rPr>
        <w:t xml:space="preserve"> </w:t>
      </w:r>
      <w:r>
        <w:rPr>
          <w:i/>
          <w:sz w:val="28"/>
        </w:rPr>
        <w:t>International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Journal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Surgical</w:t>
      </w:r>
      <w:r>
        <w:rPr>
          <w:i/>
          <w:spacing w:val="56"/>
          <w:sz w:val="28"/>
        </w:rPr>
        <w:t xml:space="preserve"> </w:t>
      </w:r>
      <w:r>
        <w:rPr>
          <w:i/>
          <w:sz w:val="28"/>
        </w:rPr>
        <w:t>Investigation</w:t>
      </w:r>
      <w:r>
        <w:rPr>
          <w:sz w:val="28"/>
        </w:rPr>
        <w:t>;</w:t>
      </w:r>
      <w:r>
        <w:rPr>
          <w:spacing w:val="56"/>
          <w:sz w:val="28"/>
        </w:rPr>
        <w:t xml:space="preserve"> </w:t>
      </w:r>
      <w:r>
        <w:rPr>
          <w:sz w:val="28"/>
        </w:rPr>
        <w:t>2:</w:t>
      </w:r>
      <w:r>
        <w:rPr>
          <w:spacing w:val="-67"/>
          <w:sz w:val="28"/>
        </w:rPr>
        <w:t xml:space="preserve"> </w:t>
      </w:r>
      <w:r>
        <w:rPr>
          <w:sz w:val="28"/>
        </w:rPr>
        <w:t>299-307.</w:t>
      </w:r>
    </w:p>
    <w:p>
      <w:pPr>
        <w:pStyle w:val="5"/>
        <w:spacing w:before="10"/>
        <w:rPr>
          <w:sz w:val="27"/>
        </w:rPr>
      </w:pPr>
    </w:p>
    <w:p>
      <w:pPr>
        <w:spacing w:before="0"/>
        <w:ind w:left="575" w:right="583" w:hanging="356"/>
        <w:jc w:val="left"/>
        <w:rPr>
          <w:sz w:val="28"/>
        </w:rPr>
      </w:pPr>
      <w:r>
        <w:rPr>
          <w:sz w:val="28"/>
        </w:rPr>
        <w:t>Leila</w:t>
      </w:r>
      <w:r>
        <w:rPr>
          <w:spacing w:val="-2"/>
          <w:sz w:val="28"/>
        </w:rPr>
        <w:t xml:space="preserve"> </w:t>
      </w:r>
      <w:r>
        <w:rPr>
          <w:sz w:val="28"/>
        </w:rPr>
        <w:t>Safer,</w:t>
      </w:r>
      <w:r>
        <w:rPr>
          <w:spacing w:val="3"/>
          <w:sz w:val="28"/>
        </w:rPr>
        <w:t xml:space="preserve"> </w:t>
      </w:r>
      <w:r>
        <w:rPr>
          <w:sz w:val="28"/>
        </w:rPr>
        <w:t>Fathia</w:t>
      </w:r>
      <w:r>
        <w:rPr>
          <w:spacing w:val="3"/>
          <w:sz w:val="28"/>
        </w:rPr>
        <w:t xml:space="preserve"> </w:t>
      </w:r>
      <w:r>
        <w:rPr>
          <w:sz w:val="28"/>
        </w:rPr>
        <w:t>Bdioui,</w:t>
      </w:r>
      <w:r>
        <w:rPr>
          <w:spacing w:val="4"/>
          <w:sz w:val="28"/>
        </w:rPr>
        <w:t xml:space="preserve"> </w:t>
      </w:r>
      <w:r>
        <w:rPr>
          <w:sz w:val="28"/>
        </w:rPr>
        <w:t>Braham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(2000).</w:t>
      </w:r>
      <w:r>
        <w:rPr>
          <w:spacing w:val="-1"/>
          <w:sz w:val="28"/>
        </w:rPr>
        <w:t xml:space="preserve"> </w:t>
      </w:r>
      <w:r>
        <w:rPr>
          <w:sz w:val="28"/>
        </w:rPr>
        <w:t>Epidermiology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biliary</w:t>
      </w:r>
      <w:r>
        <w:rPr>
          <w:spacing w:val="-3"/>
          <w:sz w:val="28"/>
        </w:rPr>
        <w:t xml:space="preserve"> </w:t>
      </w:r>
      <w:r>
        <w:rPr>
          <w:sz w:val="28"/>
        </w:rPr>
        <w:t>lithiasis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  <w:r>
        <w:rPr>
          <w:spacing w:val="-67"/>
          <w:sz w:val="28"/>
        </w:rPr>
        <w:t xml:space="preserve"> </w:t>
      </w:r>
      <w:r>
        <w:rPr>
          <w:sz w:val="28"/>
        </w:rPr>
        <w:t>Tunisia.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Clinical 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Biological Gastroenterology</w:t>
      </w:r>
      <w:r>
        <w:rPr>
          <w:sz w:val="28"/>
        </w:rPr>
        <w:t>; 24:</w:t>
      </w:r>
      <w:r>
        <w:rPr>
          <w:spacing w:val="-5"/>
          <w:sz w:val="28"/>
        </w:rPr>
        <w:t xml:space="preserve"> </w:t>
      </w:r>
      <w:r>
        <w:rPr>
          <w:sz w:val="28"/>
        </w:rPr>
        <w:t>883-887.</w:t>
      </w:r>
    </w:p>
    <w:p>
      <w:pPr>
        <w:pStyle w:val="5"/>
        <w:spacing w:before="3"/>
      </w:pPr>
    </w:p>
    <w:p>
      <w:pPr>
        <w:pStyle w:val="5"/>
        <w:ind w:left="992" w:right="1289" w:hanging="773"/>
      </w:pPr>
      <w:r>
        <w:t>Lillemoe KD, Magnuson TH, High RC (1989). Caffeine prevents cholesterol</w:t>
      </w:r>
      <w:r>
        <w:rPr>
          <w:spacing w:val="-68"/>
        </w:rPr>
        <w:t xml:space="preserve"> </w:t>
      </w:r>
      <w:r>
        <w:t>gallstone</w:t>
      </w:r>
      <w:r>
        <w:rPr>
          <w:spacing w:val="7"/>
        </w:rPr>
        <w:t xml:space="preserve"> </w:t>
      </w:r>
      <w:r>
        <w:t>formation.</w:t>
      </w:r>
      <w:r>
        <w:rPr>
          <w:spacing w:val="3"/>
        </w:rPr>
        <w:t xml:space="preserve"> </w:t>
      </w:r>
      <w:r>
        <w:rPr>
          <w:i/>
        </w:rPr>
        <w:t>Surgery</w:t>
      </w:r>
      <w:r>
        <w:t>; 106:</w:t>
      </w:r>
      <w:r>
        <w:rPr>
          <w:spacing w:val="-4"/>
        </w:rPr>
        <w:t xml:space="preserve"> </w:t>
      </w:r>
      <w:r>
        <w:t>400-406.</w:t>
      </w:r>
    </w:p>
    <w:p>
      <w:pPr>
        <w:pStyle w:val="5"/>
        <w:spacing w:before="11"/>
        <w:rPr>
          <w:sz w:val="27"/>
        </w:rPr>
      </w:pPr>
    </w:p>
    <w:p>
      <w:pPr>
        <w:pStyle w:val="5"/>
        <w:spacing w:line="322" w:lineRule="exact"/>
        <w:ind w:left="220"/>
      </w:pPr>
      <w:r>
        <w:t>LL’Chenko</w:t>
      </w:r>
      <w:r>
        <w:rPr>
          <w:spacing w:val="3"/>
        </w:rPr>
        <w:t xml:space="preserve"> </w:t>
      </w:r>
      <w:r>
        <w:t>AA</w:t>
      </w:r>
      <w:r>
        <w:rPr>
          <w:spacing w:val="-5"/>
        </w:rPr>
        <w:t xml:space="preserve"> </w:t>
      </w:r>
      <w:r>
        <w:t>(2004). Classification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cholelithiasis.</w:t>
      </w:r>
      <w:r>
        <w:rPr>
          <w:spacing w:val="1"/>
        </w:rPr>
        <w:t xml:space="preserve"> </w:t>
      </w:r>
      <w:r>
        <w:rPr>
          <w:i/>
        </w:rPr>
        <w:t>Ter Arkh</w:t>
      </w:r>
      <w:r>
        <w:t>.;</w:t>
      </w:r>
      <w:r>
        <w:rPr>
          <w:spacing w:val="-3"/>
        </w:rPr>
        <w:t xml:space="preserve"> </w:t>
      </w:r>
      <w:r>
        <w:t>76:</w:t>
      </w:r>
      <w:r>
        <w:rPr>
          <w:spacing w:val="-6"/>
        </w:rPr>
        <w:t xml:space="preserve"> </w:t>
      </w:r>
      <w:r>
        <w:t>75-8</w:t>
      </w:r>
    </w:p>
    <w:p>
      <w:pPr>
        <w:pStyle w:val="5"/>
        <w:spacing w:line="322" w:lineRule="exact"/>
        <w:ind w:left="220"/>
      </w:pPr>
      <w:r>
        <w:rPr>
          <w:w w:val="99"/>
        </w:rPr>
        <w:t>.</w:t>
      </w:r>
    </w:p>
    <w:p>
      <w:pPr>
        <w:pStyle w:val="5"/>
        <w:spacing w:line="322" w:lineRule="exact"/>
        <w:ind w:left="220"/>
        <w:rPr>
          <w:i/>
        </w:rPr>
      </w:pPr>
      <w:r>
        <w:t>LL’Chenko</w:t>
      </w:r>
      <w:r>
        <w:rPr>
          <w:spacing w:val="3"/>
        </w:rPr>
        <w:t xml:space="preserve"> </w:t>
      </w:r>
      <w:r>
        <w:t>AA, (2004).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classification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Cholelithiasis.</w:t>
      </w:r>
      <w:r>
        <w:rPr>
          <w:spacing w:val="2"/>
        </w:rPr>
        <w:t xml:space="preserve"> </w:t>
      </w:r>
      <w:r>
        <w:rPr>
          <w:i/>
        </w:rPr>
        <w:t>Eksp.</w:t>
      </w:r>
    </w:p>
    <w:p>
      <w:pPr>
        <w:spacing w:before="0"/>
        <w:ind w:left="940" w:right="0" w:firstLine="0"/>
        <w:jc w:val="left"/>
        <w:rPr>
          <w:i/>
          <w:sz w:val="28"/>
        </w:rPr>
      </w:pPr>
      <w:r>
        <w:rPr>
          <w:i/>
          <w:sz w:val="28"/>
        </w:rPr>
        <w:t>Klin.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Gastroenterol;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8-12</w:t>
      </w:r>
      <w:r>
        <w:rPr>
          <w:i/>
          <w:sz w:val="28"/>
        </w:rPr>
        <w:t>.</w:t>
      </w:r>
    </w:p>
    <w:p>
      <w:pPr>
        <w:pStyle w:val="5"/>
        <w:spacing w:before="10"/>
        <w:rPr>
          <w:i/>
          <w:sz w:val="27"/>
        </w:rPr>
      </w:pPr>
    </w:p>
    <w:p>
      <w:pPr>
        <w:spacing w:before="0"/>
        <w:ind w:left="1064" w:right="1067" w:hanging="845"/>
        <w:jc w:val="both"/>
        <w:rPr>
          <w:sz w:val="28"/>
        </w:rPr>
      </w:pPr>
      <w:r>
        <w:rPr>
          <w:sz w:val="28"/>
        </w:rPr>
        <w:t>Lu SN, Chang WY, Wang LY, et al(1990)</w:t>
      </w:r>
      <w:r>
        <w:rPr>
          <w:spacing w:val="1"/>
          <w:sz w:val="28"/>
        </w:rPr>
        <w:t xml:space="preserve"> </w:t>
      </w:r>
      <w:r>
        <w:rPr>
          <w:sz w:val="28"/>
        </w:rPr>
        <w:t>Risk factors for gallstones among</w:t>
      </w:r>
      <w:r>
        <w:rPr>
          <w:spacing w:val="1"/>
          <w:sz w:val="28"/>
        </w:rPr>
        <w:t xml:space="preserve"> </w:t>
      </w:r>
      <w:r>
        <w:rPr>
          <w:sz w:val="28"/>
        </w:rPr>
        <w:t>Chines</w:t>
      </w:r>
      <w:r>
        <w:rPr>
          <w:spacing w:val="4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Taiwan:</w:t>
      </w:r>
      <w:r>
        <w:rPr>
          <w:spacing w:val="-7"/>
          <w:sz w:val="28"/>
        </w:rPr>
        <w:t xml:space="preserve"> </w:t>
      </w:r>
      <w:r>
        <w:rPr>
          <w:sz w:val="28"/>
        </w:rPr>
        <w:t>Community</w:t>
      </w:r>
      <w:r>
        <w:rPr>
          <w:spacing w:val="-8"/>
          <w:sz w:val="28"/>
        </w:rPr>
        <w:t xml:space="preserve"> </w:t>
      </w:r>
      <w:r>
        <w:rPr>
          <w:sz w:val="28"/>
        </w:rPr>
        <w:t>sonographic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Survey. </w:t>
      </w:r>
      <w:r>
        <w:rPr>
          <w:i/>
          <w:sz w:val="28"/>
        </w:rPr>
        <w:t>Journal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Clinical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Gastroenterology: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12:</w:t>
      </w:r>
      <w:r>
        <w:rPr>
          <w:spacing w:val="-3"/>
          <w:sz w:val="28"/>
        </w:rPr>
        <w:t xml:space="preserve"> </w:t>
      </w:r>
      <w:r>
        <w:rPr>
          <w:sz w:val="28"/>
        </w:rPr>
        <w:t>542- 546</w:t>
      </w:r>
    </w:p>
    <w:p>
      <w:pPr>
        <w:pStyle w:val="5"/>
        <w:spacing w:before="10"/>
        <w:rPr>
          <w:sz w:val="27"/>
        </w:rPr>
      </w:pPr>
    </w:p>
    <w:p>
      <w:pPr>
        <w:pStyle w:val="5"/>
        <w:spacing w:line="242" w:lineRule="auto"/>
        <w:ind w:left="940" w:right="577" w:hanging="648"/>
      </w:pPr>
      <w:r>
        <w:t>Maclure KM, Hayes HC,Colditz GA, (1989). Diet and the risk of symptomatic</w:t>
      </w:r>
      <w:r>
        <w:rPr>
          <w:spacing w:val="1"/>
        </w:rPr>
        <w:t xml:space="preserve"> </w:t>
      </w:r>
      <w:r>
        <w:t>gallstones</w:t>
      </w:r>
      <w:r>
        <w:rPr>
          <w:spacing w:val="62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middle-aged</w:t>
      </w:r>
      <w:r>
        <w:rPr>
          <w:spacing w:val="60"/>
        </w:rPr>
        <w:t xml:space="preserve"> </w:t>
      </w:r>
      <w:r>
        <w:t>women.</w:t>
      </w:r>
      <w:r>
        <w:rPr>
          <w:spacing w:val="59"/>
        </w:rPr>
        <w:t xml:space="preserve"> </w:t>
      </w:r>
      <w:r>
        <w:t>New</w:t>
      </w:r>
      <w:r>
        <w:rPr>
          <w:spacing w:val="61"/>
        </w:rPr>
        <w:t xml:space="preserve"> </w:t>
      </w:r>
      <w:r>
        <w:rPr>
          <w:i/>
        </w:rPr>
        <w:t>England</w:t>
      </w:r>
      <w:r>
        <w:rPr>
          <w:i/>
          <w:spacing w:val="55"/>
        </w:rPr>
        <w:t xml:space="preserve"> </w:t>
      </w:r>
      <w:r>
        <w:rPr>
          <w:i/>
        </w:rPr>
        <w:t>Journal</w:t>
      </w:r>
      <w:r>
        <w:rPr>
          <w:i/>
          <w:spacing w:val="61"/>
        </w:rPr>
        <w:t xml:space="preserve"> </w:t>
      </w:r>
      <w:r>
        <w:rPr>
          <w:i/>
        </w:rPr>
        <w:t>Medicine</w:t>
      </w:r>
      <w:r>
        <w:t>;</w:t>
      </w:r>
      <w:r>
        <w:rPr>
          <w:spacing w:val="55"/>
        </w:rPr>
        <w:t xml:space="preserve"> </w:t>
      </w:r>
      <w:r>
        <w:t>321:</w:t>
      </w:r>
      <w:r>
        <w:rPr>
          <w:spacing w:val="-67"/>
        </w:rPr>
        <w:t xml:space="preserve"> </w:t>
      </w:r>
      <w:r>
        <w:t>563-569.</w:t>
      </w:r>
    </w:p>
    <w:p>
      <w:pPr>
        <w:pStyle w:val="5"/>
        <w:spacing w:before="5"/>
        <w:rPr>
          <w:sz w:val="27"/>
        </w:rPr>
      </w:pPr>
    </w:p>
    <w:p>
      <w:pPr>
        <w:pStyle w:val="5"/>
        <w:ind w:left="1271" w:right="578" w:hanging="1052"/>
      </w:pPr>
      <w:r>
        <w:t>Mclntosh DM and Penney HF, (1990). Grey-scale ultrasonography as a screening</w:t>
      </w:r>
      <w:r>
        <w:rPr>
          <w:spacing w:val="1"/>
        </w:rPr>
        <w:t xml:space="preserve"> </w:t>
      </w:r>
      <w:r>
        <w:t>procedure</w:t>
      </w:r>
      <w:r>
        <w:rPr>
          <w:spacing w:val="42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detection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gallbladder</w:t>
      </w:r>
      <w:r>
        <w:rPr>
          <w:spacing w:val="39"/>
        </w:rPr>
        <w:t xml:space="preserve"> </w:t>
      </w:r>
      <w:r>
        <w:t>disease.</w:t>
      </w:r>
      <w:r>
        <w:rPr>
          <w:spacing w:val="40"/>
        </w:rPr>
        <w:t xml:space="preserve"> </w:t>
      </w:r>
      <w:r>
        <w:rPr>
          <w:i/>
        </w:rPr>
        <w:t>Radiology</w:t>
      </w:r>
      <w:r>
        <w:t>;</w:t>
      </w:r>
      <w:r>
        <w:rPr>
          <w:spacing w:val="37"/>
        </w:rPr>
        <w:t xml:space="preserve"> </w:t>
      </w:r>
      <w:r>
        <w:t>136:</w:t>
      </w:r>
      <w:r>
        <w:rPr>
          <w:spacing w:val="36"/>
        </w:rPr>
        <w:t xml:space="preserve"> </w:t>
      </w:r>
      <w:r>
        <w:t>725-</w:t>
      </w:r>
      <w:r>
        <w:rPr>
          <w:spacing w:val="-67"/>
        </w:rPr>
        <w:t xml:space="preserve"> </w:t>
      </w:r>
      <w:r>
        <w:t>727.</w:t>
      </w:r>
    </w:p>
    <w:p>
      <w:pPr>
        <w:pStyle w:val="5"/>
        <w:spacing w:before="10"/>
        <w:rPr>
          <w:sz w:val="27"/>
        </w:rPr>
      </w:pPr>
    </w:p>
    <w:p>
      <w:pPr>
        <w:pStyle w:val="5"/>
        <w:ind w:left="1131" w:hanging="912"/>
      </w:pPr>
      <w:r>
        <w:t>Miquel</w:t>
      </w:r>
      <w:r>
        <w:rPr>
          <w:spacing w:val="-8"/>
        </w:rPr>
        <w:t xml:space="preserve"> </w:t>
      </w:r>
      <w:r>
        <w:t>JF, Coverrubias</w:t>
      </w:r>
      <w:r>
        <w:rPr>
          <w:spacing w:val="1"/>
        </w:rPr>
        <w:t xml:space="preserve"> </w:t>
      </w:r>
      <w:r>
        <w:t>C, Villaroel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(1998). Genetic</w:t>
      </w:r>
      <w:r>
        <w:rPr>
          <w:spacing w:val="-1"/>
        </w:rPr>
        <w:t xml:space="preserve"> </w:t>
      </w:r>
      <w:r>
        <w:t>epidemiology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cholesterol</w:t>
      </w:r>
      <w:r>
        <w:rPr>
          <w:spacing w:val="-67"/>
        </w:rPr>
        <w:t xml:space="preserve"> </w:t>
      </w:r>
      <w:r>
        <w:t>cholelithiasis</w:t>
      </w:r>
      <w:r>
        <w:rPr>
          <w:spacing w:val="2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t>Chilean</w:t>
      </w:r>
      <w:r>
        <w:rPr>
          <w:spacing w:val="-5"/>
        </w:rPr>
        <w:t xml:space="preserve"> </w:t>
      </w:r>
      <w:r>
        <w:t>Hispanics,</w:t>
      </w:r>
      <w:r>
        <w:rPr>
          <w:spacing w:val="2"/>
        </w:rPr>
        <w:t xml:space="preserve"> </w:t>
      </w:r>
      <w:r>
        <w:t>Amerindians</w:t>
      </w:r>
      <w:r>
        <w:rPr>
          <w:spacing w:val="3"/>
        </w:rPr>
        <w:t xml:space="preserve"> </w:t>
      </w:r>
      <w:r>
        <w:t>and Maoris.</w:t>
      </w:r>
    </w:p>
    <w:p>
      <w:pPr>
        <w:spacing w:before="0" w:line="321" w:lineRule="exact"/>
        <w:ind w:left="1136" w:right="0" w:firstLine="0"/>
        <w:jc w:val="left"/>
        <w:rPr>
          <w:sz w:val="28"/>
        </w:rPr>
      </w:pPr>
      <w:r>
        <w:rPr>
          <w:i/>
          <w:sz w:val="28"/>
        </w:rPr>
        <w:t>Gastroenterology;</w:t>
      </w:r>
      <w:r>
        <w:rPr>
          <w:i/>
          <w:spacing w:val="-6"/>
          <w:sz w:val="28"/>
        </w:rPr>
        <w:t xml:space="preserve"> </w:t>
      </w:r>
      <w:r>
        <w:rPr>
          <w:sz w:val="28"/>
        </w:rPr>
        <w:t>115:</w:t>
      </w:r>
      <w:r>
        <w:rPr>
          <w:spacing w:val="59"/>
          <w:sz w:val="28"/>
        </w:rPr>
        <w:t xml:space="preserve"> </w:t>
      </w:r>
      <w:r>
        <w:rPr>
          <w:sz w:val="28"/>
        </w:rPr>
        <w:t>937-946</w:t>
      </w:r>
    </w:p>
    <w:p>
      <w:pPr>
        <w:spacing w:before="0" w:line="322" w:lineRule="exact"/>
        <w:ind w:left="220" w:right="0" w:firstLine="0"/>
        <w:jc w:val="left"/>
        <w:rPr>
          <w:sz w:val="28"/>
        </w:rPr>
      </w:pPr>
      <w:r>
        <w:rPr>
          <w:sz w:val="28"/>
        </w:rPr>
        <w:t>Moor</w:t>
      </w:r>
      <w:r>
        <w:rPr>
          <w:spacing w:val="64"/>
          <w:sz w:val="28"/>
        </w:rPr>
        <w:t xml:space="preserve"> </w:t>
      </w:r>
      <w:r>
        <w:rPr>
          <w:sz w:val="28"/>
        </w:rPr>
        <w:t>EW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,(1990). </w:t>
      </w:r>
      <w:r>
        <w:rPr>
          <w:i/>
          <w:sz w:val="28"/>
        </w:rPr>
        <w:t>Biliary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calcium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gallstone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formation</w:t>
      </w:r>
      <w:r>
        <w:rPr>
          <w:sz w:val="28"/>
        </w:rPr>
        <w:t>.</w:t>
      </w:r>
    </w:p>
    <w:p>
      <w:pPr>
        <w:spacing w:before="0"/>
        <w:ind w:left="1136" w:right="0" w:firstLine="0"/>
        <w:jc w:val="left"/>
        <w:rPr>
          <w:sz w:val="28"/>
        </w:rPr>
      </w:pPr>
      <w:r>
        <w:rPr>
          <w:i/>
          <w:sz w:val="28"/>
        </w:rPr>
        <w:t>Hepatology;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12:</w:t>
      </w:r>
      <w:r>
        <w:rPr>
          <w:spacing w:val="-7"/>
          <w:sz w:val="28"/>
        </w:rPr>
        <w:t xml:space="preserve"> </w:t>
      </w:r>
      <w:r>
        <w:rPr>
          <w:sz w:val="28"/>
        </w:rPr>
        <w:t>206s-14s.</w:t>
      </w:r>
    </w:p>
    <w:p>
      <w:pPr>
        <w:pStyle w:val="5"/>
        <w:spacing w:before="4"/>
      </w:pPr>
    </w:p>
    <w:p>
      <w:pPr>
        <w:pStyle w:val="5"/>
        <w:ind w:left="940" w:right="578" w:hanging="720"/>
      </w:pPr>
      <w:r>
        <w:t>Olokoba</w:t>
      </w:r>
      <w:r>
        <w:rPr>
          <w:spacing w:val="4"/>
        </w:rPr>
        <w:t xml:space="preserve"> </w:t>
      </w:r>
      <w:r>
        <w:t>AB,</w:t>
      </w:r>
      <w:r>
        <w:rPr>
          <w:spacing w:val="5"/>
        </w:rPr>
        <w:t xml:space="preserve"> </w:t>
      </w:r>
      <w:r>
        <w:t>Bojuwoye</w:t>
      </w:r>
      <w:r>
        <w:rPr>
          <w:spacing w:val="4"/>
        </w:rPr>
        <w:t xml:space="preserve"> </w:t>
      </w:r>
      <w:r>
        <w:t>BJ, Katibi</w:t>
      </w:r>
      <w:r>
        <w:rPr>
          <w:spacing w:val="-2"/>
        </w:rPr>
        <w:t xml:space="preserve"> </w:t>
      </w:r>
      <w:r>
        <w:t>IA, Ajayi</w:t>
      </w:r>
      <w:r>
        <w:rPr>
          <w:spacing w:val="-3"/>
        </w:rPr>
        <w:t xml:space="preserve"> </w:t>
      </w:r>
      <w:r>
        <w:t>AO,</w:t>
      </w:r>
      <w:r>
        <w:rPr>
          <w:spacing w:val="1"/>
        </w:rPr>
        <w:t xml:space="preserve"> </w:t>
      </w:r>
      <w:r>
        <w:t>Olokoba</w:t>
      </w:r>
      <w:r>
        <w:rPr>
          <w:spacing w:val="5"/>
        </w:rPr>
        <w:t xml:space="preserve"> </w:t>
      </w:r>
      <w:r>
        <w:t>LB, Braimoh</w:t>
      </w:r>
      <w:r>
        <w:rPr>
          <w:spacing w:val="-1"/>
        </w:rPr>
        <w:t xml:space="preserve"> </w:t>
      </w:r>
      <w:r>
        <w:t>KT,</w:t>
      </w:r>
      <w:r>
        <w:rPr>
          <w:spacing w:val="1"/>
        </w:rPr>
        <w:t xml:space="preserve"> </w:t>
      </w:r>
      <w:r>
        <w:t>Inikori</w:t>
      </w:r>
      <w:r>
        <w:rPr>
          <w:spacing w:val="1"/>
        </w:rPr>
        <w:t xml:space="preserve"> </w:t>
      </w:r>
      <w:r>
        <w:t>AK (</w:t>
      </w:r>
      <w:r>
        <w:rPr>
          <w:spacing w:val="1"/>
        </w:rPr>
        <w:t xml:space="preserve"> </w:t>
      </w:r>
      <w:r>
        <w:t>2007).</w:t>
      </w:r>
      <w:r>
        <w:rPr>
          <w:spacing w:val="5"/>
        </w:rPr>
        <w:t xml:space="preserve"> </w:t>
      </w:r>
      <w:r>
        <w:t>Cholelithiasis</w:t>
      </w:r>
      <w:r>
        <w:rPr>
          <w:spacing w:val="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type</w:t>
      </w:r>
      <w:r>
        <w:rPr>
          <w:spacing w:val="9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diabetes</w:t>
      </w:r>
      <w:r>
        <w:rPr>
          <w:spacing w:val="8"/>
        </w:rPr>
        <w:t xml:space="preserve"> </w:t>
      </w:r>
      <w:r>
        <w:t>mellitus</w:t>
      </w:r>
      <w:r>
        <w:rPr>
          <w:spacing w:val="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Nigerians.</w:t>
      </w:r>
      <w:r>
        <w:rPr>
          <w:spacing w:val="1"/>
        </w:rPr>
        <w:t xml:space="preserve"> </w:t>
      </w:r>
      <w:r>
        <w:rPr>
          <w:i/>
        </w:rPr>
        <w:t>South</w:t>
      </w:r>
      <w:r>
        <w:rPr>
          <w:i/>
          <w:spacing w:val="1"/>
        </w:rPr>
        <w:t xml:space="preserve"> </w:t>
      </w:r>
      <w:r>
        <w:rPr>
          <w:i/>
        </w:rPr>
        <w:t>African</w:t>
      </w:r>
      <w:r>
        <w:rPr>
          <w:i/>
          <w:spacing w:val="2"/>
        </w:rPr>
        <w:t xml:space="preserve"> </w:t>
      </w:r>
      <w:r>
        <w:rPr>
          <w:i/>
        </w:rPr>
        <w:t xml:space="preserve">Gastroenterology; </w:t>
      </w:r>
      <w:r>
        <w:t>5</w:t>
      </w:r>
      <w:r>
        <w:rPr>
          <w:spacing w:val="1"/>
        </w:rPr>
        <w:t xml:space="preserve"> </w:t>
      </w:r>
      <w:r>
        <w:t>(3):</w:t>
      </w:r>
      <w:r>
        <w:rPr>
          <w:spacing w:val="-4"/>
        </w:rPr>
        <w:t xml:space="preserve"> </w:t>
      </w:r>
      <w:r>
        <w:t>14-19.</w:t>
      </w:r>
    </w:p>
    <w:p>
      <w:pPr>
        <w:pStyle w:val="5"/>
        <w:spacing w:before="10"/>
        <w:rPr>
          <w:sz w:val="27"/>
        </w:rPr>
      </w:pPr>
    </w:p>
    <w:p>
      <w:pPr>
        <w:spacing w:before="0"/>
        <w:ind w:left="1011" w:right="657" w:hanging="792"/>
        <w:jc w:val="left"/>
        <w:rPr>
          <w:sz w:val="28"/>
        </w:rPr>
      </w:pPr>
      <w:r>
        <w:rPr>
          <w:sz w:val="28"/>
        </w:rPr>
        <w:t>PI</w:t>
      </w:r>
      <w:r>
        <w:rPr>
          <w:spacing w:val="-6"/>
          <w:sz w:val="28"/>
        </w:rPr>
        <w:t xml:space="preserve"> </w:t>
      </w:r>
      <w:r>
        <w:rPr>
          <w:sz w:val="28"/>
        </w:rPr>
        <w:t>Moroa,</w:t>
      </w:r>
      <w:r>
        <w:rPr>
          <w:spacing w:val="-1"/>
          <w:sz w:val="28"/>
        </w:rPr>
        <w:t xml:space="preserve"> </w:t>
      </w:r>
      <w:r>
        <w:rPr>
          <w:sz w:val="28"/>
        </w:rPr>
        <w:t>W</w:t>
      </w:r>
      <w:r>
        <w:rPr>
          <w:spacing w:val="-2"/>
          <w:sz w:val="28"/>
        </w:rPr>
        <w:t xml:space="preserve"> </w:t>
      </w:r>
      <w:r>
        <w:rPr>
          <w:sz w:val="28"/>
        </w:rPr>
        <w:t>Checkleye,</w:t>
      </w:r>
      <w:r>
        <w:rPr>
          <w:spacing w:val="-1"/>
          <w:sz w:val="28"/>
        </w:rPr>
        <w:t xml:space="preserve"> </w:t>
      </w:r>
      <w:r>
        <w:rPr>
          <w:sz w:val="28"/>
        </w:rPr>
        <w:t>RH</w:t>
      </w:r>
      <w:r>
        <w:rPr>
          <w:spacing w:val="-6"/>
          <w:sz w:val="28"/>
        </w:rPr>
        <w:t xml:space="preserve"> </w:t>
      </w:r>
      <w:r>
        <w:rPr>
          <w:sz w:val="28"/>
        </w:rPr>
        <w:t>Gilmamb,</w:t>
      </w:r>
      <w:r>
        <w:rPr>
          <w:spacing w:val="3"/>
          <w:sz w:val="28"/>
        </w:rPr>
        <w:t xml:space="preserve"> </w:t>
      </w:r>
      <w:r>
        <w:rPr>
          <w:sz w:val="28"/>
        </w:rPr>
        <w:t>L</w:t>
      </w:r>
      <w:r>
        <w:rPr>
          <w:spacing w:val="-9"/>
          <w:sz w:val="28"/>
        </w:rPr>
        <w:t xml:space="preserve"> </w:t>
      </w:r>
      <w:r>
        <w:rPr>
          <w:sz w:val="28"/>
        </w:rPr>
        <w:t>Cabreraa,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G</w:t>
      </w:r>
      <w:r>
        <w:rPr>
          <w:spacing w:val="1"/>
          <w:sz w:val="28"/>
        </w:rPr>
        <w:t xml:space="preserve"> </w:t>
      </w:r>
      <w:r>
        <w:rPr>
          <w:sz w:val="28"/>
        </w:rPr>
        <w:t>Lescanoa,</w:t>
      </w:r>
      <w:r>
        <w:rPr>
          <w:spacing w:val="-1"/>
          <w:sz w:val="28"/>
        </w:rPr>
        <w:t xml:space="preserve"> </w:t>
      </w:r>
      <w:r>
        <w:rPr>
          <w:sz w:val="28"/>
        </w:rPr>
        <w:t>JJ</w:t>
      </w:r>
      <w:r>
        <w:rPr>
          <w:spacing w:val="-1"/>
          <w:sz w:val="28"/>
        </w:rPr>
        <w:t xml:space="preserve"> </w:t>
      </w:r>
      <w:r>
        <w:rPr>
          <w:sz w:val="28"/>
        </w:rPr>
        <w:t>Bonillad, B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Silvae ,( 2000). </w:t>
      </w:r>
      <w:r>
        <w:rPr>
          <w:i/>
          <w:sz w:val="28"/>
        </w:rPr>
        <w:t xml:space="preserve">Galstone disease in obese patients </w:t>
      </w:r>
      <w:r>
        <w:rPr>
          <w:sz w:val="28"/>
        </w:rPr>
        <w:t>.</w:t>
      </w:r>
      <w:r>
        <w:rPr>
          <w:i/>
          <w:sz w:val="28"/>
        </w:rPr>
        <w:t>GUT</w:t>
      </w:r>
      <w:r>
        <w:rPr>
          <w:sz w:val="28"/>
        </w:rPr>
        <w:t>; 46: 569-573</w:t>
      </w:r>
      <w:r>
        <w:rPr>
          <w:spacing w:val="1"/>
          <w:sz w:val="28"/>
        </w:rPr>
        <w:t xml:space="preserve"> </w:t>
      </w:r>
      <w:r>
        <w:rPr>
          <w:sz w:val="28"/>
        </w:rPr>
        <w:t>doi:10.1136/</w:t>
      </w:r>
      <w:r>
        <w:rPr>
          <w:i/>
          <w:sz w:val="28"/>
        </w:rPr>
        <w:t>GUT</w:t>
      </w:r>
      <w:r>
        <w:rPr>
          <w:sz w:val="28"/>
        </w:rPr>
        <w:t>.46.4.569.</w:t>
      </w:r>
    </w:p>
    <w:p>
      <w:pPr>
        <w:spacing w:after="0"/>
        <w:jc w:val="left"/>
        <w:rPr>
          <w:sz w:val="28"/>
        </w:rPr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5"/>
        <w:spacing w:before="8"/>
        <w:rPr>
          <w:sz w:val="10"/>
        </w:rPr>
      </w:pPr>
    </w:p>
    <w:p>
      <w:pPr>
        <w:pStyle w:val="5"/>
        <w:spacing w:before="131" w:line="322" w:lineRule="exact"/>
        <w:ind w:left="220"/>
      </w:pPr>
      <w:r>
        <w:t>Roger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.Sanders (Ed.)</w:t>
      </w:r>
      <w:r>
        <w:rPr>
          <w:spacing w:val="-4"/>
        </w:rPr>
        <w:t xml:space="preserve"> </w:t>
      </w:r>
      <w:r>
        <w:t>(1998). Clinical</w:t>
      </w:r>
      <w:r>
        <w:rPr>
          <w:spacing w:val="-7"/>
        </w:rPr>
        <w:t xml:space="preserve"> </w:t>
      </w:r>
      <w:r>
        <w:t>sonography: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practical</w:t>
      </w:r>
      <w:r>
        <w:rPr>
          <w:spacing w:val="-3"/>
        </w:rPr>
        <w:t xml:space="preserve"> </w:t>
      </w:r>
      <w:r>
        <w:t>guide. 3</w:t>
      </w:r>
      <w:r>
        <w:rPr>
          <w:vertAlign w:val="superscript"/>
        </w:rPr>
        <w:t>rd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edition.</w:t>
      </w:r>
    </w:p>
    <w:p>
      <w:pPr>
        <w:pStyle w:val="5"/>
        <w:ind w:left="940"/>
      </w:pPr>
      <w:r>
        <w:t>Phliadelphia:</w:t>
      </w:r>
      <w:r>
        <w:rPr>
          <w:spacing w:val="-5"/>
        </w:rPr>
        <w:t xml:space="preserve"> </w:t>
      </w:r>
      <w:r>
        <w:t>Lippincott</w:t>
      </w:r>
      <w:r>
        <w:rPr>
          <w:spacing w:val="-4"/>
        </w:rPr>
        <w:t xml:space="preserve"> </w:t>
      </w:r>
      <w:r>
        <w:t>Williams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Wilkins</w:t>
      </w:r>
      <w:r>
        <w:rPr>
          <w:spacing w:val="-1"/>
        </w:rPr>
        <w:t xml:space="preserve"> </w:t>
      </w:r>
      <w:r>
        <w:t>Publishers.</w:t>
      </w:r>
      <w:r>
        <w:rPr>
          <w:spacing w:val="-2"/>
        </w:rPr>
        <w:t xml:space="preserve"> </w:t>
      </w:r>
      <w:r>
        <w:t>Pp.</w:t>
      </w:r>
      <w:r>
        <w:rPr>
          <w:spacing w:val="-1"/>
        </w:rPr>
        <w:t xml:space="preserve"> </w:t>
      </w:r>
      <w:r>
        <w:t>245-246.</w:t>
      </w:r>
    </w:p>
    <w:p>
      <w:pPr>
        <w:pStyle w:val="5"/>
        <w:spacing w:before="11"/>
        <w:rPr>
          <w:sz w:val="27"/>
        </w:rPr>
      </w:pPr>
    </w:p>
    <w:p>
      <w:pPr>
        <w:pStyle w:val="5"/>
        <w:ind w:left="992" w:right="578" w:hanging="773"/>
      </w:pPr>
      <w:r>
        <w:t>Roglans</w:t>
      </w:r>
      <w:r>
        <w:rPr>
          <w:spacing w:val="-3"/>
        </w:rPr>
        <w:t xml:space="preserve"> </w:t>
      </w:r>
      <w:r>
        <w:t>N,</w:t>
      </w:r>
      <w:r>
        <w:rPr>
          <w:spacing w:val="-2"/>
        </w:rPr>
        <w:t xml:space="preserve"> </w:t>
      </w:r>
      <w:r>
        <w:t>Vazquez-Carrera</w:t>
      </w:r>
      <w:r>
        <w:rPr>
          <w:spacing w:val="-4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Alegret</w:t>
      </w:r>
      <w:r>
        <w:rPr>
          <w:spacing w:val="-6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(2004).</w:t>
      </w:r>
      <w:r>
        <w:rPr>
          <w:spacing w:val="-3"/>
        </w:rPr>
        <w:t xml:space="preserve"> </w:t>
      </w:r>
      <w:r>
        <w:t>Fibrates</w:t>
      </w:r>
      <w:r>
        <w:rPr>
          <w:spacing w:val="2"/>
        </w:rPr>
        <w:t xml:space="preserve"> </w:t>
      </w:r>
      <w:r>
        <w:t>modify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expression</w:t>
      </w:r>
      <w:r>
        <w:rPr>
          <w:spacing w:val="-67"/>
        </w:rPr>
        <w:t xml:space="preserve"> </w:t>
      </w:r>
      <w:r>
        <w:t>of key factors in bile-acid synthesis and biliary-lipid secretion in gallstone</w:t>
      </w:r>
      <w:r>
        <w:rPr>
          <w:spacing w:val="1"/>
        </w:rPr>
        <w:t xml:space="preserve"> </w:t>
      </w:r>
      <w:r>
        <w:t>patients.</w:t>
      </w:r>
      <w:r>
        <w:rPr>
          <w:spacing w:val="1"/>
        </w:rPr>
        <w:t xml:space="preserve"> </w:t>
      </w:r>
      <w:r>
        <w:rPr>
          <w:i/>
        </w:rPr>
        <w:t>European</w:t>
      </w:r>
      <w:r>
        <w:rPr>
          <w:i/>
          <w:spacing w:val="-1"/>
        </w:rPr>
        <w:t xml:space="preserve"> </w:t>
      </w:r>
      <w:r>
        <w:rPr>
          <w:i/>
        </w:rPr>
        <w:t>Journal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Clinical</w:t>
      </w:r>
      <w:r>
        <w:rPr>
          <w:i/>
          <w:spacing w:val="3"/>
        </w:rPr>
        <w:t xml:space="preserve"> </w:t>
      </w:r>
      <w:r>
        <w:rPr>
          <w:i/>
        </w:rPr>
        <w:t>Pharmacology</w:t>
      </w:r>
      <w:r>
        <w:t>;</w:t>
      </w:r>
      <w:r>
        <w:rPr>
          <w:spacing w:val="-1"/>
        </w:rPr>
        <w:t xml:space="preserve"> </w:t>
      </w:r>
      <w:r>
        <w:t>59(12):</w:t>
      </w:r>
      <w:r>
        <w:rPr>
          <w:spacing w:val="-7"/>
        </w:rPr>
        <w:t xml:space="preserve"> </w:t>
      </w:r>
      <w:r>
        <w:t>855-861.</w:t>
      </w:r>
    </w:p>
    <w:p>
      <w:pPr>
        <w:pStyle w:val="5"/>
        <w:spacing w:before="3"/>
      </w:pPr>
    </w:p>
    <w:p>
      <w:pPr>
        <w:pStyle w:val="5"/>
        <w:ind w:left="1011" w:right="657" w:hanging="792"/>
      </w:pPr>
      <w:r>
        <w:t>Roslyn</w:t>
      </w:r>
      <w:r>
        <w:rPr>
          <w:spacing w:val="-8"/>
        </w:rPr>
        <w:t xml:space="preserve"> </w:t>
      </w:r>
      <w:r>
        <w:t>JJ, Binns</w:t>
      </w:r>
      <w:r>
        <w:rPr>
          <w:spacing w:val="-1"/>
        </w:rPr>
        <w:t xml:space="preserve"> </w:t>
      </w:r>
      <w:r>
        <w:t>GS, Hughes</w:t>
      </w:r>
      <w:r>
        <w:rPr>
          <w:spacing w:val="-1"/>
        </w:rPr>
        <w:t xml:space="preserve"> </w:t>
      </w:r>
      <w:r>
        <w:t>EF</w:t>
      </w:r>
      <w:r>
        <w:rPr>
          <w:spacing w:val="-3"/>
        </w:rPr>
        <w:t xml:space="preserve"> </w:t>
      </w:r>
      <w:r>
        <w:t>(1993).</w:t>
      </w:r>
      <w:r>
        <w:rPr>
          <w:spacing w:val="-1"/>
        </w:rPr>
        <w:t xml:space="preserve"> </w:t>
      </w:r>
      <w:r>
        <w:t>Open</w:t>
      </w:r>
      <w:r>
        <w:rPr>
          <w:spacing w:val="-7"/>
        </w:rPr>
        <w:t xml:space="preserve"> </w:t>
      </w:r>
      <w:r>
        <w:t>Cholecystectomy.</w:t>
      </w:r>
      <w:r>
        <w:rPr>
          <w:spacing w:val="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contemporary</w:t>
      </w:r>
      <w:r>
        <w:rPr>
          <w:spacing w:val="-67"/>
        </w:rPr>
        <w:t xml:space="preserve"> </w:t>
      </w:r>
      <w:r>
        <w:t>analysis</w:t>
      </w:r>
      <w:r>
        <w:rPr>
          <w:spacing w:val="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42.474</w:t>
      </w:r>
      <w:r>
        <w:rPr>
          <w:spacing w:val="1"/>
        </w:rPr>
        <w:t xml:space="preserve"> </w:t>
      </w:r>
      <w:r>
        <w:t>patients.</w:t>
      </w:r>
      <w:r>
        <w:rPr>
          <w:spacing w:val="4"/>
        </w:rPr>
        <w:t xml:space="preserve"> </w:t>
      </w:r>
      <w:r>
        <w:rPr>
          <w:i/>
        </w:rPr>
        <w:t>Annals</w:t>
      </w:r>
      <w:r>
        <w:rPr>
          <w:i/>
          <w:spacing w:val="3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Surgery;</w:t>
      </w:r>
      <w:r>
        <w:rPr>
          <w:i/>
          <w:spacing w:val="-1"/>
        </w:rPr>
        <w:t xml:space="preserve"> </w:t>
      </w:r>
      <w:r>
        <w:t>218:</w:t>
      </w:r>
      <w:r>
        <w:rPr>
          <w:spacing w:val="-5"/>
        </w:rPr>
        <w:t xml:space="preserve"> </w:t>
      </w:r>
      <w:r>
        <w:t>129-137.</w:t>
      </w:r>
    </w:p>
    <w:p>
      <w:pPr>
        <w:pStyle w:val="5"/>
        <w:spacing w:before="10"/>
        <w:rPr>
          <w:sz w:val="27"/>
        </w:rPr>
      </w:pPr>
    </w:p>
    <w:p>
      <w:pPr>
        <w:spacing w:before="1"/>
        <w:ind w:left="992" w:right="657" w:hanging="773"/>
        <w:jc w:val="left"/>
        <w:rPr>
          <w:sz w:val="28"/>
        </w:rPr>
      </w:pPr>
      <w:r>
        <w:rPr>
          <w:sz w:val="28"/>
        </w:rPr>
        <w:t>Salvesen</w:t>
      </w:r>
      <w:r>
        <w:rPr>
          <w:spacing w:val="-5"/>
          <w:sz w:val="28"/>
        </w:rPr>
        <w:t xml:space="preserve"> </w:t>
      </w:r>
      <w:r>
        <w:rPr>
          <w:sz w:val="28"/>
        </w:rPr>
        <w:t>K.A</w:t>
      </w:r>
      <w:r>
        <w:rPr>
          <w:spacing w:val="-8"/>
          <w:sz w:val="28"/>
        </w:rPr>
        <w:t xml:space="preserve"> </w:t>
      </w:r>
      <w:r>
        <w:rPr>
          <w:sz w:val="28"/>
        </w:rPr>
        <w:t>(2002).</w:t>
      </w:r>
      <w:r>
        <w:rPr>
          <w:spacing w:val="-2"/>
          <w:sz w:val="28"/>
        </w:rPr>
        <w:t xml:space="preserve"> </w:t>
      </w:r>
      <w:r>
        <w:rPr>
          <w:sz w:val="28"/>
        </w:rPr>
        <w:t>Ultrasound</w:t>
      </w:r>
      <w:r>
        <w:rPr>
          <w:spacing w:val="-4"/>
          <w:sz w:val="28"/>
        </w:rPr>
        <w:t xml:space="preserve"> </w:t>
      </w:r>
      <w:r>
        <w:rPr>
          <w:sz w:val="28"/>
        </w:rPr>
        <w:t>and left handedness.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Ultrasound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Obstetric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Gynecol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19:217-221.</w:t>
      </w:r>
    </w:p>
    <w:p>
      <w:pPr>
        <w:pStyle w:val="5"/>
        <w:spacing w:before="10"/>
        <w:rPr>
          <w:sz w:val="27"/>
        </w:rPr>
      </w:pPr>
    </w:p>
    <w:p>
      <w:pPr>
        <w:spacing w:before="0"/>
        <w:ind w:left="925" w:right="822" w:hanging="706"/>
        <w:jc w:val="left"/>
        <w:rPr>
          <w:sz w:val="28"/>
        </w:rPr>
      </w:pPr>
      <w:r>
        <w:rPr>
          <w:sz w:val="28"/>
        </w:rPr>
        <w:t>Samara ZQ, Ikram N , Paeveen R (1988). Composition of gallstone of patients of</w:t>
      </w:r>
      <w:r>
        <w:rPr>
          <w:spacing w:val="-68"/>
          <w:sz w:val="28"/>
        </w:rPr>
        <w:t xml:space="preserve"> </w:t>
      </w:r>
      <w:r>
        <w:rPr>
          <w:sz w:val="28"/>
        </w:rPr>
        <w:t>Maltan</w:t>
      </w:r>
      <w:r>
        <w:rPr>
          <w:spacing w:val="-5"/>
          <w:sz w:val="28"/>
        </w:rPr>
        <w:t xml:space="preserve"> </w:t>
      </w:r>
      <w:r>
        <w:rPr>
          <w:sz w:val="28"/>
        </w:rPr>
        <w:t>Region.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Pure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and Applied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science</w:t>
      </w:r>
      <w:r>
        <w:rPr>
          <w:sz w:val="28"/>
        </w:rPr>
        <w:t>;</w:t>
      </w:r>
      <w:r>
        <w:rPr>
          <w:spacing w:val="-1"/>
          <w:sz w:val="28"/>
        </w:rPr>
        <w:t xml:space="preserve"> </w:t>
      </w:r>
      <w:r>
        <w:rPr>
          <w:sz w:val="28"/>
        </w:rPr>
        <w:t>7(1):</w:t>
      </w:r>
      <w:r>
        <w:rPr>
          <w:spacing w:val="-5"/>
          <w:sz w:val="28"/>
        </w:rPr>
        <w:t xml:space="preserve"> </w:t>
      </w:r>
      <w:r>
        <w:rPr>
          <w:sz w:val="28"/>
        </w:rPr>
        <w:t>1-9.</w:t>
      </w:r>
    </w:p>
    <w:p>
      <w:pPr>
        <w:pStyle w:val="5"/>
        <w:spacing w:before="10"/>
        <w:rPr>
          <w:sz w:val="27"/>
        </w:rPr>
      </w:pPr>
    </w:p>
    <w:p>
      <w:pPr>
        <w:spacing w:before="0"/>
        <w:ind w:left="575" w:right="822" w:hanging="356"/>
        <w:jc w:val="left"/>
        <w:rPr>
          <w:sz w:val="28"/>
        </w:rPr>
      </w:pPr>
      <w:r>
        <w:rPr>
          <w:sz w:val="28"/>
        </w:rPr>
        <w:t>Satish</w:t>
      </w:r>
      <w:r>
        <w:rPr>
          <w:spacing w:val="-8"/>
          <w:sz w:val="28"/>
        </w:rPr>
        <w:t xml:space="preserve"> </w:t>
      </w:r>
      <w:r>
        <w:rPr>
          <w:sz w:val="28"/>
        </w:rPr>
        <w:t>KB</w:t>
      </w:r>
      <w:r>
        <w:rPr>
          <w:spacing w:val="-5"/>
          <w:sz w:val="28"/>
        </w:rPr>
        <w:t xml:space="preserve"> </w:t>
      </w:r>
      <w:r>
        <w:rPr>
          <w:sz w:val="28"/>
        </w:rPr>
        <w:t>(2007).</w:t>
      </w:r>
      <w:r>
        <w:rPr>
          <w:spacing w:val="65"/>
          <w:sz w:val="28"/>
        </w:rPr>
        <w:t xml:space="preserve"> </w:t>
      </w:r>
      <w:r>
        <w:rPr>
          <w:i/>
          <w:sz w:val="28"/>
        </w:rPr>
        <w:t>Textbook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Radiology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Imaging</w:t>
      </w:r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F</w:t>
      </w:r>
      <w:r>
        <w:rPr>
          <w:sz w:val="28"/>
          <w:vertAlign w:val="superscript"/>
        </w:rPr>
        <w:t>ist</w:t>
      </w:r>
      <w:r>
        <w:rPr>
          <w:spacing w:val="-2"/>
          <w:sz w:val="28"/>
          <w:vertAlign w:val="baseline"/>
        </w:rPr>
        <w:t xml:space="preserve"> </w:t>
      </w:r>
      <w:r>
        <w:rPr>
          <w:sz w:val="28"/>
          <w:vertAlign w:val="baseline"/>
        </w:rPr>
        <w:t>edition.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CBS</w:t>
      </w:r>
      <w:r>
        <w:rPr>
          <w:spacing w:val="-67"/>
          <w:sz w:val="28"/>
          <w:vertAlign w:val="baseline"/>
        </w:rPr>
        <w:t xml:space="preserve"> </w:t>
      </w:r>
      <w:r>
        <w:rPr>
          <w:sz w:val="28"/>
          <w:vertAlign w:val="baseline"/>
        </w:rPr>
        <w:t>Publishers and</w:t>
      </w:r>
      <w:r>
        <w:rPr>
          <w:spacing w:val="-2"/>
          <w:sz w:val="28"/>
          <w:vertAlign w:val="baseline"/>
        </w:rPr>
        <w:t xml:space="preserve"> </w:t>
      </w:r>
      <w:r>
        <w:rPr>
          <w:sz w:val="28"/>
          <w:vertAlign w:val="baseline"/>
        </w:rPr>
        <w:t>distributors</w:t>
      </w:r>
      <w:r>
        <w:rPr>
          <w:spacing w:val="5"/>
          <w:sz w:val="28"/>
          <w:vertAlign w:val="baseline"/>
        </w:rPr>
        <w:t xml:space="preserve"> </w:t>
      </w:r>
      <w:r>
        <w:rPr>
          <w:sz w:val="28"/>
          <w:vertAlign w:val="baseline"/>
        </w:rPr>
        <w:t>:</w:t>
      </w:r>
      <w:r>
        <w:rPr>
          <w:spacing w:val="-7"/>
          <w:sz w:val="28"/>
          <w:vertAlign w:val="baseline"/>
        </w:rPr>
        <w:t xml:space="preserve"> </w:t>
      </w:r>
      <w:r>
        <w:rPr>
          <w:sz w:val="28"/>
          <w:vertAlign w:val="baseline"/>
        </w:rPr>
        <w:t>New</w:t>
      </w:r>
      <w:r>
        <w:rPr>
          <w:spacing w:val="-2"/>
          <w:sz w:val="28"/>
          <w:vertAlign w:val="baseline"/>
        </w:rPr>
        <w:t xml:space="preserve"> </w:t>
      </w:r>
      <w:r>
        <w:rPr>
          <w:sz w:val="28"/>
          <w:vertAlign w:val="baseline"/>
        </w:rPr>
        <w:t>Delhi,</w:t>
      </w:r>
      <w:r>
        <w:rPr>
          <w:spacing w:val="5"/>
          <w:sz w:val="28"/>
          <w:vertAlign w:val="baseline"/>
        </w:rPr>
        <w:t xml:space="preserve"> </w:t>
      </w:r>
      <w:r>
        <w:rPr>
          <w:sz w:val="28"/>
          <w:vertAlign w:val="baseline"/>
        </w:rPr>
        <w:t>Bangalore</w:t>
      </w:r>
      <w:r>
        <w:rPr>
          <w:spacing w:val="4"/>
          <w:sz w:val="28"/>
          <w:vertAlign w:val="baseline"/>
        </w:rPr>
        <w:t xml:space="preserve"> </w:t>
      </w:r>
      <w:r>
        <w:rPr>
          <w:sz w:val="28"/>
          <w:vertAlign w:val="baseline"/>
        </w:rPr>
        <w:t>:</w:t>
      </w:r>
      <w:r>
        <w:rPr>
          <w:spacing w:val="-7"/>
          <w:sz w:val="28"/>
          <w:vertAlign w:val="baseline"/>
        </w:rPr>
        <w:t xml:space="preserve"> </w:t>
      </w:r>
      <w:r>
        <w:rPr>
          <w:sz w:val="28"/>
          <w:vertAlign w:val="baseline"/>
        </w:rPr>
        <w:t>Pp. 133-137.</w:t>
      </w:r>
    </w:p>
    <w:p>
      <w:pPr>
        <w:pStyle w:val="5"/>
        <w:spacing w:before="4"/>
      </w:pPr>
    </w:p>
    <w:p>
      <w:pPr>
        <w:pStyle w:val="5"/>
        <w:ind w:left="940" w:right="1140" w:hanging="720"/>
      </w:pPr>
      <w:r>
        <w:t>Serin</w:t>
      </w:r>
      <w:r>
        <w:rPr>
          <w:spacing w:val="-7"/>
        </w:rPr>
        <w:t xml:space="preserve"> </w:t>
      </w:r>
      <w:r>
        <w:t>SK, Negi</w:t>
      </w:r>
      <w:r>
        <w:rPr>
          <w:spacing w:val="-6"/>
        </w:rPr>
        <w:t xml:space="preserve"> </w:t>
      </w:r>
      <w:r>
        <w:t>VS, Dewan</w:t>
      </w:r>
      <w:r>
        <w:rPr>
          <w:spacing w:val="-6"/>
        </w:rPr>
        <w:t xml:space="preserve"> </w:t>
      </w:r>
      <w:r>
        <w:t>R, (1995).</w:t>
      </w:r>
      <w:r>
        <w:rPr>
          <w:spacing w:val="5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familial</w:t>
      </w:r>
      <w:r>
        <w:rPr>
          <w:spacing w:val="-7"/>
        </w:rPr>
        <w:t xml:space="preserve"> </w:t>
      </w:r>
      <w:r>
        <w:t>prevalence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gallstone</w:t>
      </w:r>
      <w:r>
        <w:rPr>
          <w:spacing w:val="4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first-degree</w:t>
      </w:r>
      <w:r>
        <w:rPr>
          <w:spacing w:val="69"/>
        </w:rPr>
        <w:t xml:space="preserve"> </w:t>
      </w:r>
      <w:r>
        <w:t>relatives</w:t>
      </w:r>
      <w:r>
        <w:rPr>
          <w:spacing w:val="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gallstone</w:t>
      </w:r>
      <w:r>
        <w:rPr>
          <w:spacing w:val="1"/>
        </w:rPr>
        <w:t xml:space="preserve"> </w:t>
      </w:r>
      <w:r>
        <w:t>patients.</w:t>
      </w:r>
      <w:r>
        <w:rPr>
          <w:spacing w:val="1"/>
        </w:rPr>
        <w:t xml:space="preserve"> </w:t>
      </w:r>
      <w:r>
        <w:rPr>
          <w:i/>
        </w:rPr>
        <w:t>Hepatology;</w:t>
      </w:r>
      <w:r>
        <w:rPr>
          <w:i/>
          <w:spacing w:val="-3"/>
        </w:rPr>
        <w:t xml:space="preserve"> </w:t>
      </w:r>
      <w:r>
        <w:t>22:</w:t>
      </w:r>
      <w:r>
        <w:rPr>
          <w:spacing w:val="-6"/>
        </w:rPr>
        <w:t xml:space="preserve"> </w:t>
      </w:r>
      <w:r>
        <w:t>138-141.</w:t>
      </w:r>
    </w:p>
    <w:p>
      <w:pPr>
        <w:pStyle w:val="5"/>
        <w:spacing w:before="10"/>
        <w:rPr>
          <w:sz w:val="27"/>
        </w:rPr>
      </w:pPr>
    </w:p>
    <w:p>
      <w:pPr>
        <w:tabs>
          <w:tab w:val="left" w:pos="2231"/>
          <w:tab w:val="left" w:pos="3445"/>
          <w:tab w:val="left" w:pos="3939"/>
          <w:tab w:val="left" w:pos="4563"/>
          <w:tab w:val="left" w:pos="5245"/>
          <w:tab w:val="left" w:pos="6435"/>
          <w:tab w:val="left" w:pos="7602"/>
        </w:tabs>
        <w:spacing w:before="0"/>
        <w:ind w:left="896" w:right="584" w:hanging="677"/>
        <w:jc w:val="left"/>
        <w:rPr>
          <w:sz w:val="28"/>
        </w:rPr>
      </w:pPr>
      <w:r>
        <w:rPr>
          <w:sz w:val="28"/>
        </w:rPr>
        <w:t>Shaffer EA, (2005). Epidemiology and risk factors for gallstone disease; has the</w:t>
      </w:r>
      <w:r>
        <w:rPr>
          <w:spacing w:val="1"/>
          <w:sz w:val="28"/>
        </w:rPr>
        <w:t xml:space="preserve"> </w:t>
      </w:r>
      <w:r>
        <w:rPr>
          <w:sz w:val="28"/>
        </w:rPr>
        <w:t>paradigm</w:t>
      </w:r>
      <w:r>
        <w:rPr>
          <w:sz w:val="28"/>
        </w:rPr>
        <w:tab/>
      </w:r>
      <w:r>
        <w:rPr>
          <w:sz w:val="28"/>
        </w:rPr>
        <w:t>changed</w:t>
      </w:r>
      <w:r>
        <w:rPr>
          <w:sz w:val="28"/>
        </w:rPr>
        <w:tab/>
      </w:r>
      <w:r>
        <w:rPr>
          <w:sz w:val="28"/>
        </w:rPr>
        <w:t>in</w:t>
      </w:r>
      <w:r>
        <w:rPr>
          <w:sz w:val="28"/>
        </w:rPr>
        <w:tab/>
      </w:r>
      <w:r>
        <w:rPr>
          <w:sz w:val="28"/>
        </w:rPr>
        <w:t>the</w:t>
      </w:r>
      <w:r>
        <w:rPr>
          <w:sz w:val="28"/>
        </w:rPr>
        <w:tab/>
      </w:r>
      <w:r>
        <w:rPr>
          <w:sz w:val="28"/>
        </w:rPr>
        <w:t>21</w:t>
      </w:r>
      <w:r>
        <w:rPr>
          <w:sz w:val="28"/>
          <w:vertAlign w:val="superscript"/>
        </w:rPr>
        <w:t>st</w:t>
      </w:r>
      <w:r>
        <w:rPr>
          <w:sz w:val="28"/>
          <w:vertAlign w:val="baseline"/>
        </w:rPr>
        <w:tab/>
      </w:r>
      <w:r>
        <w:rPr>
          <w:sz w:val="28"/>
          <w:vertAlign w:val="baseline"/>
        </w:rPr>
        <w:t>century.</w:t>
      </w:r>
      <w:r>
        <w:rPr>
          <w:sz w:val="28"/>
          <w:vertAlign w:val="baseline"/>
        </w:rPr>
        <w:tab/>
      </w:r>
      <w:r>
        <w:rPr>
          <w:i/>
          <w:sz w:val="28"/>
          <w:vertAlign w:val="baseline"/>
        </w:rPr>
        <w:t>Current</w:t>
      </w:r>
      <w:r>
        <w:rPr>
          <w:i/>
          <w:sz w:val="28"/>
          <w:vertAlign w:val="baseline"/>
        </w:rPr>
        <w:tab/>
      </w:r>
      <w:r>
        <w:rPr>
          <w:i/>
          <w:spacing w:val="-1"/>
          <w:sz w:val="28"/>
          <w:vertAlign w:val="baseline"/>
        </w:rPr>
        <w:t>Gastroenterology</w:t>
      </w:r>
      <w:r>
        <w:rPr>
          <w:i/>
          <w:spacing w:val="-67"/>
          <w:sz w:val="28"/>
          <w:vertAlign w:val="baseline"/>
        </w:rPr>
        <w:t xml:space="preserve"> </w:t>
      </w:r>
      <w:r>
        <w:rPr>
          <w:i/>
          <w:sz w:val="28"/>
          <w:vertAlign w:val="baseline"/>
        </w:rPr>
        <w:t>Reproduction;</w:t>
      </w:r>
      <w:r>
        <w:rPr>
          <w:i/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7:</w:t>
      </w:r>
      <w:r>
        <w:rPr>
          <w:spacing w:val="-4"/>
          <w:sz w:val="28"/>
          <w:vertAlign w:val="baseline"/>
        </w:rPr>
        <w:t xml:space="preserve"> </w:t>
      </w:r>
      <w:r>
        <w:rPr>
          <w:sz w:val="28"/>
          <w:vertAlign w:val="baseline"/>
        </w:rPr>
        <w:t>132-40.</w:t>
      </w:r>
    </w:p>
    <w:p>
      <w:pPr>
        <w:pStyle w:val="5"/>
        <w:spacing w:before="10"/>
        <w:rPr>
          <w:sz w:val="27"/>
        </w:rPr>
      </w:pPr>
    </w:p>
    <w:p>
      <w:pPr>
        <w:pStyle w:val="5"/>
        <w:ind w:left="940" w:right="657" w:hanging="720"/>
        <w:rPr>
          <w:i/>
        </w:rPr>
      </w:pPr>
      <w:r>
        <w:t>Stewart L, Oestelo AL, Erdan L (2002). Pathogenesis of pigment gallstones in</w:t>
      </w:r>
      <w:r>
        <w:rPr>
          <w:spacing w:val="1"/>
        </w:rPr>
        <w:t xml:space="preserve"> </w:t>
      </w:r>
      <w:r>
        <w:t>western</w:t>
      </w:r>
      <w:r>
        <w:rPr>
          <w:spacing w:val="-5"/>
        </w:rPr>
        <w:t xml:space="preserve"> </w:t>
      </w:r>
      <w:r>
        <w:t>societies: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central</w:t>
      </w:r>
      <w:r>
        <w:rPr>
          <w:spacing w:val="-6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bacteria.</w:t>
      </w:r>
      <w:r>
        <w:rPr>
          <w:spacing w:val="2"/>
        </w:rPr>
        <w:t xml:space="preserve"> </w:t>
      </w:r>
      <w:r>
        <w:rPr>
          <w:i/>
        </w:rPr>
        <w:t>Journal of</w:t>
      </w:r>
      <w:r>
        <w:rPr>
          <w:i/>
          <w:spacing w:val="-1"/>
        </w:rPr>
        <w:t xml:space="preserve"> </w:t>
      </w:r>
      <w:r>
        <w:rPr>
          <w:i/>
        </w:rPr>
        <w:t>Gastrointestestinal</w:t>
      </w:r>
    </w:p>
    <w:p>
      <w:pPr>
        <w:spacing w:before="0" w:line="321" w:lineRule="exact"/>
        <w:ind w:left="1136" w:right="0" w:firstLine="0"/>
        <w:jc w:val="left"/>
        <w:rPr>
          <w:i/>
          <w:sz w:val="28"/>
        </w:rPr>
      </w:pPr>
      <w:r>
        <w:rPr>
          <w:i/>
          <w:sz w:val="28"/>
        </w:rPr>
        <w:t>Surgery;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6(6):</w:t>
      </w:r>
      <w:r>
        <w:rPr>
          <w:spacing w:val="-8"/>
          <w:sz w:val="28"/>
        </w:rPr>
        <w:t xml:space="preserve"> </w:t>
      </w:r>
      <w:r>
        <w:rPr>
          <w:sz w:val="28"/>
        </w:rPr>
        <w:t>891-903</w:t>
      </w:r>
      <w:r>
        <w:rPr>
          <w:i/>
          <w:sz w:val="28"/>
        </w:rPr>
        <w:t>.</w:t>
      </w:r>
    </w:p>
    <w:p>
      <w:pPr>
        <w:pStyle w:val="5"/>
        <w:spacing w:before="11"/>
        <w:rPr>
          <w:i/>
          <w:sz w:val="27"/>
        </w:rPr>
      </w:pPr>
    </w:p>
    <w:p>
      <w:pPr>
        <w:pStyle w:val="5"/>
        <w:spacing w:line="242" w:lineRule="auto"/>
        <w:ind w:left="1045" w:right="583" w:hanging="826"/>
      </w:pPr>
      <w:r>
        <w:t>Tsai CJ, Leitzmann MF, Willet WC.(2004), The effect of long-term intake of cis-</w:t>
      </w:r>
      <w:r>
        <w:rPr>
          <w:spacing w:val="1"/>
        </w:rPr>
        <w:t xml:space="preserve"> </w:t>
      </w:r>
      <w:r>
        <w:t>unsaturated</w:t>
      </w:r>
      <w:r>
        <w:rPr>
          <w:spacing w:val="54"/>
        </w:rPr>
        <w:t xml:space="preserve"> </w:t>
      </w:r>
      <w:r>
        <w:t>fats</w:t>
      </w:r>
      <w:r>
        <w:rPr>
          <w:spacing w:val="52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risk</w:t>
      </w:r>
      <w:r>
        <w:rPr>
          <w:spacing w:val="54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gallstone</w:t>
      </w:r>
      <w:r>
        <w:rPr>
          <w:spacing w:val="56"/>
        </w:rPr>
        <w:t xml:space="preserve"> </w:t>
      </w:r>
      <w:r>
        <w:t>disease</w:t>
      </w:r>
      <w:r>
        <w:rPr>
          <w:spacing w:val="52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men;</w:t>
      </w:r>
      <w:r>
        <w:rPr>
          <w:spacing w:val="55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prospective</w:t>
      </w:r>
      <w:r>
        <w:rPr>
          <w:spacing w:val="-67"/>
        </w:rPr>
        <w:t xml:space="preserve"> </w:t>
      </w:r>
      <w:r>
        <w:t>cohort study.</w:t>
      </w:r>
      <w:r>
        <w:rPr>
          <w:spacing w:val="3"/>
        </w:rPr>
        <w:t xml:space="preserve"> </w:t>
      </w:r>
      <w:r>
        <w:rPr>
          <w:i/>
        </w:rPr>
        <w:t>Annual</w:t>
      </w:r>
      <w:r>
        <w:rPr>
          <w:i/>
          <w:spacing w:val="1"/>
        </w:rPr>
        <w:t xml:space="preserve"> </w:t>
      </w:r>
      <w:r>
        <w:rPr>
          <w:i/>
        </w:rPr>
        <w:t>Internal</w:t>
      </w:r>
      <w:r>
        <w:rPr>
          <w:i/>
          <w:spacing w:val="1"/>
        </w:rPr>
        <w:t xml:space="preserve"> </w:t>
      </w:r>
      <w:r>
        <w:rPr>
          <w:i/>
        </w:rPr>
        <w:t>Medicine</w:t>
      </w:r>
      <w:r>
        <w:t>;</w:t>
      </w:r>
      <w:r>
        <w:rPr>
          <w:spacing w:val="1"/>
        </w:rPr>
        <w:t xml:space="preserve"> </w:t>
      </w:r>
      <w:r>
        <w:t>14:</w:t>
      </w:r>
      <w:r>
        <w:rPr>
          <w:spacing w:val="-5"/>
        </w:rPr>
        <w:t xml:space="preserve"> </w:t>
      </w:r>
      <w:r>
        <w:t>514-22.</w:t>
      </w:r>
    </w:p>
    <w:p>
      <w:pPr>
        <w:pStyle w:val="5"/>
        <w:spacing w:before="5"/>
        <w:rPr>
          <w:sz w:val="27"/>
        </w:rPr>
      </w:pPr>
    </w:p>
    <w:p>
      <w:pPr>
        <w:pStyle w:val="5"/>
        <w:ind w:left="992" w:right="657" w:hanging="773"/>
      </w:pPr>
      <w:r>
        <w:t>Volske</w:t>
      </w:r>
      <w:r>
        <w:rPr>
          <w:spacing w:val="4"/>
        </w:rPr>
        <w:t xml:space="preserve"> </w:t>
      </w:r>
      <w:r>
        <w:t>H,</w:t>
      </w:r>
      <w:r>
        <w:rPr>
          <w:spacing w:val="1"/>
        </w:rPr>
        <w:t xml:space="preserve"> </w:t>
      </w:r>
      <w:r>
        <w:t>Beumester</w:t>
      </w:r>
      <w:r>
        <w:rPr>
          <w:spacing w:val="-4"/>
        </w:rPr>
        <w:t xml:space="preserve"> </w:t>
      </w:r>
      <w:r>
        <w:t>SE,</w:t>
      </w:r>
      <w:r>
        <w:rPr>
          <w:spacing w:val="1"/>
        </w:rPr>
        <w:t xml:space="preserve"> </w:t>
      </w:r>
      <w:r>
        <w:t>Alte D,</w:t>
      </w:r>
      <w:r>
        <w:rPr>
          <w:spacing w:val="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al,</w:t>
      </w:r>
      <w:r>
        <w:rPr>
          <w:spacing w:val="1"/>
        </w:rPr>
        <w:t xml:space="preserve"> </w:t>
      </w:r>
      <w:r>
        <w:t>(2005). Independent</w:t>
      </w:r>
      <w:r>
        <w:rPr>
          <w:spacing w:val="67"/>
        </w:rPr>
        <w:t xml:space="preserve"> </w:t>
      </w:r>
      <w:r>
        <w:t>risk</w:t>
      </w:r>
      <w:r>
        <w:rPr>
          <w:spacing w:val="3"/>
        </w:rPr>
        <w:t xml:space="preserve"> </w:t>
      </w:r>
      <w:r>
        <w:t>factors</w:t>
      </w:r>
      <w:r>
        <w:rPr>
          <w:spacing w:val="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gallstone formation in region with high cholethiasis prevalence. Digestion:</w:t>
      </w:r>
      <w:r>
        <w:rPr>
          <w:spacing w:val="-67"/>
        </w:rPr>
        <w:t xml:space="preserve"> </w:t>
      </w:r>
      <w:r>
        <w:t>71:</w:t>
      </w:r>
      <w:r>
        <w:rPr>
          <w:spacing w:val="-4"/>
        </w:rPr>
        <w:t xml:space="preserve"> </w:t>
      </w:r>
      <w:r>
        <w:t>97-105</w:t>
      </w:r>
    </w:p>
    <w:p>
      <w:pPr>
        <w:pStyle w:val="5"/>
        <w:spacing w:before="10"/>
        <w:rPr>
          <w:sz w:val="27"/>
        </w:rPr>
      </w:pPr>
    </w:p>
    <w:p>
      <w:pPr>
        <w:pStyle w:val="5"/>
        <w:ind w:left="220"/>
      </w:pPr>
      <w:r>
        <w:t>Walker</w:t>
      </w:r>
      <w:r>
        <w:rPr>
          <w:spacing w:val="-4"/>
        </w:rPr>
        <w:t xml:space="preserve"> </w:t>
      </w:r>
      <w:r>
        <w:t>AR, Segal</w:t>
      </w:r>
      <w:r>
        <w:rPr>
          <w:spacing w:val="-7"/>
        </w:rPr>
        <w:t xml:space="preserve"> </w:t>
      </w:r>
      <w:r>
        <w:t>I, Postner</w:t>
      </w:r>
      <w:r>
        <w:rPr>
          <w:spacing w:val="-4"/>
        </w:rPr>
        <w:t xml:space="preserve"> </w:t>
      </w:r>
      <w:r>
        <w:t>(1989).</w:t>
      </w:r>
      <w:r>
        <w:rPr>
          <w:spacing w:val="1"/>
        </w:rPr>
        <w:t xml:space="preserve"> </w:t>
      </w:r>
      <w:r>
        <w:t>Prevalence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gallstones</w:t>
      </w:r>
      <w:r>
        <w:rPr>
          <w:spacing w:val="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elderly</w:t>
      </w:r>
      <w:r>
        <w:rPr>
          <w:spacing w:val="-7"/>
        </w:rPr>
        <w:t xml:space="preserve"> </w:t>
      </w:r>
      <w:r>
        <w:t>black</w:t>
      </w:r>
    </w:p>
    <w:p>
      <w:pPr>
        <w:spacing w:after="0"/>
        <w:sectPr>
          <w:pgSz w:w="12240" w:h="15840"/>
          <w:pgMar w:top="1500" w:right="860" w:bottom="1260" w:left="1220" w:header="0" w:footer="990" w:gutter="0"/>
          <w:cols w:space="720" w:num="1"/>
        </w:sectPr>
      </w:pPr>
    </w:p>
    <w:p>
      <w:pPr>
        <w:spacing w:before="73"/>
        <w:ind w:left="940" w:right="657" w:firstLine="0"/>
        <w:jc w:val="left"/>
        <w:rPr>
          <w:sz w:val="28"/>
        </w:rPr>
      </w:pPr>
      <w:r>
        <w:rPr>
          <w:sz w:val="28"/>
        </w:rPr>
        <w:t>women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Soweto</w:t>
      </w:r>
      <w:r>
        <w:rPr>
          <w:spacing w:val="1"/>
          <w:sz w:val="28"/>
        </w:rPr>
        <w:t xml:space="preserve"> </w:t>
      </w:r>
      <w:r>
        <w:rPr>
          <w:sz w:val="28"/>
        </w:rPr>
        <w:t>Johannesburg,</w:t>
      </w:r>
      <w:r>
        <w:rPr>
          <w:spacing w:val="1"/>
          <w:sz w:val="28"/>
        </w:rPr>
        <w:t xml:space="preserve"> 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assessed</w:t>
      </w:r>
      <w:r>
        <w:rPr>
          <w:spacing w:val="1"/>
          <w:sz w:val="28"/>
        </w:rPr>
        <w:t xml:space="preserve"> </w:t>
      </w:r>
      <w:r>
        <w:rPr>
          <w:sz w:val="28"/>
        </w:rPr>
        <w:t>by</w:t>
      </w:r>
      <w:r>
        <w:rPr>
          <w:spacing w:val="1"/>
          <w:sz w:val="28"/>
        </w:rPr>
        <w:t xml:space="preserve"> </w:t>
      </w:r>
      <w:r>
        <w:rPr>
          <w:sz w:val="28"/>
        </w:rPr>
        <w:t>ultrasound.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American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Gastroenterology;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84:1383-85.</w:t>
      </w:r>
    </w:p>
    <w:p>
      <w:pPr>
        <w:spacing w:after="0"/>
        <w:jc w:val="left"/>
        <w:rPr>
          <w:sz w:val="28"/>
        </w:rPr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spacing w:before="72"/>
        <w:ind w:left="220" w:right="588" w:firstLine="0"/>
        <w:jc w:val="center"/>
        <w:rPr>
          <w:sz w:val="24"/>
        </w:rPr>
      </w:pPr>
      <w:r>
        <w:rPr>
          <w:sz w:val="24"/>
        </w:rPr>
        <w:t>APPENDIX</w:t>
      </w:r>
      <w:r>
        <w:rPr>
          <w:spacing w:val="-2"/>
          <w:sz w:val="24"/>
        </w:rPr>
        <w:t xml:space="preserve"> </w:t>
      </w:r>
      <w:r>
        <w:rPr>
          <w:sz w:val="24"/>
        </w:rPr>
        <w:t>I:</w:t>
      </w:r>
      <w:r>
        <w:rPr>
          <w:spacing w:val="-4"/>
          <w:sz w:val="24"/>
        </w:rPr>
        <w:t xml:space="preserve"> </w:t>
      </w:r>
      <w:r>
        <w:rPr>
          <w:sz w:val="24"/>
        </w:rPr>
        <w:t>ETHICAL</w:t>
      </w:r>
      <w:r>
        <w:rPr>
          <w:spacing w:val="-3"/>
          <w:sz w:val="24"/>
        </w:rPr>
        <w:t xml:space="preserve"> </w:t>
      </w:r>
      <w:r>
        <w:rPr>
          <w:sz w:val="24"/>
        </w:rPr>
        <w:t>CLEARANCE</w:t>
      </w:r>
    </w:p>
    <w:p>
      <w:pPr>
        <w:pStyle w:val="5"/>
        <w:spacing w:before="1"/>
        <w:rPr>
          <w:sz w:val="24"/>
        </w:rPr>
      </w:pPr>
    </w:p>
    <w:p>
      <w:pPr>
        <w:pStyle w:val="5"/>
        <w:ind w:left="220" w:right="585"/>
        <w:jc w:val="center"/>
      </w:pPr>
      <w:r>
        <w:t>APPENDIX</w:t>
      </w:r>
      <w:r>
        <w:rPr>
          <w:spacing w:val="-1"/>
        </w:rPr>
        <w:t xml:space="preserve"> </w:t>
      </w:r>
      <w:r>
        <w:t>II:</w:t>
      </w:r>
      <w:r>
        <w:rPr>
          <w:spacing w:val="-8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FORM</w:t>
      </w:r>
    </w:p>
    <w:p>
      <w:pPr>
        <w:pStyle w:val="5"/>
        <w:spacing w:before="1"/>
        <w:rPr>
          <w:sz w:val="24"/>
        </w:rPr>
      </w:pPr>
    </w:p>
    <w:p>
      <w:pPr>
        <w:spacing w:before="0" w:line="480" w:lineRule="auto"/>
        <w:ind w:left="220" w:right="1689" w:firstLine="0"/>
        <w:jc w:val="left"/>
        <w:rPr>
          <w:sz w:val="24"/>
        </w:rPr>
      </w:pPr>
      <w:r>
        <w:rPr>
          <w:sz w:val="24"/>
        </w:rPr>
        <w:t>Consent by volunteers to take part in the research; Prevalence of Gallbladder Stone in</w:t>
      </w:r>
      <w:r>
        <w:rPr>
          <w:spacing w:val="-57"/>
          <w:sz w:val="24"/>
        </w:rPr>
        <w:t xml:space="preserve"> </w:t>
      </w:r>
      <w:r>
        <w:rPr>
          <w:sz w:val="24"/>
        </w:rPr>
        <w:t>Namdi</w:t>
      </w:r>
      <w:r>
        <w:rPr>
          <w:spacing w:val="2"/>
          <w:sz w:val="24"/>
        </w:rPr>
        <w:t xml:space="preserve"> </w:t>
      </w:r>
      <w:r>
        <w:rPr>
          <w:sz w:val="24"/>
        </w:rPr>
        <w:t>Azikiwe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8"/>
          <w:sz w:val="24"/>
        </w:rPr>
        <w:t xml:space="preserve"> </w:t>
      </w:r>
      <w:r>
        <w:rPr>
          <w:sz w:val="24"/>
        </w:rPr>
        <w:t>Teaching</w:t>
      </w:r>
      <w:r>
        <w:rPr>
          <w:spacing w:val="1"/>
          <w:sz w:val="24"/>
        </w:rPr>
        <w:t xml:space="preserve"> </w:t>
      </w:r>
      <w:r>
        <w:rPr>
          <w:sz w:val="24"/>
        </w:rPr>
        <w:t>Hospital</w:t>
      </w:r>
      <w:r>
        <w:rPr>
          <w:spacing w:val="-7"/>
          <w:sz w:val="24"/>
        </w:rPr>
        <w:t xml:space="preserve"> </w:t>
      </w:r>
      <w:r>
        <w:rPr>
          <w:sz w:val="24"/>
        </w:rPr>
        <w:t>Nnewi,</w:t>
      </w:r>
      <w:r>
        <w:rPr>
          <w:spacing w:val="4"/>
          <w:sz w:val="24"/>
        </w:rPr>
        <w:t xml:space="preserve"> </w:t>
      </w:r>
      <w:r>
        <w:rPr>
          <w:sz w:val="24"/>
        </w:rPr>
        <w:t>Nigeria,</w:t>
      </w:r>
    </w:p>
    <w:p>
      <w:pPr>
        <w:pStyle w:val="5"/>
        <w:rPr>
          <w:sz w:val="26"/>
        </w:rPr>
      </w:pPr>
    </w:p>
    <w:p>
      <w:pPr>
        <w:pStyle w:val="5"/>
        <w:rPr>
          <w:sz w:val="22"/>
        </w:rPr>
      </w:pPr>
    </w:p>
    <w:p>
      <w:pPr>
        <w:tabs>
          <w:tab w:val="left" w:pos="3738"/>
          <w:tab w:val="left" w:pos="7115"/>
        </w:tabs>
        <w:spacing w:before="0" w:line="480" w:lineRule="auto"/>
        <w:ind w:left="277" w:right="1447" w:hanging="58"/>
        <w:jc w:val="left"/>
        <w:rPr>
          <w:sz w:val="24"/>
        </w:rPr>
      </w:pPr>
      <w:r>
        <w:rPr>
          <w:sz w:val="24"/>
        </w:rPr>
        <w:t>I</w:t>
      </w:r>
      <w:r>
        <w:rPr>
          <w:sz w:val="24"/>
          <w:u w:val="dotted"/>
        </w:rPr>
        <w:tab/>
      </w:r>
      <w:r>
        <w:rPr>
          <w:sz w:val="24"/>
        </w:rPr>
        <w:t>of</w:t>
      </w:r>
      <w:r>
        <w:rPr>
          <w:sz w:val="24"/>
          <w:u w:val="dotted"/>
        </w:rPr>
        <w:tab/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accepted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take part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mentioned</w:t>
      </w:r>
      <w:r>
        <w:rPr>
          <w:spacing w:val="1"/>
          <w:sz w:val="24"/>
        </w:rPr>
        <w:t xml:space="preserve"> </w:t>
      </w:r>
      <w:r>
        <w:rPr>
          <w:sz w:val="24"/>
        </w:rPr>
        <w:t>above.</w:t>
      </w:r>
    </w:p>
    <w:p>
      <w:pPr>
        <w:tabs>
          <w:tab w:val="left" w:leader="hyphen" w:pos="4035"/>
        </w:tabs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Mr</w:t>
      </w:r>
      <w:r>
        <w:rPr>
          <w:sz w:val="24"/>
        </w:rPr>
        <w:tab/>
      </w:r>
      <w:r>
        <w:rPr>
          <w:sz w:val="24"/>
        </w:rPr>
        <w:t>has</w:t>
      </w:r>
      <w:r>
        <w:rPr>
          <w:spacing w:val="-5"/>
          <w:sz w:val="24"/>
        </w:rPr>
        <w:t xml:space="preserve"> </w:t>
      </w:r>
      <w:r>
        <w:rPr>
          <w:sz w:val="24"/>
        </w:rPr>
        <w:t>explained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procedure</w:t>
      </w:r>
      <w:r>
        <w:rPr>
          <w:spacing w:val="-7"/>
          <w:sz w:val="24"/>
        </w:rPr>
        <w:t xml:space="preserve"> </w:t>
      </w:r>
      <w:r>
        <w:rPr>
          <w:sz w:val="24"/>
        </w:rPr>
        <w:t>to me.</w:t>
      </w:r>
    </w:p>
    <w:p>
      <w:pPr>
        <w:pStyle w:val="5"/>
        <w:rPr>
          <w:sz w:val="24"/>
        </w:rPr>
      </w:pPr>
    </w:p>
    <w:p>
      <w:pPr>
        <w:spacing w:before="0" w:line="477" w:lineRule="auto"/>
        <w:ind w:left="220" w:right="1289" w:firstLine="0"/>
        <w:jc w:val="left"/>
        <w:rPr>
          <w:sz w:val="24"/>
        </w:rPr>
      </w:pPr>
      <w:r>
        <w:rPr>
          <w:sz w:val="24"/>
        </w:rPr>
        <w:t>and I have accepted</w:t>
      </w:r>
      <w:r>
        <w:rPr>
          <w:spacing w:val="1"/>
          <w:sz w:val="24"/>
        </w:rPr>
        <w:t xml:space="preserve"> </w:t>
      </w:r>
      <w:r>
        <w:rPr>
          <w:sz w:val="24"/>
        </w:rPr>
        <w:t>to be used for the study having understood that it is for the sole</w:t>
      </w:r>
      <w:r>
        <w:rPr>
          <w:spacing w:val="1"/>
          <w:sz w:val="24"/>
        </w:rPr>
        <w:t xml:space="preserve"> </w:t>
      </w:r>
      <w:r>
        <w:rPr>
          <w:sz w:val="24"/>
        </w:rPr>
        <w:t>purpose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4"/>
          <w:sz w:val="24"/>
        </w:rPr>
        <w:t xml:space="preserve"> </w:t>
      </w:r>
      <w:r>
        <w:rPr>
          <w:sz w:val="24"/>
        </w:rPr>
        <w:t>research.I</w:t>
      </w:r>
      <w:r>
        <w:rPr>
          <w:spacing w:val="2"/>
          <w:sz w:val="24"/>
        </w:rPr>
        <w:t xml:space="preserve"> </w:t>
      </w:r>
      <w:r>
        <w:rPr>
          <w:sz w:val="24"/>
        </w:rPr>
        <w:t>also</w:t>
      </w:r>
      <w:r>
        <w:rPr>
          <w:spacing w:val="4"/>
          <w:sz w:val="24"/>
        </w:rPr>
        <w:t xml:space="preserve"> </w:t>
      </w:r>
      <w:r>
        <w:rPr>
          <w:sz w:val="24"/>
        </w:rPr>
        <w:t>understood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am</w:t>
      </w:r>
      <w:r>
        <w:rPr>
          <w:spacing w:val="-9"/>
          <w:sz w:val="24"/>
        </w:rPr>
        <w:t xml:space="preserve"> </w:t>
      </w:r>
      <w:r>
        <w:rPr>
          <w:sz w:val="24"/>
        </w:rPr>
        <w:t>entitled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withdraw</w:t>
      </w:r>
      <w:r>
        <w:rPr>
          <w:spacing w:val="4"/>
          <w:sz w:val="24"/>
        </w:rPr>
        <w:t xml:space="preserve"> </w:t>
      </w:r>
      <w:r>
        <w:rPr>
          <w:sz w:val="24"/>
        </w:rPr>
        <w:t>my</w:t>
      </w:r>
      <w:r>
        <w:rPr>
          <w:spacing w:val="-10"/>
          <w:sz w:val="24"/>
        </w:rPr>
        <w:t xml:space="preserve"> </w:t>
      </w:r>
      <w:r>
        <w:rPr>
          <w:sz w:val="24"/>
        </w:rPr>
        <w:t>consent</w:t>
      </w:r>
      <w:r>
        <w:rPr>
          <w:spacing w:val="-57"/>
          <w:sz w:val="24"/>
        </w:rPr>
        <w:t xml:space="preserve"> </w:t>
      </w:r>
      <w:r>
        <w:rPr>
          <w:sz w:val="24"/>
        </w:rPr>
        <w:t>whenever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z w:val="24"/>
        </w:rPr>
        <w:t>wish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sz w:val="24"/>
        </w:rPr>
        <w:t>so.</w:t>
      </w:r>
    </w:p>
    <w:p>
      <w:pPr>
        <w:tabs>
          <w:tab w:val="left" w:pos="3791"/>
        </w:tabs>
        <w:spacing w:before="4"/>
        <w:ind w:left="220" w:right="0" w:firstLine="0"/>
        <w:jc w:val="left"/>
        <w:rPr>
          <w:sz w:val="24"/>
        </w:rPr>
      </w:pPr>
      <w:r>
        <w:rPr>
          <w:sz w:val="24"/>
        </w:rPr>
        <w:t>Date</w:t>
      </w:r>
      <w:r>
        <w:rPr>
          <w:sz w:val="24"/>
          <w:u w:val="dotted"/>
        </w:rPr>
        <w:tab/>
      </w:r>
      <w:r>
        <w:rPr>
          <w:sz w:val="24"/>
        </w:rPr>
        <w:t>,</w:t>
      </w:r>
    </w:p>
    <w:p>
      <w:pPr>
        <w:pStyle w:val="5"/>
        <w:spacing w:before="11"/>
        <w:rPr>
          <w:sz w:val="23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Subject/parents</w:t>
      </w:r>
      <w:r>
        <w:rPr>
          <w:spacing w:val="-11"/>
          <w:sz w:val="24"/>
        </w:rPr>
        <w:t xml:space="preserve"> </w:t>
      </w:r>
      <w:r>
        <w:rPr>
          <w:sz w:val="24"/>
        </w:rPr>
        <w:t>name/signatire-----------------------------------</w:t>
      </w:r>
    </w:p>
    <w:p>
      <w:pPr>
        <w:pStyle w:val="5"/>
        <w:rPr>
          <w:sz w:val="24"/>
        </w:rPr>
      </w:pPr>
    </w:p>
    <w:p>
      <w:pPr>
        <w:tabs>
          <w:tab w:val="left" w:pos="5166"/>
        </w:tabs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Witness’s</w:t>
      </w:r>
      <w:r>
        <w:rPr>
          <w:spacing w:val="-1"/>
          <w:sz w:val="24"/>
        </w:rPr>
        <w:t xml:space="preserve"> </w:t>
      </w:r>
      <w:r>
        <w:rPr>
          <w:sz w:val="24"/>
        </w:rPr>
        <w:t>name/signature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>
      <w:pPr>
        <w:spacing w:before="3"/>
        <w:ind w:left="220" w:right="0" w:firstLine="0"/>
        <w:jc w:val="left"/>
        <w:rPr>
          <w:sz w:val="24"/>
        </w:rPr>
      </w:pPr>
      <w:r>
        <w:rPr>
          <w:w w:val="99"/>
          <w:sz w:val="24"/>
        </w:rPr>
        <w:t>-</w:t>
      </w:r>
    </w:p>
    <w:p>
      <w:pPr>
        <w:spacing w:before="0" w:line="274" w:lineRule="exact"/>
        <w:ind w:left="2322" w:right="0" w:firstLine="0"/>
        <w:jc w:val="left"/>
        <w:rPr>
          <w:sz w:val="24"/>
        </w:rPr>
      </w:pPr>
      <w:r>
        <w:rPr>
          <w:sz w:val="24"/>
        </w:rPr>
        <w:t>DECLARATION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RESEARCHER</w:t>
      </w:r>
    </w:p>
    <w:p>
      <w:pPr>
        <w:pStyle w:val="5"/>
        <w:rPr>
          <w:sz w:val="24"/>
        </w:rPr>
      </w:pPr>
    </w:p>
    <w:p>
      <w:pPr>
        <w:spacing w:before="0" w:line="480" w:lineRule="auto"/>
        <w:ind w:left="282" w:right="1289" w:hanging="63"/>
        <w:jc w:val="left"/>
        <w:rPr>
          <w:sz w:val="24"/>
        </w:rPr>
      </w:pP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hereby</w:t>
      </w:r>
      <w:r>
        <w:rPr>
          <w:spacing w:val="-4"/>
          <w:sz w:val="24"/>
        </w:rPr>
        <w:t xml:space="preserve"> </w:t>
      </w:r>
      <w:r>
        <w:rPr>
          <w:sz w:val="24"/>
        </w:rPr>
        <w:t>declare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explained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 volunteer</w:t>
      </w:r>
      <w:r>
        <w:rPr>
          <w:spacing w:val="-4"/>
          <w:sz w:val="24"/>
        </w:rPr>
        <w:t xml:space="preserve"> </w:t>
      </w:r>
      <w:r>
        <w:rPr>
          <w:sz w:val="24"/>
        </w:rPr>
        <w:t>the nature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refusal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2"/>
          <w:sz w:val="24"/>
        </w:rPr>
        <w:t xml:space="preserve"> </w:t>
      </w:r>
      <w:r>
        <w:rPr>
          <w:sz w:val="24"/>
        </w:rPr>
        <w:t>affect</w:t>
      </w:r>
      <w:r>
        <w:rPr>
          <w:spacing w:val="6"/>
          <w:sz w:val="24"/>
        </w:rPr>
        <w:t xml:space="preserve"> </w:t>
      </w:r>
      <w:r>
        <w:rPr>
          <w:sz w:val="24"/>
        </w:rPr>
        <w:t>his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2"/>
          <w:sz w:val="24"/>
        </w:rPr>
        <w:t xml:space="preserve"> </w:t>
      </w:r>
      <w:r>
        <w:rPr>
          <w:sz w:val="24"/>
        </w:rPr>
        <w:t>me in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way.</w:t>
      </w:r>
    </w:p>
    <w:p>
      <w:pPr>
        <w:tabs>
          <w:tab w:val="left" w:pos="5762"/>
        </w:tabs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Researcher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>
      <w:pPr>
        <w:pStyle w:val="5"/>
        <w:spacing w:before="2"/>
        <w:rPr>
          <w:sz w:val="16"/>
        </w:rPr>
      </w:pPr>
    </w:p>
    <w:p>
      <w:pPr>
        <w:tabs>
          <w:tab w:val="left" w:pos="4749"/>
        </w:tabs>
        <w:spacing w:before="90"/>
        <w:ind w:left="220" w:right="0" w:firstLine="0"/>
        <w:jc w:val="left"/>
        <w:rPr>
          <w:sz w:val="24"/>
        </w:rPr>
      </w:pPr>
      <w:r>
        <w:rPr>
          <w:sz w:val="24"/>
        </w:rPr>
        <w:t>Date</w:t>
      </w:r>
      <w:r>
        <w:rPr>
          <w:sz w:val="24"/>
          <w:u w:val="dotted"/>
        </w:rPr>
        <w:t xml:space="preserve"> </w:t>
      </w:r>
      <w:r>
        <w:rPr>
          <w:sz w:val="24"/>
          <w:u w:val="dotted"/>
        </w:rPr>
        <w:tab/>
      </w:r>
    </w:p>
    <w:p>
      <w:pPr>
        <w:spacing w:after="0"/>
        <w:jc w:val="left"/>
        <w:rPr>
          <w:sz w:val="24"/>
        </w:rPr>
        <w:sectPr>
          <w:pgSz w:w="12240" w:h="15840"/>
          <w:pgMar w:top="1360" w:right="860" w:bottom="1260" w:left="1220" w:header="0" w:footer="990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255" w:after="7"/>
        <w:ind w:left="954"/>
      </w:pPr>
      <w:r>
        <w:t>APPENDIX</w:t>
      </w:r>
      <w:r>
        <w:rPr>
          <w:spacing w:val="-3"/>
        </w:rPr>
        <w:t xml:space="preserve"> </w:t>
      </w:r>
      <w:r>
        <w:t>III:</w:t>
      </w:r>
      <w:r>
        <w:rPr>
          <w:spacing w:val="-8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COLLECTED</w:t>
      </w:r>
      <w:r>
        <w:rPr>
          <w:spacing w:val="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PARTICIPANTS</w:t>
      </w: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194" w:type="dxa"/>
            <w:gridSpan w:val="8"/>
          </w:tcPr>
          <w:p>
            <w:pPr>
              <w:pStyle w:val="12"/>
              <w:spacing w:before="0" w:line="240" w:lineRule="auto"/>
              <w:ind w:righ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line="252" w:lineRule="exact"/>
              <w:ind w:left="105" w:right="0"/>
              <w:jc w:val="left"/>
              <w:rPr>
                <w:sz w:val="22"/>
              </w:rPr>
            </w:pPr>
            <w:r>
              <w:rPr>
                <w:sz w:val="22"/>
              </w:rPr>
              <w:t>S/N</w:t>
            </w:r>
          </w:p>
        </w:tc>
        <w:tc>
          <w:tcPr>
            <w:tcW w:w="1046" w:type="dxa"/>
          </w:tcPr>
          <w:p>
            <w:pPr>
              <w:pStyle w:val="12"/>
              <w:spacing w:line="252" w:lineRule="exact"/>
              <w:ind w:right="98"/>
              <w:rPr>
                <w:sz w:val="22"/>
              </w:rPr>
            </w:pPr>
            <w:r>
              <w:rPr>
                <w:sz w:val="22"/>
              </w:rPr>
              <w:t>GENDER</w:t>
            </w:r>
          </w:p>
        </w:tc>
        <w:tc>
          <w:tcPr>
            <w:tcW w:w="590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AGE</w:t>
            </w:r>
          </w:p>
        </w:tc>
        <w:tc>
          <w:tcPr>
            <w:tcW w:w="1507" w:type="dxa"/>
          </w:tcPr>
          <w:p>
            <w:pPr>
              <w:pStyle w:val="12"/>
              <w:spacing w:line="252" w:lineRule="exact"/>
              <w:ind w:left="111" w:right="0"/>
              <w:jc w:val="left"/>
              <w:rPr>
                <w:sz w:val="22"/>
              </w:rPr>
            </w:pPr>
            <w:r>
              <w:rPr>
                <w:sz w:val="22"/>
              </w:rPr>
              <w:t>WEIGHT(Kg)</w:t>
            </w:r>
          </w:p>
        </w:tc>
        <w:tc>
          <w:tcPr>
            <w:tcW w:w="1387" w:type="dxa"/>
          </w:tcPr>
          <w:p>
            <w:pPr>
              <w:pStyle w:val="12"/>
              <w:spacing w:line="252" w:lineRule="exact"/>
              <w:ind w:left="106" w:right="0"/>
              <w:jc w:val="left"/>
              <w:rPr>
                <w:sz w:val="22"/>
              </w:rPr>
            </w:pPr>
            <w:r>
              <w:rPr>
                <w:sz w:val="22"/>
              </w:rPr>
              <w:t>HEIGHT(M)</w:t>
            </w:r>
          </w:p>
        </w:tc>
        <w:tc>
          <w:tcPr>
            <w:tcW w:w="715" w:type="dxa"/>
          </w:tcPr>
          <w:p>
            <w:pPr>
              <w:pStyle w:val="12"/>
              <w:spacing w:line="252" w:lineRule="exact"/>
              <w:ind w:left="107" w:right="0"/>
              <w:jc w:val="left"/>
              <w:rPr>
                <w:sz w:val="22"/>
              </w:rPr>
            </w:pPr>
            <w:r>
              <w:rPr>
                <w:sz w:val="22"/>
              </w:rPr>
              <w:t>BMI</w:t>
            </w:r>
          </w:p>
        </w:tc>
        <w:tc>
          <w:tcPr>
            <w:tcW w:w="1833" w:type="dxa"/>
          </w:tcPr>
          <w:p>
            <w:pPr>
              <w:pStyle w:val="12"/>
              <w:spacing w:line="252" w:lineRule="exact"/>
              <w:ind w:left="112" w:right="0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STONES</w:t>
            </w:r>
          </w:p>
        </w:tc>
        <w:tc>
          <w:tcPr>
            <w:tcW w:w="1454" w:type="dxa"/>
          </w:tcPr>
          <w:p>
            <w:pPr>
              <w:pStyle w:val="12"/>
              <w:spacing w:line="252" w:lineRule="exact"/>
              <w:ind w:right="94"/>
              <w:rPr>
                <w:sz w:val="22"/>
              </w:rPr>
            </w:pPr>
            <w:r>
              <w:rPr>
                <w:sz w:val="22"/>
              </w:rPr>
              <w:t>SYMPTOMS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spacing w:before="30" w:line="252" w:lineRule="exact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46" w:type="dxa"/>
          </w:tcPr>
          <w:p>
            <w:pPr>
              <w:pStyle w:val="12"/>
              <w:spacing w:before="30"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07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87" w:type="dxa"/>
          </w:tcPr>
          <w:p>
            <w:pPr>
              <w:pStyle w:val="12"/>
              <w:spacing w:before="30"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1833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30"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spacing w:before="30" w:line="252" w:lineRule="exact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46" w:type="dxa"/>
          </w:tcPr>
          <w:p>
            <w:pPr>
              <w:pStyle w:val="12"/>
              <w:spacing w:before="30"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30"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30"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line="252" w:lineRule="exact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46" w:type="dxa"/>
          </w:tcPr>
          <w:p>
            <w:pPr>
              <w:pStyle w:val="12"/>
              <w:spacing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spacing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1833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spacing w:before="30" w:line="252" w:lineRule="exact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46" w:type="dxa"/>
          </w:tcPr>
          <w:p>
            <w:pPr>
              <w:pStyle w:val="12"/>
              <w:spacing w:before="30"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30"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1833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spacing w:before="30"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line="252" w:lineRule="exact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46" w:type="dxa"/>
          </w:tcPr>
          <w:p>
            <w:pPr>
              <w:pStyle w:val="12"/>
              <w:spacing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387" w:type="dxa"/>
          </w:tcPr>
          <w:p>
            <w:pPr>
              <w:pStyle w:val="12"/>
              <w:spacing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1833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spacing w:before="30" w:line="252" w:lineRule="exact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46" w:type="dxa"/>
          </w:tcPr>
          <w:p>
            <w:pPr>
              <w:pStyle w:val="12"/>
              <w:spacing w:before="30"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before="30"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87" w:type="dxa"/>
          </w:tcPr>
          <w:p>
            <w:pPr>
              <w:pStyle w:val="12"/>
              <w:spacing w:before="30"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sz w:val="22"/>
              </w:rPr>
              <w:t>39.5</w:t>
            </w:r>
          </w:p>
        </w:tc>
        <w:tc>
          <w:tcPr>
            <w:tcW w:w="1833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30"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line="252" w:lineRule="exact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46" w:type="dxa"/>
          </w:tcPr>
          <w:p>
            <w:pPr>
              <w:pStyle w:val="12"/>
              <w:spacing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87" w:type="dxa"/>
          </w:tcPr>
          <w:p>
            <w:pPr>
              <w:pStyle w:val="12"/>
              <w:spacing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33.2</w:t>
            </w:r>
          </w:p>
        </w:tc>
        <w:tc>
          <w:tcPr>
            <w:tcW w:w="1833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spacing w:before="30" w:line="252" w:lineRule="exact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46" w:type="dxa"/>
          </w:tcPr>
          <w:p>
            <w:pPr>
              <w:pStyle w:val="12"/>
              <w:spacing w:before="30"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spacing w:before="30"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sz w:val="22"/>
              </w:rPr>
              <w:t>29.3</w:t>
            </w:r>
          </w:p>
        </w:tc>
        <w:tc>
          <w:tcPr>
            <w:tcW w:w="1833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30"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spacing w:before="30" w:line="252" w:lineRule="exact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46" w:type="dxa"/>
          </w:tcPr>
          <w:p>
            <w:pPr>
              <w:pStyle w:val="12"/>
              <w:spacing w:before="30"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spacing w:before="30"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1833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30"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46" w:type="dxa"/>
          </w:tcPr>
          <w:p>
            <w:pPr>
              <w:pStyle w:val="12"/>
              <w:spacing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31.3</w:t>
            </w:r>
          </w:p>
        </w:tc>
        <w:tc>
          <w:tcPr>
            <w:tcW w:w="1833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spacing w:before="30"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46" w:type="dxa"/>
          </w:tcPr>
          <w:p>
            <w:pPr>
              <w:pStyle w:val="12"/>
              <w:spacing w:before="30" w:line="252" w:lineRule="exact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spacing w:before="30"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  <w:tc>
          <w:tcPr>
            <w:tcW w:w="715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1833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30"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46" w:type="dxa"/>
          </w:tcPr>
          <w:p>
            <w:pPr>
              <w:pStyle w:val="12"/>
              <w:spacing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387" w:type="dxa"/>
          </w:tcPr>
          <w:p>
            <w:pPr>
              <w:pStyle w:val="12"/>
              <w:spacing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37.9</w:t>
            </w:r>
          </w:p>
        </w:tc>
        <w:tc>
          <w:tcPr>
            <w:tcW w:w="1833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spacing w:before="30"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46" w:type="dxa"/>
          </w:tcPr>
          <w:p>
            <w:pPr>
              <w:pStyle w:val="12"/>
              <w:spacing w:before="30"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spacing w:before="30"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1833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30"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spacing w:before="30"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46" w:type="dxa"/>
          </w:tcPr>
          <w:p>
            <w:pPr>
              <w:pStyle w:val="12"/>
              <w:spacing w:before="30"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spacing w:before="30"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sz w:val="22"/>
              </w:rPr>
              <w:t>24.9</w:t>
            </w:r>
          </w:p>
        </w:tc>
        <w:tc>
          <w:tcPr>
            <w:tcW w:w="1833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30"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46" w:type="dxa"/>
          </w:tcPr>
          <w:p>
            <w:pPr>
              <w:pStyle w:val="12"/>
              <w:spacing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spacing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1833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spacing w:before="30"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46" w:type="dxa"/>
          </w:tcPr>
          <w:p>
            <w:pPr>
              <w:pStyle w:val="12"/>
              <w:spacing w:before="30"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507" w:type="dxa"/>
          </w:tcPr>
          <w:p>
            <w:pPr>
              <w:pStyle w:val="12"/>
              <w:spacing w:before="30"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387" w:type="dxa"/>
          </w:tcPr>
          <w:p>
            <w:pPr>
              <w:pStyle w:val="12"/>
              <w:spacing w:before="30"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833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30"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46" w:type="dxa"/>
          </w:tcPr>
          <w:p>
            <w:pPr>
              <w:pStyle w:val="12"/>
              <w:spacing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1833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spacing w:before="30"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46" w:type="dxa"/>
          </w:tcPr>
          <w:p>
            <w:pPr>
              <w:pStyle w:val="12"/>
              <w:spacing w:before="30"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30"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30"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46" w:type="dxa"/>
          </w:tcPr>
          <w:p>
            <w:pPr>
              <w:pStyle w:val="12"/>
              <w:spacing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507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387" w:type="dxa"/>
          </w:tcPr>
          <w:p>
            <w:pPr>
              <w:pStyle w:val="12"/>
              <w:spacing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1833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spacing w:before="30"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46" w:type="dxa"/>
          </w:tcPr>
          <w:p>
            <w:pPr>
              <w:pStyle w:val="12"/>
              <w:spacing w:before="30"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spacing w:before="30"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sz w:val="22"/>
              </w:rPr>
              <w:t>27.5</w:t>
            </w:r>
          </w:p>
        </w:tc>
        <w:tc>
          <w:tcPr>
            <w:tcW w:w="1833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30"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spacing w:before="30"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46" w:type="dxa"/>
          </w:tcPr>
          <w:p>
            <w:pPr>
              <w:pStyle w:val="12"/>
              <w:spacing w:before="30"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30"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1833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30"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46" w:type="dxa"/>
          </w:tcPr>
          <w:p>
            <w:pPr>
              <w:pStyle w:val="12"/>
              <w:spacing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87" w:type="dxa"/>
          </w:tcPr>
          <w:p>
            <w:pPr>
              <w:pStyle w:val="12"/>
              <w:spacing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833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spacing w:before="30"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46" w:type="dxa"/>
          </w:tcPr>
          <w:p>
            <w:pPr>
              <w:pStyle w:val="12"/>
              <w:spacing w:before="30"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spacing w:before="30"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sz w:val="22"/>
              </w:rPr>
              <w:t>27.8</w:t>
            </w:r>
          </w:p>
        </w:tc>
        <w:tc>
          <w:tcPr>
            <w:tcW w:w="1833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30"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46" w:type="dxa"/>
          </w:tcPr>
          <w:p>
            <w:pPr>
              <w:pStyle w:val="12"/>
              <w:spacing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spacing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31.3</w:t>
            </w:r>
          </w:p>
        </w:tc>
        <w:tc>
          <w:tcPr>
            <w:tcW w:w="1833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spacing w:before="30"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46" w:type="dxa"/>
          </w:tcPr>
          <w:p>
            <w:pPr>
              <w:pStyle w:val="12"/>
              <w:spacing w:before="30"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spacing w:before="30"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sz w:val="22"/>
              </w:rPr>
              <w:t>27.5</w:t>
            </w:r>
          </w:p>
        </w:tc>
        <w:tc>
          <w:tcPr>
            <w:tcW w:w="1833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30"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spacing w:before="30"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46" w:type="dxa"/>
          </w:tcPr>
          <w:p>
            <w:pPr>
              <w:pStyle w:val="12"/>
              <w:spacing w:before="30"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387" w:type="dxa"/>
          </w:tcPr>
          <w:p>
            <w:pPr>
              <w:pStyle w:val="12"/>
              <w:spacing w:before="30"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1833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30"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46" w:type="dxa"/>
          </w:tcPr>
          <w:p>
            <w:pPr>
              <w:pStyle w:val="12"/>
              <w:spacing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507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spacing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1833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spacing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spacing w:before="30"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46" w:type="dxa"/>
          </w:tcPr>
          <w:p>
            <w:pPr>
              <w:pStyle w:val="12"/>
              <w:spacing w:before="30"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30"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30"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46" w:type="dxa"/>
          </w:tcPr>
          <w:p>
            <w:pPr>
              <w:pStyle w:val="12"/>
              <w:spacing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87" w:type="dxa"/>
          </w:tcPr>
          <w:p>
            <w:pPr>
              <w:pStyle w:val="12"/>
              <w:spacing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28.6</w:t>
            </w:r>
          </w:p>
        </w:tc>
        <w:tc>
          <w:tcPr>
            <w:tcW w:w="1833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spacing w:before="30"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46" w:type="dxa"/>
          </w:tcPr>
          <w:p>
            <w:pPr>
              <w:pStyle w:val="12"/>
              <w:spacing w:before="30" w:line="252" w:lineRule="exact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387" w:type="dxa"/>
          </w:tcPr>
          <w:p>
            <w:pPr>
              <w:pStyle w:val="12"/>
              <w:spacing w:before="30"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sz w:val="22"/>
              </w:rPr>
              <w:t>30.7</w:t>
            </w:r>
          </w:p>
        </w:tc>
        <w:tc>
          <w:tcPr>
            <w:tcW w:w="1833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30"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46" w:type="dxa"/>
          </w:tcPr>
          <w:p>
            <w:pPr>
              <w:pStyle w:val="12"/>
              <w:spacing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spacing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spacing w:before="30"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046" w:type="dxa"/>
          </w:tcPr>
          <w:p>
            <w:pPr>
              <w:pStyle w:val="12"/>
              <w:spacing w:before="30"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spacing w:before="30"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sz w:val="22"/>
              </w:rPr>
              <w:t>26.9</w:t>
            </w:r>
          </w:p>
        </w:tc>
        <w:tc>
          <w:tcPr>
            <w:tcW w:w="1833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30"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spacing w:before="30"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046" w:type="dxa"/>
          </w:tcPr>
          <w:p>
            <w:pPr>
              <w:pStyle w:val="12"/>
              <w:spacing w:before="30"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30"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833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30"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046" w:type="dxa"/>
          </w:tcPr>
          <w:p>
            <w:pPr>
              <w:pStyle w:val="12"/>
              <w:spacing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7" w:type="dxa"/>
          </w:tcPr>
          <w:p>
            <w:pPr>
              <w:pStyle w:val="12"/>
              <w:spacing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1.78</w:t>
            </w:r>
          </w:p>
        </w:tc>
        <w:tc>
          <w:tcPr>
            <w:tcW w:w="715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833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spacing w:before="30"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46" w:type="dxa"/>
          </w:tcPr>
          <w:p>
            <w:pPr>
              <w:pStyle w:val="12"/>
              <w:spacing w:before="30"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07" w:type="dxa"/>
          </w:tcPr>
          <w:p>
            <w:pPr>
              <w:pStyle w:val="12"/>
              <w:spacing w:before="30"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30"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1833" w:type="dxa"/>
          </w:tcPr>
          <w:p>
            <w:pPr>
              <w:pStyle w:val="12"/>
              <w:spacing w:before="30"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30"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line="252" w:lineRule="exact"/>
              <w:ind w:right="96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046" w:type="dxa"/>
          </w:tcPr>
          <w:p>
            <w:pPr>
              <w:pStyle w:val="12"/>
              <w:spacing w:line="252" w:lineRule="exact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line="252" w:lineRule="exact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line="252" w:lineRule="exact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spacing w:line="252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line="252" w:lineRule="exact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2240" w:h="15840"/>
          <w:pgMar w:top="1500" w:right="860" w:bottom="126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26.5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49.6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35.1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37.4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42.2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34.1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34.1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36.4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32.5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19.2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18.9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35.5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38.1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17.7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37.7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35.1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39.1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4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38.3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34.8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1.45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18.1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32.9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31.3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35.9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32.7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28.6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41.9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33.9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34.3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33.5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35.5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37.1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32.8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35.6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207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208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35.3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212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213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33.6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218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221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223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226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227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229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37.7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36.1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234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236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35.2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238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44.1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239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241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37.9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242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35.1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33.2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37.6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249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33.6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42.6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251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253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256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257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259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261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262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263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264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44.9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35.8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266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267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35.1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268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32.2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269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271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272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273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274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39.4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277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33.9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33.6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279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33.1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281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282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283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35.2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284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285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286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287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38.1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289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43.3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33.4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291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293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295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297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298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36.6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301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303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304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306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36.1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307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308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309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43.1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311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314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32.6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316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317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35.6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318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319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321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322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324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1.52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326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327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328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19.8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331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333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334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336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337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339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341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342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343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344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346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347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349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351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35.1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353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354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355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356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358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359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1.49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361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363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364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365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366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41.1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367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368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369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371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373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374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376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377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378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379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382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383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384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385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386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387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36.2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388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389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19.6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391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1.44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392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393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394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395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397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398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399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401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402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403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37.2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404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405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406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24.9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407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408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409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411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36.7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412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413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414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415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416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417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418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419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421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422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423</w:t>
            </w:r>
          </w:p>
        </w:tc>
        <w:tc>
          <w:tcPr>
            <w:tcW w:w="1046" w:type="dxa"/>
          </w:tcPr>
          <w:p>
            <w:pPr>
              <w:pStyle w:val="12"/>
              <w:spacing w:before="0" w:line="240" w:lineRule="auto"/>
              <w:ind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424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425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426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427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428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429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431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432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433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434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435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436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437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438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439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1.43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441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19.1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442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443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444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446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447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28.5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448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449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451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452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453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454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456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457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458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459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39.3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461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462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463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464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1.48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465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466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467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468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38.3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469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470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471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472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473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478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476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477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478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479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34.6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481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482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483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484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485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486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487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488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489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42.7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491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1.47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492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493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494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495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496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497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33.1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498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499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501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502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503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504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505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506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507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508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509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510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511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512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513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514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515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41.2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516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517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518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519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521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522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523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524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525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526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527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528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529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27.8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531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532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533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534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535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536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41.5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537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538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34.7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539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541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542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543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544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546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41.5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547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548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549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37.3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551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552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553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554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555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556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557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558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34.6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559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561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562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563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564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565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566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567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568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569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570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20.6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571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572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573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574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575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576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577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578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579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581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582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19.2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583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584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585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586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18.9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587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588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589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590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591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592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593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35.5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594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595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596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597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598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599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601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602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603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38.1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604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605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606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607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608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609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610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35.1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611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612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613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614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615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616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617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618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619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621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622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623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624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39.1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625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626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627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628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38.3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629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630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631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632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633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634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635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636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637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638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639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640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641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642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643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32.9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644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645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646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647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648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649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651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652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653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654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32.7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655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656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657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658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659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660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661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662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663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664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665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666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667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668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669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41.5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670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671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672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673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674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33.9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675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676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677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678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679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680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681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682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34.3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683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684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685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686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687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32.5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688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689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690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33.9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691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692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693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694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695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33.4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696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697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34.3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698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699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32.8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701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702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703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704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705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706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707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708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35.3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709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710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711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33.7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712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713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714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715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716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717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718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719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720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721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722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723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724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725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726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727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728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729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730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731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732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733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734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735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736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737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738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739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37.9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740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19.8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741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742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743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744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745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37.6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746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747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748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749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751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752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753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754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755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756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757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758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759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760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761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762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763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764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765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35.1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766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32.2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767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768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769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770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771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772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773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774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775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1.76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776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33.6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777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778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779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780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781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782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783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784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785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786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787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788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33.4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789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790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791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792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793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794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795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796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36.6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797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798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799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801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802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803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804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36.1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805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806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807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808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809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19.5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811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812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813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19.5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814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815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816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817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818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819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820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821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822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823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824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825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826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827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828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829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830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831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832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833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19.4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834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835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836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837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838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839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840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841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842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843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844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845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846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847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848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849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35.8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851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852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853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854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855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856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857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1.49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858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859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860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861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862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863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864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39.1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865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866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867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868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869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870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871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872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873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874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875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876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877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878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879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880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881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882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883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884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885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19.6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886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887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19.6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888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889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1.44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891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892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893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894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895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896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897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898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27.8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899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901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902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903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904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905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38.8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906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907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908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909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910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911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912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913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914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915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39.1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916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917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918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919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920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921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1.38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922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923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924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925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926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927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928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929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930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931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932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933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934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935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936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937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938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939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1.43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26.9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940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19.2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941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942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943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944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945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946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947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948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949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950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951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952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953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954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955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956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957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958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39.3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959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960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961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962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963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964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965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966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967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38.3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968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969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970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971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972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973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974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975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976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977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978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979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34.6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980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981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982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983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984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985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986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987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19.4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988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989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42.7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990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19.7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991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992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993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994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995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996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39.9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997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998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999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1001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1002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1003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1004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1005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1006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1007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1008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35.1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1009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1010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1011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34.1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1012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1013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1014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1015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1016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1017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1018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right="101"/>
              <w:rPr>
                <w:sz w:val="22"/>
              </w:rPr>
            </w:pPr>
            <w:r>
              <w:rPr>
                <w:sz w:val="22"/>
              </w:rPr>
              <w:t>1019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right="101"/>
              <w:rPr>
                <w:sz w:val="22"/>
              </w:rPr>
            </w:pPr>
            <w:r>
              <w:rPr>
                <w:sz w:val="22"/>
              </w:rPr>
              <w:t>1020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1021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1022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1023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1024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1025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1026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1027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37.7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1028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1029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1030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1031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1032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1033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1034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1035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37.5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1036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41.7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1037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1038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1039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37.8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1040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1041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1042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35.1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1043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1044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33.2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1045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1046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1047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1048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42.5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1049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1050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1051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1052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1053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1054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1055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1056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1057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1058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1059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1060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1061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1062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39.8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1063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1064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1065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1066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1067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58.8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1068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1069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1070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35.5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1071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1072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1073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1074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1075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33.9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1076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1077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1078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1079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1080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1081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1082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1083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1084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1085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32.2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1086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1087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35.5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1088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1089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1090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1091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1092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1093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1094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1095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1096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1097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1098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1099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1101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1102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1103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1104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36.1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1105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1106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1107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1108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38.8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1109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1110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1111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1112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19.8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1113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19.4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1114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1115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1116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1117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1118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31.7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1119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1121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1122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1123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1124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1125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1126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1127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1128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1129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1130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33.7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1131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1132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1133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1134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1135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1136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1137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1138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1139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1140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1141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1142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1143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1144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1145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1146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1147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1148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1149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35.8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1150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1151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1152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1153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1154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1155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1156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1157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1.49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1158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1159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1160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1161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1162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1163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18.7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1164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41.1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1165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1166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1167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1168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1169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1170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1171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1172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1173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1174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1175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1176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1177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1178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1179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1180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1181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1182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1183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1184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1185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1186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1187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1188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1189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1190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1191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1192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1193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1194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1195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1196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1197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1198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1199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1201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1202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1203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1204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1205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35.6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1206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1207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1208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1209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1210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1211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1212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1213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1214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1215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38.6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1216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1217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1218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1219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1220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1221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33.4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1222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1223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1224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1225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1226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1227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33.6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1228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1229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1230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1231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37.4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1232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1233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1234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1235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1236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1237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1238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1239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1240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1241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1242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1.49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1243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1244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1245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1246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1247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1248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1249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1250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1251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1252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1253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1254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1255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1256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1257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1258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1259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1260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1261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1262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1263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1264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1265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1266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1267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1268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42.1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1269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1270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1271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1272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1273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1274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1275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1276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1277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1278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1279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1280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1281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34.1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1282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1283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1284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1285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1286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1287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1288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1289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1290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1291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1292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1293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1294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1295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1296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1297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1298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1299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1300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19.1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1301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1302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1303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1304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18.9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1305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1306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1307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1308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1309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1310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35.5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1311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1312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1313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1314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1315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1316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1317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1318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1319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1320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38.1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1321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1322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1323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1324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1325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1326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37.4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1327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1328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1329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1330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1331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1332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1333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1334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1335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1336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1337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1338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1339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1340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1341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35.4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4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1342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1343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1344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1345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1346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1347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1348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1349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29.3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1350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1351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1352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1353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1354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1355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1356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1357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1358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1359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34.9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1360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32.9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1361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1362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1363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1364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38.1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1365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1366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1367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34.3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1368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1369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1370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1371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1372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1373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1374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1375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1376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1377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1378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1379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1381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1382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1383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1384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1385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1386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36.7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1387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1388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1389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1390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1391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32.7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1392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1393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1394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1395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1396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1397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1398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1399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36.7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1400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1401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1402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1403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1404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1405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1406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1407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31.5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1408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1409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1410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1411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1412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39.8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1413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1414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1415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1416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1417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1418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1419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1420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1421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1422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1423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1424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1425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1426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1427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19.5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1428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1429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1430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1431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1432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1433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1434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1435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1436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1437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1438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1439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1440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1441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1442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1443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1444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1445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1446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1447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1448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1449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1450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1451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1452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1453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1454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1455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1456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1457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1458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1459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1460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1461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1462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1463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1464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1465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41.5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1466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1467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1468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1469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1470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1471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1472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1473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32.5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1474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1475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1476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1477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1478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1479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36.1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1480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1481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1482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1483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1484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1485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31.3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1486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1487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1488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1489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1490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36.3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1491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1492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1493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1494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1495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1496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1497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1498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1499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1501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1502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1503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1504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1505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1506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1507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1508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1509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1510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1511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1512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1513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1514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1515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1516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1517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1518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1519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32.8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1520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1521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1522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1523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1524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1525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1526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1527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1528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1529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1530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1531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1532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1533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1534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1535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1536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1537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1538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1539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1540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1541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1542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1543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1544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1545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1546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1547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19.9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1548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1549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1550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1551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1552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32.3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1553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1554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24.7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1555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1556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1557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1558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1559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1560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1561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40.1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1562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1563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1564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1565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1566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1567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1568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1569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1570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40.5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1571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1572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1573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41.1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1574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1575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1576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48.7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1577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1578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1579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1580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1581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1582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1583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1584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1585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1586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1587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1588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1589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1590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1591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34.3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1592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1593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1594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1595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27.1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1596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1597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1598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1599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23.14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1600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1601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1602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1603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1604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1605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1606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1607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1608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1609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1610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1611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34.3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1612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1613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1614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1615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1616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1617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1618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1619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1620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1621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1622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1623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1624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1625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1626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1627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1628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1629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40.2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1630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1631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1632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1633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1634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1635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1636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24.9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1637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1638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32.8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1639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1640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1641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1642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1643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1644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1645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1646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1647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1648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1649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1650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1651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1652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1653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1654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1655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1656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1657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1658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1659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1660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1661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1662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1663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1664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1665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1666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1667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1668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1669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1670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1671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1672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1673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1674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1675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1676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1677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27.2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1678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1679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1680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1681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1682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1683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1684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1685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1686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1687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1688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36.8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1689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1690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1691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1692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1693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1694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1695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1696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1697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37.3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1698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1699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1700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1701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1702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1703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1704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1705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1706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1707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1708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19.6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1709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1710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1711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34.9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1712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1713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1714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1715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1716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1717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1718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1719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1720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1721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1722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1723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1724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1725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1726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1727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1728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1729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1730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1731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1732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1733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1734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1735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1736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37.6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1737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1738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1739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1740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1741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1742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1743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1744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1745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1746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1747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1748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1749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1750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1751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1752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1753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1754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37.1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1755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1756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1757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1758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1759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1760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1761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1762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1763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1764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1765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1766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1767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1768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1769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1770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1771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1772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1773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1774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1775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1776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1777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1778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1779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1780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1781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1782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1783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1784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1785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1786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1787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1788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1789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1790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1791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1792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1793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1794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40.1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1795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1796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1797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1798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1799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1800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1801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1802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1803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1804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1805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1806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1807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1808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1809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1810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1811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34.6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1812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1813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1814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1815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1816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1817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1818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1819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1820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1821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1822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1823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1824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33.3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1825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1826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1827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1828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1829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1830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1831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1832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1833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1834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1835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1836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1837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1838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1839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1840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1841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25.7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1842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1843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1844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1845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1846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1847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1848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1849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1850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1851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1852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1853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1854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33.1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1855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1856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1857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1858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1859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1860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1861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1862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1863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1864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1865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1866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1867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1868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18.7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1869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1870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1871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1872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1873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1874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1875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1876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1877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1878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1879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1880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1881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1882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1883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1884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1885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1886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1887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1888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39.2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1889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1890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1891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1892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1893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1894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1895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1896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1897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1898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1899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1900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1901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1902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1903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1904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1905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1906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1907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33.8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1908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1909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1910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1911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1912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1913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1914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0" w:line="240" w:lineRule="auto"/>
              <w:ind w:right="0"/>
              <w:jc w:val="left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1915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1916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1917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1918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1919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1920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1921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27.1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1922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1923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1924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35.2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1925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1926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1927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1928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1929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1930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1931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1932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1933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1934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1935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1936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1937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1938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1939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1.48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1940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1941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1942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1943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1944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1945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1946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1947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36.5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1948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1949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1950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1952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1953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32.5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1953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1954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50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1955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1956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1957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1958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1959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1960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36.7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1961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1962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1963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tbl>
      <w:tblPr>
        <w:tblStyle w:val="4"/>
        <w:tblW w:w="0" w:type="auto"/>
        <w:tblInd w:w="2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1046"/>
        <w:gridCol w:w="590"/>
        <w:gridCol w:w="1507"/>
        <w:gridCol w:w="1387"/>
        <w:gridCol w:w="715"/>
        <w:gridCol w:w="1833"/>
        <w:gridCol w:w="14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  <w:tcBorders>
              <w:top w:val="nil"/>
            </w:tcBorders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1964</w:t>
            </w:r>
          </w:p>
        </w:tc>
        <w:tc>
          <w:tcPr>
            <w:tcW w:w="1046" w:type="dxa"/>
            <w:tcBorders>
              <w:top w:val="nil"/>
            </w:tcBorders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507" w:type="dxa"/>
            <w:tcBorders>
              <w:top w:val="nil"/>
            </w:tcBorders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  <w:tcBorders>
              <w:top w:val="nil"/>
            </w:tcBorders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1833" w:type="dxa"/>
            <w:tcBorders>
              <w:top w:val="nil"/>
            </w:tcBorders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  <w:tcBorders>
              <w:top w:val="nil"/>
            </w:tcBorders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1965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29.1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1968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1969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1970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1971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1972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1.61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28.5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1973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1974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24.9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1977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1979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1.72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1.56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25.9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1.82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18.1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  <w:tc>
          <w:tcPr>
            <w:tcW w:w="1046" w:type="dxa"/>
          </w:tcPr>
          <w:p>
            <w:pPr>
              <w:pStyle w:val="12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1.77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30.6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39.8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662" w:type="dxa"/>
          </w:tcPr>
          <w:p>
            <w:pPr>
              <w:pStyle w:val="12"/>
              <w:spacing w:before="20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1046" w:type="dxa"/>
          </w:tcPr>
          <w:p>
            <w:pPr>
              <w:pStyle w:val="12"/>
              <w:spacing w:before="20"/>
              <w:ind w:right="96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590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07" w:type="dxa"/>
          </w:tcPr>
          <w:p>
            <w:pPr>
              <w:pStyle w:val="12"/>
              <w:spacing w:before="20"/>
              <w:ind w:right="91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87" w:type="dxa"/>
          </w:tcPr>
          <w:p>
            <w:pPr>
              <w:pStyle w:val="12"/>
              <w:spacing w:before="20"/>
              <w:ind w:right="95"/>
              <w:rPr>
                <w:sz w:val="22"/>
              </w:rPr>
            </w:pPr>
            <w:r>
              <w:rPr>
                <w:sz w:val="22"/>
              </w:rPr>
              <w:t>1.73</w:t>
            </w:r>
          </w:p>
        </w:tc>
        <w:tc>
          <w:tcPr>
            <w:tcW w:w="715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833" w:type="dxa"/>
          </w:tcPr>
          <w:p>
            <w:pPr>
              <w:pStyle w:val="12"/>
              <w:spacing w:before="2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spacing w:before="20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1.57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662" w:type="dxa"/>
          </w:tcPr>
          <w:p>
            <w:pPr>
              <w:pStyle w:val="12"/>
              <w:ind w:left="83" w:right="82"/>
              <w:jc w:val="center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046" w:type="dxa"/>
          </w:tcPr>
          <w:p>
            <w:pPr>
              <w:pStyle w:val="12"/>
              <w:ind w:right="97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590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507" w:type="dxa"/>
          </w:tcPr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87" w:type="dxa"/>
          </w:tcPr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715" w:type="dxa"/>
          </w:tcPr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833" w:type="dxa"/>
          </w:tcPr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54" w:type="dxa"/>
          </w:tcPr>
          <w:p>
            <w:pPr>
              <w:pStyle w:val="12"/>
              <w:ind w:right="89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80" w:left="1220" w:header="0" w:footer="990" w:gutter="0"/>
          <w:cols w:space="720" w:num="1"/>
        </w:sectPr>
      </w:pPr>
    </w:p>
    <w:p>
      <w:pPr>
        <w:pStyle w:val="5"/>
        <w:ind w:left="253"/>
        <w:rPr>
          <w:sz w:val="20"/>
        </w:rPr>
      </w:pPr>
      <w:r>
        <w:rPr>
          <w:sz w:val="20"/>
        </w:rPr>
        <w:drawing>
          <wp:inline distT="0" distB="0" distL="0" distR="0">
            <wp:extent cx="5481320" cy="628523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415" cy="6285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/>
      <w:pgMar w:top="1440" w:right="860" w:bottom="1180" w:left="1220" w:header="0" w:footer="9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9"/>
      </w:rPr>
    </w:pPr>
    <w:r>
      <w:pict>
        <v:shape id="_x0000_s2049" o:spid="_x0000_s2049" o:spt="202" type="#_x0000_t202" style="position:absolute;left:0pt;margin-left:293.85pt;margin-top:727.5pt;height:15.3pt;width:24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E4E29"/>
    <w:multiLevelType w:val="multilevel"/>
    <w:tmpl w:val="804E4E29"/>
    <w:lvl w:ilvl="0" w:tentative="0">
      <w:start w:val="1"/>
      <w:numFmt w:val="lowerRoman"/>
      <w:lvlText w:val="%1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186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72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5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4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3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1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0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88" w:hanging="720"/>
      </w:pPr>
      <w:rPr>
        <w:rFonts w:hint="default"/>
        <w:lang w:val="en-US" w:eastAsia="en-US" w:bidi="ar-SA"/>
      </w:rPr>
    </w:lvl>
  </w:abstractNum>
  <w:abstractNum w:abstractNumId="1">
    <w:nsid w:val="91B69C97"/>
    <w:multiLevelType w:val="multilevel"/>
    <w:tmpl w:val="91B69C97"/>
    <w:lvl w:ilvl="0" w:tentative="0">
      <w:start w:val="3"/>
      <w:numFmt w:val="decimal"/>
      <w:lvlText w:val="%1"/>
      <w:lvlJc w:val="left"/>
      <w:pPr>
        <w:ind w:left="1064" w:hanging="365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064" w:hanging="36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80" w:hanging="36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90" w:hanging="36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00" w:hanging="36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10" w:hanging="36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20" w:hanging="36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30" w:hanging="36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40" w:hanging="365"/>
      </w:pPr>
      <w:rPr>
        <w:rFonts w:hint="default"/>
        <w:lang w:val="en-US" w:eastAsia="en-US" w:bidi="ar-SA"/>
      </w:rPr>
    </w:lvl>
  </w:abstractNum>
  <w:abstractNum w:abstractNumId="2">
    <w:nsid w:val="9D5D7490"/>
    <w:multiLevelType w:val="multilevel"/>
    <w:tmpl w:val="9D5D7490"/>
    <w:lvl w:ilvl="0" w:tentative="0">
      <w:start w:val="1"/>
      <w:numFmt w:val="decimal"/>
      <w:lvlText w:val="%1"/>
      <w:lvlJc w:val="left"/>
      <w:pPr>
        <w:ind w:left="1064" w:hanging="365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064" w:hanging="36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80" w:hanging="36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90" w:hanging="36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00" w:hanging="36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10" w:hanging="36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20" w:hanging="36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30" w:hanging="36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40" w:hanging="365"/>
      </w:pPr>
      <w:rPr>
        <w:rFonts w:hint="default"/>
        <w:lang w:val="en-US" w:eastAsia="en-US" w:bidi="ar-SA"/>
      </w:rPr>
    </w:lvl>
  </w:abstractNum>
  <w:abstractNum w:abstractNumId="3">
    <w:nsid w:val="AAF3F3FA"/>
    <w:multiLevelType w:val="multilevel"/>
    <w:tmpl w:val="AAF3F3FA"/>
    <w:lvl w:ilvl="0" w:tentative="0">
      <w:start w:val="2"/>
      <w:numFmt w:val="decimal"/>
      <w:lvlText w:val="%1"/>
      <w:lvlJc w:val="left"/>
      <w:pPr>
        <w:ind w:left="1064" w:hanging="365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064" w:hanging="365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80" w:hanging="36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90" w:hanging="36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00" w:hanging="36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10" w:hanging="36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20" w:hanging="36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30" w:hanging="36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40" w:hanging="365"/>
      </w:pPr>
      <w:rPr>
        <w:rFonts w:hint="default"/>
        <w:lang w:val="en-US" w:eastAsia="en-US" w:bidi="ar-SA"/>
      </w:rPr>
    </w:lvl>
  </w:abstractNum>
  <w:abstractNum w:abstractNumId="4">
    <w:nsid w:val="BCECA0B4"/>
    <w:multiLevelType w:val="multilevel"/>
    <w:tmpl w:val="BCECA0B4"/>
    <w:lvl w:ilvl="0" w:tentative="0">
      <w:start w:val="5"/>
      <w:numFmt w:val="decimal"/>
      <w:lvlText w:val="%1"/>
      <w:lvlJc w:val="left"/>
      <w:pPr>
        <w:ind w:left="1136" w:hanging="917"/>
        <w:jc w:val="left"/>
      </w:pPr>
      <w:rPr>
        <w:rFonts w:hint="default"/>
        <w:lang w:val="en-US" w:eastAsia="en-US" w:bidi="ar-SA"/>
      </w:rPr>
    </w:lvl>
    <w:lvl w:ilvl="1" w:tentative="0">
      <w:start w:val="0"/>
      <w:numFmt w:val="decimal"/>
      <w:lvlText w:val="%1.%2"/>
      <w:lvlJc w:val="left"/>
      <w:pPr>
        <w:ind w:left="1136" w:hanging="917"/>
        <w:jc w:val="left"/>
      </w:pPr>
      <w:rPr>
        <w:rFonts w:hint="default"/>
        <w:w w:val="99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44" w:hanging="917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46" w:hanging="91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48" w:hanging="91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50" w:hanging="91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52" w:hanging="91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54" w:hanging="91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56" w:hanging="917"/>
      </w:pPr>
      <w:rPr>
        <w:rFonts w:hint="default"/>
        <w:lang w:val="en-US" w:eastAsia="en-US" w:bidi="ar-SA"/>
      </w:rPr>
    </w:lvl>
  </w:abstractNum>
  <w:abstractNum w:abstractNumId="5">
    <w:nsid w:val="BE8A4F4C"/>
    <w:multiLevelType w:val="multilevel"/>
    <w:tmpl w:val="BE8A4F4C"/>
    <w:lvl w:ilvl="0" w:tentative="0">
      <w:start w:val="1"/>
      <w:numFmt w:val="decimal"/>
      <w:lvlText w:val="%1"/>
      <w:lvlJc w:val="left"/>
      <w:pPr>
        <w:ind w:left="834" w:hanging="552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72" w:hanging="55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04" w:hanging="55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36" w:hanging="55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68" w:hanging="55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00" w:hanging="55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32" w:hanging="55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64" w:hanging="55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96" w:hanging="552"/>
      </w:pPr>
      <w:rPr>
        <w:rFonts w:hint="default"/>
        <w:lang w:val="en-US" w:eastAsia="en-US" w:bidi="ar-SA"/>
      </w:rPr>
    </w:lvl>
  </w:abstractNum>
  <w:abstractNum w:abstractNumId="6">
    <w:nsid w:val="D1EB1714"/>
    <w:multiLevelType w:val="multilevel"/>
    <w:tmpl w:val="D1EB1714"/>
    <w:lvl w:ilvl="0" w:tentative="0">
      <w:start w:val="2"/>
      <w:numFmt w:val="decimal"/>
      <w:lvlText w:val="%1"/>
      <w:lvlJc w:val="left"/>
      <w:pPr>
        <w:ind w:left="675" w:hanging="456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675" w:hanging="456"/>
        <w:jc w:val="right"/>
      </w:pPr>
      <w:rPr>
        <w:rFonts w:hint="default"/>
        <w:b/>
        <w:bCs/>
        <w:spacing w:val="-1"/>
        <w:w w:val="99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76" w:hanging="45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24" w:hanging="45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72" w:hanging="45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20" w:hanging="45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68" w:hanging="45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16" w:hanging="45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64" w:hanging="456"/>
      </w:pPr>
      <w:rPr>
        <w:rFonts w:hint="default"/>
        <w:lang w:val="en-US" w:eastAsia="en-US" w:bidi="ar-SA"/>
      </w:rPr>
    </w:lvl>
  </w:abstractNum>
  <w:abstractNum w:abstractNumId="7">
    <w:nsid w:val="F585BF25"/>
    <w:multiLevelType w:val="multilevel"/>
    <w:tmpl w:val="F585BF25"/>
    <w:lvl w:ilvl="0" w:tentative="0">
      <w:start w:val="5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 w:tentative="0">
      <w:start w:val="2"/>
      <w:numFmt w:val="decimal"/>
      <w:lvlText w:val="%1.%2"/>
      <w:lvlJc w:val="left"/>
      <w:pPr>
        <w:ind w:left="642" w:hanging="423"/>
        <w:jc w:val="right"/>
      </w:pPr>
      <w:rPr>
        <w:rFonts w:hint="default"/>
        <w:b/>
        <w:bCs/>
        <w:w w:val="99"/>
        <w:lang w:val="en-US" w:eastAsia="en-US" w:bidi="ar-SA"/>
      </w:rPr>
    </w:lvl>
    <w:lvl w:ilvl="2" w:tentative="0">
      <w:start w:val="1"/>
      <w:numFmt w:val="lowerRoman"/>
      <w:lvlText w:val="%3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8"/>
        <w:szCs w:val="28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6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53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37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06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91" w:hanging="720"/>
      </w:pPr>
      <w:rPr>
        <w:rFonts w:hint="default"/>
        <w:lang w:val="en-US" w:eastAsia="en-US" w:bidi="ar-SA"/>
      </w:rPr>
    </w:lvl>
  </w:abstractNum>
  <w:abstractNum w:abstractNumId="8">
    <w:nsid w:val="10D591E5"/>
    <w:multiLevelType w:val="multilevel"/>
    <w:tmpl w:val="10D591E5"/>
    <w:lvl w:ilvl="0" w:tentative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8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9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16" w:hanging="360"/>
      </w:pPr>
      <w:rPr>
        <w:rFonts w:hint="default"/>
        <w:lang w:val="en-US" w:eastAsia="en-US" w:bidi="ar-SA"/>
      </w:rPr>
    </w:lvl>
  </w:abstractNum>
  <w:abstractNum w:abstractNumId="9">
    <w:nsid w:val="1450273B"/>
    <w:multiLevelType w:val="multilevel"/>
    <w:tmpl w:val="1450273B"/>
    <w:lvl w:ilvl="0" w:tentative="0">
      <w:start w:val="1"/>
      <w:numFmt w:val="decimal"/>
      <w:lvlText w:val="%1"/>
      <w:lvlJc w:val="left"/>
      <w:pPr>
        <w:ind w:left="675" w:hanging="456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675" w:hanging="456"/>
        <w:jc w:val="right"/>
      </w:pPr>
      <w:rPr>
        <w:rFonts w:hint="default" w:ascii="Cambria" w:hAnsi="Cambria" w:eastAsia="Cambria" w:cs="Cambria"/>
        <w:b/>
        <w:bCs/>
        <w:spacing w:val="-1"/>
        <w:w w:val="99"/>
        <w:sz w:val="28"/>
        <w:szCs w:val="28"/>
        <w:lang w:val="en-US" w:eastAsia="en-US" w:bidi="ar-SA"/>
      </w:rPr>
    </w:lvl>
    <w:lvl w:ilvl="2" w:tentative="0">
      <w:start w:val="1"/>
      <w:numFmt w:val="decimal"/>
      <w:lvlText w:val="%3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abstractNum w:abstractNumId="10">
    <w:nsid w:val="1BCBBCF0"/>
    <w:multiLevelType w:val="multilevel"/>
    <w:tmpl w:val="1BCBBCF0"/>
    <w:lvl w:ilvl="0" w:tentative="0">
      <w:start w:val="5"/>
      <w:numFmt w:val="decimal"/>
      <w:lvlText w:val="%1"/>
      <w:lvlJc w:val="left"/>
      <w:pPr>
        <w:ind w:left="1064" w:hanging="365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064" w:hanging="36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80" w:hanging="36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790" w:hanging="36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00" w:hanging="36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10" w:hanging="36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20" w:hanging="36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30" w:hanging="36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40" w:hanging="365"/>
      </w:pPr>
      <w:rPr>
        <w:rFonts w:hint="default"/>
        <w:lang w:val="en-US" w:eastAsia="en-US" w:bidi="ar-SA"/>
      </w:rPr>
    </w:lvl>
  </w:abstractNum>
  <w:abstractNum w:abstractNumId="11">
    <w:nsid w:val="4CD1E351"/>
    <w:multiLevelType w:val="multilevel"/>
    <w:tmpl w:val="4CD1E351"/>
    <w:lvl w:ilvl="0" w:tentative="0">
      <w:start w:val="1"/>
      <w:numFmt w:val="decimal"/>
      <w:lvlText w:val="(%1)"/>
      <w:lvlJc w:val="left"/>
      <w:pPr>
        <w:ind w:left="1818" w:hanging="123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654" w:hanging="1239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88" w:hanging="123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322" w:hanging="123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56" w:hanging="123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90" w:hanging="123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24" w:hanging="123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58" w:hanging="123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92" w:hanging="1239"/>
      </w:pPr>
      <w:rPr>
        <w:rFonts w:hint="default"/>
        <w:lang w:val="en-US" w:eastAsia="en-US" w:bidi="ar-SA"/>
      </w:rPr>
    </w:lvl>
  </w:abstractNum>
  <w:abstractNum w:abstractNumId="12">
    <w:nsid w:val="68B298F7"/>
    <w:multiLevelType w:val="multilevel"/>
    <w:tmpl w:val="68B298F7"/>
    <w:lvl w:ilvl="0" w:tentative="0">
      <w:start w:val="3"/>
      <w:numFmt w:val="decimal"/>
      <w:lvlText w:val="%1"/>
      <w:lvlJc w:val="left"/>
      <w:pPr>
        <w:ind w:left="738" w:hanging="456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738" w:hanging="456"/>
        <w:jc w:val="right"/>
      </w:pPr>
      <w:rPr>
        <w:rFonts w:hint="default" w:ascii="Cambria" w:hAnsi="Cambria" w:eastAsia="Cambria" w:cs="Cambria"/>
        <w:b/>
        <w:bCs/>
        <w:spacing w:val="-4"/>
        <w:w w:val="99"/>
        <w:sz w:val="28"/>
        <w:szCs w:val="28"/>
        <w:lang w:val="en-US" w:eastAsia="en-US" w:bidi="ar-SA"/>
      </w:rPr>
    </w:lvl>
    <w:lvl w:ilvl="2" w:tentative="0">
      <w:start w:val="1"/>
      <w:numFmt w:val="lowerRoman"/>
      <w:lvlText w:val="%3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8"/>
        <w:szCs w:val="28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6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53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37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2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06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91" w:hanging="72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0"/>
  </w:num>
  <w:num w:numId="5">
    <w:abstractNumId w:val="5"/>
  </w:num>
  <w:num w:numId="6">
    <w:abstractNumId w:val="9"/>
  </w:num>
  <w:num w:numId="7">
    <w:abstractNumId w:val="6"/>
  </w:num>
  <w:num w:numId="8">
    <w:abstractNumId w:val="12"/>
  </w:num>
  <w:num w:numId="9">
    <w:abstractNumId w:val="0"/>
  </w:num>
  <w:num w:numId="10">
    <w:abstractNumId w:val="4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52201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6">
    <w:name w:val="toc 1"/>
    <w:basedOn w:val="1"/>
    <w:next w:val="1"/>
    <w:qFormat/>
    <w:uiPriority w:val="1"/>
    <w:pPr>
      <w:spacing w:before="276"/>
      <w:ind w:left="2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7">
    <w:name w:val="toc 2"/>
    <w:basedOn w:val="1"/>
    <w:next w:val="1"/>
    <w:qFormat/>
    <w:uiPriority w:val="1"/>
    <w:pPr>
      <w:spacing w:before="377"/>
      <w:ind w:left="22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type="paragraph" w:styleId="8">
    <w:name w:val="toc 3"/>
    <w:basedOn w:val="1"/>
    <w:next w:val="1"/>
    <w:qFormat/>
    <w:uiPriority w:val="1"/>
    <w:pPr>
      <w:spacing w:before="377"/>
      <w:ind w:left="944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9">
    <w:name w:val="toc 4"/>
    <w:basedOn w:val="1"/>
    <w:next w:val="1"/>
    <w:qFormat/>
    <w:uiPriority w:val="1"/>
    <w:pPr>
      <w:spacing w:before="377"/>
      <w:ind w:left="1064" w:hanging="36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table" w:customStyle="1" w:styleId="1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1064" w:hanging="365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2">
    <w:name w:val="Table Paragraph"/>
    <w:basedOn w:val="1"/>
    <w:qFormat/>
    <w:uiPriority w:val="1"/>
    <w:pPr>
      <w:spacing w:before="25" w:line="256" w:lineRule="exact"/>
      <w:ind w:right="90"/>
      <w:jc w:val="righ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2024-02-23T12:00:00Z</dcterms:created>
  <dc:creator>user</dc:creator>
  <cp:lastModifiedBy>user</cp:lastModifiedBy>
  <dcterms:modified xsi:type="dcterms:W3CDTF">2024-02-23T15:57:53Z</dcterms:modified>
  <dc:title>Microsoft Word - EZUGWU, EMMANUEL EMEKA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2017-05-02T00:00:00Z</vt:filetime>
  </property>
  <property fmtid="{D5CDD505-2E9C-101B-9397-08002B2CF9AE}" pid="3" name="LastSaved">
    <vt:filetime>2024-02-23T00:00:00Z</vt:filetime>
  </property>
  <property fmtid="{D5CDD505-2E9C-101B-9397-08002B2CF9AE}" pid="4" name="KSOProductBuildVer">
    <vt:lpwstr>1033-11.2.0.11225</vt:lpwstr>
  </property>
  <property fmtid="{D5CDD505-2E9C-101B-9397-08002B2CF9AE}" pid="5" name="ICV">
    <vt:lpwstr>2B084A0A53724968B17C98FB01296AE3</vt:lpwstr>
  </property>
</Properties>
</file>