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60"/>
        <w:jc w:val="center"/>
        <w:rPr>
          <w:rFonts w:ascii="Tahoma" w:hAnsi="Tahoma" w:cs="Tahoma"/>
          <w:b/>
          <w:bCs/>
          <w:sz w:val="28"/>
          <w:szCs w:val="28"/>
        </w:rPr>
      </w:pPr>
      <w:r>
        <w:rPr>
          <w:rFonts w:hint="default" w:ascii="Tahoma" w:hAnsi="Tahoma"/>
          <w:b/>
          <w:bCs/>
          <w:sz w:val="28"/>
          <w:szCs w:val="28"/>
        </w:rPr>
        <w:t>PROMPT AND EFFICIENT RELEASE OF RESULTS AND ACADEMIC PERFORMANCE OF STUDENTS IN BUSINESS EDUCATION</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ABSTRACT</w:t>
      </w:r>
    </w:p>
    <w:p>
      <w:pPr>
        <w:tabs>
          <w:tab w:val="left" w:pos="7875"/>
        </w:tabs>
        <w:spacing w:line="480" w:lineRule="auto"/>
        <w:jc w:val="both"/>
        <w:rPr>
          <w:rFonts w:ascii="Tahoma" w:hAnsi="Tahoma" w:cs="Tahoma"/>
          <w:color w:val="000000" w:themeColor="text1"/>
          <w:sz w:val="28"/>
          <w:szCs w:val="28"/>
          <w:shd w:val="clear" w:color="auto" w:fill="FFFFFF"/>
          <w14:textFill>
            <w14:solidFill>
              <w14:schemeClr w14:val="tx1"/>
            </w14:solidFill>
          </w14:textFill>
        </w:rPr>
      </w:pPr>
      <w:r>
        <w:rPr>
          <w:rFonts w:ascii="Tahoma" w:hAnsi="Tahoma" w:cs="Tahoma"/>
          <w:color w:val="000000" w:themeColor="text1"/>
          <w:sz w:val="28"/>
          <w:szCs w:val="28"/>
          <w:shd w:val="clear" w:color="auto" w:fill="FFFFFF"/>
          <w14:textFill>
            <w14:solidFill>
              <w14:schemeClr w14:val="tx1"/>
            </w14:solidFill>
          </w14:textFill>
        </w:rPr>
        <w:t>The research provides an appraisal of timely release of result and its effect on academic performance of student in business education a case study of Zuba College of education, Abuja. It appraises the nature of academic result and determines the importance of its timely release. It stresses the effect on student’s academic performance and as measure for corrective and early preparation of studies. The research is particularly important as it provide an assessment guide to both students and teachers alike on the significance of timely release of academic result.</w:t>
      </w:r>
    </w:p>
    <w:p>
      <w:pPr>
        <w:rPr>
          <w:rFonts w:ascii="Tahoma" w:hAnsi="Tahoma" w:cs="Tahoma"/>
          <w:color w:val="000000" w:themeColor="text1"/>
          <w:sz w:val="28"/>
          <w:szCs w:val="28"/>
          <w:shd w:val="clear" w:color="auto" w:fill="FFFFFF"/>
          <w14:textFill>
            <w14:solidFill>
              <w14:schemeClr w14:val="tx1"/>
            </w14:solidFill>
          </w14:textFill>
        </w:rPr>
      </w:pPr>
      <w:r>
        <w:rPr>
          <w:rFonts w:ascii="Tahoma" w:hAnsi="Tahoma" w:cs="Tahoma"/>
          <w:color w:val="000000" w:themeColor="text1"/>
          <w:sz w:val="28"/>
          <w:szCs w:val="28"/>
          <w:shd w:val="clear" w:color="auto" w:fill="FFFFFF"/>
          <w14:textFill>
            <w14:solidFill>
              <w14:schemeClr w14:val="tx1"/>
            </w14:solidFill>
          </w14:textFill>
        </w:rPr>
        <w:br w:type="page"/>
      </w:r>
    </w:p>
    <w:p>
      <w:pPr>
        <w:tabs>
          <w:tab w:val="left" w:pos="7875"/>
        </w:tabs>
        <w:spacing w:line="480" w:lineRule="auto"/>
        <w:ind w:left="360"/>
        <w:jc w:val="both"/>
        <w:rPr>
          <w:rFonts w:ascii="Tahoma" w:hAnsi="Tahoma" w:cs="Tahoma"/>
          <w:color w:val="000000" w:themeColor="text1"/>
          <w:sz w:val="28"/>
          <w:szCs w:val="28"/>
          <w:shd w:val="clear" w:color="auto" w:fill="FFFFFF"/>
          <w14:textFill>
            <w14:solidFill>
              <w14:schemeClr w14:val="tx1"/>
            </w14:solidFill>
          </w14:textFill>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firstLine="720"/>
        <w:jc w:val="center"/>
        <w:rPr>
          <w:rFonts w:ascii="Tahoma" w:hAnsi="Tahoma" w:cs="Tahoma"/>
          <w:b/>
          <w:sz w:val="28"/>
          <w:szCs w:val="28"/>
        </w:rPr>
      </w:pPr>
      <w:r>
        <w:rPr>
          <w:rFonts w:ascii="Tahoma" w:hAnsi="Tahoma" w:cs="Tahoma"/>
          <w:b/>
          <w:sz w:val="28"/>
          <w:szCs w:val="28"/>
        </w:rPr>
        <w:t>CHAPTER ONE</w:t>
      </w:r>
    </w:p>
    <w:p>
      <w:pPr>
        <w:spacing w:line="480" w:lineRule="auto"/>
        <w:ind w:firstLine="720"/>
        <w:jc w:val="center"/>
        <w:rPr>
          <w:rFonts w:ascii="Tahoma" w:hAnsi="Tahoma" w:cs="Tahoma"/>
          <w:b/>
          <w:sz w:val="28"/>
          <w:szCs w:val="28"/>
        </w:rPr>
      </w:pPr>
      <w:r>
        <w:rPr>
          <w:rFonts w:ascii="Tahoma" w:hAnsi="Tahoma" w:cs="Tahoma"/>
          <w:b/>
          <w:sz w:val="28"/>
          <w:szCs w:val="28"/>
        </w:rPr>
        <w:t>INTRODUCTION</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BACKGROUND OF THE STUDY</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Academic results provide feedback on the evaluation of a student's performance in subject or course examinations. Constructive feedback, which includes both positive reinforcement and guidance for improvement, is essential for individuals to acquire knowledge and skills. Feedback that is clear, explicit, and timely serves as information regarding the outcomes of one's endeavours, and it has the potential to inspire students to enhance their performance. Grading is typically associated with evaluating assigned work or assessment activities. It involves customising tests or assignments to align with the learning objectives of the course, providing feedback to help students enhance their critical thinking and writing skills, communicating about students' learning progress to relevant individuals, and utilising the results to make enhancements in the classroom.Assessment offers feedback to both students and educators. In contrast, the lack of timely and valuable feedback diminishes one's motivation to engage in the learning process. By promptly providing students with feedback and engaging in discussions about wrong responses, teachers are employing one of the most influential indicators of favourable student outcomes. According to Walberg's meta-analysis, which examined studies on educational interventions in K-12 classrooms, it was discovered that instructional methods that included feedback and remedial measures had a significant impact on student progress.Subsequently, higher education institutions shifted their attention towards providing timely feedback, as outlined in the "Seven principles for good practice in undergraduate education". The writers elucidate that having awareness of one's knowledge and lack thereof directs the process of acquiring new knowledge. Students want suitable feedback on their performance in order to derive maximum advantage from their courses. Recent research on the human brain indicates that we have inherent biological mechanisms that drive us to actively seek and utilise feedback.</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It is crucial to emphasise that for students to derive advantages from feedback, it is essential that the feedback be not only provided promptly and regularly, but also offers practical guidance for enhancing performance by addressing three key aspects: identifying strengths, identifying areas for improvement, and providing strategies for making these improvements. Feedback can manifest in several formats, including formative and summative assessments, individual and group evaluations, written feedback, coded remarks, and charts and rubrics outlining key attributes of assignments. While providing comprehensive feedback holds significance, delivering it promptly is of greater importance. Nevertheless, it is crucial to promote students' diligent reading and utilisation of feedback. The research aims to analyse the impact of timely release of academic results on the academic performance of students in business education.</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In his 2015 publication, Samuel asserted that in order to truly appreciate the exhilaration of success, one must first encounter the disappointment of failure. He argued that we might gain more knowledge from our mistakes than from our triumphs. However, he emphasised that this does not imply that individuals intentionally fail in order to achieve success; such a notion is universally rejected. Conversely, it is important to see unsuccessful events in a positive light, as they can provide valuable lessons for achieving success. By analysing and learning from failure, we can effectively utilise it as an opportunity for growth and transform it from a distressing memory into a circumstance that enriches our life with valuable knowledge and experiences. Humans possess an innate desire for success and accomplishment in their scientific and practical endeavours at all levels. However, it is important to recognise that sustained success cannot be consistently attained, as humans are reliant on their efforts, which occasionally result in failure. Failure should not be regarded as a reason to quit, unless it is the ultimate goal in one's life. Instead, it can serve as a driving force for success and a means to go towards the highest level of achievement in order to fulfil one's goals and objectives. Indeed, failure is invariably linked to feelings of frustration and dread due to its connection with retribution from others, manifesting as disrespect, reproach, and various forms of punishment, whether physical or moral, such as physical abuse and neglect. The dread of failing, making mistakes, experiencing a lasting sense of guilt, and not making an effort to succeed are all forms of failure in itself.</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Education is a crucial endeavour for humanity. It assists any civilization in shaping and moulding individuals to effectively operate within their surroundings. Boit, Njoki, and Chang'ach (2012) argue that the primary objective of education is to empower individuals to transform their society and eradicate disparities. Specifically, secondary education has a crucial role in both the overall progress of a nation and the personal growth of individuals. It has a crucial function in developing a nation's pool of skilled individuals beyond the primary school level (Achoka, Odebero, Maiyo &amp; Mualuko, 2007). The significant importance of secondary education may somewhat elucidate the Kenyan government's choice to implement cost-free tuition in public secondary schools as a means to augment its desirability (Ohba, 2009). The provision of high-quality secondary education is crucial for providing the opportunities and advantages associated with social and economic development (Onsumu, Muthaka, Ngware &amp; Kosembei, 2006). The cognitive achievement of learners is considered as one of the markers of the quality of education being offered (United Nations Educational, Scientific and Cultural Organisation, [UNESCO], 2005). Adediwura and Tayo (2007) define academic achievement as the measurement of performance based on test and examination scores, as determined by subject teachers. It might also be described as any term used to indicate students' academic status. According to Levin, Wasanga, and Somerset (2011), the academic performance of secondary school students is not simply an indicator of school efficacy, but also a significant factor in the overall well-being of young people and the nation as a whole. According to Yusuf and Adigun (2010) and Lydiah and Nasongo (2009), the academic performance of students has consistently been a matter of significant concern for the government, educators, parents, and society as a whole. Odhiambo (2005) argues that the Kenyan government and the people are increasingly calling for teacher accountability. Evaluations of schools often rely on students' achievement data (Heck, 2009). Teachers are inherently connected to the schools where they teach and have a direct impact on the academic performance of those institutions. Using standardised exams results of pupils would be a sensible approach to evaluate teachers' effectiveness. Teachers receive recognition and incentives when their schools and teaching disciplines achieve high rankings. In Chile, teachers receive collective rewards when they work in schools that are classified as high-performing by the National Performance Evaluation System of Subsidised Schools (Organisation for Economic Cooperation and Development, 2005). In Kenya, exceptional teachers in their respective courses are recognised and awarded during the annual Open Education Day conducted in each district (Cherongis, 2010). While acknowledging the need of incentivizing instructors who achieve superior outcomes, it is imperative to hold teachers partially accountable when kids exhibit subpar performance. Evidence has substantiated the fact that teachers wield a significant impact on the academic accomplishments of their students. The teacher's role in educational attainment is vital as they are ultimately accountable for implementing legislation, applying principles, and interacting with students during the learning process (Afe, 2001). According to the research conducted by Wright, Horn, and Sanders (1997), the teacher is identified as the primary component that significantly impacts student learning. Teachers serve as the intermediary between the imparting of knowledge, values, and skills in the process of learning. If the instructor is ineffectual, kids under the teacher's guidance will make insufficient academic progress. This holds true irrespective of the degree of similarity or dissimilarity among pupils in terms of their individual ability for academic accomplishment. Rivkin, Hanusheck, and Kain (2005) state that there has been a lac</w:t>
      </w:r>
      <w:r>
        <w:rPr>
          <w:rFonts w:hint="default" w:ascii="Tahoma" w:hAnsi="Tahoma"/>
          <w:color w:val="000000" w:themeColor="text1"/>
          <w:sz w:val="28"/>
          <w:szCs w:val="28"/>
          <w:shd w:val="clear" w:color="auto" w:fill="FFFFFF"/>
          <w14:textFill>
            <w14:solidFill>
              <w14:schemeClr w14:val="tx1"/>
            </w14:solidFill>
          </w14:textFill>
        </w:rPr>
        <w:t>k of agreement regarding the precise instructor factors that impact students' academic performance. Researchers have investigated the impact of instructor attributes, such as gender, educational degrees, and teaching experience, on students' academic performance, with diverse results. Akiri and Ugborugbo (2008) discovered a notable correlation between the gender of teachers and the academic performance of students. This contradicts the statement made by Dee as referenced in Akiri and Ugborugbo (2008). According to Yala and Wanjohi (2011) and Adeyemi (2010), the main factors that determine students' academic success are the teachers' level of experience and educational qualifications. Nevertheless, Ravkin et al (2005) discovered that there was no significant correlation between teachers' teaching experience and educational qualifications and students' achievement. A study conducted by Etsy (2005) in Ghana identified several teacher-related issues that had a substantial impact on low academic attainment. These characteristics included frequent lateness to school, frequent absenteeism, and an inability to cover the entire syllabus. Oredein and Oloyede (2007) determined that the manner in which teachers handle homework and assignments provided to students significantly affects student accomplishment, particularly when the tasks are thoroughly described, motivating, assessed, and reviewed during class time, serving as an opportunity for providing feedback to students.</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STATEMENT OF THE PROBLEM</w:t>
      </w:r>
    </w:p>
    <w:p>
      <w:pPr>
        <w:pStyle w:val="8"/>
        <w:numPr>
          <w:ilvl w:val="1"/>
          <w:numId w:val="1"/>
        </w:numPr>
        <w:shd w:val="clear" w:color="auto" w:fill="FFFFFF"/>
        <w:spacing w:before="0" w:beforeAutospacing="0" w:after="0" w:afterAutospacing="0" w:line="480" w:lineRule="auto"/>
        <w:ind w:left="0" w:firstLine="0"/>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The prompt and regular distribution of academic results has consistently been a matter of concern, not only for students but also for the broader academic community. The postponement of the result announcement diminishes students' morale and has a negative impact on their overall academic performance. The objective of this research is to ascertain the prompt dissemination of results and its impact on the academic achievement of students in the field of business education.</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OBJECTIVE OF THE STUDY</w:t>
      </w:r>
    </w:p>
    <w:p>
      <w:pPr>
        <w:pStyle w:val="8"/>
        <w:shd w:val="clear" w:color="auto" w:fill="FFFFFF"/>
        <w:spacing w:after="0" w:line="480" w:lineRule="auto"/>
        <w:jc w:val="both"/>
        <w:rPr>
          <w:rFonts w:ascii="Tahoma" w:hAnsi="Tahoma" w:cs="Tahoma"/>
          <w:sz w:val="28"/>
          <w:szCs w:val="28"/>
        </w:rPr>
      </w:pPr>
      <w:r>
        <w:rPr>
          <w:rFonts w:ascii="Tahoma" w:hAnsi="Tahoma" w:cs="Tahoma"/>
          <w:sz w:val="28"/>
          <w:szCs w:val="28"/>
        </w:rPr>
        <w:t>This study was conducted with the following objectives:</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sz w:val="28"/>
          <w:szCs w:val="28"/>
        </w:rPr>
        <w:t>To examine the impact of timely release of results on academic performance in business education in College of education Zuba.</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To appraise the nature of academic results</w:t>
      </w:r>
      <w:r>
        <w:rPr>
          <w:rFonts w:ascii="Tahoma" w:hAnsi="Tahoma" w:cs="Tahoma"/>
          <w:sz w:val="28"/>
          <w:szCs w:val="28"/>
        </w:rPr>
        <w:t>.</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sz w:val="28"/>
          <w:szCs w:val="28"/>
        </w:rPr>
        <w:t>To identify the benefits obtained from timely release of academic results</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RESEARCH HYPOTHESES</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HYPOTHESES ONE </w:t>
      </w: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HYPOTHESES TWO </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low</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high</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 xml:space="preserve">SIGNIFICANCE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It is hoped that the finding of this project work will not only add to the vast knowledge about the research shall highlight the effect of timely release of result on the academic performance of students in business education. It’s also designed to highlight the function of the media and more importantly how social media has impacted the generality of students. It will also be useful to educators and it shall provide a source of information for students, teachers, lecturers, and academicians. </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b/>
          <w:sz w:val="28"/>
          <w:szCs w:val="28"/>
        </w:rPr>
      </w:pPr>
      <w:r>
        <w:rPr>
          <w:rFonts w:ascii="Tahoma" w:hAnsi="Tahoma" w:cs="Tahoma"/>
          <w:sz w:val="28"/>
          <w:szCs w:val="28"/>
        </w:rPr>
        <w:t>This</w:t>
      </w:r>
      <w:r>
        <w:rPr>
          <w:rFonts w:ascii="Tahoma" w:hAnsi="Tahoma" w:cs="Tahoma"/>
          <w:color w:val="000000" w:themeColor="text1"/>
          <w:sz w:val="28"/>
          <w:szCs w:val="28"/>
          <w:shd w:val="clear" w:color="auto" w:fill="FFFFFF"/>
          <w14:textFill>
            <w14:solidFill>
              <w14:schemeClr w14:val="tx1"/>
            </w14:solidFill>
          </w14:textFill>
        </w:rPr>
        <w:t xml:space="preserve"> research focuses on the appraisal of timely release of result and its effect on the performance of students in business education, in the zuba Colllege of education</w:t>
      </w:r>
      <w:r>
        <w:rPr>
          <w:rFonts w:ascii="Tahoma" w:hAnsi="Tahoma" w:cs="Tahoma"/>
          <w:color w:val="000000" w:themeColor="text1"/>
          <w:sz w:val="28"/>
          <w:szCs w:val="28"/>
          <w14:textFill>
            <w14:solidFill>
              <w14:schemeClr w14:val="tx1"/>
            </w14:solidFill>
          </w14:textFill>
        </w:rPr>
        <w:t xml:space="preserve">. </w:t>
      </w:r>
      <w:r>
        <w:rPr>
          <w:rFonts w:ascii="Tahoma" w:hAnsi="Tahoma" w:cs="Tahoma"/>
          <w:sz w:val="28"/>
          <w:szCs w:val="28"/>
        </w:rPr>
        <w:t>The researcher encountered some constraints, which limited the scope of the study. These constraints include but are not limited to the following.</w:t>
      </w:r>
    </w:p>
    <w:p>
      <w:pPr>
        <w:pStyle w:val="8"/>
        <w:shd w:val="clear" w:color="auto" w:fill="FFFFFF"/>
        <w:spacing w:before="0" w:beforeAutospacing="0" w:after="0" w:afterAutospacing="0"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10"/>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b/>
          <w:color w:val="000000" w:themeColor="text1"/>
          <w:sz w:val="28"/>
          <w:szCs w:val="28"/>
          <w:shd w:val="clear" w:color="auto" w:fill="FFFFFF"/>
          <w14:textFill>
            <w14:solidFill>
              <w14:schemeClr w14:val="tx1"/>
            </w14:solidFill>
          </w14:textFill>
        </w:rPr>
      </w:pPr>
      <w:r>
        <w:rPr>
          <w:rFonts w:ascii="Tahoma" w:hAnsi="Tahoma" w:cs="Tahoma"/>
          <w:b/>
          <w:color w:val="000000" w:themeColor="text1"/>
          <w:sz w:val="28"/>
          <w:szCs w:val="28"/>
          <w:shd w:val="clear" w:color="auto" w:fill="FFFFFF"/>
          <w14:textFill>
            <w14:solidFill>
              <w14:schemeClr w14:val="tx1"/>
            </w14:solidFill>
          </w14:textFill>
        </w:rPr>
        <w:t>1.7 DEFINITION OF TERMS</w:t>
      </w:r>
    </w:p>
    <w:p>
      <w:pPr>
        <w:shd w:val="clear" w:color="auto" w:fill="FFFFFF"/>
        <w:spacing w:before="100" w:beforeAutospacing="1" w:after="100" w:afterAutospacing="1" w:line="480" w:lineRule="auto"/>
        <w:jc w:val="both"/>
        <w:rPr>
          <w:rFonts w:ascii="Tahoma" w:hAnsi="Tahoma" w:cs="Tahoma"/>
          <w:b/>
          <w:color w:val="000000" w:themeColor="text1"/>
          <w:sz w:val="28"/>
          <w:szCs w:val="28"/>
          <w:shd w:val="clear" w:color="auto" w:fill="FFFFFF"/>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RESULT DEFINED</w:t>
      </w:r>
      <w:r>
        <w:rPr>
          <w:rFonts w:ascii="Tahoma" w:hAnsi="Tahoma" w:cs="Tahoma"/>
          <w:b/>
          <w:color w:val="000000" w:themeColor="text1"/>
          <w:sz w:val="28"/>
          <w:szCs w:val="28"/>
          <w:shd w:val="clear" w:color="auto" w:fill="FFFFFF"/>
          <w14:textFill>
            <w14:solidFill>
              <w14:schemeClr w14:val="tx1"/>
            </w14:solidFill>
          </w14:textFill>
        </w:rPr>
        <w:t xml:space="preserve">: </w:t>
      </w:r>
      <w:r>
        <w:rPr>
          <w:rFonts w:ascii="Tahoma" w:hAnsi="Tahoma" w:eastAsia="Times New Roman" w:cs="Tahoma"/>
          <w:color w:val="000000" w:themeColor="text1"/>
          <w:sz w:val="28"/>
          <w:szCs w:val="28"/>
          <w14:textFill>
            <w14:solidFill>
              <w14:schemeClr w14:val="tx1"/>
            </w14:solidFill>
          </w14:textFill>
        </w:rPr>
        <w:t>Academic result serves as feedback on the assessment of student’s performance on subject or course examination. Feedback that is both affirming and corrective is necessary for people to learn. Defined as information on the results of one's efforts, feedback that is clear, specific and timely motivates students to improve</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PERFORMANCE DEFINED:</w:t>
      </w:r>
      <w:r>
        <w:rPr>
          <w:rFonts w:ascii="Tahoma" w:hAnsi="Tahoma" w:cs="Tahoma"/>
          <w:b/>
          <w:color w:val="000000" w:themeColor="text1"/>
          <w:sz w:val="28"/>
          <w:szCs w:val="28"/>
          <w:shd w:val="clear" w:color="auto" w:fill="FFFFFF"/>
          <w14:textFill>
            <w14:solidFill>
              <w14:schemeClr w14:val="tx1"/>
            </w14:solidFill>
          </w14:textFill>
        </w:rPr>
        <w:t xml:space="preserve"> </w:t>
      </w:r>
      <w:r>
        <w:rPr>
          <w:rFonts w:ascii="Tahoma" w:hAnsi="Tahoma" w:eastAsia="Times New Roman" w:cs="Tahoma"/>
          <w:color w:val="000000" w:themeColor="text1"/>
          <w:sz w:val="28"/>
          <w:szCs w:val="28"/>
          <w14:textFill>
            <w14:solidFill>
              <w14:schemeClr w14:val="tx1"/>
            </w14:solidFill>
          </w14:textFill>
        </w:rPr>
        <w:t>The accomplishment of a given </w:t>
      </w:r>
      <w:r>
        <w:fldChar w:fldCharType="begin"/>
      </w:r>
      <w:r>
        <w:instrText xml:space="preserve"> HYPERLINK "http://www.businessdictionary.com/definition/task.html" </w:instrText>
      </w:r>
      <w:r>
        <w:fldChar w:fldCharType="separate"/>
      </w:r>
      <w:r>
        <w:rPr>
          <w:rFonts w:ascii="Tahoma" w:hAnsi="Tahoma" w:eastAsia="Times New Roman" w:cs="Tahoma"/>
          <w:color w:val="000000" w:themeColor="text1"/>
          <w:sz w:val="28"/>
          <w:szCs w:val="28"/>
          <w14:textFill>
            <w14:solidFill>
              <w14:schemeClr w14:val="tx1"/>
            </w14:solidFill>
          </w14:textFill>
        </w:rPr>
        <w:t>task</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measured against preset known standards of </w:t>
      </w:r>
      <w:r>
        <w:fldChar w:fldCharType="begin"/>
      </w:r>
      <w:r>
        <w:instrText xml:space="preserve"> HYPERLINK "http://www.businessdictionary.com/definition/accuracy.html" </w:instrText>
      </w:r>
      <w:r>
        <w:fldChar w:fldCharType="separate"/>
      </w:r>
      <w:r>
        <w:rPr>
          <w:rFonts w:ascii="Tahoma" w:hAnsi="Tahoma" w:eastAsia="Times New Roman" w:cs="Tahoma"/>
          <w:color w:val="000000" w:themeColor="text1"/>
          <w:sz w:val="28"/>
          <w:szCs w:val="28"/>
          <w14:textFill>
            <w14:solidFill>
              <w14:schemeClr w14:val="tx1"/>
            </w14:solidFill>
          </w14:textFill>
        </w:rPr>
        <w:t>accuracy</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completeness, </w:t>
      </w:r>
      <w:r>
        <w:fldChar w:fldCharType="begin"/>
      </w:r>
      <w:r>
        <w:instrText xml:space="preserve"> HYPERLINK "http://www.businessdictionary.com/definition/cost.html" </w:instrText>
      </w:r>
      <w:r>
        <w:fldChar w:fldCharType="separate"/>
      </w:r>
      <w:r>
        <w:rPr>
          <w:rFonts w:ascii="Tahoma" w:hAnsi="Tahoma" w:eastAsia="Times New Roman" w:cs="Tahoma"/>
          <w:color w:val="000000" w:themeColor="text1"/>
          <w:sz w:val="28"/>
          <w:szCs w:val="28"/>
          <w14:textFill>
            <w14:solidFill>
              <w14:schemeClr w14:val="tx1"/>
            </w14:solidFill>
          </w14:textFill>
        </w:rPr>
        <w:t>cost</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and speed.</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ACADEMIC PERFORMANCE: </w:t>
      </w:r>
      <w:r>
        <w:rPr>
          <w:rFonts w:ascii="Tahoma" w:hAnsi="Tahoma" w:eastAsia="Times New Roman" w:cs="Tahoma"/>
          <w:color w:val="000000" w:themeColor="text1"/>
          <w:sz w:val="28"/>
          <w:szCs w:val="28"/>
          <w14:textFill>
            <w14:solidFill>
              <w14:schemeClr w14:val="tx1"/>
            </w14:solidFill>
          </w14:textFill>
        </w:rPr>
        <w:t>this is the accomplishment of academic task against preset known standards of accuracy, completeness, cost, and speed.</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p>
    <w:p>
      <w:pPr>
        <w:shd w:val="clear" w:color="auto" w:fill="FFFFFF"/>
        <w:spacing w:before="100" w:beforeAutospacing="1" w:after="100" w:afterAutospacing="1" w:line="480" w:lineRule="auto"/>
        <w:jc w:val="both"/>
        <w:rPr>
          <w:rFonts w:ascii="Tahoma" w:hAnsi="Tahoma" w:cs="Tahoma"/>
          <w:color w:val="000000" w:themeColor="text1"/>
          <w:sz w:val="28"/>
          <w:szCs w:val="28"/>
          <w:shd w:val="clear" w:color="auto" w:fill="FFFFFF"/>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r>
        <w:rPr>
          <w:rFonts w:ascii="Tahoma" w:hAnsi="Tahoma" w:cs="Tahoma"/>
          <w:b/>
          <w:color w:val="000000" w:themeColor="text1"/>
          <w:sz w:val="28"/>
          <w:szCs w:val="28"/>
          <w:shd w:val="clear" w:color="auto" w:fill="FFFFFF"/>
          <w14:textFill>
            <w14:solidFill>
              <w14:schemeClr w14:val="tx1"/>
            </w14:solidFill>
          </w14:textFill>
        </w:rPr>
        <w:t>1.8 ORGANIZATION OF THE STUDY</w:t>
      </w:r>
    </w:p>
    <w:p>
      <w:pPr>
        <w:pStyle w:val="10"/>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research work is organized in five chapters, for easy understanding, as follows </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Chapter one is concerned with the introduction, which consist of the (overview, of the study), historical background, statement of problem, objectives of the study, research hypotheses, significance of the study</w:t>
      </w:r>
      <w:r>
        <w:rPr>
          <w:rFonts w:ascii="Tahoma" w:hAnsi="Tahoma" w:cs="Tahoma"/>
          <w:sz w:val="28"/>
          <w:szCs w:val="28"/>
        </w:rPr>
        <w:t xml:space="preserve">,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8"/>
        <w:shd w:val="clear" w:color="auto" w:fill="FFFFFF"/>
        <w:spacing w:before="0" w:beforeAutospacing="0" w:after="0" w:afterAutospacing="0" w:line="480" w:lineRule="auto"/>
        <w:jc w:val="both"/>
        <w:rPr>
          <w:rFonts w:ascii="Tahoma" w:hAnsi="Tahoma" w:cs="Tahoma"/>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This chapter reviews the literature on the timely results and academic performance of students in business education. It discusses issues arising from the topic of interest a</w:t>
      </w:r>
      <w:bookmarkStart w:id="0" w:name="_GoBack"/>
      <w:bookmarkEnd w:id="0"/>
      <w:r>
        <w:rPr>
          <w:rFonts w:ascii="Tahoma" w:hAnsi="Tahoma" w:cs="Tahoma"/>
          <w:sz w:val="28"/>
          <w:szCs w:val="28"/>
        </w:rPr>
        <w:t>s viewed from different perspectives, with a view of giving a theoretical and empirical foundation to the study.</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Patrick O. N. (2014) in her thesis determined the relationship between school effectiveness, timely release of results and academic performance in public secondary schools. The objectives of the study were to: establish the strategies being employed by public secondary schools to improve students’ academic performance, to determine the relationship between the academic performance improvement strategies employed and the performance of students; and identify academic performance improvement lessons that can be learnt from schools that consistently perform well at the level. The study was guided by the Effective Schools Model by Lezotte (2010), which states that an effective school is characterised by seven correlates namely: instructional leadership, focus on school mission, safety and orderliness of schools, expectations for success, home-school relations, frequent monitoring of students‟ progress, and opportunity to learn for students. The research employed a survey design targeting all secondary schools‟ principals, heads of departments, teachers, and education officers in charge of all the 873 provincial and district public secondary schools in Central region. Data was collected in provincial and district public secondary schools in two counties – Kiambu and Nyeri. Stratified sampling technique was used to select 40 schools for the study, 20 each from Kiambu and Nyeri Counties. The sampled schools were stratified according to performance, that is, those that have been consistently performing well for the last five years (2006-2010), and those that have been consistently performing poorly for the same period. All the principals of the sampled 40 schools took part in the study. Simple random sampling was used to select 360 teachers (120 HODs and 240 regular teachers). Purposive sampling was used to select all the 17 District Education Officers in Kiambu and Nyeri Counties. Of the targeted respondents, 222 teachers, 45 heads of departments 17 DEOs, and 39 principals responded, a total of 398 respondents giving a questionnaire return rate of 95.4%. Questionnaires and an interview guide were used for data collection. Prior to the actual data collection, a pilot study was conducted to ascertain the reliability and validity of the instruments. The study gathered both qualitative and quantitative data. and six of the seven correlates, apart from frequent monitoring of students progress. Multiple regression analysis revealed that the seven correlates of effective schools explained 11.5% of the variation in academic performance among the sample schools. The study recommends that secondary schools should put emphasis on the seven correlates of effective schools that were identified to positively influence academic performance. Masten and Coatsworth (1998), indicated that success in school demands three clusters of skills; cognitive and meta cognitive skills, social skills and self-management skills. The cognitive and meta cognitive skills include skills related to goal setting, progress monitoring, and memory skills, whereas social skills refer to interpersonal skills, social problem solving, listening, and teamwork skills. In addition, the self-management skills such as managing attention, motivation, and anger are also essential in ensuring success. These three skill sets were the most powerful predictors of long-term school success and seemed to separate high achievers from low achievers. Nile (2006) pointed out that there is a weakness among the students of the main stages in language skills, and confirms the reality of this weakness of students in key stages of the delay in the mastery of reading and writing skills, as well as weaknesses in the skills of writing the alphabet and calligraphy.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Naimi (2010) carried out a study about the poor academic achievement at the United Arab Emirates schools. The results showed that the percentage of students in academic achievement is weak; ranged from 15 to 30%. Thus, this can be attributed to the educational and economical levels of the students at these areas. Barakat &amp; Harz Allah (2010) study addressed the reasons for the low level of academic achievements in schools and these reasons are:</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 Health problems affect student achievement in Math</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b. Behavioral problems affect the achievement of students in mathematics performance.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Lack of self-desire to study may lead to students' low academic achievement in mathematics level.</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Lack of a sense of belonging to the school can cause a sense of unconcerned to the study. Teachers' lack the required knowledge of modern educational and psychological theories can lead to students' poor academic performance. The study recommended to give more attention to students' health so that they can focus on their studying and to provide a relaxing school environment in order to increase the motivation of students and increase the level of belonging to the school. As well as, the teachers have to use attractive techniques and educational activities to motivate students for leaning. Moreover, parents should be responsive to their children's problems and pursue their academic achievement step by step. Also it is necessary to arrange training courses and workshops for teachers, who are teaching mathematics, especially those teachers who teach mathematics from different subjects, to develop their skills in teaching mathematics. Tamimi (2012) conducted a study about weakness in students' academic performance. In this study, he pointed out this problem has become a global problem. He found that the number of pupils suffer from this problem; therefore he searched for solutions to this problem. The researcher also explained the factors that lead to poor academic achievement, such as social factors, economic factors and political conditions. The study recommended staying away from violence and inappropriate words with students who suffer from academic weakness and encourage these students by offering them some gifts and paying them more attention.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Ahmed &amp; Wias (2012) did a study to examine the reasons for the low level of academic achievement among high school students from teachers and students perspective; the study showed these reasons, including the large number of distractions around the student like the spread of mobile phone, means fun, low motivation of students towards learning and the weakness of the attention of parents to follow up the level of their children. The study recommended minimizing the distractions of attention, to concentrate on motivation, to strengthen the work of students in science subjects by giving them more courses and to provide them with modern teaching methods that are in line with the tremendous scientific advances. Eldridge (2012) study concentrated on the reasons for educational failure and the pedagogical support techniques to face this phenomenon. The study showed that there are six key elements in the definition of academic failure these are: First, schools' Exams. It is known that the school years in all levels of education, either end with final exams, or divide a year into several semesters, each of which ends with a periodic exam (quarterly), and sometimes applying the</w:t>
      </w:r>
      <w:r>
        <w:rPr>
          <w:rFonts w:hint="default" w:ascii="Tahoma" w:hAnsi="Tahoma" w:cs="Tahoma"/>
          <w:sz w:val="28"/>
          <w:szCs w:val="28"/>
          <w:lang w:val="en-US"/>
        </w:rPr>
        <w:t xml:space="preserve"> </w:t>
      </w:r>
      <w:r>
        <w:rPr>
          <w:rFonts w:ascii="Tahoma" w:hAnsi="Tahoma" w:cs="Tahoma"/>
          <w:sz w:val="28"/>
          <w:szCs w:val="28"/>
        </w:rPr>
        <w:t>two methods for evaluating students together. However, the educational system usually ends with General Education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Examinations (standardized tests) covering all formal and informal educational institutions in all regions. It means not achieving the required mark in that exam. that failure may be partially or completely without affecting the student's average, which usually indicated whether the student has succeeded or not. According to the planned programs, teachers should respect the quality of education and its objectives, fitting to the age of the students and their abilities in general. Third, psychological feelings the repetition of academic failure may be accompanied with psychological feelings as well as negative social attitudes. The feelings of sadness and anxiety that accompany the student failure make failure as psychosocial special case. Then, failure is often followed by social situations like sarcastic or moral punishment that may be followed by physical punishment and ignoring for the careless student. Accordingly, the consequences of academic failure have bad effects on both psychological and social aspects. academic failure and learning difficulties. The distinction should be made between academic failure and learning difficulties. Basically, the learning difficulties are a temporary situation that almost happened to most of the normal students. Therefore, learning difficulties can be categorized into three levels: simple, medium and strong according to the educational support, or what it calls therapeutic program that is dealing with members of this class, according to their level of difficulty. This study recommended the need to focus attention on the educational support activities by adopting the modern means and techniques, using the most appropriate educational procedure that are common within the scope of deepening the understanding and skills development. However, the reinforcement of students' achievement among groups at all levels of education enable them to realize the weak points, highlight their true potential, reduce the gap between them and face the difficulties and obstacles to solve them. Finally, attention should be paid much to the diagnosis because it is essential scientific practice that will set the reasons of academic failure and its quality. Almuammria (2015) performed a study about the impact of the environment in enhancing the academic achievement of the students. The researcher tried to focus on the secondary level because it is in the middle of studying years and consider the age of adolescence, associated with behaviors that some teachers may overlook; consequently, this requires the presence of a specialist or social worker. The researcher showed that there are a range of factors affecting academic achievement such as: learner factors, family factors and school factors. The study recommended the need for direct contact between the parents and the school and the participation of parents in providing feedback and support for the school. On the other hand, the role of the school is to inform the parents about their children's behavior within the school as well as the participation of parents of students in religious, national and cultural events. The study also recommended the need to consider the family and the school as one unit that is a complement for each other and this integration and cooperation help to achieve the educational and the scientific goals.</w:t>
      </w:r>
    </w:p>
    <w:p>
      <w:pPr>
        <w:shd w:val="clear" w:color="auto" w:fill="FFFFFF"/>
        <w:spacing w:before="100" w:beforeAutospacing="1" w:after="100" w:afterAutospacing="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Samuel and Mohammed In 2015 researched and identified the causes and results of low academic achievement from teachers, parents and students perspective as well as providing possible solutions to this problem. With reference to the researchers' experiences as teachers at schools and later at universities and after seeing the academic results of students on various courses, they found that there are weaknesses in the students' academic achievement. In fact, academic achievement is considered very necessary for students to transfer from one studying level to another, so the researchers found that it is crucial to investigate this topic. In fact, this research presents some factors that affecting students' low academic achievement for instance, using traditional methods instead of using modern teaching methods in teaching, as well as the poor relationships between the teachers and the students that create a teaching environment lacking of respect which leads to the lack of students' acceptance of the learning process on the whole. Finally, the researchers proposed some solutions for dealing with low academic achievement such as, looking for the real reasons for failure, developing clear plans and rules to achieve success and not to ignore the learner's potentials. The researchers recommended that the parents should be aware of their children's problems and pursue their academic achievement step by step, increasing interest in the physical, mental and health of the student, providing a relaxing school environment and using attractive techniques and educational activities to motivate students for leaning</w:t>
      </w:r>
    </w:p>
    <w:p>
      <w:pPr>
        <w:shd w:val="clear" w:color="auto" w:fill="FFFFFF"/>
        <w:spacing w:before="100" w:beforeAutospacing="1" w:after="100" w:afterAutospacing="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Charles and Keamo (2017) said that the nature of motivation and learning strategy use is vital to improving student learning outcomes. This study was intended to explore the motivational beliefs and learning strategy use by Liberian junior and senior high school students in connection with their academic performance. It also solicited students’ self-reports about presumed factors hindering their learning. We utilized a cross-sectional quantitative research design. Motivated Strategies for Learning Questionnaire (MSLQ) was adapted and 12 potential learning hindrances were identified and used as instruments. The results showed the motivational belief component of extrinsic goal orientation as the most preferred belief and test anxiety was the least possessed belief. Rehearsal strategies were found to be the most frequently used, while help seeking was reported to be the least strategy considered. The result also showed significant relationships between the two constructs. In addition, the study found some learning hindrances. A number of conclusions as well as some practical recommendations for action relative to the improvement of student performance have been advanced.</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2.3 TEACHERS’ MOTIVATION ON STUDENTS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Education is a fundamental human right according to Wolfenson O, (2000) and the key to sustainable development, peace and stability within and among countries is the provision of education to the populace of such countries. The learning environment and teachers` motivation upon knowledge development relatively need attention in the field of mathematics teaching and learning. What happens in the classroom between psychological implication of teachers concerning their motivation and the student ability to study well has an impact on students’ opportunity to learn. The activities in the classroom, the repeated actions in which students and teachers engage as they learn are important because they constitute the knowledge that is produced </w:t>
      </w:r>
      <w:r>
        <w:rPr>
          <w:rFonts w:ascii="Tahoma" w:hAnsi="Tahoma" w:cs="Tahoma"/>
          <w:color w:val="000000" w:themeColor="text1"/>
          <w:sz w:val="28"/>
          <w:szCs w:val="28"/>
          <w14:textFill>
            <w14:solidFill>
              <w14:schemeClr w14:val="tx1"/>
            </w14:solidFill>
          </w14:textFill>
        </w:rPr>
        <w:t xml:space="preserve">(Cobb, P. 2008). </w:t>
      </w:r>
      <w:r>
        <w:rPr>
          <w:rFonts w:ascii="Tahoma" w:hAnsi="Tahoma" w:cs="Tahoma"/>
          <w:sz w:val="28"/>
          <w:szCs w:val="28"/>
        </w:rPr>
        <w:t>Availability of teaching/learning resources and teachers` motivation enhances the effectiveness of schools as these are basic things that can bring about good academic performance in the students. The educational effort that will be helpful in developing human resources needed is not given much attention. In particular, low quality education in mathematics is an urgent issue to be addressed. Maicibi opined that all institutions or organization are made up of human beings (workers) and other non-human resources (Maicibi N. A. 2003). He further asserts that when the right quantity and quality of human resources is brought together, it can manipulate other resources towards realizing institutional goals and objectives. Consequently, every institution should strive to attract and retain the best of human resource. The implication of these opinions is that well trained and motivated teachers in mathematics if well deployed to the secondary schools will bring about well-rounded students who will perform academically well in mathematics. Most teachers are trained and have clear goals to guide their teaching, but good motivations for the teachers and teaching/learning materials seem to be inadequate. As a result, there has been a public outcry about poor performance in Mathematics at secondary school level. Many teachers have left teaching in public schools for greener pastures in better paying private schools as a result of lack of motivation and incentives needed. Students in most public schools are disadvantaged in that the classes are overcrowded and they do not have adequate learning facilities. In some instances, they lack adequate textbooks and laboratory equipments. As a result, the students may lose hope in performing well in academic work. This is in sharp contrast to private schools where the numbers of students are few as there are adequate facilities and the teachers are willing to go an extra mile to ensure that the students perform well in examination but the willingness to go an extra mile to ensure good students performance may be frustrated when there is motivation and encouragement to the side of the teachers. Although, it is believed that the reward for the teachers is in heaven, but there is no doubt about the fact that if the limited or no motivation for the teachers in terms of incentives and innovation may drastically reduce their morale which may in turn have a negative impact on student performance in mathematics. The few teachers on the government payroll are poorly remunerated as a result most of them take up part time employment or private business enterprise in order to make ends means. This greatly reduces their commitment to the teaching (which demands for sacrifice). However, lack of motivations for the teachers may influence their dedication to teaching work. Poor performance of student in mathematics may also be as a result of teachers not being dedicated to their duties which may in turn have effects on student academic goal setting which apace affect individual who has set lower goals for themselves.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Individual differences play an important role in academic achievement of students. There have been many attempts to address the problem of low academic achievement and some factors have been identified in explaining academic achievement. Among the numerous variables researched, demographic status, intelligence, behavioral characteristics and psychological factors, namely, attitudes, self-esteem, self-efficacy and self-concept, have been used to explain academic achievement. Besides differences in ability, which are not easy to control, students have specific learning styles that may influence their academic achievement. The problem of low academic achievement is one of the biggest problems that facing the modern educational institutions, which hindered them from the implementation of their educational mission appropriately. Still, this problem may lead to the presence of a group of students who are unable to pursue their courses with their colleagues because of their weak potentials, becoming a source of annoyance, chaos and inconvenience to the teacher and the rest of the students and this in turn leads to disruption of the educational process in the classroom and in the whole school. Though, many parents complain of low academic achievement experienced by their children, unaware of the real reasons behind this weakness and ways to solve it. Some parents might use non educational and useless methods such as physical punishment to urge their children to be hardworking in their studying. Unfortunately, these coercive methods cannot lead to improved conditions of their children. On the contrary, they can provide undesirable consequences.</w:t>
      </w:r>
    </w:p>
    <w:p>
      <w:pPr>
        <w:rPr>
          <w:rFonts w:ascii="Tahoma" w:hAnsi="Tahoma" w:cs="Tahoma"/>
          <w:b/>
          <w:sz w:val="28"/>
          <w:szCs w:val="28"/>
        </w:rPr>
      </w:pPr>
      <w:r>
        <w:rPr>
          <w:rFonts w:ascii="Tahoma" w:hAnsi="Tahoma" w:cs="Tahoma"/>
          <w:b/>
          <w:sz w:val="28"/>
          <w:szCs w:val="28"/>
        </w:rPr>
        <w:br w:type="page"/>
      </w:r>
    </w:p>
    <w:p>
      <w:pPr>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9"/>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autoSpaceDE w:val="0"/>
        <w:autoSpaceDN w:val="0"/>
        <w:adjustRightInd w:val="0"/>
        <w:spacing w:after="0" w:line="480" w:lineRule="auto"/>
        <w:ind w:left="36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360"/>
        <w:jc w:val="both"/>
        <w:rPr>
          <w:rFonts w:ascii="Tahoma" w:hAnsi="Tahoma" w:cs="Tahoma"/>
          <w:sz w:val="28"/>
          <w:szCs w:val="28"/>
        </w:rPr>
      </w:pPr>
      <w:r>
        <w:rPr>
          <w:rFonts w:ascii="Tahoma" w:hAnsi="Tahoma"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 critical analysis on the </w:t>
      </w:r>
      <w:r>
        <w:rPr>
          <w:rFonts w:ascii="Tahoma" w:hAnsi="Tahoma" w:cs="Tahoma"/>
          <w:bCs/>
          <w:sz w:val="28"/>
          <w:szCs w:val="28"/>
        </w:rPr>
        <w:t>timely release of results and academic performance of students in business education.</w:t>
      </w:r>
    </w:p>
    <w:p>
      <w:pPr>
        <w:numPr>
          <w:ilvl w:val="1"/>
          <w:numId w:val="3"/>
        </w:numPr>
        <w:autoSpaceDE w:val="0"/>
        <w:autoSpaceDN w:val="0"/>
        <w:adjustRightInd w:val="0"/>
        <w:spacing w:after="0" w:line="480" w:lineRule="auto"/>
        <w:ind w:left="360" w:firstLine="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36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a critical analysis of </w:t>
      </w:r>
      <w:r>
        <w:rPr>
          <w:rFonts w:ascii="Tahoma" w:hAnsi="Tahoma" w:cs="Tahoma"/>
          <w:bCs/>
          <w:sz w:val="28"/>
          <w:szCs w:val="28"/>
        </w:rPr>
        <w:t>results and academic performance of students in business education</w:t>
      </w:r>
      <w:r>
        <w:rPr>
          <w:rFonts w:ascii="Tahoma" w:hAnsi="Tahoma" w:cs="Tahoma"/>
          <w:sz w:val="28"/>
          <w:szCs w:val="28"/>
        </w:rPr>
        <w:t>.</w:t>
      </w:r>
      <w:r>
        <w:rPr>
          <w:rFonts w:ascii="Tahoma" w:hAnsi="Tahoma" w:cs="Tahoma"/>
          <w:color w:val="000000" w:themeColor="text1"/>
          <w:sz w:val="28"/>
          <w:szCs w:val="28"/>
          <w14:textFill>
            <w14:solidFill>
              <w14:schemeClr w14:val="tx1"/>
            </w14:solidFill>
          </w14:textFill>
        </w:rPr>
        <w:t xml:space="preserve"> 200 students of Zuba college of education </w:t>
      </w:r>
      <w:r>
        <w:rPr>
          <w:rFonts w:ascii="Tahoma" w:hAnsi="Tahoma" w:cs="Tahoma"/>
          <w:sz w:val="28"/>
          <w:szCs w:val="28"/>
          <w:shd w:val="clear" w:color="auto" w:fill="FFFFFF"/>
        </w:rPr>
        <w:t>were</w:t>
      </w:r>
      <w:r>
        <w:rPr>
          <w:rFonts w:ascii="Tahoma" w:hAnsi="Tahoma" w:cs="Tahoma"/>
          <w:color w:val="000000" w:themeColor="text1"/>
          <w:sz w:val="28"/>
          <w:szCs w:val="28"/>
          <w14:textFill>
            <w14:solidFill>
              <w14:schemeClr w14:val="tx1"/>
            </w14:solidFill>
          </w14:textFill>
        </w:rPr>
        <w:t xml:space="preserve"> selected randomly by the researcher as the population of the study.</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4"/>
        </w:numPr>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tabs>
          <w:tab w:val="left" w:pos="720"/>
        </w:tabs>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 </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8"/>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360"/>
        <w:jc w:val="both"/>
        <w:rPr>
          <w:rFonts w:ascii="Tahoma" w:hAnsi="Tahoma" w:cs="Tahoma"/>
          <w:b/>
          <w:sz w:val="28"/>
          <w:szCs w:val="28"/>
        </w:rPr>
      </w:pPr>
      <w:r>
        <w:rPr>
          <w:rFonts w:ascii="Tahoma" w:hAnsi="Tahoma" w:cs="Tahoma"/>
          <w:b/>
          <w:sz w:val="28"/>
          <w:szCs w:val="28"/>
        </w:rPr>
        <w:t xml:space="preserve"> </w:t>
      </w:r>
    </w:p>
    <w:p>
      <w:pPr>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FOUR</w:t>
      </w:r>
    </w:p>
    <w:p>
      <w:pPr>
        <w:spacing w:line="480" w:lineRule="auto"/>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10"/>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10"/>
        <w:spacing w:line="480" w:lineRule="auto"/>
        <w:jc w:val="both"/>
        <w:rPr>
          <w:rFonts w:ascii="Tahoma" w:hAnsi="Tahoma" w:cs="Tahoma"/>
          <w:b/>
          <w:sz w:val="28"/>
          <w:szCs w:val="28"/>
        </w:rPr>
      </w:pPr>
      <w:r>
        <w:rPr>
          <w:rFonts w:ascii="Tahoma" w:hAnsi="Tahoma" w:cs="Tahoma"/>
          <w:b/>
          <w:sz w:val="28"/>
          <w:szCs w:val="28"/>
        </w:rPr>
        <w:t xml:space="preserve">DATA ANALYSIS </w:t>
      </w:r>
    </w:p>
    <w:p>
      <w:pPr>
        <w:pStyle w:val="10"/>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10"/>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spacing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w:t>
      </w:r>
    </w:p>
    <w:tbl>
      <w:tblPr>
        <w:tblStyle w:val="4"/>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b/>
                <w:bCs/>
                <w:color w:val="000000"/>
                <w:sz w:val="18"/>
                <w:szCs w:val="18"/>
              </w:rPr>
            </w:pPr>
            <w:r>
              <w:rPr>
                <w:rFonts w:ascii="Arial" w:hAnsi="Arial" w:cs="Arial"/>
                <w:b/>
                <w:bCs/>
                <w:color w:val="000000"/>
                <w:sz w:val="18"/>
                <w:szCs w:val="18"/>
              </w:rPr>
              <w:t>academic performance of students in business education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4"/>
        <w:tblW w:w="297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80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color w:val="000000"/>
                <w:sz w:val="18"/>
                <w:szCs w:val="18"/>
              </w:rPr>
              <w:t>academic performance of students in business education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80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80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80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before="240" w:after="0" w:line="480" w:lineRule="auto"/>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eastAsia="Calibri" w:cs="Tahoma"/>
          <w:sz w:val="28"/>
          <w:szCs w:val="28"/>
        </w:rPr>
        <w:t xml:space="preserve">The researcher therefore rejects the null hypotheses which states that,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r>
        <w:rPr>
          <w:rFonts w:ascii="Tahoma" w:hAnsi="Tahoma" w:cs="Tahoma"/>
          <w:sz w:val="28"/>
          <w:szCs w:val="28"/>
        </w:rPr>
        <w:t xml:space="preserve"> 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r>
        <w:rPr>
          <w:rFonts w:ascii="Tahoma" w:hAnsi="Tahoma" w:cs="Tahoma"/>
          <w:b/>
          <w:sz w:val="28"/>
          <w:szCs w:val="28"/>
        </w:rPr>
        <w:t xml:space="preserve"> </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TEST OF HYPOTHESIS TWO</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low</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high</w:t>
      </w:r>
    </w:p>
    <w:p>
      <w:pPr>
        <w:spacing w:line="480" w:lineRule="auto"/>
        <w:ind w:left="360"/>
        <w:rPr>
          <w:rFonts w:ascii="Tahoma" w:hAnsi="Tahoma" w:cs="Tahoma"/>
          <w:sz w:val="28"/>
          <w:szCs w:val="28"/>
        </w:rPr>
      </w:pPr>
      <w:r>
        <w:rPr>
          <w:rFonts w:ascii="Tahoma" w:hAnsi="Tahoma" w:cs="Tahoma"/>
          <w:sz w:val="28"/>
          <w:szCs w:val="28"/>
        </w:rPr>
        <w:t xml:space="preserve"> Table II</w:t>
      </w:r>
    </w:p>
    <w:tbl>
      <w:tblPr>
        <w:tblStyle w:val="4"/>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The effect of timely release of result on the performance of students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50"/>
        <w:gridCol w:w="56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2996"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The effect of timely release of result on the performance of students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2996"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2996"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2996"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ind w:left="360"/>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8"/>
        <w:shd w:val="clear" w:color="auto" w:fill="FFFFFF"/>
        <w:spacing w:before="0" w:beforeAutospacing="0" w:after="0" w:afterAutospacing="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The effect of timely release of result on the performance of students is low 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sz w:val="28"/>
          <w:szCs w:val="28"/>
        </w:rPr>
        <w:t>The effect of timely release of result on the performance of students is high.</w:t>
      </w: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jc w:val="center"/>
        <w:rPr>
          <w:rFonts w:ascii="Tahoma" w:hAnsi="Tahoma" w:eastAsia="Times New Roman"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8"/>
        <w:tabs>
          <w:tab w:val="left" w:pos="4178"/>
        </w:tabs>
        <w:spacing w:line="600" w:lineRule="auto"/>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8"/>
        <w:tabs>
          <w:tab w:val="left" w:pos="4178"/>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a critical analysis of timely release of results and academic performance of students in business education.</w:t>
      </w:r>
      <w:r>
        <w:rPr>
          <w:rFonts w:hint="default" w:ascii="Tahoma" w:hAnsi="Tahoma" w:cs="Tahoma"/>
          <w:sz w:val="28"/>
          <w:szCs w:val="28"/>
          <w:lang w:val="en-US"/>
        </w:rPr>
        <w:t xml:space="preserve"> </w:t>
      </w:r>
      <w:r>
        <w:rPr>
          <w:rFonts w:ascii="Tahoma" w:hAnsi="Tahoma" w:cs="Tahoma"/>
          <w:sz w:val="28"/>
          <w:szCs w:val="28"/>
        </w:rPr>
        <w:t>In the preceding chapter, the relevant data collected for this study were presented, critically analyzed and appropriate interpretation given. In this chapter, certain recommendations are made, which in the opinion of the researcher will be of benefit in addressing the challenges of timely release of results and academic performance of students in business education.</w:t>
      </w:r>
      <w:r>
        <w:rPr>
          <w:rFonts w:ascii="Tahoma" w:hAnsi="Tahoma" w:cs="Tahoma"/>
          <w:b/>
          <w:sz w:val="28"/>
          <w:szCs w:val="28"/>
        </w:rPr>
        <w:t xml:space="preserve"> </w:t>
      </w:r>
    </w:p>
    <w:p>
      <w:pPr>
        <w:pStyle w:val="8"/>
        <w:tabs>
          <w:tab w:val="left" w:pos="4178"/>
        </w:tabs>
        <w:spacing w:line="600" w:lineRule="auto"/>
        <w:jc w:val="both"/>
        <w:rPr>
          <w:rFonts w:ascii="Tahoma" w:hAnsi="Tahoma" w:cs="Tahoma"/>
          <w:b/>
          <w:sz w:val="28"/>
          <w:szCs w:val="28"/>
        </w:rPr>
      </w:pPr>
      <w:r>
        <w:rPr>
          <w:rFonts w:ascii="Tahoma" w:hAnsi="Tahoma" w:cs="Tahoma"/>
          <w:b/>
          <w:sz w:val="28"/>
          <w:szCs w:val="28"/>
        </w:rPr>
        <w:t>Summary</w:t>
      </w:r>
    </w:p>
    <w:p>
      <w:pPr>
        <w:pStyle w:val="10"/>
        <w:spacing w:line="480" w:lineRule="auto"/>
        <w:jc w:val="both"/>
        <w:rPr>
          <w:rFonts w:ascii="Tahoma" w:hAnsi="Tahoma" w:cs="Tahoma"/>
          <w:sz w:val="28"/>
          <w:szCs w:val="28"/>
        </w:rPr>
      </w:pPr>
      <w:r>
        <w:rPr>
          <w:rFonts w:ascii="Tahoma" w:hAnsi="Tahoma" w:cs="Tahoma"/>
          <w:sz w:val="28"/>
          <w:szCs w:val="28"/>
        </w:rPr>
        <w:t xml:space="preserve">This study aimed at having a critical analysis timely release of results and academic performance of students in business education. </w:t>
      </w:r>
    </w:p>
    <w:p>
      <w:pPr>
        <w:pStyle w:val="10"/>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research provides an appraisal of timely release of result and its effect on academic performance of student in business education a case study of Zuba College of education, Abuja. It appraises the nature of academic result and determines the importance of its timely release. It stresses the effect on student’s academic performance and as measure for corrective and early preparation of studies. The research is particularly important as it provide an assessment guide to both students and teachers alike on the significance of timely release of academic result.</w:t>
      </w:r>
    </w:p>
    <w:p>
      <w:pPr>
        <w:pStyle w:val="10"/>
        <w:spacing w:line="480" w:lineRule="auto"/>
        <w:jc w:val="both"/>
        <w:rPr>
          <w:rFonts w:ascii="Tahoma" w:hAnsi="Tahoma" w:cs="Tahoma"/>
          <w:b/>
          <w:sz w:val="28"/>
          <w:szCs w:val="28"/>
        </w:rPr>
      </w:pPr>
      <w:r>
        <w:rPr>
          <w:rFonts w:ascii="Tahoma" w:hAnsi="Tahoma" w:cs="Tahoma"/>
          <w:b/>
          <w:sz w:val="28"/>
          <w:szCs w:val="28"/>
        </w:rPr>
        <w:t>5.3 Conclusion and Recom</w:t>
      </w:r>
      <w:r>
        <w:rPr>
          <w:rFonts w:hint="default" w:ascii="Tahoma" w:hAnsi="Tahoma" w:cs="Tahoma"/>
          <w:b/>
          <w:sz w:val="28"/>
          <w:szCs w:val="28"/>
          <w:lang w:val="en-US"/>
        </w:rPr>
        <w:t>m</w:t>
      </w:r>
      <w:r>
        <w:rPr>
          <w:rFonts w:ascii="Tahoma" w:hAnsi="Tahoma" w:cs="Tahoma"/>
          <w:b/>
          <w:sz w:val="28"/>
          <w:szCs w:val="28"/>
        </w:rPr>
        <w:t>endation</w:t>
      </w:r>
    </w:p>
    <w:p>
      <w:pPr>
        <w:pStyle w:val="8"/>
        <w:shd w:val="clear" w:color="auto" w:fill="FFFFFF"/>
        <w:spacing w:before="0" w:beforeAutospacing="0" w:after="0" w:afterAutospacing="0" w:line="480" w:lineRule="auto"/>
        <w:jc w:val="both"/>
        <w:rPr>
          <w:rFonts w:hint="default" w:ascii="Tahoma" w:hAnsi="Tahoma" w:cs="Tahoma"/>
          <w:sz w:val="28"/>
          <w:szCs w:val="28"/>
          <w:lang w:val="en-US"/>
        </w:rPr>
      </w:pPr>
      <w:r>
        <w:rPr>
          <w:rFonts w:ascii="Tahoma" w:hAnsi="Tahoma" w:cs="Tahoma"/>
          <w:sz w:val="28"/>
          <w:szCs w:val="28"/>
        </w:rPr>
        <w:t>Based on the above findings pertaining to the objectives of the study the following conclusions are drawn</w:t>
      </w:r>
      <w:r>
        <w:rPr>
          <w:rFonts w:hint="default" w:ascii="Tahoma" w:hAnsi="Tahoma" w:cs="Tahoma"/>
          <w:sz w:val="28"/>
          <w:szCs w:val="28"/>
          <w:lang w:val="en-US"/>
        </w:rPr>
        <w:t>:</w:t>
      </w:r>
    </w:p>
    <w:p>
      <w:pPr>
        <w:pStyle w:val="8"/>
        <w:numPr>
          <w:ilvl w:val="0"/>
          <w:numId w:val="5"/>
        </w:numPr>
        <w:shd w:val="clear" w:color="auto" w:fill="FFFFFF"/>
        <w:tabs>
          <w:tab w:val="clear" w:pos="425"/>
        </w:tabs>
        <w:spacing w:before="0" w:beforeAutospacing="0" w:after="0" w:afterAutospacing="0" w:line="480" w:lineRule="auto"/>
        <w:ind w:left="425" w:leftChars="0" w:hanging="425" w:firstLineChars="0"/>
        <w:jc w:val="both"/>
        <w:rPr>
          <w:rFonts w:hint="default" w:ascii="Tahoma" w:hAnsi="Tahoma" w:cs="Tahoma"/>
          <w:color w:val="000000" w:themeColor="text1"/>
          <w:sz w:val="28"/>
          <w:szCs w:val="28"/>
          <w:shd w:val="clear" w:color="auto" w:fill="FFFFFF"/>
          <w:lang w:val="en-US"/>
          <w14:textFill>
            <w14:solidFill>
              <w14:schemeClr w14:val="tx1"/>
            </w14:solidFill>
          </w14:textFill>
        </w:rPr>
      </w:pPr>
      <w:r>
        <w:rPr>
          <w:rFonts w:ascii="Tahoma" w:hAnsi="Tahoma" w:cs="Tahoma"/>
          <w:color w:val="000000" w:themeColor="text1"/>
          <w:sz w:val="28"/>
          <w:szCs w:val="28"/>
          <w:shd w:val="clear" w:color="auto" w:fill="FFFFFF"/>
          <w14:textFill>
            <w14:solidFill>
              <w14:schemeClr w14:val="tx1"/>
            </w14:solidFill>
          </w14:textFill>
        </w:rPr>
        <w:t>That academic performance of students in business education is high</w:t>
      </w:r>
      <w:r>
        <w:rPr>
          <w:rFonts w:hint="default" w:ascii="Tahoma" w:hAnsi="Tahoma" w:cs="Tahoma"/>
          <w:color w:val="000000" w:themeColor="text1"/>
          <w:sz w:val="28"/>
          <w:szCs w:val="28"/>
          <w:shd w:val="clear" w:color="auto" w:fill="FFFFFF"/>
          <w:lang w:val="en-US"/>
          <w14:textFill>
            <w14:solidFill>
              <w14:schemeClr w14:val="tx1"/>
            </w14:solidFill>
          </w14:textFill>
        </w:rPr>
        <w:t>.</w:t>
      </w:r>
    </w:p>
    <w:p>
      <w:pPr>
        <w:pStyle w:val="8"/>
        <w:numPr>
          <w:ilvl w:val="0"/>
          <w:numId w:val="5"/>
        </w:numPr>
        <w:shd w:val="clear" w:color="auto" w:fill="FFFFFF"/>
        <w:tabs>
          <w:tab w:val="clear" w:pos="425"/>
        </w:tabs>
        <w:spacing w:before="0" w:beforeAutospacing="0" w:after="0" w:afterAutospacing="0" w:line="480" w:lineRule="auto"/>
        <w:ind w:left="425" w:leftChars="0" w:hanging="425" w:firstLineChars="0"/>
        <w:jc w:val="both"/>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That the effect of timely release of result on the performance of students is high</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pStyle w:val="10"/>
        <w:spacing w:line="480" w:lineRule="auto"/>
        <w:ind w:left="1350" w:hanging="1350"/>
        <w:jc w:val="both"/>
        <w:rPr>
          <w:rFonts w:ascii="Tahoma" w:hAnsi="Tahoma" w:cs="Tahoma"/>
          <w:sz w:val="28"/>
          <w:szCs w:val="28"/>
        </w:rPr>
      </w:pPr>
      <w:r>
        <w:rPr>
          <w:rFonts w:ascii="Tahoma" w:hAnsi="Tahoma" w:cs="Tahoma"/>
          <w:sz w:val="28"/>
          <w:szCs w:val="28"/>
        </w:rPr>
        <w:t>Achoka, J. S. K., Odebero, S., Maiyo, J. K. &amp; Mualuko, N. J. (2007). Access to Basic Education in Kenya: Inherent Concerns. Educational Research and Review, 2 (10): 275-284.</w:t>
      </w:r>
    </w:p>
    <w:p>
      <w:pPr>
        <w:pStyle w:val="10"/>
        <w:spacing w:line="480" w:lineRule="auto"/>
        <w:ind w:left="1350" w:hanging="1350"/>
        <w:jc w:val="both"/>
        <w:rPr>
          <w:rFonts w:ascii="Tahoma" w:hAnsi="Tahoma" w:cs="Tahoma"/>
          <w:sz w:val="28"/>
          <w:szCs w:val="28"/>
        </w:rPr>
      </w:pPr>
      <w:r>
        <w:rPr>
          <w:rFonts w:ascii="Tahoma" w:hAnsi="Tahoma" w:cs="Tahoma"/>
          <w:sz w:val="28"/>
          <w:szCs w:val="28"/>
        </w:rPr>
        <w:t>Adediwura, A. A. &amp; Tayo, T. (2007) Perceptions of Teacher Knowledge, Attitude and Teaching Skills as Predictor of Academic Performance in Nigerian Secondary Schools; Educational Research and Review, 2(7): 165-171</w:t>
      </w:r>
    </w:p>
    <w:p>
      <w:pPr>
        <w:pStyle w:val="10"/>
        <w:spacing w:line="480" w:lineRule="auto"/>
        <w:ind w:left="1350" w:hanging="1350"/>
        <w:jc w:val="both"/>
        <w:rPr>
          <w:rFonts w:ascii="Tahoma" w:hAnsi="Tahoma" w:cs="Tahoma"/>
          <w:sz w:val="28"/>
          <w:szCs w:val="28"/>
        </w:rPr>
      </w:pPr>
      <w:r>
        <w:rPr>
          <w:rFonts w:ascii="Tahoma" w:hAnsi="Tahoma" w:cs="Tahoma"/>
          <w:sz w:val="28"/>
          <w:szCs w:val="28"/>
        </w:rPr>
        <w:t>Boit, M., Njok,i A. &amp; Chang’ach, J. K. (2012) The Influence of Examinations on the Stated Curriculum Goals. American International Journal of Contemporary Research, 2(2): 179 – 182</w:t>
      </w:r>
    </w:p>
    <w:p>
      <w:pPr>
        <w:pStyle w:val="10"/>
        <w:spacing w:line="480" w:lineRule="auto"/>
        <w:ind w:left="1350" w:hanging="1350"/>
        <w:jc w:val="both"/>
        <w:rPr>
          <w:rFonts w:ascii="Tahoma" w:hAnsi="Tahoma" w:cs="Tahoma"/>
          <w:sz w:val="28"/>
          <w:szCs w:val="28"/>
        </w:rPr>
      </w:pPr>
      <w:r>
        <w:rPr>
          <w:rFonts w:ascii="Tahoma" w:hAnsi="Tahoma" w:cs="Tahoma"/>
          <w:sz w:val="28"/>
          <w:szCs w:val="28"/>
        </w:rPr>
        <w:t>Cobb, P. (2008) analysing the mathematical learning of the classroom community: the case of statistical data analysis, in proceeding of the 2nd Conference of the International Group for the Psychology of Mathematics Education 1 pp33-48 University of Stellenbosch, South Africa.</w:t>
      </w:r>
    </w:p>
    <w:p>
      <w:pPr>
        <w:pStyle w:val="10"/>
        <w:spacing w:line="480" w:lineRule="auto"/>
        <w:ind w:left="1350" w:hanging="1350"/>
        <w:jc w:val="both"/>
        <w:rPr>
          <w:rFonts w:ascii="Tahoma" w:hAnsi="Tahoma" w:cs="Tahoma"/>
          <w:sz w:val="28"/>
          <w:szCs w:val="28"/>
        </w:rPr>
      </w:pPr>
      <w:r>
        <w:rPr>
          <w:rFonts w:ascii="Tahoma" w:hAnsi="Tahoma" w:cs="Tahoma"/>
          <w:sz w:val="28"/>
          <w:szCs w:val="28"/>
        </w:rPr>
        <w:t>Heck, R. H. (2009) Teacher Effectiveness and Student Achievement. Investigating a Multilevel Cross-Classified Model; Journal of Education Administration, 7(22): 227-249.</w:t>
      </w:r>
    </w:p>
    <w:p>
      <w:pPr>
        <w:pStyle w:val="10"/>
        <w:spacing w:line="480" w:lineRule="auto"/>
        <w:ind w:left="1350" w:hanging="1350"/>
        <w:jc w:val="both"/>
        <w:rPr>
          <w:rFonts w:ascii="Tahoma" w:hAnsi="Tahoma" w:cs="Tahoma"/>
          <w:sz w:val="28"/>
          <w:szCs w:val="28"/>
        </w:rPr>
      </w:pPr>
      <w:r>
        <w:rPr>
          <w:rFonts w:ascii="Tahoma" w:hAnsi="Tahoma" w:cs="Tahoma"/>
          <w:sz w:val="28"/>
          <w:szCs w:val="28"/>
        </w:rPr>
        <w:t>Onsomu, E., Muthaka, D., Ngware, M. &amp; Kosimbei, G. (2006) Financing of Secondary Education in Kenya: Costs and Options KIPPRA Discussion Paper No. 55. Nairobi: Kenya Institute for Public Policy Research and Analysis.</w:t>
      </w:r>
    </w:p>
    <w:p>
      <w:pPr>
        <w:pStyle w:val="10"/>
        <w:spacing w:line="480" w:lineRule="auto"/>
        <w:ind w:left="1350" w:hanging="1350"/>
        <w:jc w:val="both"/>
        <w:rPr>
          <w:rFonts w:ascii="Tahoma" w:hAnsi="Tahoma" w:cs="Tahoma"/>
          <w:sz w:val="28"/>
          <w:szCs w:val="28"/>
        </w:rPr>
      </w:pPr>
      <w:r>
        <w:rPr>
          <w:rFonts w:ascii="Tahoma" w:hAnsi="Tahoma" w:cs="Tahoma"/>
          <w:sz w:val="28"/>
          <w:szCs w:val="28"/>
        </w:rPr>
        <w:t>Lewin, K. M., Wasanga, P., Wanderi, E. &amp; Somerset, A. (2011) Participation and Performance in Education in Sub-Saharan Africa with Special Reference to Kenya: Improving Policy and Practice. Create pathways to Access. Research Monograph No. 74: University of Sussex</w:t>
      </w:r>
    </w:p>
    <w:p>
      <w:pPr>
        <w:pStyle w:val="10"/>
        <w:spacing w:line="480" w:lineRule="auto"/>
        <w:ind w:left="1350" w:hanging="1350"/>
        <w:jc w:val="both"/>
        <w:rPr>
          <w:rFonts w:ascii="Tahoma" w:hAnsi="Tahoma" w:cs="Tahoma"/>
          <w:sz w:val="28"/>
          <w:szCs w:val="28"/>
        </w:rPr>
      </w:pPr>
      <w:r>
        <w:rPr>
          <w:rFonts w:ascii="Tahoma" w:hAnsi="Tahoma" w:cs="Tahoma"/>
          <w:sz w:val="28"/>
          <w:szCs w:val="28"/>
        </w:rPr>
        <w:t>Lydiah, L. M. &amp; Nasongo, J. W. (2009) Role of the Headteacher in Academic Achievement in Secondary Schools in Vihiga District, Kenya. Current Research Journal of Social Sciences, 1(3): 84-92.</w:t>
      </w:r>
    </w:p>
    <w:p>
      <w:pPr>
        <w:pStyle w:val="10"/>
        <w:spacing w:line="480" w:lineRule="auto"/>
        <w:ind w:left="1350" w:hanging="1350"/>
        <w:jc w:val="both"/>
        <w:rPr>
          <w:rFonts w:ascii="Tahoma" w:hAnsi="Tahoma" w:cs="Tahoma"/>
          <w:sz w:val="28"/>
          <w:szCs w:val="28"/>
        </w:rPr>
      </w:pPr>
      <w:r>
        <w:rPr>
          <w:rFonts w:ascii="Tahoma" w:hAnsi="Tahoma" w:cs="Tahoma"/>
          <w:sz w:val="28"/>
          <w:szCs w:val="28"/>
        </w:rPr>
        <w:t>Maasai Mara University, P.O Box, 861 Narok, Kenya  University of Nairobi, P. O. Box 30197, Nairobi, Kenya ISSN: 2201-6333 (Print) ISSN: 2201-6740 (Online) www.ijern.com 2</w:t>
      </w:r>
    </w:p>
    <w:p>
      <w:pPr>
        <w:pStyle w:val="10"/>
        <w:spacing w:line="480" w:lineRule="auto"/>
        <w:ind w:left="1350" w:hanging="1350"/>
        <w:jc w:val="both"/>
        <w:rPr>
          <w:rFonts w:ascii="Tahoma" w:hAnsi="Tahoma" w:cs="Tahoma"/>
          <w:sz w:val="28"/>
          <w:szCs w:val="28"/>
        </w:rPr>
      </w:pPr>
      <w:r>
        <w:rPr>
          <w:rFonts w:ascii="Tahoma" w:hAnsi="Tahoma" w:cs="Tahoma"/>
          <w:sz w:val="28"/>
          <w:szCs w:val="28"/>
        </w:rPr>
        <w:t>Maicibi,N.A. (2003) Human Resource Management Success. Kampala.Net Media Publication. Ltd. Uganda</w:t>
      </w:r>
    </w:p>
    <w:p>
      <w:pPr>
        <w:pStyle w:val="10"/>
        <w:spacing w:line="480" w:lineRule="auto"/>
        <w:ind w:left="1350" w:hanging="1350"/>
        <w:jc w:val="both"/>
        <w:rPr>
          <w:rFonts w:ascii="Tahoma" w:hAnsi="Tahoma" w:cs="Tahoma"/>
          <w:sz w:val="28"/>
          <w:szCs w:val="28"/>
        </w:rPr>
      </w:pPr>
      <w:r>
        <w:rPr>
          <w:rFonts w:ascii="Tahoma" w:hAnsi="Tahoma" w:cs="Tahoma"/>
          <w:sz w:val="28"/>
          <w:szCs w:val="28"/>
        </w:rPr>
        <w:t>Patrick Ogecha Nyagosia  2014 Determinants Of Differential Kenya Certificate Of Secondary Education Performance And School Effectiveness In Kiambu And Nyeri Counties, Msc Thesis</w:t>
      </w:r>
    </w:p>
    <w:p>
      <w:pPr>
        <w:pStyle w:val="10"/>
        <w:spacing w:line="480" w:lineRule="auto"/>
        <w:ind w:left="1350" w:hanging="1350"/>
        <w:jc w:val="both"/>
        <w:rPr>
          <w:rFonts w:ascii="Tahoma" w:hAnsi="Tahoma" w:cs="Tahoma"/>
          <w:sz w:val="28"/>
          <w:szCs w:val="28"/>
        </w:rPr>
      </w:pPr>
      <w:r>
        <w:rPr>
          <w:rFonts w:ascii="Tahoma" w:hAnsi="Tahoma" w:cs="Tahoma"/>
          <w:sz w:val="28"/>
          <w:szCs w:val="28"/>
        </w:rPr>
        <w:t>Rivkin, S. G., Hanushek, E. A, &amp; Kain, J. F. (2005) Teachers, schools, and academic achievement [Online] Available: http://www.utdallas.edu/research/tsp/pulications.htm. (May 12, 2012)</w:t>
      </w:r>
    </w:p>
    <w:p>
      <w:pPr>
        <w:pStyle w:val="10"/>
        <w:spacing w:line="480" w:lineRule="auto"/>
        <w:ind w:left="1350" w:hanging="1350"/>
        <w:jc w:val="both"/>
        <w:rPr>
          <w:rFonts w:ascii="Tahoma" w:hAnsi="Tahoma" w:cs="Tahoma"/>
          <w:sz w:val="28"/>
          <w:szCs w:val="28"/>
        </w:rPr>
      </w:pPr>
      <w:r>
        <w:rPr>
          <w:rFonts w:ascii="Tahoma" w:hAnsi="Tahoma" w:cs="Tahoma"/>
          <w:sz w:val="28"/>
          <w:szCs w:val="28"/>
        </w:rPr>
        <w:t xml:space="preserve">Samer M. Al-Zoubi Low Academic Achievement: Causes and Results  ISSN 1799-2591 Theory and Practice in Language Studies, Vol. 5, No. 11, pp. 2262-2268, November 2015 DOI: </w:t>
      </w:r>
      <w:r>
        <w:fldChar w:fldCharType="begin"/>
      </w:r>
      <w:r>
        <w:instrText xml:space="preserve"> HYPERLINK "http://dx.doi.org/10.17507/tpls.0511.09" </w:instrText>
      </w:r>
      <w:r>
        <w:fldChar w:fldCharType="separate"/>
      </w:r>
      <w:r>
        <w:rPr>
          <w:rStyle w:val="7"/>
          <w:rFonts w:ascii="Tahoma" w:hAnsi="Tahoma" w:cs="Tahoma"/>
          <w:sz w:val="28"/>
          <w:szCs w:val="28"/>
        </w:rPr>
        <w:t>http://dx.doi.org/10.17507/tpls.0511.09</w:t>
      </w:r>
      <w:r>
        <w:rPr>
          <w:rStyle w:val="7"/>
          <w:rFonts w:ascii="Tahoma" w:hAnsi="Tahoma" w:cs="Tahoma"/>
          <w:sz w:val="28"/>
          <w:szCs w:val="28"/>
        </w:rPr>
        <w:fldChar w:fldCharType="end"/>
      </w:r>
    </w:p>
    <w:p>
      <w:pPr>
        <w:pStyle w:val="10"/>
        <w:spacing w:line="480" w:lineRule="auto"/>
        <w:ind w:left="1350" w:hanging="1350"/>
        <w:jc w:val="both"/>
        <w:rPr>
          <w:rFonts w:ascii="Tahoma" w:hAnsi="Tahoma" w:cs="Tahoma"/>
          <w:sz w:val="28"/>
          <w:szCs w:val="28"/>
        </w:rPr>
      </w:pPr>
      <w:r>
        <w:rPr>
          <w:rFonts w:ascii="Tahoma" w:hAnsi="Tahoma" w:cs="Tahoma"/>
          <w:sz w:val="28"/>
          <w:szCs w:val="28"/>
        </w:rPr>
        <w:t>Wolfenson O, (2000) the Role of Parent in Student Academic Performance in Bondo Districts; Unpublished M. Ed thesis, Egerton University, Njoro Kenya</w:t>
      </w:r>
    </w:p>
    <w:p>
      <w:pPr>
        <w:pStyle w:val="10"/>
        <w:spacing w:line="480" w:lineRule="auto"/>
        <w:ind w:left="1350" w:hanging="1350"/>
        <w:jc w:val="both"/>
        <w:rPr>
          <w:rFonts w:ascii="Tahoma" w:hAnsi="Tahoma" w:cs="Tahoma"/>
          <w:sz w:val="28"/>
          <w:szCs w:val="28"/>
        </w:rPr>
      </w:pPr>
      <w:r>
        <w:rPr>
          <w:rFonts w:ascii="Tahoma" w:hAnsi="Tahoma" w:cs="Tahoma"/>
          <w:sz w:val="28"/>
          <w:szCs w:val="28"/>
        </w:rPr>
        <w:t>Wright, S. P., Horn, S. P. &amp; Sanders, W. C. (1997) Teacher and Classroom Context Effects on Student Achievement: Implications for Teacher Evaluation; Journal of Personnel Evaluation in education, 11, 57-67.</w:t>
      </w:r>
    </w:p>
    <w:p>
      <w:pPr>
        <w:rPr>
          <w:rFonts w:ascii="Tahoma" w:hAnsi="Tahoma" w:cs="Tahoma"/>
          <w:b/>
          <w:sz w:val="28"/>
          <w:szCs w:val="28"/>
        </w:rPr>
      </w:pPr>
    </w:p>
    <w:p>
      <w:pPr>
        <w:ind w:left="360"/>
        <w:rPr>
          <w:rFonts w:ascii="Tahoma" w:hAnsi="Tahoma" w:cs="Tahoma"/>
          <w:b/>
          <w:sz w:val="28"/>
          <w:szCs w:val="28"/>
        </w:rPr>
      </w:pPr>
      <w:r>
        <w:rPr>
          <w:rFonts w:ascii="Tahoma" w:hAnsi="Tahoma" w:cs="Tahoma"/>
          <w:b/>
          <w:sz w:val="28"/>
          <w:szCs w:val="28"/>
        </w:rPr>
        <w:t xml:space="preserve">QUESTIONNAIRE </w:t>
      </w:r>
    </w:p>
    <w:p>
      <w:pPr>
        <w:ind w:left="360"/>
        <w:rPr>
          <w:rFonts w:ascii="Tahoma" w:hAnsi="Tahoma" w:cs="Tahoma"/>
          <w:b/>
          <w:sz w:val="28"/>
          <w:szCs w:val="28"/>
        </w:rPr>
      </w:pPr>
      <w:r>
        <w:rPr>
          <w:rFonts w:ascii="Tahoma" w:hAnsi="Tahoma" w:cs="Tahoma"/>
          <w:b/>
          <w:sz w:val="28"/>
          <w:szCs w:val="28"/>
        </w:rPr>
        <w:t>INSTRUCTION</w:t>
      </w:r>
    </w:p>
    <w:p>
      <w:pPr>
        <w:ind w:left="360"/>
        <w:rPr>
          <w:rFonts w:ascii="Tahoma" w:hAnsi="Tahoma" w:cs="Tahoma"/>
          <w:sz w:val="28"/>
          <w:szCs w:val="28"/>
        </w:rPr>
      </w:pPr>
      <w:r>
        <w:rPr>
          <w:rFonts w:ascii="Tahoma" w:hAnsi="Tahoma" w:cs="Tahoma"/>
          <w:sz w:val="28"/>
          <w:szCs w:val="28"/>
        </w:rPr>
        <w:t xml:space="preserve">Please tick or fill in where necessary as the case may be. </w:t>
      </w:r>
    </w:p>
    <w:p>
      <w:pPr>
        <w:ind w:left="360"/>
        <w:rPr>
          <w:rFonts w:ascii="Tahoma" w:hAnsi="Tahoma" w:cs="Tahoma"/>
          <w:sz w:val="28"/>
          <w:szCs w:val="28"/>
        </w:rPr>
      </w:pPr>
      <w:r>
        <w:rPr>
          <w:rFonts w:ascii="Tahoma" w:hAnsi="Tahoma" w:cs="Tahoma"/>
          <w:sz w:val="28"/>
          <w:szCs w:val="28"/>
        </w:rPr>
        <w:t>Section A</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15-20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21-30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31-40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41-50  {  }</w:t>
      </w:r>
    </w:p>
    <w:p>
      <w:pPr>
        <w:numPr>
          <w:ilvl w:val="0"/>
          <w:numId w:val="7"/>
        </w:numPr>
        <w:spacing w:after="160" w:line="254" w:lineRule="auto"/>
        <w:ind w:left="720" w:firstLine="0"/>
        <w:rPr>
          <w:rFonts w:ascii="Tahoma" w:hAnsi="Tahoma" w:cs="Tahoma"/>
          <w:sz w:val="28"/>
          <w:szCs w:val="28"/>
        </w:rPr>
      </w:pPr>
      <w:r>
        <w:rPr>
          <w:rFonts w:ascii="Tahoma" w:hAnsi="Tahoma" w:cs="Tahoma"/>
          <w:sz w:val="28"/>
          <w:szCs w:val="28"/>
        </w:rPr>
        <w:t>51 and above {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married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divorce [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SSCE/OND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HND/BSC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PHD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Others……………………………….</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What year are you in the college of education?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1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2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3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pre-NCE……….</w:t>
      </w:r>
    </w:p>
    <w:p>
      <w:pPr>
        <w:rPr>
          <w:rFonts w:ascii="Tahoma" w:hAnsi="Tahoma" w:cs="Tahoma"/>
          <w:sz w:val="28"/>
          <w:szCs w:val="28"/>
        </w:rPr>
      </w:pPr>
      <w:r>
        <w:rPr>
          <w:rFonts w:ascii="Tahoma" w:hAnsi="Tahoma" w:cs="Tahoma"/>
          <w:sz w:val="28"/>
          <w:szCs w:val="28"/>
        </w:rPr>
        <w:t>SECTION B</w:t>
      </w:r>
    </w:p>
    <w:p>
      <w:pPr>
        <w:numPr>
          <w:ilvl w:val="0"/>
          <w:numId w:val="6"/>
        </w:numPr>
        <w:spacing w:after="160" w:line="256" w:lineRule="auto"/>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r>
        <w:rPr>
          <w:rFonts w:ascii="Tahoma" w:hAnsi="Tahoma" w:eastAsia="Times New Roman" w:cs="Tahoma"/>
          <w:sz w:val="28"/>
          <w:szCs w:val="28"/>
        </w:rPr>
        <w:t>.</w:t>
      </w:r>
      <w:r>
        <w:rPr>
          <w:rFonts w:ascii="Tahoma" w:hAnsi="Tahoma" w:cs="Tahoma"/>
          <w:sz w:val="28"/>
          <w:szCs w:val="28"/>
        </w:rPr>
        <w:t xml:space="preserve"> </w:t>
      </w:r>
    </w:p>
    <w:p>
      <w:pPr>
        <w:pStyle w:val="9"/>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spacing w:line="360" w:lineRule="auto"/>
        <w:rPr>
          <w:rFonts w:ascii="Tahoma" w:hAnsi="Tahoma" w:cs="Tahoma"/>
          <w:sz w:val="28"/>
          <w:szCs w:val="28"/>
        </w:rPr>
      </w:pPr>
    </w:p>
    <w:p>
      <w:pPr>
        <w:pStyle w:val="9"/>
        <w:numPr>
          <w:ilvl w:val="0"/>
          <w:numId w:val="6"/>
        </w:numPr>
        <w:spacing w:after="160" w:line="360" w:lineRule="auto"/>
        <w:rPr>
          <w:rFonts w:ascii="Tahoma" w:hAnsi="Tahoma" w:cs="Tahoma"/>
          <w:sz w:val="28"/>
          <w:szCs w:val="28"/>
        </w:rPr>
      </w:pPr>
      <w:r>
        <w:rPr>
          <w:rFonts w:ascii="Tahoma" w:hAnsi="Tahoma" w:cs="Tahoma"/>
          <w:sz w:val="28"/>
          <w:szCs w:val="28"/>
        </w:rPr>
        <w:t> The effect of timely release of result on the performance of students is low</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xml:space="preserve">  The effect of timely release of result on the performance of students is high.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rPr>
          <w:rFonts w:ascii="Tahoma" w:hAnsi="Tahoma" w:cs="Tahoma"/>
          <w:sz w:val="28"/>
          <w:szCs w:val="28"/>
        </w:rPr>
      </w:pPr>
      <w:r>
        <w:rPr>
          <w:rFonts w:ascii="Tahoma" w:hAnsi="Tahoma" w:cs="Tahoma"/>
          <w:sz w:val="28"/>
          <w:szCs w:val="28"/>
        </w:rPr>
        <w:t>Students benefit from timely release of academic results</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rPr>
          <w:rFonts w:ascii="Tahoma" w:hAnsi="Tahoma" w:cs="Tahoma"/>
          <w:sz w:val="28"/>
          <w:szCs w:val="28"/>
        </w:rPr>
      </w:pPr>
      <w:r>
        <w:rPr>
          <w:rFonts w:ascii="Tahoma" w:hAnsi="Tahoma" w:cs="Tahoma"/>
          <w:sz w:val="28"/>
          <w:szCs w:val="28"/>
        </w:rPr>
        <w:t>Students do not benefit from timely release of academic results</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rPr>
        <w:t>Timely release of results affects students seriousness in business education in College of education Zuba</w:t>
      </w:r>
    </w:p>
    <w:p>
      <w:pPr>
        <w:pStyle w:val="9"/>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shd w:val="clear" w:color="auto" w:fill="FFFFFF"/>
        </w:rPr>
        <w:t> </w:t>
      </w:r>
      <w:r>
        <w:rPr>
          <w:rFonts w:ascii="Tahoma" w:hAnsi="Tahoma" w:cs="Tahoma"/>
          <w:sz w:val="28"/>
          <w:szCs w:val="28"/>
        </w:rPr>
        <w:t>Timely release of results does not affect students seriousness in business education in College of education Zuba</w:t>
      </w:r>
    </w:p>
    <w:p>
      <w:pPr>
        <w:pStyle w:val="9"/>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rPr>
        <w:t>Students individual commitment and capabilities affects the academic performance in business education in College of education Zuba</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r>
        <w:rPr>
          <w:rFonts w:ascii="Tahoma" w:hAnsi="Tahoma" w:cs="Tahoma"/>
          <w:b/>
          <w:sz w:val="28"/>
          <w:szCs w:val="28"/>
        </w:rPr>
        <w:t xml:space="preserve">  </w:t>
      </w:r>
    </w:p>
    <w:p>
      <w:pPr>
        <w:pStyle w:val="9"/>
        <w:numPr>
          <w:ilvl w:val="0"/>
          <w:numId w:val="6"/>
        </w:numPr>
        <w:spacing w:after="160" w:line="360" w:lineRule="auto"/>
        <w:rPr>
          <w:rFonts w:ascii="Tahoma" w:hAnsi="Tahoma" w:cs="Tahoma"/>
          <w:sz w:val="28"/>
          <w:szCs w:val="28"/>
        </w:rPr>
      </w:pPr>
      <w:r>
        <w:rPr>
          <w:rFonts w:ascii="Tahoma" w:hAnsi="Tahoma" w:cs="Tahoma"/>
          <w:b/>
          <w:sz w:val="28"/>
          <w:szCs w:val="28"/>
        </w:rPr>
        <w:t xml:space="preserve"> </w:t>
      </w:r>
      <w:r>
        <w:rPr>
          <w:rFonts w:ascii="Tahoma" w:hAnsi="Tahoma" w:cs="Tahoma"/>
          <w:sz w:val="28"/>
          <w:szCs w:val="28"/>
        </w:rPr>
        <w:t>Students individual commitment and capabilities does not affect the academic performance in business education in College of education Zuba</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F494"/>
    <w:multiLevelType w:val="singleLevel"/>
    <w:tmpl w:val="C286F49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B1561BD"/>
    <w:multiLevelType w:val="multilevel"/>
    <w:tmpl w:val="0B1561BD"/>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D31DBC"/>
    <w:multiLevelType w:val="multilevel"/>
    <w:tmpl w:val="18D31DB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6">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7">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BC52FB"/>
    <w:multiLevelType w:val="multilevel"/>
    <w:tmpl w:val="25BC52FB"/>
    <w:lvl w:ilvl="0" w:tentative="0">
      <w:start w:val="1"/>
      <w:numFmt w:val="lowerLetter"/>
      <w:lvlText w:val="(%1)"/>
      <w:lvlJc w:val="left"/>
      <w:pPr>
        <w:ind w:left="1530" w:hanging="720"/>
      </w:pPr>
    </w:lvl>
    <w:lvl w:ilvl="1" w:tentative="0">
      <w:start w:val="1"/>
      <w:numFmt w:val="decimal"/>
      <w:lvlText w:val="%2."/>
      <w:lvlJc w:val="left"/>
      <w:pPr>
        <w:tabs>
          <w:tab w:val="left" w:pos="1530"/>
        </w:tabs>
        <w:ind w:left="1530" w:hanging="360"/>
      </w:pPr>
    </w:lvl>
    <w:lvl w:ilvl="2" w:tentative="0">
      <w:start w:val="1"/>
      <w:numFmt w:val="decimal"/>
      <w:lvlText w:val="%3."/>
      <w:lvlJc w:val="left"/>
      <w:pPr>
        <w:tabs>
          <w:tab w:val="left" w:pos="2250"/>
        </w:tabs>
        <w:ind w:left="2250" w:hanging="360"/>
      </w:pPr>
    </w:lvl>
    <w:lvl w:ilvl="3" w:tentative="0">
      <w:start w:val="1"/>
      <w:numFmt w:val="decimal"/>
      <w:lvlText w:val="%4."/>
      <w:lvlJc w:val="left"/>
      <w:pPr>
        <w:tabs>
          <w:tab w:val="left" w:pos="2970"/>
        </w:tabs>
        <w:ind w:left="2970" w:hanging="360"/>
      </w:pPr>
    </w:lvl>
    <w:lvl w:ilvl="4" w:tentative="0">
      <w:start w:val="1"/>
      <w:numFmt w:val="decimal"/>
      <w:lvlText w:val="%5."/>
      <w:lvlJc w:val="left"/>
      <w:pPr>
        <w:tabs>
          <w:tab w:val="left" w:pos="3690"/>
        </w:tabs>
        <w:ind w:left="3690" w:hanging="360"/>
      </w:pPr>
    </w:lvl>
    <w:lvl w:ilvl="5" w:tentative="0">
      <w:start w:val="1"/>
      <w:numFmt w:val="decimal"/>
      <w:lvlText w:val="%6."/>
      <w:lvlJc w:val="left"/>
      <w:pPr>
        <w:tabs>
          <w:tab w:val="left" w:pos="4410"/>
        </w:tabs>
        <w:ind w:left="4410" w:hanging="360"/>
      </w:pPr>
    </w:lvl>
    <w:lvl w:ilvl="6" w:tentative="0">
      <w:start w:val="1"/>
      <w:numFmt w:val="decimal"/>
      <w:lvlText w:val="%7."/>
      <w:lvlJc w:val="left"/>
      <w:pPr>
        <w:tabs>
          <w:tab w:val="left" w:pos="5130"/>
        </w:tabs>
        <w:ind w:left="5130" w:hanging="360"/>
      </w:pPr>
    </w:lvl>
    <w:lvl w:ilvl="7" w:tentative="0">
      <w:start w:val="1"/>
      <w:numFmt w:val="decimal"/>
      <w:lvlText w:val="%8."/>
      <w:lvlJc w:val="left"/>
      <w:pPr>
        <w:tabs>
          <w:tab w:val="left" w:pos="5850"/>
        </w:tabs>
        <w:ind w:left="5850" w:hanging="360"/>
      </w:pPr>
    </w:lvl>
    <w:lvl w:ilvl="8" w:tentative="0">
      <w:start w:val="1"/>
      <w:numFmt w:val="decimal"/>
      <w:lvlText w:val="%9."/>
      <w:lvlJc w:val="left"/>
      <w:pPr>
        <w:tabs>
          <w:tab w:val="left" w:pos="6570"/>
        </w:tabs>
        <w:ind w:left="6570" w:hanging="360"/>
      </w:pPr>
    </w:lvl>
  </w:abstractNum>
  <w:abstractNum w:abstractNumId="9">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6">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DAB507F"/>
    <w:multiLevelType w:val="multilevel"/>
    <w:tmpl w:val="7DAB507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num w:numId="1">
    <w:abstractNumId w:val="1"/>
  </w:num>
  <w:num w:numId="2">
    <w:abstractNumId w:val="4"/>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36BE8"/>
    <w:rsid w:val="00050A8B"/>
    <w:rsid w:val="00051F4D"/>
    <w:rsid w:val="00052B14"/>
    <w:rsid w:val="000644C1"/>
    <w:rsid w:val="00077DA1"/>
    <w:rsid w:val="0009161E"/>
    <w:rsid w:val="000A32DC"/>
    <w:rsid w:val="000B238F"/>
    <w:rsid w:val="000C2409"/>
    <w:rsid w:val="000D0247"/>
    <w:rsid w:val="000D3FB5"/>
    <w:rsid w:val="000D6494"/>
    <w:rsid w:val="001426D0"/>
    <w:rsid w:val="001525B6"/>
    <w:rsid w:val="00182D08"/>
    <w:rsid w:val="00195356"/>
    <w:rsid w:val="00196CC8"/>
    <w:rsid w:val="001A1E8B"/>
    <w:rsid w:val="001B48CF"/>
    <w:rsid w:val="001C09FA"/>
    <w:rsid w:val="001D4361"/>
    <w:rsid w:val="0026177A"/>
    <w:rsid w:val="002951C8"/>
    <w:rsid w:val="002E09DE"/>
    <w:rsid w:val="00322434"/>
    <w:rsid w:val="0032260C"/>
    <w:rsid w:val="003505B0"/>
    <w:rsid w:val="003539B9"/>
    <w:rsid w:val="0037538A"/>
    <w:rsid w:val="00385347"/>
    <w:rsid w:val="00396B7F"/>
    <w:rsid w:val="003B4252"/>
    <w:rsid w:val="003C1A83"/>
    <w:rsid w:val="003D143B"/>
    <w:rsid w:val="003E16D6"/>
    <w:rsid w:val="003E38E1"/>
    <w:rsid w:val="003F1736"/>
    <w:rsid w:val="003F70F8"/>
    <w:rsid w:val="00402315"/>
    <w:rsid w:val="004261D1"/>
    <w:rsid w:val="0043771A"/>
    <w:rsid w:val="004378DE"/>
    <w:rsid w:val="00437A70"/>
    <w:rsid w:val="004E43FB"/>
    <w:rsid w:val="005562CB"/>
    <w:rsid w:val="00562C0F"/>
    <w:rsid w:val="00565D30"/>
    <w:rsid w:val="00565E9A"/>
    <w:rsid w:val="00582FC0"/>
    <w:rsid w:val="0058345E"/>
    <w:rsid w:val="00586407"/>
    <w:rsid w:val="005B4EE7"/>
    <w:rsid w:val="005C0461"/>
    <w:rsid w:val="005E2F20"/>
    <w:rsid w:val="00614437"/>
    <w:rsid w:val="00635C39"/>
    <w:rsid w:val="00684A97"/>
    <w:rsid w:val="006F098F"/>
    <w:rsid w:val="00701658"/>
    <w:rsid w:val="00715106"/>
    <w:rsid w:val="00720A77"/>
    <w:rsid w:val="00737EAE"/>
    <w:rsid w:val="0074098D"/>
    <w:rsid w:val="00770606"/>
    <w:rsid w:val="00787EA8"/>
    <w:rsid w:val="00790341"/>
    <w:rsid w:val="00791780"/>
    <w:rsid w:val="007A3A9E"/>
    <w:rsid w:val="007B40B5"/>
    <w:rsid w:val="007C675B"/>
    <w:rsid w:val="007C714A"/>
    <w:rsid w:val="008343E4"/>
    <w:rsid w:val="00836BC1"/>
    <w:rsid w:val="00896AE4"/>
    <w:rsid w:val="00901AB8"/>
    <w:rsid w:val="00931D0F"/>
    <w:rsid w:val="009343F4"/>
    <w:rsid w:val="00943BB5"/>
    <w:rsid w:val="009639AC"/>
    <w:rsid w:val="009A0AED"/>
    <w:rsid w:val="009E7E5B"/>
    <w:rsid w:val="009F2FE9"/>
    <w:rsid w:val="009F5D89"/>
    <w:rsid w:val="00A3325D"/>
    <w:rsid w:val="00A520BF"/>
    <w:rsid w:val="00AC22DA"/>
    <w:rsid w:val="00B16DE8"/>
    <w:rsid w:val="00B23883"/>
    <w:rsid w:val="00B37397"/>
    <w:rsid w:val="00B472C1"/>
    <w:rsid w:val="00B658D2"/>
    <w:rsid w:val="00B83C35"/>
    <w:rsid w:val="00BC73B1"/>
    <w:rsid w:val="00C3535A"/>
    <w:rsid w:val="00C704F0"/>
    <w:rsid w:val="00C83B68"/>
    <w:rsid w:val="00CA5C9C"/>
    <w:rsid w:val="00CB033F"/>
    <w:rsid w:val="00CB5E3D"/>
    <w:rsid w:val="00CC28DE"/>
    <w:rsid w:val="00CC734F"/>
    <w:rsid w:val="00D21ED3"/>
    <w:rsid w:val="00D25BF1"/>
    <w:rsid w:val="00D475D2"/>
    <w:rsid w:val="00D70504"/>
    <w:rsid w:val="00D712D8"/>
    <w:rsid w:val="00D76BE4"/>
    <w:rsid w:val="00D8023B"/>
    <w:rsid w:val="00D93877"/>
    <w:rsid w:val="00DB0EDE"/>
    <w:rsid w:val="00E3267C"/>
    <w:rsid w:val="00E34AA4"/>
    <w:rsid w:val="00E5197B"/>
    <w:rsid w:val="00E52EAB"/>
    <w:rsid w:val="00E97848"/>
    <w:rsid w:val="00EC761D"/>
    <w:rsid w:val="00EF2212"/>
    <w:rsid w:val="00F16AE7"/>
    <w:rsid w:val="00F510F6"/>
    <w:rsid w:val="00F52B11"/>
    <w:rsid w:val="00FF3C1B"/>
    <w:rsid w:val="0C1B1796"/>
    <w:rsid w:val="204A0286"/>
    <w:rsid w:val="615A1FA4"/>
    <w:rsid w:val="687D04B4"/>
    <w:rsid w:val="6FA25A8B"/>
    <w:rsid w:val="7D21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3"/>
    <w:unhideWhenUsed/>
    <w:uiPriority w:val="99"/>
    <w:pPr>
      <w:tabs>
        <w:tab w:val="center" w:pos="4680"/>
        <w:tab w:val="right" w:pos="9360"/>
      </w:tabs>
      <w:spacing w:after="0" w:line="240" w:lineRule="auto"/>
    </w:pPr>
  </w:style>
  <w:style w:type="paragraph" w:styleId="6">
    <w:name w:val="header"/>
    <w:basedOn w:val="1"/>
    <w:link w:val="12"/>
    <w:unhideWhenUsed/>
    <w:uiPriority w:val="99"/>
    <w:pPr>
      <w:tabs>
        <w:tab w:val="center" w:pos="4680"/>
        <w:tab w:val="right" w:pos="9360"/>
      </w:tabs>
      <w:spacing w:after="0" w:line="240" w:lineRule="auto"/>
    </w:pPr>
  </w:style>
  <w:style w:type="character" w:styleId="7">
    <w:name w:val="Hyperlink"/>
    <w:basedOn w:val="3"/>
    <w:semiHidden/>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1">
    <w:name w:val="Heading 3 Char"/>
    <w:basedOn w:val="3"/>
    <w:link w:val="2"/>
    <w:uiPriority w:val="9"/>
    <w:rPr>
      <w:rFonts w:ascii="Times New Roman" w:hAnsi="Times New Roman" w:eastAsia="Times New Roman" w:cs="Times New Roman"/>
      <w:b/>
      <w:bCs/>
      <w:sz w:val="27"/>
      <w:szCs w:val="27"/>
    </w:rPr>
  </w:style>
  <w:style w:type="character" w:customStyle="1" w:styleId="12">
    <w:name w:val="Header Char"/>
    <w:basedOn w:val="3"/>
    <w:link w:val="6"/>
    <w:uiPriority w:val="99"/>
  </w:style>
  <w:style w:type="character" w:customStyle="1" w:styleId="13">
    <w:name w:val="Footer Char"/>
    <w:basedOn w:val="3"/>
    <w:link w:val="5"/>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7122</Words>
  <Characters>40598</Characters>
  <Lines>338</Lines>
  <Paragraphs>95</Paragraphs>
  <TotalTime>228</TotalTime>
  <ScaleCrop>false</ScaleCrop>
  <LinksUpToDate>false</LinksUpToDate>
  <CharactersWithSpaces>47625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2019-04-25T14:49:00Z</dcterms:created>
  <dc:creator>Edidiong</dc:creator>
  <cp:lastModifiedBy>user</cp:lastModifiedBy>
  <dcterms:modified xsi:type="dcterms:W3CDTF">2024-02-08T08:35:55Z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FF412452912C4B87B82CA6D9916FD126</vt:lpwstr>
  </property>
</Properties>
</file>