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240" w:lineRule="auto"/>
        <w:ind w:left="0" w:right="0" w:firstLine="0"/>
        <w:jc w:val="center"/>
        <w:rPr>
          <w:rFonts w:ascii="sans-serif" w:hAnsi="sans-serif" w:eastAsia="sans-serif" w:cs="sans-serif"/>
          <w:i w:val="0"/>
          <w:iCs w:val="0"/>
          <w:caps w:val="0"/>
          <w:color w:val="468847"/>
          <w:spacing w:val="0"/>
          <w:sz w:val="34"/>
          <w:szCs w:val="34"/>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MANAGEMENT OF ENVIRONMENTAL HEALTH HAZARD IN THE OIL PRODUCING AREAS OF BAYELSA STATE</w:t>
      </w:r>
    </w:p>
    <w:p>
      <w: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bookmarkStart w:id="1" w:name="_GoBack"/>
      <w:bookmarkEnd w:id="1"/>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ABSTRACT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1956 oil was first struck in commercial qualities in Oloibiri in the present day Ogbia Local Government Area of Bayelsa State. Accordingly, the discovery of oil has brought economic prospect to the nation and environmental degradation to the lives of the people who lived around multinational oil companies, where oil exploration activities is carried out.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Ø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Nigeria National Petroleum Corporation (NNPC) estimated that about 2, 300 cubic meters of crude oil are jettisoned into the environment yearly thus causing oil spills in Nigeria.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Ø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To guide this study, four research questions were raised while four hypotheses were formulated and tested.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Ø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research design was survey method using simple random method four hundred (400) indigenes of Bayelsa were selected for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Ø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instrument for data collection were questionnaire and observation. Simple percentage was used to analyze the data obtained.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Ø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data analysis revealed that oil spillage affects health of the people.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Ø </w:t>
      </w: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agricultural output of the people are decreasing annually as a result of oil spillage in the environment destroying soil fertility.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sans-serif" w:hAnsi="sans-serif" w:eastAsia="sans-serif" w:cs="sans-serif"/>
          <w:i/>
          <w:iCs/>
          <w:caps w:val="0"/>
          <w:color w:val="666666"/>
          <w:spacing w:val="0"/>
          <w:sz w:val="21"/>
          <w:szCs w:val="21"/>
          <w:shd w:val="clear" w:fill="FFFFFF"/>
        </w:rPr>
      </w:pPr>
      <w:r>
        <w:rPr>
          <w:rStyle w:val="6"/>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Scarcity of water even when Bayelsa State is an island as a result of water pollution. In conclusion it reveals that nothing or less has been done to the suffering of the people of Bayelsa State. When there is an outbreak of oil spillage in the community. There is no potable water for the people when their source of drinking water is polluted they have no alternative of other source of drinking water. </w:t>
      </w:r>
      <w:r>
        <w:rPr>
          <w:rStyle w:val="6"/>
          <w:rFonts w:hint="default" w:ascii="sans-serif" w:hAnsi="sans-serif" w:eastAsia="sans-serif" w:cs="sans-serif"/>
          <w:i/>
          <w:iCs/>
          <w:caps w:val="0"/>
          <w:color w:val="666666"/>
          <w:spacing w:val="0"/>
          <w:sz w:val="21"/>
          <w:szCs w:val="21"/>
          <w:shd w:val="clear" w:fill="FFFFFF"/>
        </w:rPr>
        <w:t> </w:t>
      </w:r>
    </w:p>
    <w:p>
      <w:pPr>
        <w:rPr>
          <w:rStyle w:val="6"/>
          <w:rFonts w:hint="default" w:ascii="sans-serif" w:hAnsi="sans-serif" w:eastAsia="sans-serif" w:cs="sans-serif"/>
          <w:i/>
          <w:iCs/>
          <w:caps w:val="0"/>
          <w:color w:val="666666"/>
          <w:spacing w:val="0"/>
          <w:sz w:val="21"/>
          <w:szCs w:val="21"/>
          <w:shd w:val="clear" w:fill="FFFFFF"/>
        </w:rPr>
      </w:pPr>
      <w:r>
        <w:rPr>
          <w:rStyle w:val="6"/>
          <w:rFonts w:hint="default" w:ascii="sans-serif" w:hAnsi="sans-serif" w:eastAsia="sans-serif" w:cs="sans-serif"/>
          <w:i/>
          <w:iCs/>
          <w:caps w:val="0"/>
          <w:color w:val="666666"/>
          <w:spacing w:val="0"/>
          <w:sz w:val="21"/>
          <w:szCs w:val="21"/>
          <w:shd w:val="clear" w:fill="FFFFFF"/>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1.0 </w:t>
      </w:r>
      <w:r>
        <w:rPr>
          <w:rFonts w:hint="default" w:ascii="Times New Roman" w:hAnsi="Times New Roman" w:cs="Times New Roman"/>
          <w:b/>
          <w:bCs/>
          <w:color w:val="000000" w:themeColor="text1"/>
          <w:sz w:val="24"/>
          <w:szCs w:val="24"/>
          <w14:textFill>
            <w14:solidFill>
              <w14:schemeClr w14:val="tx1"/>
            </w14:solidFill>
          </w14:textFill>
        </w:rPr>
        <w:t>INTRODUCTION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World Health Organization (WHO) defined health as a state of complete physical, mental, social and spiritual well-being of individual and not merely the absence of diseases or infirmity (WHO, 1964). </w:t>
      </w:r>
      <w:r>
        <w:rPr>
          <w:rFonts w:hint="default" w:ascii="Times New Roman" w:hAnsi="Times New Roman"/>
          <w:color w:val="000000" w:themeColor="text1"/>
          <w:sz w:val="24"/>
          <w:szCs w:val="24"/>
          <w:lang w:val="en-US"/>
          <w14:textFill>
            <w14:solidFill>
              <w14:schemeClr w14:val="tx1"/>
            </w14:solidFill>
          </w14:textFill>
        </w:rPr>
        <w:t>UNESCO (2015)</w:t>
      </w:r>
      <w:r>
        <w:rPr>
          <w:rFonts w:hint="default" w:ascii="Times New Roman" w:hAnsi="Times New Roman"/>
          <w:b w:val="0"/>
          <w:bCs w:val="0"/>
          <w:color w:val="000000" w:themeColor="text1"/>
          <w:sz w:val="24"/>
          <w:szCs w:val="24"/>
          <w14:textFill>
            <w14:solidFill>
              <w14:schemeClr w14:val="tx1"/>
            </w14:solidFill>
          </w14:textFill>
        </w:rPr>
        <w:t xml:space="preserve"> holds that an individual is affected by almost everything in the environment. Equally, health is the perfect state of the individual in his physical, mental, social and emotionally well being. Health is seen as an environmentally influenced state of well being, hence it becomes necessary to look at the health of people as directly influenced by their immediate environment.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Environmental health is a branch of public health that is concerned with all aspect of the natural and physical environment which may affect human health. The World Health Organization (WHO) defined it as those aspects of the human body, (human health) and disease that are determined by factors in the environment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lang w:val="en-US"/>
          <w14:textFill>
            <w14:solidFill>
              <w14:schemeClr w14:val="tx1"/>
            </w14:solidFill>
          </w14:textFill>
        </w:rPr>
        <w:t>Ugoh, 2008)</w:t>
      </w:r>
      <w:r>
        <w:rPr>
          <w:rFonts w:hint="default" w:ascii="Times New Roman" w:hAnsi="Times New Roman"/>
          <w:b w:val="0"/>
          <w:bCs w:val="0"/>
          <w:color w:val="000000" w:themeColor="text1"/>
          <w:sz w:val="24"/>
          <w:szCs w:val="24"/>
          <w14:textFill>
            <w14:solidFill>
              <w14:schemeClr w14:val="tx1"/>
            </w14:solidFill>
          </w14:textFill>
        </w:rPr>
        <w:t xml:space="preserve">. The focus of environmental health has been the direct pathological agents and the effects in health and well being of the broad physical, psychological, social and aesthetic environment which include housing, urban development, land use and transportation. The scope of environmental health include hazardous materials, pollution, disaster, prehardness, food safety, waste management and occupational health. One aspect of interest to researchers is the environmental health as the impact of oil spills on the health of members in host communities where multinationals carry out huge oil drilling or exportation activities. An area with largest concentration of such facilities in the Niger Delta region in Nigeria. </w:t>
      </w:r>
      <w:r>
        <w:rPr>
          <w:rFonts w:hint="default" w:ascii="Times New Roman" w:hAnsi="Times New Roman"/>
          <w:color w:val="000000" w:themeColor="text1"/>
          <w:sz w:val="24"/>
          <w:szCs w:val="24"/>
          <w:lang w:val="en-US"/>
          <w14:textFill>
            <w14:solidFill>
              <w14:schemeClr w14:val="tx1"/>
            </w14:solidFill>
          </w14:textFill>
        </w:rPr>
        <w:t>Patrick, (2004)</w:t>
      </w:r>
      <w:r>
        <w:rPr>
          <w:rFonts w:hint="default" w:ascii="Times New Roman" w:hAnsi="Times New Roman"/>
          <w:b w:val="0"/>
          <w:bCs w:val="0"/>
          <w:color w:val="000000" w:themeColor="text1"/>
          <w:sz w:val="24"/>
          <w:szCs w:val="24"/>
          <w14:textFill>
            <w14:solidFill>
              <w14:schemeClr w14:val="tx1"/>
            </w14:solidFill>
          </w14:textFill>
        </w:rPr>
        <w:t xml:space="preserve"> </w:t>
      </w:r>
      <w:r>
        <w:rPr>
          <w:rFonts w:hint="default" w:ascii="Times New Roman" w:hAnsi="Times New Roman"/>
          <w:b w:val="0"/>
          <w:bCs w:val="0"/>
          <w:color w:val="000000" w:themeColor="text1"/>
          <w:sz w:val="24"/>
          <w:szCs w:val="24"/>
          <w:lang w:val="en-US"/>
          <w14:textFill>
            <w14:solidFill>
              <w14:schemeClr w14:val="tx1"/>
            </w14:solidFill>
          </w14:textFill>
        </w:rPr>
        <w:t xml:space="preserve">states that </w:t>
      </w:r>
      <w:r>
        <w:rPr>
          <w:rFonts w:hint="default" w:ascii="Times New Roman" w:hAnsi="Times New Roman"/>
          <w:b w:val="0"/>
          <w:bCs w:val="0"/>
          <w:color w:val="000000" w:themeColor="text1"/>
          <w:sz w:val="24"/>
          <w:szCs w:val="24"/>
          <w14:textFill>
            <w14:solidFill>
              <w14:schemeClr w14:val="tx1"/>
            </w14:solidFill>
          </w14:textFill>
        </w:rPr>
        <w:t xml:space="preserve">the Niger Delta covers 70, 000 km2 within wet lands. It is home to 20 million people and 40 different ethnic groups with diverse mangrove swamp forests, fresh water swamps, and low land rain forests. </w:t>
      </w:r>
      <w:r>
        <w:rPr>
          <w:rFonts w:hint="default" w:ascii="Times New Roman" w:hAnsi="Times New Roman"/>
          <w:color w:val="000000" w:themeColor="text1"/>
          <w:sz w:val="24"/>
          <w:szCs w:val="24"/>
          <w14:textFill>
            <w14:solidFill>
              <w14:schemeClr w14:val="tx1"/>
            </w14:solidFill>
          </w14:textFill>
        </w:rPr>
        <w:t>Onuoha, (2008)</w:t>
      </w:r>
      <w:r>
        <w:rPr>
          <w:rFonts w:hint="default" w:ascii="Times New Roman" w:hAnsi="Times New Roman"/>
          <w:b w:val="0"/>
          <w:bCs w:val="0"/>
          <w:color w:val="000000" w:themeColor="text1"/>
          <w:sz w:val="24"/>
          <w:szCs w:val="24"/>
          <w14:textFill>
            <w14:solidFill>
              <w14:schemeClr w14:val="tx1"/>
            </w14:solidFill>
          </w14:textFill>
        </w:rPr>
        <w:t xml:space="preserve"> however put it that the ecosystems as well as the individuals are at the receiving end of pollutants from oil spills and gas flares.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Niger Delta has witnessed the poisoning of the waters of this country and destruction of vegetation and agricultural land by oil spills which occur during petroleum exploration. But since the discovery of the oil industry in Nigeria, more than thirty years ago, there has been no concerned and effective effort on the part of the government, let alone the oil operators to control environmental health hazards associated with the industry. Sola (2002) expressed that in Lagos State today as well the riverine cities in Nigeria such as Bayelsa, the worst type of pollution is oil. In other words, he warned that potential pollution from the oil companies to land and water poses very serious problem to the oil producing areas. Estimate shows that 89 million barrels of petroleum were spilled into Niger Delta region between 1976 and 1996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Onuoha, 2007)</w:t>
      </w:r>
      <w:r>
        <w:rPr>
          <w:rFonts w:hint="default" w:ascii="Times New Roman" w:hAnsi="Times New Roman"/>
          <w:b w:val="0"/>
          <w:bCs w:val="0"/>
          <w:color w:val="000000" w:themeColor="text1"/>
          <w:sz w:val="24"/>
          <w:szCs w:val="24"/>
          <w14:textFill>
            <w14:solidFill>
              <w14:schemeClr w14:val="tx1"/>
            </w14:solidFill>
          </w14:textFill>
        </w:rPr>
        <w:t>. The Nigerian National Petroleum Corporation (NNPC) puts the quantity of petroleum injected into the environment yearly at 2, 300 cubic meters of oil spills annually. These estimates raise grave concerns for the environmental health of host communities.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1.1  BACKGROUND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Brass Local Government Area is one of the eight local government in Bayelsa State which is a major force in the production of oil. Bayelsa State with an estimated population of about two million people ranks amongst the top of oil and gas producing areas of the country contributing over 30% Nigerian’s total oil production. Oil wells are scattered across the State. Jonathan (2003) recalled that since 1956 when oil was first struck in commercial quantities in Oloibiri, oil exploration has been in the increase in Bayelsa State. Brass Local Government Area which is the area of a case study is host to Agip Oil facilities located in Town Brass an Ijaw community which also serves as head quarters of  the Brass Local Government of the State. Oil exploration grants such as Shell, Chevron, Texaco all have flow stations in other local government has had its fair share of oil spills in the recent past hence the study will investigate the management and control of health hazards resulting from oil spillage in the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1.2  STATEMENT OF THE PROBLEM</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Oil spillage has been the bone of contention between communities and multinational companies dating back to when oil was first struck at Oloibiri in Bayelsa State. A report by (NOSDRA) as at 2010 puts oil spills in the Niger Delta at 3, 203. between the period January 2006 and June 2010, the growth of the country’s oil industry has led to substantial environmental health hazards in oil producing areas in Bayelsa State. Statistics paint a grain picture of oil spillage which occur almost on a monthly basis. The World Bank on its reports argued that the true quantity of petroleum spilled into the environment is underestimated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Onuoha, 2007)</w:t>
      </w:r>
      <w:r>
        <w:rPr>
          <w:rFonts w:hint="default" w:ascii="Times New Roman" w:hAnsi="Times New Roman"/>
          <w:b w:val="0"/>
          <w:bCs w:val="0"/>
          <w:color w:val="000000" w:themeColor="text1"/>
          <w:sz w:val="24"/>
          <w:szCs w:val="24"/>
          <w14:textFill>
            <w14:solidFill>
              <w14:schemeClr w14:val="tx1"/>
            </w14:solidFill>
          </w14:textFill>
        </w:rPr>
        <w:t xml:space="preserve">. According to the World Health Organization (WHO), environmental hazards are responsible for about a quarter of the total burden of diseases world wide and nearly 359 in regions such as Sub-Sahara Africa. The World Health Organization estimates that as many as 13 million deaths can be prevented by making the environment healthier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Onuoha, 2007)</w:t>
      </w:r>
      <w:r>
        <w:rPr>
          <w:rFonts w:hint="default" w:ascii="Times New Roman" w:hAnsi="Times New Roman"/>
          <w:b w:val="0"/>
          <w:bCs w:val="0"/>
          <w:color w:val="000000" w:themeColor="text1"/>
          <w:sz w:val="24"/>
          <w:szCs w:val="24"/>
          <w14:textFill>
            <w14:solidFill>
              <w14:schemeClr w14:val="tx1"/>
            </w14:solidFill>
          </w14:textFill>
        </w:rPr>
        <w: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Health hazards emanating from oil spills is directly linked to the level of public outery and disaffection among the inhabitants of oil producing areas. Despite growing concern from the government there still appear from accounts of research work done, inadequate data and information as well as appropriate policies to manage the challenges (Onokeroraye, 2001) some findings released showed that the two key areas where intervention fall short are poverty alleviation and possibility of enhancement of diseases burden which is the centre of agitations of people who live around oil exploration area in Niger Delta. Much of the health implications of oil spillage have remained a matter of conjecture. Health hazards are not well documented and there appears to be inadequate health management apparatus to combat the over increasing burden in the coastal regions on oil exploration activities. Recent oil spills in Brass Local Government where the Nigeria Agip Oil Company (NADC) operates has several oil facilities which was reported in the month of May, 2009 has raised further concerns making it an idea study area for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According to </w:t>
      </w:r>
      <w:r>
        <w:rPr>
          <w:rFonts w:hint="default" w:ascii="Times New Roman" w:hAnsi="Times New Roman"/>
          <w:color w:val="000000" w:themeColor="text1"/>
          <w:sz w:val="24"/>
          <w:szCs w:val="24"/>
          <w14:textFill>
            <w14:solidFill>
              <w14:schemeClr w14:val="tx1"/>
            </w14:solidFill>
          </w14:textFill>
        </w:rPr>
        <w:t xml:space="preserve">Onuoha, </w:t>
      </w:r>
      <w:r>
        <w:rPr>
          <w:rFonts w:hint="default" w:ascii="Times New Roman" w:hAnsi="Times New Roman"/>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2007)</w:t>
      </w:r>
      <w:r>
        <w:rPr>
          <w:rFonts w:hint="default" w:ascii="Times New Roman" w:hAnsi="Times New Roman"/>
          <w:b w:val="0"/>
          <w:bCs w:val="0"/>
          <w:color w:val="000000" w:themeColor="text1"/>
          <w:sz w:val="24"/>
          <w:szCs w:val="24"/>
          <w14:textFill>
            <w14:solidFill>
              <w14:schemeClr w14:val="tx1"/>
            </w14:solidFill>
          </w14:textFill>
        </w:rPr>
        <w:t xml:space="preserve"> despite increasing concerns from the damages caused to the health of individuals and the various efforts at the control of the maintenance of oil spills, little has been done to migrate the health hazards emanating from oil spills.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1.3  PURPOSE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study aims to determine and ascertain health hazards from oil spillage in the study area which is Brass Local Government Area of Bayelsa State.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1.4 SIGNIFICANCE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Studies in environmental health are ongoing, however this research study will increase the capacity of research in the field of providing policy makers a legal framework material for law making. Government will also adopt practical means of managing health hazards which is cost effective and empowering. The academic will also be enlightened in this field of interest which is not often looked into. Research is largely for the benefit of those who live and thrive in oil producing regions. It is necessary that the findings of the research will contribute to remedy some of the health problems in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1.5 OBJECTIVES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broad objective of this study is to assess the management of environmental health hazard in the oil producing areas of Bayelsa state. Specifically but not limited to, other objectives of this study are: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assess the </w:t>
      </w:r>
      <w:r>
        <w:rPr>
          <w:rFonts w:hint="default" w:ascii="Times New Roman" w:hAnsi="Times New Roman"/>
          <w:b w:val="0"/>
          <w:bCs w:val="0"/>
          <w:color w:val="000000" w:themeColor="text1"/>
          <w:sz w:val="24"/>
          <w:szCs w:val="24"/>
          <w14:textFill>
            <w14:solidFill>
              <w14:schemeClr w14:val="tx1"/>
            </w14:solidFill>
          </w14:textFill>
        </w:rPr>
        <w:t>level of management of oil spillage in the area of study</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determine the </w:t>
      </w:r>
      <w:r>
        <w:rPr>
          <w:rFonts w:hint="default" w:ascii="Times New Roman" w:hAnsi="Times New Roman"/>
          <w:b w:val="0"/>
          <w:bCs w:val="0"/>
          <w:color w:val="000000" w:themeColor="text1"/>
          <w:sz w:val="24"/>
          <w:szCs w:val="24"/>
          <w14:textFill>
            <w14:solidFill>
              <w14:schemeClr w14:val="tx1"/>
            </w14:solidFill>
          </w14:textFill>
        </w:rPr>
        <w:t>measures are put in place to mitigate the health hazards from oil spillage</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find out </w:t>
      </w:r>
      <w:r>
        <w:rPr>
          <w:rFonts w:hint="default" w:ascii="Times New Roman" w:hAnsi="Times New Roman"/>
          <w:b w:val="0"/>
          <w:bCs w:val="0"/>
          <w:color w:val="000000" w:themeColor="text1"/>
          <w:sz w:val="24"/>
          <w:szCs w:val="24"/>
          <w14:textFill>
            <w14:solidFill>
              <w14:schemeClr w14:val="tx1"/>
            </w14:solidFill>
          </w14:textFill>
        </w:rPr>
        <w:t>the stakeholders in the management effort in the study area</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righ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To determine </w:t>
      </w:r>
      <w:r>
        <w:rPr>
          <w:rFonts w:hint="default" w:ascii="Times New Roman" w:hAnsi="Times New Roman"/>
          <w:b w:val="0"/>
          <w:bCs w:val="0"/>
          <w:color w:val="000000" w:themeColor="text1"/>
          <w:sz w:val="24"/>
          <w:szCs w:val="24"/>
          <w14:textFill>
            <w14:solidFill>
              <w14:schemeClr w14:val="tx1"/>
            </w14:solidFill>
          </w14:textFill>
        </w:rPr>
        <w:t>the common health hazards from oil spills in the study of man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5</w:t>
      </w:r>
      <w:r>
        <w:rPr>
          <w:rFonts w:hint="default" w:ascii="Times New Roman" w:hAnsi="Times New Roman"/>
          <w:b/>
          <w:bCs/>
          <w:color w:val="000000" w:themeColor="text1"/>
          <w:sz w:val="24"/>
          <w:szCs w:val="24"/>
          <w14:textFill>
            <w14:solidFill>
              <w14:schemeClr w14:val="tx1"/>
            </w14:solidFill>
          </w14:textFill>
        </w:rPr>
        <w:t xml:space="preserve">  HYPOTHES</w:t>
      </w:r>
      <w:r>
        <w:rPr>
          <w:rFonts w:hint="default" w:ascii="Times New Roman" w:hAnsi="Times New Roman"/>
          <w:b/>
          <w:bCs/>
          <w:color w:val="000000" w:themeColor="text1"/>
          <w:sz w:val="24"/>
          <w:szCs w:val="24"/>
          <w:lang w:val="en-US"/>
          <w14:textFill>
            <w14:solidFill>
              <w14:schemeClr w14:val="tx1"/>
            </w14:solidFill>
          </w14:textFill>
        </w:rPr>
        <w:t>E</w:t>
      </w:r>
      <w:r>
        <w:rPr>
          <w:rFonts w:hint="default" w:ascii="Times New Roman" w:hAnsi="Times New Roman"/>
          <w:b/>
          <w:bCs/>
          <w:color w:val="000000" w:themeColor="text1"/>
          <w:sz w:val="24"/>
          <w:szCs w:val="24"/>
          <w14:textFill>
            <w14:solidFill>
              <w14:schemeClr w14:val="tx1"/>
            </w14:solidFill>
          </w14:textFill>
        </w:rPr>
        <w:t>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HO:</w:t>
      </w:r>
      <w:r>
        <w:rPr>
          <w:rFonts w:hint="default" w:ascii="Times New Roman" w:hAnsi="Times New Roman"/>
          <w:b w:val="0"/>
          <w:bCs w:val="0"/>
          <w:color w:val="000000" w:themeColor="text1"/>
          <w:sz w:val="24"/>
          <w:szCs w:val="24"/>
          <w14:textFill>
            <w14:solidFill>
              <w14:schemeClr w14:val="tx1"/>
            </w14:solidFill>
          </w14:textFill>
        </w:rPr>
        <w:t xml:space="preserve"> there is no significant relationship between health hazards and oil spills in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H1:</w:t>
      </w:r>
      <w:r>
        <w:rPr>
          <w:rFonts w:hint="default" w:ascii="Times New Roman" w:hAnsi="Times New Roman"/>
          <w:b w:val="0"/>
          <w:bCs w:val="0"/>
          <w:color w:val="000000" w:themeColor="text1"/>
          <w:sz w:val="24"/>
          <w:szCs w:val="24"/>
          <w14:textFill>
            <w14:solidFill>
              <w14:schemeClr w14:val="tx1"/>
            </w14:solidFill>
          </w14:textFill>
        </w:rPr>
        <w:t xml:space="preserve"> there is a significant difference between health hazards and oil spills I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HO:</w:t>
      </w:r>
      <w:r>
        <w:rPr>
          <w:rFonts w:hint="default" w:ascii="Times New Roman" w:hAnsi="Times New Roman"/>
          <w:b w:val="0"/>
          <w:bCs w:val="0"/>
          <w:color w:val="000000" w:themeColor="text1"/>
          <w:sz w:val="24"/>
          <w:szCs w:val="24"/>
          <w14:textFill>
            <w14:solidFill>
              <w14:schemeClr w14:val="tx1"/>
            </w14:solidFill>
          </w14:textFill>
        </w:rPr>
        <w:t xml:space="preserve"> there is no significant relationship between the levels of management of oil spills and the health of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H1:</w:t>
      </w:r>
      <w:r>
        <w:rPr>
          <w:rFonts w:hint="default" w:ascii="Times New Roman" w:hAnsi="Times New Roman"/>
          <w:b w:val="0"/>
          <w:bCs w:val="0"/>
          <w:color w:val="000000" w:themeColor="text1"/>
          <w:sz w:val="24"/>
          <w:szCs w:val="24"/>
          <w14:textFill>
            <w14:solidFill>
              <w14:schemeClr w14:val="tx1"/>
            </w14:solidFill>
          </w14:textFill>
        </w:rPr>
        <w:t xml:space="preserve"> there is a significant relationship between level of management of oil spills and the health of the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HO:</w:t>
      </w:r>
      <w:r>
        <w:rPr>
          <w:rFonts w:hint="default" w:ascii="Times New Roman" w:hAnsi="Times New Roman"/>
          <w:b w:val="0"/>
          <w:bCs w:val="0"/>
          <w:color w:val="000000" w:themeColor="text1"/>
          <w:sz w:val="24"/>
          <w:szCs w:val="24"/>
          <w14:textFill>
            <w14:solidFill>
              <w14:schemeClr w14:val="tx1"/>
            </w14:solidFill>
          </w14:textFill>
        </w:rPr>
        <w:t xml:space="preserve"> there is no significant relationship between oil spillage and the disease burden of the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H1:</w:t>
      </w:r>
      <w:r>
        <w:rPr>
          <w:rFonts w:hint="default" w:ascii="Times New Roman" w:hAnsi="Times New Roman"/>
          <w:b w:val="0"/>
          <w:bCs w:val="0"/>
          <w:color w:val="000000" w:themeColor="text1"/>
          <w:sz w:val="24"/>
          <w:szCs w:val="24"/>
          <w14:textFill>
            <w14:solidFill>
              <w14:schemeClr w14:val="tx1"/>
            </w14:solidFill>
          </w14:textFill>
        </w:rPr>
        <w:t xml:space="preserve"> there is a significant relationship between oil spillage and the disease burden of the people.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6</w:t>
      </w:r>
      <w:r>
        <w:rPr>
          <w:rFonts w:hint="default" w:ascii="Times New Roman" w:hAnsi="Times New Roman"/>
          <w:b/>
          <w:bCs/>
          <w:color w:val="000000" w:themeColor="text1"/>
          <w:sz w:val="24"/>
          <w:szCs w:val="24"/>
          <w14:textFill>
            <w14:solidFill>
              <w14:schemeClr w14:val="tx1"/>
            </w14:solidFill>
          </w14:textFill>
        </w:rPr>
        <w:t xml:space="preserve">  RESEARCH QUESTIONS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1.     What is the level of management of oil spillage in the area of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2.     What measures are put in place to mitigate the health hazards from oil spillage?</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     Who are the stakeholders in the management effort in the study area?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4.     What are the common health hazards from oil spills in the study of man?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7</w:t>
      </w:r>
      <w:r>
        <w:rPr>
          <w:rFonts w:hint="default" w:ascii="Times New Roman" w:hAnsi="Times New Roman"/>
          <w:b/>
          <w:bCs/>
          <w:color w:val="000000" w:themeColor="text1"/>
          <w:sz w:val="24"/>
          <w:szCs w:val="24"/>
          <w14:textFill>
            <w14:solidFill>
              <w14:schemeClr w14:val="tx1"/>
            </w14:solidFill>
          </w14:textFill>
        </w:rPr>
        <w:t xml:space="preserve">  SCOPE OF THE STUDY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study has been designed and organized to include a comprehensive analysis of environmental health hazards in oil producing areas. The research is also reduced in scope to oil spillage, as it affects the human focus of the researcher. Hence, gas flaring which is another by-product of oil exploration is largely neglected.</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1.</w:t>
      </w:r>
      <w:r>
        <w:rPr>
          <w:rFonts w:hint="default" w:ascii="Times New Roman" w:hAnsi="Times New Roman"/>
          <w:b/>
          <w:bCs/>
          <w:color w:val="000000" w:themeColor="text1"/>
          <w:sz w:val="24"/>
          <w:szCs w:val="24"/>
          <w:lang w:val="en-US"/>
          <w14:textFill>
            <w14:solidFill>
              <w14:schemeClr w14:val="tx1"/>
            </w14:solidFill>
          </w14:textFill>
        </w:rPr>
        <w:t>8</w:t>
      </w:r>
      <w:r>
        <w:rPr>
          <w:rFonts w:hint="default" w:ascii="Times New Roman" w:hAnsi="Times New Roman"/>
          <w:b/>
          <w:bCs/>
          <w:color w:val="000000" w:themeColor="text1"/>
          <w:sz w:val="24"/>
          <w:szCs w:val="24"/>
          <w14:textFill>
            <w14:solidFill>
              <w14:schemeClr w14:val="tx1"/>
            </w14:solidFill>
          </w14:textFill>
        </w:rPr>
        <w:t xml:space="preserve">  DEFINITION OF TERMS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To avoid ambiguity, the following terms will be defined as used in this context of research work.</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Management:</w:t>
      </w:r>
      <w:r>
        <w:rPr>
          <w:rFonts w:hint="default" w:ascii="Times New Roman" w:hAnsi="Times New Roman"/>
          <w:b w:val="0"/>
          <w:bCs w:val="0"/>
          <w:color w:val="000000" w:themeColor="text1"/>
          <w:sz w:val="24"/>
          <w:szCs w:val="24"/>
          <w14:textFill>
            <w14:solidFill>
              <w14:schemeClr w14:val="tx1"/>
            </w14:solidFill>
          </w14:textFill>
        </w:rPr>
        <w:t xml:space="preserve"> This is the process of planning, organizing, leading and controlling the efforts of an organization and members using all the organizational resources to achieve set goals.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Environment: </w:t>
      </w:r>
      <w:r>
        <w:rPr>
          <w:rFonts w:hint="default" w:ascii="Times New Roman" w:hAnsi="Times New Roman"/>
          <w:b w:val="0"/>
          <w:bCs w:val="0"/>
          <w:color w:val="000000" w:themeColor="text1"/>
          <w:sz w:val="24"/>
          <w:szCs w:val="24"/>
          <w14:textFill>
            <w14:solidFill>
              <w14:schemeClr w14:val="tx1"/>
            </w14:solidFill>
          </w14:textFill>
        </w:rPr>
        <w:t>This is the aggregate of all external and internal conditions as it affects the existence, growth and welfare of organisms or one’s surrounding or external circumstance collectively.</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Health:</w:t>
      </w:r>
      <w:r>
        <w:rPr>
          <w:rFonts w:hint="default" w:ascii="Times New Roman" w:hAnsi="Times New Roman"/>
          <w:b w:val="0"/>
          <w:bCs w:val="0"/>
          <w:color w:val="000000" w:themeColor="text1"/>
          <w:sz w:val="24"/>
          <w:szCs w:val="24"/>
          <w14:textFill>
            <w14:solidFill>
              <w14:schemeClr w14:val="tx1"/>
            </w14:solidFill>
          </w14:textFill>
        </w:rPr>
        <w:t xml:space="preserve"> According to the World Health Organization (WHO) Health is the state of complete physical, mental, and social well being and not merely the absence of disease or infirmity. Furthermore, it is the condition of a person’s body, mind or state of being physically and mentally sound or a condition of the degree of which it is free from illness or the state of being well to be in a good or poor health.</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Hazards:</w:t>
      </w:r>
      <w:r>
        <w:rPr>
          <w:rFonts w:hint="default" w:ascii="Times New Roman" w:hAnsi="Times New Roman"/>
          <w:b w:val="0"/>
          <w:bCs w:val="0"/>
          <w:color w:val="000000" w:themeColor="text1"/>
          <w:sz w:val="24"/>
          <w:szCs w:val="24"/>
          <w14:textFill>
            <w14:solidFill>
              <w14:schemeClr w14:val="tx1"/>
            </w14:solidFill>
          </w14:textFill>
        </w:rPr>
        <w:t xml:space="preserve"> This is something that is dangerous and likely to cause damage to the health of an organism, animal or human being.</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Exploration:</w:t>
      </w:r>
      <w:r>
        <w:rPr>
          <w:rFonts w:hint="default" w:ascii="Times New Roman" w:hAnsi="Times New Roman"/>
          <w:b w:val="0"/>
          <w:bCs w:val="0"/>
          <w:color w:val="000000" w:themeColor="text1"/>
          <w:sz w:val="24"/>
          <w:szCs w:val="24"/>
          <w14:textFill>
            <w14:solidFill>
              <w14:schemeClr w14:val="tx1"/>
            </w14:solidFill>
          </w14:textFill>
        </w:rPr>
        <w:t xml:space="preserve"> The act of finding something and examining it and making the best use of it.</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Oil exploration: </w:t>
      </w:r>
      <w:r>
        <w:rPr>
          <w:rFonts w:hint="default" w:ascii="Times New Roman" w:hAnsi="Times New Roman"/>
          <w:b w:val="0"/>
          <w:bCs w:val="0"/>
          <w:color w:val="000000" w:themeColor="text1"/>
          <w:sz w:val="24"/>
          <w:szCs w:val="24"/>
          <w14:textFill>
            <w14:solidFill>
              <w14:schemeClr w14:val="tx1"/>
            </w14:solidFill>
          </w14:textFill>
        </w:rPr>
        <w:t>The act of finding or searching for oil in the ground in order to make use of its usefulness.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NNPC:</w:t>
      </w:r>
      <w:r>
        <w:rPr>
          <w:rFonts w:hint="default" w:ascii="Times New Roman" w:hAnsi="Times New Roman"/>
          <w:b w:val="0"/>
          <w:bCs w:val="0"/>
          <w:color w:val="000000" w:themeColor="text1"/>
          <w:sz w:val="24"/>
          <w:szCs w:val="24"/>
          <w14:textFill>
            <w14:solidFill>
              <w14:schemeClr w14:val="tx1"/>
            </w14:solidFill>
          </w14:textFill>
        </w:rPr>
        <w:t xml:space="preserve"> Nigeria National Petroleum Corporation.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MEHH:</w:t>
      </w:r>
      <w:r>
        <w:rPr>
          <w:rFonts w:hint="default" w:ascii="Times New Roman" w:hAnsi="Times New Roman"/>
          <w:b w:val="0"/>
          <w:bCs w:val="0"/>
          <w:color w:val="000000" w:themeColor="text1"/>
          <w:sz w:val="24"/>
          <w:szCs w:val="24"/>
          <w14:textFill>
            <w14:solidFill>
              <w14:schemeClr w14:val="tx1"/>
            </w14:solidFill>
          </w14:textFill>
        </w:rPr>
        <w:t xml:space="preserve"> Modern Environmental Health Hazards.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WHO: </w:t>
      </w:r>
      <w:r>
        <w:rPr>
          <w:rFonts w:hint="default" w:ascii="Times New Roman" w:hAnsi="Times New Roman"/>
          <w:b w:val="0"/>
          <w:bCs w:val="0"/>
          <w:color w:val="000000" w:themeColor="text1"/>
          <w:sz w:val="24"/>
          <w:szCs w:val="24"/>
          <w14:textFill>
            <w14:solidFill>
              <w14:schemeClr w14:val="tx1"/>
            </w14:solidFill>
          </w14:textFill>
        </w:rPr>
        <w:t>World Health Organization.</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EHH:</w:t>
      </w:r>
      <w:r>
        <w:rPr>
          <w:rFonts w:hint="default" w:ascii="Times New Roman" w:hAnsi="Times New Roman"/>
          <w:b w:val="0"/>
          <w:bCs w:val="0"/>
          <w:color w:val="000000" w:themeColor="text1"/>
          <w:sz w:val="24"/>
          <w:szCs w:val="24"/>
          <w14:textFill>
            <w14:solidFill>
              <w14:schemeClr w14:val="tx1"/>
            </w14:solidFill>
          </w14:textFill>
        </w:rPr>
        <w:t xml:space="preserve"> Environmental Health Hazards.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Water pollution:</w:t>
      </w:r>
      <w:r>
        <w:rPr>
          <w:rFonts w:hint="default" w:ascii="Times New Roman" w:hAnsi="Times New Roman"/>
          <w:b w:val="0"/>
          <w:bCs w:val="0"/>
          <w:color w:val="000000" w:themeColor="text1"/>
          <w:sz w:val="24"/>
          <w:szCs w:val="24"/>
          <w14:textFill>
            <w14:solidFill>
              <w14:schemeClr w14:val="tx1"/>
            </w14:solidFill>
          </w14:textFill>
        </w:rPr>
        <w:t xml:space="preserve"> This is the emitting of huge amount of carbon monoxide and ethane from the flow stations and pollute water in the oil producing communities in Bayelsa State and the Niger Delta.</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NADC:</w:t>
      </w:r>
      <w:r>
        <w:rPr>
          <w:rFonts w:hint="default" w:ascii="Times New Roman" w:hAnsi="Times New Roman"/>
          <w:b w:val="0"/>
          <w:bCs w:val="0"/>
          <w:color w:val="000000" w:themeColor="text1"/>
          <w:sz w:val="24"/>
          <w:szCs w:val="24"/>
          <w14:textFill>
            <w14:solidFill>
              <w14:schemeClr w14:val="tx1"/>
            </w14:solidFill>
          </w14:textFill>
        </w:rPr>
        <w:t xml:space="preserve"> Nigeria Agip Oil Company.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sans-serif" w:hAnsi="sans-serif" w:eastAsia="sans-serif" w:cs="sans-serif"/>
          <w:i/>
          <w:iCs/>
          <w:caps w:val="0"/>
          <w:color w:val="666666"/>
          <w:spacing w:val="0"/>
          <w:sz w:val="21"/>
          <w:szCs w:val="21"/>
          <w:shd w:val="clear" w:fill="FFFFFF"/>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pStyle w:val="7"/>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7"/>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2.0 INTRODUCTION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Review</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40"/>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en-US"/>
          <w14:textFill>
            <w14:solidFill>
              <w14:schemeClr w14:val="tx1"/>
            </w14:solidFill>
          </w14:textFill>
        </w:rPr>
        <w:t xml:space="preserve">1 </w:t>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0"/>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Environment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have been different definitions of the concept of „environment‟ proferred by different scholars and organized bodies/agencies. However, from whatever angle one perceives the term; „environment‟, it simply depicts what surrounds us. To Hagget (1975), cited in Anijah – Obi (2001), environment refers to the “sum total of all conditions that surround man at any point in time on the earths surface”. According     to Miller (1975),  the  term environment‟ could be perceived as “the aggregate of external conditions that influence the life of an individual or population, specifically the life of man and other living organisms on the earth‟s surface”. The Federal Environmental protection Agency (FEPA) Act of 1990, under section 38 also gave a very lucid definition of environment, thus;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Environment includes water, air, land and all plants and human beings and/or animals living there in and the inter- relationships which exist among these or any of them.</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the     above     definitions,     the     term environment‟ comprises land, air, water and all the physical structures surrounding us. In this paper therefore, the concept „environment‟ refers to the „totality of space, time and socio-cultural settings of man and other living organisms therein.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From various literatures, the term environment has been viewed from different perspectives. Sada (1988) conceived the environment as a system within which living organisms interact with the physical elements. Briggs (2003) explained environmental pollution, as the presence in the environment of an agent which has the potentials of damaging to either the environment or human health. He explains that pollutants take many forms such as chemical compounds, forms of organisms and biological materials, including energy in its various forms, for example, noise, radiation and heat. Potential pollutants in the atmosphere are essentially countless in number, accounting for about 30,000 chemicals in common use today, with no less than 1% of these responsible for high level of toxicity and health risks while biological pollutants in this regard is unquantifiable. According to Antonescu and Mateescu (2001), Takahashi et al. (2000), and reported by Oke (2004), environmental pollution is classified by the English language literature into artificial or anthropogenic and natural groupings. Anthropogenic results from human activities which can be completely artificial for example the use of chlorinated gasoline products or the use of leaded aerosols from gasoline, or it can be substantially artificial for example, oil from oceans and phosphate from running water (Oke, 2004). Natural sources according occur from excessive radiation from the sun, erosion and flooding from rainfall. Environmental pollution is said to be natural and anthropogenic induced changes in the environment which is harmful to man and other organisms and cause changes to natural environment. It is the discharge or emission of harmful and destructive substances into the environment of air, water, and land, which have negative impacts on living and non-living organisms (Obi &amp; Ubani, 2014). About 8–9% of the total disease burden globally may be attributed to pollution, but considerably more is felt in developing countries due to unsafe water, poor sanitation and poor hygiene which are major sources of exposure, coupled with indoor air pollution.</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Pollution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Pollution is the introduction by man into the environment of substances or energy liable to cause hazards to human health, harm to living resource as ecological damage; or interference with legitimate uses of the environmental (</w:t>
      </w:r>
      <w:r>
        <w:rPr>
          <w:rFonts w:hint="default" w:ascii="Times New Roman" w:hAnsi="Times New Roman"/>
          <w:color w:val="000000" w:themeColor="text1"/>
          <w:sz w:val="24"/>
          <w:szCs w:val="24"/>
          <w:lang w:val="en-US"/>
          <w14:textFill>
            <w14:solidFill>
              <w14:schemeClr w14:val="tx1"/>
            </w14:solidFill>
          </w14:textFill>
        </w:rPr>
        <w:t>Millar, 1998</w:t>
      </w:r>
      <w:r>
        <w:rPr>
          <w:rFonts w:hint="default" w:ascii="Times New Roman" w:hAnsi="Times New Roman"/>
          <w:b w:val="0"/>
          <w:bCs w:val="0"/>
          <w:color w:val="000000" w:themeColor="text1"/>
          <w:sz w:val="24"/>
          <w:szCs w:val="24"/>
          <w14:textFill>
            <w14:solidFill>
              <w14:schemeClr w14:val="tx1"/>
            </w14:solidFill>
          </w14:textFill>
        </w:rPr>
        <w:t>). Environmental pollution according to Miller (1998) is “any addition to air, water, soil or food that threatens the health, survival or activities of human or other living organism”. Such chemical or form of energy that causes harm is called pollutant. The pollutants can be solid, liquid, or gaseous products or wastes produced when a resource is extracted, processed, made into products or used. Equally, it can take the form of unwanted energy emissions, such as excessive heat or radiation (Miller Supra).</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Similarly, Moronkola,</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2003</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 xml:space="preserve"> states that the United Kingdom‟s Protection of Environment Act (1990) declares pollution of the environment as what is released into any environmental medium as a result of human activity which is capable of causing harm to human or other living organisms supported by the environment.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One of the greatest problems that the </w:t>
      </w:r>
      <w:r>
        <w:rPr>
          <w:rFonts w:hint="default" w:ascii="Times New Roman" w:hAnsi="Times New Roman"/>
          <w:b w:val="0"/>
          <w:bCs w:val="0"/>
          <w:color w:val="000000" w:themeColor="text1"/>
          <w:sz w:val="24"/>
          <w:szCs w:val="24"/>
          <w:lang w:val="en-US"/>
          <w14:textFill>
            <w14:solidFill>
              <w14:schemeClr w14:val="tx1"/>
            </w14:solidFill>
          </w14:textFill>
        </w:rPr>
        <w:t>country</w:t>
      </w:r>
      <w:r>
        <w:rPr>
          <w:rFonts w:hint="default" w:ascii="Times New Roman" w:hAnsi="Times New Roman"/>
          <w:b w:val="0"/>
          <w:bCs w:val="0"/>
          <w:color w:val="000000" w:themeColor="text1"/>
          <w:sz w:val="24"/>
          <w:szCs w:val="24"/>
          <w14:textFill>
            <w14:solidFill>
              <w14:schemeClr w14:val="tx1"/>
            </w14:solidFill>
          </w14:textFill>
        </w:rPr>
        <w:t xml:space="preserve"> is facing today is that of environmental pollution emanating from oil exploration, extraction and related activities. Environmental pollution of the physical environment is of three basic types, namely; air pollution, water pollution and soil \ land pollution.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Pollution is simply the introduction of contaminants into the natural environment that could alter the normal occurrences or distort the orderliness of the system. Pollution was also defined by the European Union 1996 Council Directive on Integrated Pollution Prevention and Control (IPPC) as “the direct or indirect introduction as a result of human activity, of substances, vibrations, heat or noise into the air, water or land which may be harmful to human health or the quality of the environment, result in damage to material property, or impair or interfere with amenities and other legitimate uses of the environment”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Gbehe, 2004)</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Environmental Pollution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Pollutants constitute major threats to both plant and animal life. In man’s living space, health and wellness are often determined by the safety of the environment, often affected by their activities. Environmental pollution simply implies issues with pollutants that alter the natural course of (and adversely affect) the environment. Pollution occurs in various ways which include but are not limited to air, water, land, and noise pollution, etc. In Nigeria’s Niger River Delta region, lives have been endangered and lost in unquantifiable numbers due to health hazards emanating from environmental pollution. The activities (production and otherwise) in the oil sector which is the predominant economic activity of the region daily produce tons of environmental nuisance. And poor management of these wastes coupled with neglect for the sanctity of human life and other regrettable factors have seen the region clamouring for survival in more ways than one. These have become a grave threat to the region. The major persistent environmental pollution problems bedeviling the Niger Delta come from two sources (Oil spillage and air pollution via gas flaring)</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Causes of Environmental Pollution</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Oil Spil</w:t>
      </w:r>
      <w:r>
        <w:rPr>
          <w:rFonts w:hint="default" w:ascii="Times New Roman" w:hAnsi="Times New Roman"/>
          <w:b/>
          <w:bCs/>
          <w:color w:val="000000" w:themeColor="text1"/>
          <w:sz w:val="24"/>
          <w:szCs w:val="24"/>
          <w:lang w:val="en-US"/>
          <w14:textFill>
            <w14:solidFill>
              <w14:schemeClr w14:val="tx1"/>
            </w14:solidFill>
          </w14:textFill>
        </w:rPr>
        <w:t>lage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Oil spill is one of the major environmental hazards in the Niger Delta. This particular cause of environmental hazard contaminates water, destroy plants and animals. The causes of oil spill have been attributed to poorly maintained pipelines, „blow-outs‟ of poorly maintained oil well and sabotage. Some pipes are rusty, some reportedly forty years old and needs major repairs</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Onyilo, 2011)</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Kpeen community, Khana Local Government Area of Rivers State where Yorla oil field is located, there have been frequent conflicts between the oil giant Shell Petroleum Development Company (SPDC) and the people due to oil spillages. This had in some cases led to loss of lives and properties. For instance, in 2011 a protest by the youths over a huge explosion which took place on April 29 at the Well 10 facility, Yorla oilfield, led to the killing   of Friday Nwiido, a welder aged 30. The explosion spilled crude oil sporadically for days into adjacent farmlands, settlements, streams, swamps, lakes and rivers. Nwiido joined other youths of the area who were protesting the blowout and lost his life (Ajaero 2011).</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Bodo community, oil spillage affected some creeks such as Patrick waterside, Sivibila waterside, Sugi waterside and Kegborozor waterside. Thus, nose-diving the fortunes of poor fishermen in the area. This deplorable situation in Yorla and Bodo is replicated in other oil producing communities such as Korokoro, Ibubu and Nsisioken Ogala which UNEP identified as a community where people have been drinking water contaminated with benzene, a substance known to cause cancer, at levels over 900 times above World Health Organization guidelines.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In a recent United Nations Environment Programme (UNEP, 2011) analysis on Ogoniland, UNEP scientists found an eight centimeter layer of refined oil floating on the groundwater which serves wells in the area. This was reportedly linked to an oil spill which occurred more than six years ago (Ajaero </w:t>
      </w:r>
      <w:r>
        <w:rPr>
          <w:rFonts w:hint="default" w:ascii="Times New Roman" w:hAnsi="Times New Roman"/>
          <w:b w:val="0"/>
          <w:bCs w:val="0"/>
          <w:color w:val="000000" w:themeColor="text1"/>
          <w:sz w:val="24"/>
          <w:szCs w:val="24"/>
          <w:lang w:val="en-US"/>
          <w14:textFill>
            <w14:solidFill>
              <w14:schemeClr w14:val="tx1"/>
            </w14:solidFill>
          </w14:textFill>
        </w:rPr>
        <w:t>2011</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Niger Delta, farmlands, mangroves, fishes, drinking waters are gone due to oil spills leading to a lost of the ecosystem. Soil of farmlands are turned cakes of crude oil, fishes are gone due to polluted water, drinking waters are contaminated, crops are stained, witted and die due to crude oil, fumes from gas flaring visit the people with breathing difficulties.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Presenting the UNEP Environmental Assessment of Ogoniland in August 4, 2011, Ibranhim Thiaw, UNEP Director, Division for environmental policy, noted that it took more than 14 months to do the report during which period 200 locations were visited, 122- kilometer pipeline rights of way surveyed, 5000 medical reports examined; and 23,000 people were interacted with at local community meetings. According to UNEP, given the dynamic nature of oil pollution and extent of contamination, failure to begin addressing urgent public health concerns and commencing a clean up will only exacerbate and unnecessarily prolong the Ogoni people‟s suffering (Ajaero </w:t>
      </w:r>
      <w:r>
        <w:rPr>
          <w:rFonts w:hint="default" w:ascii="Times New Roman" w:hAnsi="Times New Roman"/>
          <w:b w:val="0"/>
          <w:bCs w:val="0"/>
          <w:color w:val="000000" w:themeColor="text1"/>
          <w:sz w:val="24"/>
          <w:szCs w:val="24"/>
          <w:lang w:val="en-US"/>
          <w14:textFill>
            <w14:solidFill>
              <w14:schemeClr w14:val="tx1"/>
            </w14:solidFill>
          </w14:textFill>
        </w:rPr>
        <w:t>2011</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According to UNEP reports full environmental restoration of Ogoniland will take an estimated time of 25 to 30 years and would need N150 billion. This will be possible through a combination of modern technology to clean up contaminated land and water ways, backed up by practical action at the regulatory, operational and monitoring levels, the report suggested (Ikuomola 2011).</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History of oil spillage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Oil spillage is a global issue that has been occurring since the discovery of crude oil. The total spillage of petroleum into the oceans, seas and rivers through human activities is estimated to range between 0.7-1.7 million tons per year (www.science.irank.org). In the past years, oil spill has impacted negatively on the socio-physical environment of the Niger Delta oil producing areas, massively threatening the subsistent peasant economy, the environment, entire livelihood and basic survival of the people in the areas, which if not effectively checked can lead to total destruction of the ecosystems. The oil industry located within this region has contributed immensely to the growth and development of the country which is a fact that cannot be disputed, but oil exploration activities has rendered the Niger Delta region as one of the five most severely petroleum damaged ecosystems in the world. Studies have shown that the quantity of oil spilled over 50 years was at least 9-13 million barrels, which is equivalent to 50 Exxon Valdez spills (FME, et. al. 2006).</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Oil spill incidents have occurred in various parts and at different times along our coast. Some major spills in the coastal zone are the GOCON’s Escravos spill in 1978 of about 300,000 barrels, SPDC’s Forcados Terminal tank failure in 1978 of about 580,000 barrels and Texaco Funiwa-5 blow-out in 1980 of about 400,000 barrels. Other oil spill incidents are those of the Abudu pipe line in 1982 of about 18,818 barrels, The Jesse Fire Incident which claimed about a thousand lives and the Idoho Oil Spill of January 1998, of about 40,000 barrels. The most publicised of all oil spills in Nigeria occurred on January 17, 1980 when a total of 37.0 million litres of crude oil got spilled into the environment. This spill occurred as a result of a blow out at Funiwa 5 offshore station. Nigeria's largest spill was an offshore well-blow out in January 1980 when an estimated 200,000 barrels of oil (8.4million US gallons) spilled into the Atlantic Ocean from an oil industry facility and that damaged 340 hectares of mangrove (Nwilo and Badejo 2005). The Punch Newspaper on February 20, 1991:2 reported a total of 2,796 oil spill incidences recorded between the periods of 1976-1990 leading to 2,105,393 barrels of oil spilled. The UNDP 2006:181 also reported that between the period of 1976-2001, 3 million barrels of oil were lost in 6,817 oil spill incidences of which over 70% of the spilled oil was not recovered. In 2001 the western operations of the Shell Petroleum Development Company (SPDC) recorded a total of 115 incidences of oil spills in which 5,187.14 barrels of oil were spilled and 734,053 barrels of the spilled oil representing 14.2% were recovered (SPDC Nigeria Brief, May 1995).</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Causes of Oil Spillage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Nigeria, fifty percent (50%) of oil spills is due to corrosion, twenty eight percent (28%) to sabotage and twenty one percent (21%) to oil production operations, One percent (1%) of oil spills is due to engineering drills, inability to effectively control oil wells, failure of machines, and inadequate care in loading and unloading oil vessels.</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Well Blowouts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According to United Nations Environment Programme (UNEP) “blowouts” is oil industry terminology for a situation in which control of oil well is lost during drilling or operation. More frequent during drilling, blowouts lead to the release of hydrocarbons (crude oil, produced water and associated gas) into the environment. Often, such mixture will catch fire and burn until such times the well is brought back under control. Blowouts could be caused by pressure, corrosion and illegal tapping leading to oil spills and fires. Such fire or spill can take months before it could be brought under control. Bellow is a picture of a well blowou</w:t>
      </w:r>
      <w:r>
        <w:rPr>
          <w:rFonts w:hint="default" w:ascii="Times New Roman" w:hAnsi="Times New Roman"/>
          <w:b w:val="0"/>
          <w:bCs w:val="0"/>
          <w:color w:val="000000" w:themeColor="text1"/>
          <w:sz w:val="24"/>
          <w:szCs w:val="24"/>
          <w:lang w:val="en-US"/>
          <w14:textFill>
            <w14:solidFill>
              <w14:schemeClr w14:val="tx1"/>
            </w14:solidFill>
          </w14:textFill>
        </w:rPr>
        <w:t xml:space="preserve">t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 1975, Shell BP leaked 600,000 barrels of crude oil into the seas of Forcados terminal and in 1980; 200,000 barrels of crude oil were spilled as a result of Texaco oil well blow out. Between 1997 and 1998, more than 900,000 barrels crude oil were spilled as a result of rupturing in Escravos terminal of Delta State (Ogboi, E in 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Recently, on January 16, 2012, there was another blow out at Chevron‟s Funiwa Field, 10 kilometres offshore. This has become the latest in the series of environmental disasters in the Niger Delta due to oil and gas related operation. This will bring about steaming temperatures, acidification of the waters and air miles around the natural gas rig, thus causing a great damage of marine life. Communities affected by the blow out are Koluama I and II, Sangana, Foropa, Bisangbene, Ezetu, and others, all in Bayelsa State</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Equipment failure: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is another oil spillage factor which could result from poorly maintained equipment used in oil exploration and transportation. In May and December 2001, pressure surge valve of Exxon Mobil and SPDC opened due to equipment failure causing Qua Iboe terminal Tank Farm spill and Umudike II spill in Ohaji Egbema Local Government of Imo State</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Abandoned oil facility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An abandoned oil facility in the </w:t>
      </w:r>
      <w:r>
        <w:rPr>
          <w:rFonts w:hint="default" w:ascii="Times New Roman" w:hAnsi="Times New Roman"/>
          <w:b w:val="0"/>
          <w:bCs w:val="0"/>
          <w:color w:val="000000" w:themeColor="text1"/>
          <w:sz w:val="24"/>
          <w:szCs w:val="24"/>
          <w:lang w:val="en-US"/>
          <w14:textFill>
            <w14:solidFill>
              <w14:schemeClr w14:val="tx1"/>
            </w14:solidFill>
          </w14:textFill>
        </w:rPr>
        <w:t>country</w:t>
      </w:r>
      <w:r>
        <w:rPr>
          <w:rFonts w:hint="default" w:ascii="Times New Roman" w:hAnsi="Times New Roman"/>
          <w:b w:val="0"/>
          <w:bCs w:val="0"/>
          <w:color w:val="000000" w:themeColor="text1"/>
          <w:sz w:val="24"/>
          <w:szCs w:val="24"/>
          <w14:textFill>
            <w14:solidFill>
              <w14:schemeClr w14:val="tx1"/>
            </w14:solidFill>
          </w14:textFill>
        </w:rPr>
        <w:t xml:space="preserve"> is another cause of environmental pollution in the area. In Ogoniland for example, some containers are left lying around since SPDC were forced out of the area some years ago. Where such containers are not empty, there are no indications of the contents. Tampering with such facility may lead to fire outbreak. From the environmental point of view, UNEP notes that corrosion of such metallic objects leads to ground contamination by heavy metals</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r>
        <w:rPr>
          <w:rFonts w:hint="default" w:ascii="Times New Roman" w:hAnsi="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Artisanal Refining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Artisanal refining means local and crude way of refining petroleum products. This involves the use of metal drums to boil crude oil whose fumes are collected in tanks through pipes welded together. This is common in the Niger Delta region where distilleries are heated on open fire throwing dark plumes of smokes into the air and increasing the risk of fire outbreak. Also, soil where such practice took place will suffer contamination from hydrocarbons. Bellow is photograph showing air pollution resulting from artisanal refining and the resultant effect on the land</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(Ikuomola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Improper Industrial Waste Disposal</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Industrial wastes are disposed in the region without regard to human life and safety as well as its effects on the environment. An example is a waste disposed of in several hundred big bags of 1 cubic metre reinforcement plastic bags which amounted to 1,100-1,500 cubic metres of oil mixed with gray clay containing small rock fragments with seeping from the bags, forming puddles in the ground and leaching into the soil (UNEP Ogoniland environmental analysis 2011).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Sabotage: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is a deliberate nefarious human activity on oil pipelines either for the purpose of making quick money or willfully making oil companies suffer loss. According Ikporukpo (1986) cited in Ekpo (2010), sabotage as an oil spillage factor accounts for 3% of the total oil spills world wide and about 33% of oil spills in Nigeria. For instance, in August 2001, several kilometers of the Trans Niger pipeline were excavated and cut in sizable lengths for onward transportation to buyers. This act spilled oil at B-Dere and K- Dere communities in Gokana Local Government Area of Rivers State.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Also in August 2001, ¾ inch plug belonging to Exxon Mobil were removed which led to Qua Iboe terminal spill in Mkpanak which affected vegetations, farmlands, and buildings in the vicinity of the spill point (Ugochukwu, Onyema in Nwosu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Uffoh 2005).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Gas Flaring: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Gas flaring brings about ecosystem heat stress and acid rain. Acid rain in turn induces the destruction of fresh water fishes and forests (Adeyanju 2004). In another report, Oladejo (1998) in Adeyanju (2004) noted that constant gas flaring in the oil producing areas of Niger Delta contributes significantly to the atmospheric level of carbon dioxide, which is a major component of green house gases that causes global warming phenomenon.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Energetic Solution Conference (2004) estimates that the Niger Delta region has about 123 gas flaring sites. Agbola and Olurin (2003) stated that about 45.8 billion kilo watts of heat is discharged into the atmosphere from 1.8 billion cubic feet of gas every day in the Niger Delta region, leading to temperatures that render large areas inhabitable. Complete utilization of produced associated gas, reduction of flaring and production greenhouse gas is one of the policies that oil companies are expected to comply, with the stoppage of gas flaring completely by 2004 or 2008. However, 84.60% of total gas produced is still flared with 14.86% only being used locally (Ukoli, 2005). From 1970-1986 a total of approximately 125.5 cubic meters of gas was produced in the Niger Delta region, 102.3 (81.7%) million cubic meters was flared, 2.6 million cubic meter was used as fuel by the oil producing companies and about 14.6 million cubic meters was domestically consumed (Awosika, 1995).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Gas Flaring and Effects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Before the advent of oil prospecting and production in the Niger Delta Region, the people of Niger Delta were farmers as other regions of the country. Specifically, they were fish farmers and the environment was conducive, friendly and viable. The soil was equally fertile and therefore good for farming. Thus, farm produce/yield was high and adequate for the subsistence and commercial needs of the people. Until oil was discovered and production began that altered the environment. One of the major problems associated with oil production is the destruction of the people’s livelihood which is the soil and farmlands through gas flaring and oil spillage. In the process of oil production, Nigeria flares about 24 billion cubic meters or 0.84 trillion cubic feet of associated natural gas every year. According to a November report by the Department of Petroleum Resources, &gt;70% of the oil fields in Nigeria still flare gas (Ugwaren, 2008). Specifically, Nigeria produces about 2.524 trillion SCF of gas annually and the estimated gas they utilize is put at 2.235 trn, with a hefty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289.6 bn SCF flared (Ajugwo, 2013). Oil companies operating in the country find it cheaper to flare gas than to conserve. Though it is illegal to do so, nevertheless corruption and dumbness has made the authorities not to care about the adverse environmental health hazards associated with it (Okonkwo et al., 2015; Uzoma and Mgbemena, 2015).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Gas flaring affects not only the soil but also vegetation, agriculture and crop production (Mathew et al., 2018; Alakpodia, 1989; 2000; Dosunmu and Amadi, 1996; Gogoi and Baruoh, 2002; Ogidiolu, 2003; Efe, 2003). The agricultural soils as well as fresh water and aquatic life have been destroyed by various forms of oil-generated environmental pollution. Farming has become very difficult and even drinking water has become scarce. Flaring activity affects agricultural production of the region. This stunts crops growth and impacts negatively on the yield of their crops – cassava, yam, plantain among others (Olisemauche and Avwerosuoghene (2015). Few examples in the literature will help us understand the effects of gas flaring in some communities in Niger Delta.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Gas flares generate tremendous heat, which makes plant growth difficult, and the ecosystem and aesthetics of the environment destroyed during the laying of the pipelines. Again, gas flaring causes vegetal re-growth problem, depression in flowering and fruiting in these crops and generally diminishes the value of agricultural productivity (Omuta, 1985; Isichei and Stanford, 1996; Alakpodia 2000; Ejuwa 2005).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Obioma (1985) investigated agricultural production decline in the Ogba-Egbema area of Rivers state and found that gas flares and the warmth it generates attract insects in great numbers from the forest at night that causes destruction of the crops in the area. Ukegbu and Okeke (1987) examined the effect of gas flare on the growth, productivity and yield of selected farm crops in Izombe flow station located in Izombe Ohagi/Egbema/Oguta Local Government Area of Imo state. Their findings show about 100% loss in yield in all the crops cultivated about 200 m away, 45% loss for those about 600 m and 10% loss in yield for crops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Consequences of Environmental Pollution in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Adeyanju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2004)</w:t>
      </w:r>
      <w:r>
        <w:rPr>
          <w:rFonts w:hint="default" w:ascii="Times New Roman" w:hAnsi="Times New Roman"/>
          <w:b w:val="0"/>
          <w:bCs w:val="0"/>
          <w:color w:val="000000" w:themeColor="text1"/>
          <w:sz w:val="24"/>
          <w:szCs w:val="24"/>
          <w:lang w:val="en-US"/>
          <w14:textFill>
            <w14:solidFill>
              <w14:schemeClr w14:val="tx1"/>
            </w14:solidFill>
          </w14:textFill>
        </w:rPr>
        <w:t xml:space="preserve"> posits that e</w:t>
      </w:r>
      <w:r>
        <w:rPr>
          <w:rFonts w:hint="default" w:ascii="Times New Roman" w:hAnsi="Times New Roman"/>
          <w:b w:val="0"/>
          <w:bCs w:val="0"/>
          <w:color w:val="000000" w:themeColor="text1"/>
          <w:sz w:val="24"/>
          <w:szCs w:val="24"/>
          <w14:textFill>
            <w14:solidFill>
              <w14:schemeClr w14:val="tx1"/>
            </w14:solidFill>
          </w14:textFill>
        </w:rPr>
        <w:t>nvironmental pollution is a challenge in most developed societies of the world; contemporary societies of Africa and Nigeria in particular also grapple with and or/tackle this menace in recent times. Our analysis of the negative impact of environmental pollution in contemporary Nigeria society would focus specifically on; agricultural and Hunting activities of the agrarian people, industrial activities of the urban based, Noise pollution, Housing, conflict and warfare.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Agricultural and Hunting Activities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agricultural and hunting activities of farmers in Nigeria have far reaching effects on the environment and human health. The farmers do this by altering the lithospheric and atmospheric pathways of the hydrologic cycle, thus impacting negatively on the air, soil and water substances mostly used by man/biodiversity. Empirical evidence has shown that primitive farmers use fire to clear parcels of farm land, modify the soil by ploughing, alter the drainage by irrigation and introduce or breed new animals and crops. These activities no doubt alter the natural vegetation of the environment. Kelvin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Lewis (1994) posit that “in recent times, humans have destroyed enormous tracts of natural vegetation, excavated large areas of land, greatly modified the landscape, and even created</w:t>
      </w:r>
      <w:r>
        <w:rPr>
          <w:rFonts w:hint="default" w:ascii="Times New Roman" w:hAnsi="Times New Roman"/>
          <w:b w:val="0"/>
          <w:bCs w:val="0"/>
          <w:color w:val="000000" w:themeColor="text1"/>
          <w:sz w:val="24"/>
          <w:szCs w:val="24"/>
          <w:lang w:val="en-US"/>
          <w14:textFill>
            <w14:solidFill>
              <w14:schemeClr w14:val="tx1"/>
            </w14:solidFill>
          </w14:textFill>
        </w:rPr>
        <w:t xml:space="preserve"> new lands. The economic importance of vegetation to mankind can not be under estimated. Apart from the fact that it serves as a primary source of food to man, its provision of resource base to the building, manufacturing and pharmaceutical industries and as a fuel is inexhaustive.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Relatedly, the use and misuse of fire to clear land which sometimes could be used to help improve the quality of the soil in arid regions through adding fresh organic materials, experts noted, causes a reduction in natural vegetation. It also threatens wildlife, human‟s life and property as well (Ayia, 2009).</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use of fire to clear land either for farming and/or hunting activities produces secondary problems associated with the clearance of vegetation, such as erosions by wind and water and flooding. Continuous and frequent burning often reduces the capability of an area to regenerate itself and to replenish its natural vegetation, inflict the atmosphere with severe pollutants, thus endangering life and property as well as threatening the very survival of the environment, (Idris, 2008) in Ayia (2009). The simple fact is, what ever reason one may adduce for indulging in the act of bush burning and/or farming or hunting activities, it is submitted that the practice/act is most unacceptable in contemporary times and must be discouraged with all vehemence. More so, that its consequences far out weighs its advantages. This practice is mostly common among the rural farmers in the Northern and North-central region of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Livestock farming, popularly referred to as domestication of animals which is commonly practiced in the Northern and North central regions of Nigeria also has a major polluting impact on the land surface. Heavy grazing of cattle leads to trampling and compaction of the soil, thus reducing its capacity to hold water and alters its structure at the same time. This leads to soil erosion by wind and water. Although, grazing may have positive effects on the land because the animals provides feaces, a natural fertilizer rich in nitrates and several other nutrients. These feaces are sometimes washed into the streams and rivers during rainy seasons which serve as sources of drinking water for most farmers in the rural areas and thus, constitute health hazards-outbreaks of cholera, etc.</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Similarly, the rate at which our forests resources are depleting is alarming. This deliberate removal of forest to create new agricultural land and/or for other purposes deprive us of the wealth of diversity and the potential use of many of their unique biological compounds often of great medical value. This act also upsets the nutrient cycles, especially the oxygen and carbon dioxide cycles of which trees form an important component. It also scare wildlife. Deforestation may increase water flow over the land‟s surface, as rain will fall directly to the ground, no longer being impeded by the vegetational cover </w:t>
      </w:r>
      <w:r>
        <w:rPr>
          <w:rFonts w:hint="default" w:ascii="Times New Roman" w:hAnsi="Times New Roman"/>
          <w:b w:val="0"/>
          <w:bCs w:val="0"/>
          <w:color w:val="000000" w:themeColor="text1"/>
          <w:sz w:val="24"/>
          <w:szCs w:val="24"/>
          <w14:textFill>
            <w14:solidFill>
              <w14:schemeClr w14:val="tx1"/>
            </w14:solidFill>
          </w14:textFill>
        </w:rPr>
        <w:t>(Adeyanju 2004)</w:t>
      </w:r>
      <w:r>
        <w:rPr>
          <w:rFonts w:hint="default" w:ascii="Times New Roman" w:hAnsi="Times New Roman"/>
          <w:b w:val="0"/>
          <w:bCs w:val="0"/>
          <w:color w:val="000000" w:themeColor="text1"/>
          <w:sz w:val="24"/>
          <w:szCs w:val="24"/>
          <w:lang w:val="en-US"/>
          <w14:textFill>
            <w14:solidFill>
              <w14:schemeClr w14:val="tx1"/>
            </w14:solidFill>
          </w14:textFill>
        </w:rPr>
        <w:t xml:space="preserve">. This practice may lead to an increase in the magnitude and frequency of flooding, soil erosion increased sediment loads in rivers, slopes instability, and degradation of adjacent lands. Examples include forest clearing in southern, western and eastern Nigeria, clearing of tropical rainforest in Colombia, the destruction of rain forest in Madagascar etc. Forest clearing leads to vegetational removal which increases infertility of land and subsequently desertification </w:t>
      </w:r>
      <w:r>
        <w:rPr>
          <w:rFonts w:hint="default" w:ascii="Times New Roman" w:hAnsi="Times New Roman"/>
          <w:b w:val="0"/>
          <w:bCs w:val="0"/>
          <w:color w:val="000000" w:themeColor="text1"/>
          <w:sz w:val="24"/>
          <w:szCs w:val="24"/>
          <w14:textFill>
            <w14:solidFill>
              <w14:schemeClr w14:val="tx1"/>
            </w14:solidFill>
          </w14:textFill>
        </w:rPr>
        <w:t>(Adeyanju 2004)</w:t>
      </w:r>
      <w:r>
        <w:rPr>
          <w:rFonts w:hint="default" w:ascii="Times New Roman" w:hAnsi="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Rural farmers sometimes out of ignorance over fertilize their farms because they are not aware of the nutrient content of the soil upon which they farm. This practice also damage the soil tops and result to poor yields. In another development, indiscriminate use of profilegate pesticide against pests and mosquitoes by farmers and households has caused serious problems. Many pesticides move through the air, water and soil and bio accumulate or bio concentrate in food chains leading to serious ecological and human health problems.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Hunting is also one of the human activities that often result to bush burning and the use of chemicals in our streams, rivers and seas in search of game. In most general sense, hunting is the pursuit of a target. It is commonly applied to the practice of pursuing animals to capture or kill them for sports, food, or trade in their products. Animals so hunted are referred to as game animals. Hunting is also done to control varmint populations or a wild life management to reduce animal population which have exceeded the capacity of their range or when individual animals have become a danger to humans. Some times they are captured and kept in zoos and wildlife parks for tourist activities and cultural carnivals (Gbehe 2004). Various devices are used to capture and kill the animals. Many hunters use dogs, traps, spears, arrows, guns, knifes etc. Plants, animals, including fish and birds are hunted for by man. The methods employed create a lot of negative impacts on the environment. For instance, bush burning which is common in the tropics – is a device used by hunters to drive animals to advantage locations. The rural Tiv people of North central Nigeria use this device to hunt for rats and other animals. The result of this is that sometimes it destroys lives and property, especially when the fire is out of control. Smokes from the fire (bush burning) also contaminates the air, land and water. Many habitats are also destroyed. Moreover as plants and animals are destroyed the ecosystem is generally upset. Fish hunting has made the water-streams, rivers and sea environments to be heavily polluted, due to the use of dangerous chemicals.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Industrial activities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Just as Gbehe (2004) pointed out, the causes of most environmental challenges take their origins in the developmental process or in its failure and inadequacies. As human societies continue to change from traditionalism to modernism with rapid technological advancement and increasing industrial production to satisfy growing human needs and comforts to improve civilization, new life styles and increased production activities have created unexpected industrial pollution.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environment is highly polluted in the process of execution, processing and disposal of minerals. Mining is a process which involves the selective recovery of specific minerals from the earth crust for the benefit of mankind. Two basic methods are used. They are surface and underground mining which cause damage to the land and, the processing and disposal of minerals pollute the soil and water. In Nigerian cities; such as Lagos, Enugu, Ibadan, Kano, Port Harcourt, Benin, Warri, Kaduna, Yandev- Gboko-where these activities dominate, industries inject into the air pollutants that deplete the ozone layer. In the Niger Delta area to be specific, most oil spills come from vessels or involves pipelines, oil terminal and bulk storage facilities which are sometimes caused by accidental or deliberate sabotage (Gbehe 2004).</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blow out of offshore oil and gas wells, the dumping of drilling muds and oil soaked waste, the destruction of frilling rigs are major sources of water pollution in these areas. Water pollution kill fishes and other aquatic animals/organisms (Raven et al, 1998).</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Different water borne diseases also occur. Others are epidemic, dysentery, typhoid etc. Corporation fumes, such as carbon dioxide, sulphur oxide, hydrocarbon, nitrogen oxide etc are emitted as a result of incomplete combustion of fuel and other carbon containing substances in exhausts pipes and plants. The adverse effect of the plants and machines produces objectable odour, causes impairment of mental function and foetal development and aggravation of cardiovascular diseases. Gas flaring in the oil exploitation zones reduces the quality of the air in the environment.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Dynamite used for mining causes pollution as it produces noxious fumes that cause inhaled can cause suffocation and lung diseases (</w:t>
      </w:r>
      <w:r>
        <w:rPr>
          <w:rFonts w:hint="default" w:ascii="Times New Roman" w:hAnsi="Times New Roman"/>
          <w:color w:val="000000" w:themeColor="text1"/>
          <w:sz w:val="24"/>
          <w:szCs w:val="24"/>
          <w:lang w:val="en-US"/>
          <w14:textFill>
            <w14:solidFill>
              <w14:schemeClr w14:val="tx1"/>
            </w14:solidFill>
          </w14:textFill>
        </w:rPr>
        <w:t>Nwosu, 1997)</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Animal health may also be in danger when they feed on plants covered by toxic particles such as fluorine. Air pollution affects vegetation when surphur dioxide enter the plants through stomata pores leading to the destruction of chlorophyll and disruption of photosynthesis in plants. Gases, like carbondioxide, methane, nitrous oxide etc cause green house effect.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 xml:space="preserve">Environmental </w:t>
      </w:r>
      <w:r>
        <w:rPr>
          <w:rFonts w:hint="default" w:ascii="Times New Roman" w:hAnsi="Times New Roman"/>
          <w:b/>
          <w:bCs/>
          <w:color w:val="000000" w:themeColor="text1"/>
          <w:sz w:val="24"/>
          <w:szCs w:val="24"/>
          <w14:textFill>
            <w14:solidFill>
              <w14:schemeClr w14:val="tx1"/>
            </w14:solidFill>
          </w14:textFill>
        </w:rPr>
        <w:t>Health Hazards</w:t>
      </w:r>
      <w:r>
        <w:rPr>
          <w:rFonts w:hint="default" w:ascii="Times New Roman" w:hAnsi="Times New Roman"/>
          <w:b/>
          <w:bCs/>
          <w:color w:val="000000" w:themeColor="text1"/>
          <w:sz w:val="24"/>
          <w:szCs w:val="24"/>
          <w:lang w:val="en-US"/>
          <w14:textFill>
            <w14:solidFill>
              <w14:schemeClr w14:val="tx1"/>
            </w14:solidFill>
          </w14:textFill>
        </w:rPr>
        <w:t xml:space="preserve"> caused by Pollution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Environmental pollution is the main cause of disease and death in the developing world. In 2012, exposures to polluted soil, water, and air resulted in an estimated</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8.4 million deaths worldwide.1,2 By comparison, HIV/ AIDS is responsible for 1.5 million deaths annually3 and malaria and tuberculosis less than 1 million each.4 More than 1 in 7 deaths globally are the result of environ- mental pollution.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overwhelming majority—94%—of the disease burden of pollution falls on low- and middle-income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countries (LMICs).5 These are the countries least well equipped to deal with the problem. Industries that cause pollution are relocating from Europe, Japan, and the United States to poor countries where they expose both workers and communities, often under highly uncon- trolled conditions. The Bhopal disaster was a tragic example, but not an isolated episode.6 Toxic chemicals, hazardous pesticides, and dangerous wastes banned in Western Europe and North America are manufactured, used, and recycled on an ever-increasing scale in Africa, South Asia, and Latin America. Global asbestos sales, for example, continue at 2 million tons per year, virtually all in LMICs.7 Electronic waste (e-waste) is pouring into poor countries at a rate of almost 40 million tons per year.</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Residents of poor countries are disproportionately poisoned, suffer disabilities, and die prematurely of pollution. Workers, women, and children are the groups most heavily exposed. The global problem of pollution is environmental injustice on a planetary scale.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Pollution in low-income countries arises from mul- tiple sources. Particulates from power plants, cars, and trucks pollute outdoor air. Cook stoves poison indoor air. Mercury, lead, and other metals from mining, smelting, and recycling contaminate air, soil, and water. Sewage, pesticides, and toxic chemicals pollute water- ways. The diseases caused by pollution are diverse. They include pneumonia, asthma, and diarrheal disease. But also on the rise are cardiovascular diseases,10 cancer,11 and neurodevelopmental disorders. The occupational diseases caused by pollution include lead poisoning, acute and chronic pesticide poisoning, silicosis, byssi- nosis, and asbestos-related diseases.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Some of the health hazards of environmental pollution are;</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Visibility Impairment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Oxides of nitrogen and lower hydrocarbons are released from most combustion processes in the region. In the presence of ultra-violet (UV) radiation, this could result in smog which could in turn result in a decrease in visibility.</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Acid Rain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Obviously, some cases of acidified rain occur in the region due to the release of large concentration of oxides of nitrogen and sulphur in the environment. One study, reported that low pH values from water obtained from shallow hand-dug wells in Ughelli, Warri, and Okurekpo all in Delta State (Bini and Bresolin, 1998). According to another work, elevated levels of lead (0.56 mg/l) and low pH values ranging from 5.10 – 6.35 in rain water collected in Warri and environs has been recorded (Imiete and Viacheslovovna Alekseeva, 2018). This adversely</w:t>
      </w:r>
      <w:r>
        <w:rPr>
          <w:rFonts w:hint="default" w:ascii="Times New Roman" w:hAnsi="Times New Roman"/>
          <w:b w:val="0"/>
          <w:bCs w:val="0"/>
          <w:color w:val="000000" w:themeColor="text1"/>
          <w:sz w:val="24"/>
          <w:szCs w:val="24"/>
          <w:lang w:val="en-US"/>
          <w14:textFill>
            <w14:solidFill>
              <w14:schemeClr w14:val="tx1"/>
            </w14:solidFill>
          </w14:textFill>
        </w:rPr>
        <w:t xml:space="preserve"> affects the corrosion rate of roofing sheets, monuments and other economic structures in the area, which have been observed to deteriorate at rather alarming rates.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Air Quality Impairment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an air quality assessment of the Niger Delta, Ayanlade &amp; Howard showed that the levels of volatile oxides of carbon, nitrogen and sulphur and total particulates exceed existing Federal Environmental Protection Agency’s standards (Ayanlade and Howard, 2019). other work showed the elevated levels of lead at concentrations of 0.56 mg/l in the atmosphere (Anifowose et al., 2016).</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Effects on Vegetation and Animal Life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a well-known fact that heat production destroys vegetation around its production area. This results in the retardation of growth of flowering plants, general reduction in agricultural life and wildlife biodiversity. After a study of this factor in the Niger Delta area, Ayanlade and Howard showed that flares have negative effects on vegetation growth, animal life and ecological equilibrium (Ayanlade and Howard, 2017).</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Thermal Conditions of the Region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flare sites in Isoko, Delta State temperature as high as 400 °C at an average distance of 43.8 metres have been recorded. Diemuodeke and Briggs reports that temperatures produced at flare sites could be as high as 1,600 °C (Diemuodeke and Briggs, 2018). Also according to Babatunde and colleagues, some 45.8 billion kilowatts of heat are discharged into the atmosphere of the Niger Delta from 1.8 billion cubic feet of gas every day (Babatunde et al., 2019).</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Coastal Erosion and Flooding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projected impacts of sea level rise (SLR) on the Nigerian coastal area and resources include: large scale inundation, increased coastal erosion, salt water intrusion into coastal aquifers, habitat modification with direct effects on wild life distribution, increased frequency of high intensity rainfall events and associated increased run off, elevated erosion rates, flash floods and increased frequency of ocean storm surges (Nicholls and Klein, 2005). In sum, these issues daily manifest in the negative effects on especially the rural peoples’ major occupations–fishing and farming– with destruction of farmlands and rivers on the rise. Also, there is lack/poor development of sanitary systems, schools, unemployment, flooding, oil spillage destruction, poor road networks, and pitiable condition of creek dwellers, high risk transport systems especially by seas and rivers, and neglect of the region/underdevelopment by oil drilling and affiliate production companies.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Environmental Health effects on the people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Severe health challenges are faced by residents and workforce of Niger Delta communities. After a   survey on the health conditions of these people, Ana and group, reported common health problems in the general population. There are a summary of the prevalent air pollution related morbidities such as, Breathing Difficulties, Bronchitis, Aggravation of Asthma, Cardio-respiratory disorders, Pulmonary edema, Eye disorders, and Skin disorders (Ana et al., 2009). One study showed the common health problems in the industrial community. Out of 384 plant workers interviewed in a chemical fertilizer industry at Onne in the Niger Delta, 70.5% spend 8 hours per day at work. 66.1% reported respiratory disorders, 24.4% reported skin disorders and 22.6% reported eye disorders. There were strong associations (p&lt; 0.05) between eye and respiratory disorders and the industrial activities carried out by the workers. Another survey carried out in among refinery (PHRC) and petrochemicals (EPCL) plant workers reported that 70.8% of workers at PHRC as compared to 67.2% at EPCL reported various health problems related to poor air quality conditions. In both cases, the major cause was attributed to gas flaring. Symptoms associated with exposure to fumes and sprays such as respiratory disorder were widely reported among 40.8% PHRC and 27.6% EPCL workers. There were reports of respiratory symptoms associated with exposure to dust and smoke, leading to irritation among 65.7% PHRC and 57.1% EPCL workers. Both the eyes and the skin were among other parts of the body also affected by the irritants (Ana et al., 2009). Further statistical analysis indicated that the duration of stay of PHRC workers in their residential communities was significantly associated with respiratory health problem (p= 0.000), with cancers (p= 0.000). At EPCL, the duration of residence in the community was significantly associated with miscarriages (p= 0.000), with deformed children (p= 0.000), and with symptoms related to health effects from air contaminants (p= 0.000).</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are also indications of emerging health problems in the region. Studies by Dendup and colleagues, revealed that of the two cancer reference centers: Ibadan in the South- west and Port Harcourt in the Niger Delta the ratio of reporting was 1:4 for University of Port Harcourt Teaching Hospital (UPTH) (904) and University college Hospital (UCH) (3521) respectively (Dendup et al., 2018). The results indicate that apart from prostate and breast cancers that were higher in Ibadan (79.1%) than in Port Harcourt (75.4%) both the lung and skin cancers were more prevalent in Port Harcourt than in Ibadan. This observation is consistent with the researchers’ earlier studies, which indicated increased lung cancers in the Port Harcourt environment due likely to exposure to atmospheric insults. Similarly, the higher percentage of skin cancer in Port Harcourt above that recorded in Ibadan could be explained though with some degree of uncertainty by the increased environmental risk factors in the more industrialized Port Harcourt area (Ana et al., 2009). Cancer prevalence is believed to be on the increase. Official documents in Nigeria have so far not addressed these health effects sufficiently, although their position as potential major contributors to the disease burden in oil-bearing communities is not in doubt.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2.2 THEORETICAL FRAMEWORK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Ecological Perspective </w:t>
      </w:r>
      <w:r>
        <w:rPr>
          <w:rFonts w:hint="default" w:ascii="Times New Roman" w:hAnsi="Times New Roman"/>
          <w:b/>
          <w:bCs/>
          <w:color w:val="000000" w:themeColor="text1"/>
          <w:sz w:val="24"/>
          <w:szCs w:val="24"/>
          <w:lang w:val="en-US"/>
          <w14:textFill>
            <w14:solidFill>
              <w14:schemeClr w14:val="tx1"/>
            </w14:solidFill>
          </w14:textFill>
        </w:rPr>
        <w:t>o</w:t>
      </w:r>
      <w:r>
        <w:rPr>
          <w:rFonts w:hint="default" w:ascii="Times New Roman" w:hAnsi="Times New Roman"/>
          <w:b/>
          <w:bCs/>
          <w:color w:val="000000" w:themeColor="text1"/>
          <w:sz w:val="24"/>
          <w:szCs w:val="24"/>
          <w14:textFill>
            <w14:solidFill>
              <w14:schemeClr w14:val="tx1"/>
            </w14:solidFill>
          </w14:textFill>
        </w:rPr>
        <w:t xml:space="preserve">f Change </w:t>
      </w:r>
      <w:r>
        <w:rPr>
          <w:rFonts w:hint="default" w:ascii="Times New Roman" w:hAnsi="Times New Roman"/>
          <w:b/>
          <w:bCs/>
          <w:color w:val="000000" w:themeColor="text1"/>
          <w:sz w:val="24"/>
          <w:szCs w:val="24"/>
          <w:lang w:val="en-US"/>
          <w14:textFill>
            <w14:solidFill>
              <w14:schemeClr w14:val="tx1"/>
            </w14:solidFill>
          </w14:textFill>
        </w:rPr>
        <w:t>a</w:t>
      </w:r>
      <w:r>
        <w:rPr>
          <w:rFonts w:hint="default" w:ascii="Times New Roman" w:hAnsi="Times New Roman"/>
          <w:b/>
          <w:bCs/>
          <w:color w:val="000000" w:themeColor="text1"/>
          <w:sz w:val="24"/>
          <w:szCs w:val="24"/>
          <w14:textFill>
            <w14:solidFill>
              <w14:schemeClr w14:val="tx1"/>
            </w14:solidFill>
          </w14:textFill>
        </w:rPr>
        <w:t>nd Development</w:t>
      </w:r>
      <w:r>
        <w:rPr>
          <w:rFonts w:hint="default" w:ascii="Times New Roman" w:hAnsi="Times New Roman"/>
          <w:b/>
          <w:bCs/>
          <w:color w:val="000000" w:themeColor="text1"/>
          <w:sz w:val="24"/>
          <w:szCs w:val="24"/>
          <w:lang w:val="en-US"/>
          <w14:textFill>
            <w14:solidFill>
              <w14:schemeClr w14:val="tx1"/>
            </w14:solidFill>
          </w14:textFill>
        </w:rPr>
        <w:t xml:space="preserve"> by Wilkinson And Boulding (1973)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theory is concerned with issues of change and development in contemporary societies, especially as they relate to environmental changes and/or ecologically related trends of population growth and the need to devise and sort out techniques of tackling development problems. The theory states that, as the population of a society increases in size, individual members of the society exert more pressure on scarce available resources such as land and other natural endowments for survival. They directly or indirectly carryout socio- economic activities that pollute the environment/society, and further cause harm (degradation) to the environment/society. The socio-economic activities, according to these theorists include subsistence agricultural</w:t>
      </w:r>
      <w:r>
        <w:rPr>
          <w:rFonts w:hint="default" w:ascii="Times New Roman" w:hAnsi="Times New Roman"/>
          <w:b w:val="0"/>
          <w:bCs w:val="0"/>
          <w:color w:val="000000" w:themeColor="text1"/>
          <w:sz w:val="24"/>
          <w:szCs w:val="24"/>
          <w:lang w:val="en-US"/>
          <w14:textFill>
            <w14:solidFill>
              <w14:schemeClr w14:val="tx1"/>
            </w14:solidFill>
          </w14:textFill>
        </w:rPr>
        <w:t xml:space="preserve"> activities of people in agrarian societies of Africa, Latin America etc and the commercial and industrial activities of people in Urban- industrialized societies of the western-Europe and North America.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perspective further argued that development is needed when a society out grow its resource base and productive system. The perspective therefore posits that as the established economic system of a given environment/society is proved inadequate and productive system becomes more problematic, societies are therefore driven to change their methods. For instance, as the population of a society outgrows the available resources, especially in agrarian societies, people are forced to migrate to urban centres/cities in search of job opportunities. Some sell their labour, whereas some engage in several other commercial and agricultural investments such as livestocks; some still carryout some technical and entrepreneurial businesses – all for survival.</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urban and city dwellers establish and carryout industrial activities that equally pollute the society. Wilkinson and Boulding conclude that these activities directly and/or indirectly pollute the environment with its attendant consequences on biodiversity.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2.3 EMPIRICAL REVIEW</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 a study carried out by </w:t>
      </w:r>
      <w:r>
        <w:rPr>
          <w:rFonts w:hint="default" w:ascii="Times New Roman" w:hAnsi="Times New Roman"/>
          <w:color w:val="000000" w:themeColor="text1"/>
          <w:sz w:val="24"/>
          <w:szCs w:val="24"/>
          <w:lang w:val="en-US"/>
          <w14:textFill>
            <w14:solidFill>
              <w14:schemeClr w14:val="tx1"/>
            </w14:solidFill>
          </w14:textFill>
        </w:rPr>
        <w:t>Ocheri (2018) on “Environmental Pollution in Nigeria; Types and Health Consequences”, the study found out that the environment is safe when it is in the order of what nature wants it to be. However, pollution occurs when substances harmful to living things are introduced to the environment of the living thing. These substances that make environment impure are known as pollutants and are of different compositions. Pollutants may be solids, liquids, gases or mixtures of them and they either cause nuisance or have a direct impact on the health of living things - man, animal, and plant. The paper further discussed the different types of pollution in Nigeria, the health impacts arising from pollution globally and recommends policy measures to reduce the health impact of pollution. It was therefore recommended that the government should monitor the implementation of laws and regulation against pollution and there should be adequate public Awareness of environmental issues such as over use of petrol vehicles, over the use of coal, oil and ground water.</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Furthermore in a similar study conducted by Ityavyar &amp; Thomas (2019), the study examined the issue of environmental pollution and its attendant consequences on the Nigerian society. In doing so, the paper on the basis of personal observation and secondary sources examined the effects of environmental pollution in Nigeria. The findings showed that environmental problems in Nigeria generally are many, diverse in nature, and are caused by man’s interaction with nature (environment) for exploits in a number of ways-both in the cities; where industrial activities predominate, and rural areas; where agriculture thrives. The paper posited that man utilizes air for survival, harnesses land and water resources for domestic, commercial, industrial, agricultural and other purposes. Through these activities; man directly and/or indirectly create problems which are detrimental to his health/survival, well being, natural existence and stability. The paper also observed that these problems are a consequence of environmental pollution which also degenerates into environmental degradation and several other hazards such as widespread epidemics, depletion of natural habitats, and thus; impede the socio-economic development of Nigeria as a nation. The paper recommended awareness creation and change in attitudes for effective environmental and resources management strategies as a way forward.</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the </w:t>
      </w:r>
      <w:r>
        <w:rPr>
          <w:rFonts w:hint="default" w:ascii="Times New Roman" w:hAnsi="Times New Roman" w:eastAsia="SimSun"/>
          <w:b w:val="0"/>
          <w:bCs w:val="0"/>
          <w:color w:val="000000" w:themeColor="text1"/>
          <w:sz w:val="24"/>
          <w:szCs w:val="24"/>
          <w:shd w:val="clear"/>
          <w:lang w:val="en-US"/>
          <w14:textFill>
            <w14:solidFill>
              <w14:schemeClr w14:val="tx1"/>
            </w14:solidFill>
          </w14:textFill>
        </w:rPr>
        <w:t>management of environmental health hazard in the oil producing areas of Bayelsa state</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residents of Brass LGA, Bayelsa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Brass LGA, Bayelsa State</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400</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shd w:val="clear" w:fill="FF0000"/>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The hypothesis test was conducted using the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Chi-Square</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color w:val="000000" w:themeColor="text1"/>
          <w14:textFill>
            <w14:solidFill>
              <w14:schemeClr w14:val="tx1"/>
            </w14:solidFill>
          </w14:textFill>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four hundred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400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all</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400</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31.2</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31-40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41-50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18.7%</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1: </w:t>
      </w:r>
      <w:r>
        <w:rPr>
          <w:rFonts w:hint="default" w:ascii="Times New Roman" w:hAnsi="Times New Roman"/>
          <w:b/>
          <w:bCs/>
          <w:color w:val="000000" w:themeColor="text1"/>
          <w:sz w:val="24"/>
          <w:szCs w:val="24"/>
          <w:lang w:val="en-US"/>
          <w14:textFill>
            <w14:solidFill>
              <w14:schemeClr w14:val="tx1"/>
            </w14:solidFill>
          </w14:textFill>
        </w:rPr>
        <w:t xml:space="preserve"> What is the level of management of oil spillage in the area of study</w:t>
      </w:r>
      <w:r>
        <w:rPr>
          <w:rFonts w:hint="default" w:ascii="Times New Roman" w:hAnsi="Times New Roman" w:cs="Times New Roman"/>
          <w:b/>
          <w:bCs/>
          <w:color w:val="000000" w:themeColor="text1"/>
          <w:sz w:val="24"/>
          <w:szCs w:val="24"/>
          <w:lang w:val="en-US"/>
          <w14:textFill>
            <w14:solidFill>
              <w14:schemeClr w14:val="tx1"/>
            </w14:solidFill>
          </w14:textFill>
        </w:rPr>
        <w:t>?</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the level of management of oil spillage in the area of study?</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level</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125</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level</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195</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Neutral </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80</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400</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t>
      </w:r>
      <w:r>
        <w:rPr>
          <w:rFonts w:hint="default" w:ascii="Times New Roman" w:hAnsi="Times New Roman"/>
          <w:color w:val="000000" w:themeColor="text1"/>
          <w:sz w:val="24"/>
          <w:szCs w:val="24"/>
          <w:lang w:val="en-US"/>
          <w14:textFill>
            <w14:solidFill>
              <w14:schemeClr w14:val="tx1"/>
            </w14:solidFill>
          </w14:textFill>
        </w:rPr>
        <w:t>the level of management of oil spillage in the area of study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31.2% of the respondents ticked high level, </w:t>
      </w:r>
      <w:r>
        <w:rPr>
          <w:rFonts w:hint="default" w:ascii="Times New Roman" w:hAnsi="Times New Roman" w:eastAsia="Calibri" w:cs="Times New Roman"/>
          <w:bCs/>
          <w:color w:val="000000" w:themeColor="text1"/>
          <w:sz w:val="24"/>
          <w:szCs w:val="24"/>
          <w:lang w:val="en-US"/>
          <w14:textFill>
            <w14:solidFill>
              <w14:schemeClr w14:val="tx1"/>
            </w14:solidFill>
          </w14:textFill>
        </w:rPr>
        <w:t>48.7</w:t>
      </w:r>
      <w:r>
        <w:rPr>
          <w:rFonts w:hint="default" w:ascii="Times New Roman" w:hAnsi="Times New Roman" w:cs="Times New Roman"/>
          <w:color w:val="000000" w:themeColor="text1"/>
          <w:sz w:val="24"/>
          <w:szCs w:val="24"/>
          <w:lang w:val="en-US"/>
          <w14:textFill>
            <w14:solidFill>
              <w14:schemeClr w14:val="tx1"/>
            </w14:solidFill>
          </w14:textFill>
        </w:rPr>
        <w:t>% of the respondents ticked low level, while the remaining 20% were neutral.</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2: </w:t>
      </w:r>
      <w:r>
        <w:rPr>
          <w:rFonts w:hint="default" w:ascii="Times New Roman" w:hAnsi="Times New Roman"/>
          <w:b/>
          <w:bCs/>
          <w:color w:val="000000" w:themeColor="text1"/>
          <w:sz w:val="24"/>
          <w:szCs w:val="24"/>
          <w:lang w:val="en-US"/>
          <w14:textFill>
            <w14:solidFill>
              <w14:schemeClr w14:val="tx1"/>
            </w14:solidFill>
          </w14:textFill>
        </w:rPr>
        <w:t>What measures put in place to mitigate the health hazards from oil spillage?</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4.3: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Respondents on </w:t>
      </w:r>
      <w:r>
        <w:rPr>
          <w:rFonts w:hint="default" w:ascii="Times New Roman" w:hAnsi="Times New Roman"/>
          <w:b w:val="0"/>
          <w:bCs w:val="0"/>
          <w:color w:val="000000" w:themeColor="text1"/>
          <w:sz w:val="24"/>
          <w:szCs w:val="24"/>
          <w:lang w:val="en-US"/>
          <w14:textFill>
            <w14:solidFill>
              <w14:schemeClr w14:val="tx1"/>
            </w14:solidFill>
          </w14:textFill>
        </w:rPr>
        <w:t>the measures are put in place to mitigate the health hazards from oil spillage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Reduction of the use of herbicides, pesticides, and fertilizers</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Proper disposal of waste</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r>
              <w:rPr>
                <w:rFonts w:hint="default" w:ascii="Times New Roman" w:hAnsi="Times New Roman" w:eastAsia="Calibri"/>
                <w:bCs/>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Ensure minimal use of bleach or detergents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Treatment of water</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the </w:t>
      </w:r>
      <w:r>
        <w:rPr>
          <w:rFonts w:hint="default" w:ascii="Times New Roman" w:hAnsi="Times New Roman"/>
          <w:b w:val="0"/>
          <w:bCs w:val="0"/>
          <w:color w:val="000000" w:themeColor="text1"/>
          <w:sz w:val="24"/>
          <w:szCs w:val="24"/>
          <w:lang w:val="en-US"/>
          <w14:textFill>
            <w14:solidFill>
              <w14:schemeClr w14:val="tx1"/>
            </w14:solidFill>
          </w14:textFill>
        </w:rPr>
        <w:t>measures are put in place to mitigate the health hazards from oil spillage</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None of the respondents ticked no or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3: </w:t>
      </w:r>
      <w:r>
        <w:rPr>
          <w:rFonts w:hint="default" w:ascii="Times New Roman" w:hAnsi="Times New Roman"/>
          <w:b/>
          <w:bCs/>
          <w:color w:val="000000" w:themeColor="text1"/>
          <w:sz w:val="24"/>
          <w:szCs w:val="24"/>
          <w:lang w:val="en-US"/>
          <w14:textFill>
            <w14:solidFill>
              <w14:schemeClr w14:val="tx1"/>
            </w14:solidFill>
          </w14:textFill>
        </w:rPr>
        <w:t xml:space="preserve"> Who are the stakeholders in the management effort in the study area?</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4.4: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Respondents on </w:t>
      </w:r>
      <w:r>
        <w:rPr>
          <w:rFonts w:hint="default" w:ascii="Times New Roman" w:hAnsi="Times New Roman"/>
          <w:b w:val="0"/>
          <w:bCs w:val="0"/>
          <w:color w:val="000000" w:themeColor="text1"/>
          <w:sz w:val="24"/>
          <w:szCs w:val="24"/>
          <w:lang w:val="en-US"/>
          <w14:textFill>
            <w14:solidFill>
              <w14:schemeClr w14:val="tx1"/>
            </w14:solidFill>
          </w14:textFill>
        </w:rPr>
        <w:t>the stakeholders in the management effort in the study area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Government representatives</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Businesses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r>
              <w:rPr>
                <w:rFonts w:hint="default" w:ascii="Times New Roman" w:hAnsi="Times New Roman" w:eastAsia="Calibri"/>
                <w:bCs/>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Scientists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Landowners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the </w:t>
      </w:r>
      <w:r>
        <w:rPr>
          <w:rFonts w:hint="default" w:ascii="Times New Roman" w:hAnsi="Times New Roman"/>
          <w:b w:val="0"/>
          <w:bCs w:val="0"/>
          <w:color w:val="000000" w:themeColor="text1"/>
          <w:sz w:val="24"/>
          <w:szCs w:val="24"/>
          <w:lang w:val="en-US"/>
          <w14:textFill>
            <w14:solidFill>
              <w14:schemeClr w14:val="tx1"/>
            </w14:solidFill>
          </w14:textFill>
        </w:rPr>
        <w:t>stakeholders in the management effort in the study area</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None of the respondents ticked no or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4: </w:t>
      </w:r>
      <w:r>
        <w:rPr>
          <w:rFonts w:hint="default" w:ascii="Times New Roman" w:hAnsi="Times New Roman"/>
          <w:b/>
          <w:bCs/>
          <w:color w:val="000000" w:themeColor="text1"/>
          <w:sz w:val="24"/>
          <w:szCs w:val="24"/>
          <w:lang w:val="en-US"/>
          <w14:textFill>
            <w14:solidFill>
              <w14:schemeClr w14:val="tx1"/>
            </w14:solidFill>
          </w14:textFill>
        </w:rPr>
        <w:t xml:space="preserve"> What are the common health hazards from oil spills in the study of man?</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4.5: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Respondents on </w:t>
      </w:r>
      <w:r>
        <w:rPr>
          <w:rFonts w:hint="default" w:ascii="Times New Roman" w:hAnsi="Times New Roman"/>
          <w:b w:val="0"/>
          <w:bCs w:val="0"/>
          <w:color w:val="000000" w:themeColor="text1"/>
          <w:sz w:val="24"/>
          <w:szCs w:val="24"/>
          <w:lang w:val="en-US"/>
          <w14:textFill>
            <w14:solidFill>
              <w14:schemeClr w14:val="tx1"/>
            </w14:solidFill>
          </w14:textFill>
        </w:rPr>
        <w:t>the common health hazards from oil spills in the study of man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1353"/>
        <w:gridCol w:w="1353"/>
        <w:gridCol w:w="135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c>
          <w:tcPr>
            <w:tcW w:w="135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diarrhoea</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Sore eyes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r>
              <w:rPr>
                <w:rFonts w:hint="default" w:ascii="Times New Roman" w:hAnsi="Times New Roman" w:eastAsia="Calibri"/>
                <w:bCs/>
                <w:color w:val="000000" w:themeColor="text1"/>
                <w:sz w:val="24"/>
                <w:szCs w:val="24"/>
                <w:lang w:val="en-US"/>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Itchy skin</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0"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Occupational injuries.</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135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400</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the </w:t>
      </w:r>
      <w:r>
        <w:rPr>
          <w:rFonts w:hint="default" w:ascii="Times New Roman" w:hAnsi="Times New Roman"/>
          <w:b w:val="0"/>
          <w:bCs w:val="0"/>
          <w:color w:val="000000" w:themeColor="text1"/>
          <w:sz w:val="24"/>
          <w:szCs w:val="24"/>
          <w:lang w:val="en-US"/>
          <w14:textFill>
            <w14:solidFill>
              <w14:schemeClr w14:val="tx1"/>
            </w14:solidFill>
          </w14:textFill>
        </w:rPr>
        <w:t>common health hazards from oil spills in the study of man</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all the respondents constituting 100% said yes in all the options provided. None of the respondents ticked no or were undecided.</w:t>
      </w:r>
    </w:p>
    <w:p>
      <w:pPr>
        <w:pStyle w:val="10"/>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TEST OF RELATIONSHIP </w:t>
      </w:r>
    </w:p>
    <w:p>
      <w:pPr>
        <w:autoSpaceDE w:val="0"/>
        <w:autoSpaceDN w:val="0"/>
        <w:adjustRightInd w:val="0"/>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4.3</w:t>
      </w:r>
      <w:r>
        <w:rPr>
          <w:rFonts w:hint="default" w:ascii="Times New Roman" w:hAnsi="Times New Roman" w:cs="Times New Roman"/>
          <w:b/>
          <w:sz w:val="24"/>
          <w:szCs w:val="24"/>
        </w:rPr>
        <w:tab/>
      </w:r>
      <w:r>
        <w:rPr>
          <w:rFonts w:hint="default" w:ascii="Times New Roman" w:hAnsi="Times New Roman" w:cs="Times New Roman"/>
          <w:b/>
          <w:sz w:val="24"/>
          <w:szCs w:val="24"/>
        </w:rPr>
        <w:t>RESEARCH HYPOTHESIS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0</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no significant positive relationship between </w:t>
      </w:r>
      <w:r>
        <w:rPr>
          <w:rFonts w:hint="default" w:ascii="Times New Roman" w:hAnsi="Times New Roman"/>
          <w:sz w:val="24"/>
          <w:szCs w:val="24"/>
        </w:rPr>
        <w:t>health hazards</w:t>
      </w:r>
      <w:r>
        <w:rPr>
          <w:rFonts w:hint="default" w:ascii="Times New Roman" w:hAnsi="Times New Roman"/>
          <w:sz w:val="24"/>
          <w:szCs w:val="24"/>
          <w:lang w:val="en-US"/>
        </w:rPr>
        <w:t xml:space="preserve"> (HH)</w:t>
      </w:r>
      <w:r>
        <w:rPr>
          <w:rFonts w:hint="default" w:ascii="Times New Roman" w:hAnsi="Times New Roman"/>
          <w:sz w:val="24"/>
          <w:szCs w:val="24"/>
        </w:rPr>
        <w:t xml:space="preserve"> and oil spills</w:t>
      </w:r>
      <w:r>
        <w:rPr>
          <w:rFonts w:hint="default" w:ascii="Times New Roman" w:hAnsi="Times New Roman"/>
          <w:sz w:val="24"/>
          <w:szCs w:val="24"/>
          <w:lang w:val="en-US"/>
        </w:rPr>
        <w:t xml:space="preserve"> (OS)</w:t>
      </w:r>
      <w:r>
        <w:rPr>
          <w:rFonts w:hint="default" w:ascii="Times New Roman" w:hAnsi="Times New Roman"/>
          <w:sz w:val="24"/>
          <w:szCs w:val="24"/>
        </w:rPr>
        <w:t xml:space="preserve"> in the study area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A</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a significant positive relationship between </w:t>
      </w:r>
      <w:r>
        <w:rPr>
          <w:rFonts w:hint="default" w:ascii="Times New Roman" w:hAnsi="Times New Roman"/>
          <w:sz w:val="24"/>
          <w:szCs w:val="24"/>
        </w:rPr>
        <w:t xml:space="preserve">health hazards </w:t>
      </w:r>
      <w:r>
        <w:rPr>
          <w:rFonts w:hint="default" w:ascii="Times New Roman" w:hAnsi="Times New Roman"/>
          <w:sz w:val="24"/>
          <w:szCs w:val="24"/>
          <w:lang w:val="en-US"/>
        </w:rPr>
        <w:t xml:space="preserve">(HH) </w:t>
      </w:r>
      <w:r>
        <w:rPr>
          <w:rFonts w:hint="default" w:ascii="Times New Roman" w:hAnsi="Times New Roman"/>
          <w:sz w:val="24"/>
          <w:szCs w:val="24"/>
        </w:rPr>
        <w:t xml:space="preserve">and oil spills </w:t>
      </w:r>
      <w:r>
        <w:rPr>
          <w:rFonts w:hint="default" w:ascii="Times New Roman" w:hAnsi="Times New Roman"/>
          <w:sz w:val="24"/>
          <w:szCs w:val="24"/>
          <w:lang w:val="en-US"/>
        </w:rPr>
        <w:t xml:space="preserve">(OS) </w:t>
      </w:r>
      <w:r>
        <w:rPr>
          <w:rFonts w:hint="default" w:ascii="Times New Roman" w:hAnsi="Times New Roman"/>
          <w:sz w:val="24"/>
          <w:szCs w:val="24"/>
        </w:rPr>
        <w:t>in the study area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4.6</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b/>
          <w:bCs w:val="0"/>
          <w:sz w:val="24"/>
          <w:szCs w:val="24"/>
        </w:rPr>
        <w:t>health hazards (HH) and oil spills (OS) in the study area</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71"/>
        <w:gridCol w:w="2203"/>
        <w:gridCol w:w="2126"/>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HH</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HH</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022</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4.6</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HH</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oil spills (OS)</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health hazards (HH)</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HH</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are correlated positively.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0</w:t>
      </w:r>
      <w:r>
        <w:rPr>
          <w:rFonts w:hint="default" w:ascii="Times New Roman" w:hAnsi="Times New Roman" w:cs="Times New Roman"/>
          <w:b/>
          <w:bCs/>
          <w:sz w:val="24"/>
          <w:szCs w:val="24"/>
          <w:vertAlign w:val="subscript"/>
          <w:lang w:val="en-US"/>
        </w:rPr>
        <w:t>2</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no significant positive relationship between </w:t>
      </w:r>
      <w:r>
        <w:rPr>
          <w:rFonts w:hint="default" w:ascii="Times New Roman" w:hAnsi="Times New Roman"/>
          <w:sz w:val="24"/>
          <w:szCs w:val="24"/>
        </w:rPr>
        <w:t>the levels of management of oil spills</w:t>
      </w:r>
      <w:r>
        <w:rPr>
          <w:rFonts w:hint="default" w:ascii="Times New Roman" w:hAnsi="Times New Roman"/>
          <w:sz w:val="24"/>
          <w:szCs w:val="24"/>
          <w:lang w:val="en-US"/>
        </w:rPr>
        <w:t xml:space="preserve"> (LOS)</w:t>
      </w:r>
      <w:r>
        <w:rPr>
          <w:rFonts w:hint="default" w:ascii="Times New Roman" w:hAnsi="Times New Roman"/>
          <w:sz w:val="24"/>
          <w:szCs w:val="24"/>
        </w:rPr>
        <w:t xml:space="preserve"> and the health of people</w:t>
      </w:r>
      <w:r>
        <w:rPr>
          <w:rFonts w:hint="default" w:ascii="Times New Roman" w:hAnsi="Times New Roman"/>
          <w:sz w:val="24"/>
          <w:szCs w:val="24"/>
          <w:lang w:val="en-US"/>
        </w:rPr>
        <w:t xml:space="preserve"> (HOP)</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A</w:t>
      </w:r>
      <w:r>
        <w:rPr>
          <w:rFonts w:hint="default" w:ascii="Times New Roman" w:hAnsi="Times New Roman" w:cs="Times New Roman"/>
          <w:b/>
          <w:bCs/>
          <w:sz w:val="24"/>
          <w:szCs w:val="24"/>
          <w:vertAlign w:val="subscript"/>
          <w:lang w:val="en-US"/>
        </w:rPr>
        <w:t>2</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a significant positive relationship between </w:t>
      </w:r>
      <w:r>
        <w:rPr>
          <w:rFonts w:hint="default" w:ascii="Times New Roman" w:hAnsi="Times New Roman"/>
          <w:sz w:val="24"/>
          <w:szCs w:val="24"/>
        </w:rPr>
        <w:t>the levels of management of oil spills (LOS) and the health of people (HOP)</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lang w:val="en-US"/>
        </w:rPr>
        <w:t>2</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4.7</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b/>
          <w:bCs w:val="0"/>
          <w:sz w:val="24"/>
          <w:szCs w:val="24"/>
        </w:rPr>
        <w:t>the levels of management of oil spills (LOS) and the health of people (HOP)</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88"/>
        <w:gridCol w:w="2199"/>
        <w:gridCol w:w="2120"/>
        <w:gridCol w:w="21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LOS</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LOS</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HOP</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022</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4.7</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LOS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HOP</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T</w:t>
      </w:r>
      <w:r>
        <w:rPr>
          <w:rFonts w:hint="default" w:ascii="Times New Roman" w:hAnsi="Times New Roman"/>
          <w:sz w:val="24"/>
          <w:szCs w:val="24"/>
          <w:lang w:val="en-US"/>
        </w:rPr>
        <w:t>here is a significant positive relationship between the levels of management of oil spills (LOS) and the health of people (HOP)</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LOS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HOP</w:t>
      </w:r>
      <w:r>
        <w:rPr>
          <w:rFonts w:hint="default" w:ascii="Times New Roman" w:hAnsi="Times New Roman" w:cs="Times New Roman"/>
          <w:sz w:val="24"/>
          <w:szCs w:val="24"/>
        </w:rPr>
        <w:t xml:space="preserve"> are correlated positively.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0</w:t>
      </w:r>
      <w:r>
        <w:rPr>
          <w:rFonts w:hint="default" w:ascii="Times New Roman" w:hAnsi="Times New Roman" w:cs="Times New Roman"/>
          <w:b/>
          <w:bCs/>
          <w:sz w:val="24"/>
          <w:szCs w:val="24"/>
          <w:vertAlign w:val="subscript"/>
          <w:lang w:val="en-US"/>
        </w:rPr>
        <w:t>3</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no significant positive relationship between </w:t>
      </w:r>
      <w:r>
        <w:rPr>
          <w:rFonts w:hint="default" w:ascii="Times New Roman" w:hAnsi="Times New Roman"/>
          <w:sz w:val="24"/>
          <w:szCs w:val="24"/>
        </w:rPr>
        <w:t>oil spillage</w:t>
      </w:r>
      <w:r>
        <w:rPr>
          <w:rFonts w:hint="default" w:ascii="Times New Roman" w:hAnsi="Times New Roman"/>
          <w:sz w:val="24"/>
          <w:szCs w:val="24"/>
          <w:lang w:val="en-US"/>
        </w:rPr>
        <w:t xml:space="preserve"> (OS)</w:t>
      </w:r>
      <w:r>
        <w:rPr>
          <w:rFonts w:hint="default" w:ascii="Times New Roman" w:hAnsi="Times New Roman"/>
          <w:sz w:val="24"/>
          <w:szCs w:val="24"/>
        </w:rPr>
        <w:t xml:space="preserve"> and the disease burden</w:t>
      </w:r>
      <w:r>
        <w:rPr>
          <w:rFonts w:hint="default" w:ascii="Times New Roman" w:hAnsi="Times New Roman"/>
          <w:sz w:val="24"/>
          <w:szCs w:val="24"/>
          <w:lang w:val="en-US"/>
        </w:rPr>
        <w:t xml:space="preserve"> (DB)</w:t>
      </w:r>
      <w:r>
        <w:rPr>
          <w:rFonts w:hint="default" w:ascii="Times New Roman" w:hAnsi="Times New Roman"/>
          <w:sz w:val="24"/>
          <w:szCs w:val="24"/>
        </w:rPr>
        <w:t xml:space="preserve"> of the people</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w:t>
      </w:r>
      <w:r>
        <w:rPr>
          <w:rFonts w:hint="default" w:ascii="Times New Roman" w:hAnsi="Times New Roman" w:cs="Times New Roman"/>
          <w:b/>
          <w:bCs/>
          <w:sz w:val="24"/>
          <w:szCs w:val="24"/>
          <w:vertAlign w:val="subscript"/>
        </w:rPr>
        <w:t>A</w:t>
      </w:r>
      <w:r>
        <w:rPr>
          <w:rFonts w:hint="default" w:ascii="Times New Roman" w:hAnsi="Times New Roman" w:cs="Times New Roman"/>
          <w:b/>
          <w:bCs/>
          <w:sz w:val="24"/>
          <w:szCs w:val="24"/>
          <w:vertAlign w:val="subscript"/>
          <w:lang w:val="en-US"/>
        </w:rPr>
        <w:t>3</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There is a significant positive relationship between </w:t>
      </w:r>
      <w:r>
        <w:rPr>
          <w:rFonts w:hint="default" w:ascii="Times New Roman" w:hAnsi="Times New Roman"/>
          <w:sz w:val="24"/>
          <w:szCs w:val="24"/>
        </w:rPr>
        <w:t>oil spillage</w:t>
      </w:r>
      <w:r>
        <w:rPr>
          <w:rFonts w:hint="default" w:ascii="Times New Roman" w:hAnsi="Times New Roman"/>
          <w:sz w:val="24"/>
          <w:szCs w:val="24"/>
          <w:lang w:val="en-US"/>
        </w:rPr>
        <w:t xml:space="preserve"> (OS)</w:t>
      </w:r>
      <w:r>
        <w:rPr>
          <w:rFonts w:hint="default" w:ascii="Times New Roman" w:hAnsi="Times New Roman"/>
          <w:sz w:val="24"/>
          <w:szCs w:val="24"/>
        </w:rPr>
        <w:t xml:space="preserve"> and the disease burden</w:t>
      </w:r>
      <w:r>
        <w:rPr>
          <w:rFonts w:hint="default" w:ascii="Times New Roman" w:hAnsi="Times New Roman"/>
          <w:sz w:val="24"/>
          <w:szCs w:val="24"/>
          <w:lang w:val="en-US"/>
        </w:rPr>
        <w:t xml:space="preserve"> (DB)</w:t>
      </w:r>
      <w:r>
        <w:rPr>
          <w:rFonts w:hint="default" w:ascii="Times New Roman" w:hAnsi="Times New Roman"/>
          <w:sz w:val="24"/>
          <w:szCs w:val="24"/>
        </w:rPr>
        <w:t xml:space="preserve"> of the people</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lang w:val="en-US"/>
        </w:rPr>
        <w:t>2</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11"/>
        <w:numPr>
          <w:ilvl w:val="0"/>
          <w:numId w:val="3"/>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4.8</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b/>
          <w:bCs w:val="0"/>
          <w:sz w:val="24"/>
          <w:szCs w:val="24"/>
        </w:rPr>
        <w:t>oil spillage (OS) and the disease burden (DB) of the people</w:t>
      </w:r>
    </w:p>
    <w:tbl>
      <w:tblPr>
        <w:tblStyle w:val="9"/>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9"/>
        <w:gridCol w:w="2204"/>
        <w:gridCol w:w="2127"/>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DB</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022</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4.8</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DB</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 xml:space="preserve">there is a positive relationship </w:t>
      </w:r>
      <w:r>
        <w:rPr>
          <w:rFonts w:hint="default" w:ascii="Times New Roman" w:hAnsi="Times New Roman"/>
          <w:sz w:val="24"/>
          <w:szCs w:val="24"/>
          <w:lang w:val="en-US"/>
        </w:rPr>
        <w:t>oil spillage (OS) and the disease burden (DB) of the people.</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OS</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DB</w:t>
      </w:r>
      <w:r>
        <w:rPr>
          <w:rFonts w:hint="default" w:ascii="Times New Roman" w:hAnsi="Times New Roman" w:cs="Times New Roman"/>
          <w:sz w:val="24"/>
          <w:szCs w:val="24"/>
        </w:rPr>
        <w:t xml:space="preserve"> are correlated positively. </w:t>
      </w:r>
    </w:p>
    <w:p>
      <w:pP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This chapter summarizes</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the management of environmental health hazard in the oil producing areas of Bayelsa state</w:t>
      </w:r>
      <w:r>
        <w:rPr>
          <w:rFonts w:hint="default" w:ascii="Times New Roman" w:hAnsi="Times New Roman" w:cs="Times New Roman"/>
          <w:sz w:val="24"/>
          <w:szCs w:val="24"/>
        </w:rPr>
        <w:t>.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 o</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sz w:val="24"/>
          <w:szCs w:val="24"/>
        </w:rPr>
        <w:t>management of environmental health hazard in the oil producing areas of Bayelsa state</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Specifically, the study focused on </w:t>
      </w:r>
      <w:r>
        <w:rPr>
          <w:rFonts w:hint="default" w:ascii="Times New Roman" w:hAnsi="Times New Roman"/>
          <w:b w:val="0"/>
          <w:bCs w:val="0"/>
          <w:color w:val="000000" w:themeColor="text1"/>
          <w:sz w:val="24"/>
          <w:szCs w:val="24"/>
          <w:lang w:val="en-US"/>
          <w14:textFill>
            <w14:solidFill>
              <w14:schemeClr w14:val="tx1"/>
            </w14:solidFill>
          </w14:textFill>
        </w:rPr>
        <w:t xml:space="preserve">assessing the level of management of oil spillage in the area of study, determining the measures are put in place to mitigate the health hazards from oil spillage, finding out the stakeholders in the management effort in the study area, and determine the common health hazards from oil spills in the study of man. </w:t>
      </w: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400 </w:t>
      </w:r>
      <w:r>
        <w:rPr>
          <w:rFonts w:hint="default" w:ascii="Times New Roman" w:hAnsi="Times New Roman" w:cs="Times New Roman"/>
          <w:color w:val="000000" w:themeColor="text1"/>
          <w:sz w:val="24"/>
          <w:szCs w:val="24"/>
          <w14:textFill>
            <w14:solidFill>
              <w14:schemeClr w14:val="tx1"/>
            </w14:solidFill>
          </w14:textFill>
        </w:rPr>
        <w:t>responses were validated from the enrolled participants where all respondent</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are </w:t>
      </w:r>
      <w:r>
        <w:rPr>
          <w:rFonts w:hint="default" w:ascii="Times New Roman" w:hAnsi="Times New Roman" w:cs="Times New Roman"/>
          <w:color w:val="auto"/>
          <w:sz w:val="24"/>
          <w:szCs w:val="24"/>
          <w:shd w:val="clear"/>
          <w:lang w:val="en-US"/>
        </w:rPr>
        <w:t>residents of Brass LGA, in Bayelsa State</w:t>
      </w:r>
      <w:r>
        <w:rPr>
          <w:rFonts w:hint="default" w:ascii="Times New Roman" w:hAnsi="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of the study, the researcher recommended that;</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color w:val="000000" w:themeColor="text1"/>
          <w:sz w:val="24"/>
          <w:szCs w:val="24"/>
          <w:lang w:val="en-US"/>
          <w14:textFill>
            <w14:solidFill>
              <w14:schemeClr w14:val="tx1"/>
            </w14:solidFill>
          </w14:textFill>
        </w:rPr>
        <w:t>The level of management of oil spillage in the area of study is low</w:t>
      </w:r>
      <w:r>
        <w:rPr>
          <w:rFonts w:hint="default" w:ascii="Times New Roman" w:hAnsi="Times New Roman"/>
          <w:sz w:val="24"/>
          <w:szCs w:val="24"/>
          <w:lang w:val="en-US"/>
        </w:rPr>
        <w:t>.</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b w:val="0"/>
          <w:bCs w:val="0"/>
          <w:color w:val="000000" w:themeColor="text1"/>
          <w:sz w:val="24"/>
          <w:szCs w:val="24"/>
          <w:lang w:val="en-US"/>
          <w14:textFill>
            <w14:solidFill>
              <w14:schemeClr w14:val="tx1"/>
            </w14:solidFill>
          </w14:textFill>
        </w:rPr>
        <w:t>The measures are put in place to mitigate the health hazards from oil spillage include:</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Reduction of the use of herbicides, pesticides, and fertilizers,</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Proper disposal of waste</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Ensure minimal use of bleach or detergents and</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Treatment of water</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The stakeholders in the management effort in the study area include:</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Government representatives</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Businesses</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 xml:space="preserve">Scientists and </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Landowners</w:t>
      </w:r>
    </w:p>
    <w:p>
      <w:pPr>
        <w:pStyle w:val="5"/>
        <w:keepNext w:val="0"/>
        <w:keepLines w:val="0"/>
        <w:pageBreakBefore w:val="0"/>
        <w:widowControl/>
        <w:tabs>
          <w:tab w:val="left" w:pos="720"/>
        </w:tabs>
        <w:kinsoku/>
        <w:wordWrap/>
        <w:overflowPunct/>
        <w:topLinePunct w:val="0"/>
        <w:autoSpaceDE/>
        <w:autoSpaceDN/>
        <w:bidi w:val="0"/>
        <w:adjustRightInd/>
        <w:snapToGrid/>
        <w:spacing w:after="0" w:line="480" w:lineRule="auto"/>
        <w:ind w:firstLine="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5.</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Recommendations </w:t>
      </w:r>
    </w:p>
    <w:p>
      <w:pPr>
        <w:pStyle w:val="5"/>
        <w:keepNext w:val="0"/>
        <w:keepLines w:val="0"/>
        <w:pageBreakBefore w:val="0"/>
        <w:widowControl/>
        <w:tabs>
          <w:tab w:val="left" w:pos="720"/>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w:t>
      </w:r>
    </w:p>
    <w:p>
      <w:pPr>
        <w:pStyle w:val="5"/>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sz w:val="24"/>
          <w:szCs w:val="24"/>
        </w:rPr>
      </w:pPr>
      <w:r>
        <w:rPr>
          <w:rFonts w:hint="default" w:ascii="Times New Roman" w:hAnsi="Times New Roman"/>
          <w:sz w:val="24"/>
          <w:szCs w:val="24"/>
        </w:rPr>
        <w:t>Environmental education should be enshrined in the school curriculum from primary to tertiary institutions to inculcate in the masses environmental friendly attitudes. Such environmental education should equally be carried out through the traditional media so as to carry along both the literate and illiterate ones in the quest for a healthy environment.</w:t>
      </w:r>
    </w:p>
    <w:p>
      <w:pPr>
        <w:pStyle w:val="5"/>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sz w:val="24"/>
          <w:szCs w:val="24"/>
        </w:rPr>
        <w:t>Oil industries operating in the country should ensure regular maintenance of their equipment to avoid equipment failure and ruptures capable of spewing thousands of barrels of oil unto the land and under ground waters. In case of oil spill, immediate clean up of the environment should be carried out while processes of remediation should commence without delay</w:t>
      </w:r>
      <w:r>
        <w:rPr>
          <w:rFonts w:hint="default" w:ascii="Times New Roman" w:hAnsi="Times New Roman" w:cs="Times New Roman"/>
          <w:sz w:val="24"/>
          <w:szCs w:val="24"/>
        </w:rPr>
        <w:t>.</w:t>
      </w:r>
    </w:p>
    <w:p>
      <w:pPr>
        <w:numPr>
          <w:ilvl w:val="0"/>
          <w:numId w:val="7"/>
        </w:numPr>
        <w:spacing w:line="480" w:lineRule="auto"/>
        <w:ind w:left="420" w:leftChars="0" w:hanging="420" w:firstLineChars="0"/>
        <w:jc w:val="both"/>
        <w:rPr>
          <w:color w:val="000000" w:themeColor="text1"/>
          <w14:textFill>
            <w14:solidFill>
              <w14:schemeClr w14:val="tx1"/>
            </w14:solidFill>
          </w14:textFill>
        </w:rPr>
      </w:pPr>
      <w:r>
        <w:rPr>
          <w:rFonts w:hint="default" w:ascii="Times New Roman" w:hAnsi="Times New Roman"/>
          <w:sz w:val="24"/>
          <w:szCs w:val="24"/>
        </w:rPr>
        <w:t>Residents should avoid illegal activities such as bunkering and artisanal refining which are major causes of water pollution in the area. Also, they should avoid sabotaging oil facilities in the area bearing in mind that in case of oil spill it is them that suffers the consequences. Dialogue with oil industries operating in the area should be their watchword in case of threatening situations</w:t>
      </w:r>
    </w:p>
    <w:p>
      <w:pPr>
        <w:spacing w:line="480" w:lineRule="auto"/>
        <w:ind w:left="-5" w:right="9"/>
        <w:jc w:val="both"/>
        <w:rPr>
          <w:rFonts w:hint="default" w:ascii="Times New Roman" w:hAnsi="Times New Roman" w:cs="Times New Roman"/>
          <w:sz w:val="24"/>
          <w:szCs w:val="24"/>
        </w:rPr>
      </w:pPr>
    </w:p>
    <w:p>
      <w:pPr>
        <w:rPr>
          <w:color w:val="000000" w:themeColor="text1"/>
          <w14:textFill>
            <w14:solidFill>
              <w14:schemeClr w14:val="tx1"/>
            </w14:solidFill>
          </w14:textFill>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br w:type="page"/>
      </w:r>
    </w:p>
    <w:p>
      <w:pPr>
        <w:spacing w:line="48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REFERENCES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p>
    <w:p>
      <w:pP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Adeyanju, J. A. (2004). Government and the oil pollution crisis in Nigeria. In International Journal of Environmental Issues vol. 2 No. 1 &amp; 2, pp 217 – 227,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Aja, J. O. (2005). “Environmental Education as a panacea for a sustainable development in Nigeria: Schools environment in focus”. Pp. 114 – 127, In the African Journal of Environmental Laws and Development Studies, Vol. One, Part 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Ajaero, Chris (2011, Sept. 12) Shell‟s guilty as charged. Newswatch p. 20</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Akpa, M. N. (1995). Newspaper coverage of urban waste and environmental sanitation in Nigeria: a content analysis of four national daily newspapers, unpublished thesis, Enugu State University of Science and Technology.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Akporido, C. E. (2005). Environmental information needs of rural dwellers in oil production communities in Delta State, Nigeria. In International Journal of Environmental Issues vol. 3.  No. 2, pp 18 – 25,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Alfred, N. (1990). Explosive and Accessories for exports, Key Noch, Birmingham. felled trees with several. It is important to understand at this juncture that God Almighty knew the importance of</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Anija-Obi, F. N. (2001) Environmental Protection and Management: Planning, Process and strategies for sustainable development, University of Calabar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Anija-Obi, F.N. (2001). Fundamentals of Environmental Education and Management, University of Calabar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Anokwute, N .C. (1999). Newspaper coverage of environmental pollution in Nigeria: A content analysis of 4 Nigerian Newspapers, M. Sc.</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Ashong, C. A. and Udoudo, A .J. (2007). Media coverage of environmental pollution as a factor in agricultural development in the Niger Delta in the International Journal of Communication No.6 May 2007 pp 193 –  204</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Ayia, O.N. (2009) “An Assessment of the Bush Burning Prohibition Law of Benue State Cap. 25, Laws of Benue, 2004, pp.69 – 80, In M.O. Odey, N.T. Gbehe &amp; Ter- Rumun Avav (ed) Agricultural and environmental issues in Nigeria: Essays inHonour of Rt. Hon. Austion Igoji Awodi, Makurdi, Oracle Business Ltd.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Bassey, N. (2001), Oil and Gas in Africa: Ecological Debt Huge as the Sky. Paper Presented during the Globalization, Ecological Debt, Climate Change and Sustainability: A South South Conference, held in Benin, in November 21, Organized by Accison Ecological from Ecuador, Friends of the Earth, Benin and Friends of the Earth International.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Bekturganova, M., Satybaldin, A., Yessekina, B. (2019), Conceptual framework for the formation of low-carbon development: Kazakhstan’s experience. International Journal of Energy Economics and Policy, 9(1), 48-56.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Berkeley: University of California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Boulding, K.E. (1973) “Introduction”, In R.G. Wilkinson (Author) Poverty and Progress: an ecological perspective on economic development: Preager publishers, New York – Washington.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Busari, A.T. (2005). Public awareness on environmental issues: A Panacea for sustainable environment development in International Journal of Environmental Issues vol. 3 No. 1 2005, pp 34 – 41,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Chokor, B. A. (1985). Reported in Nwosu and Uffoh (2005). Environmental Public Relations Management, Enugu IDS UNEC</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Clay, K., Wright, G. (2005), Order without law? Property rights during the California gold rush. Explorations in Economic History, 42, 155-183. Collier, P., Hoeffler, A. (1998), On the economic causes of civil war.</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Congleton, R.D., Arye, L.H., Kai, A.K. (2008), Forty Years of Research on Rent Seeking: An Overview. Berlin: Springer.</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Crowson, P. (1996), The European mining industry: What future?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Cuaresma, J., Oberhofer, H., Raschky, P. (2011), Oil and the duration of dictatorships. Public Choice, 148(3/4), 505-530.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David, P.A., Wright, G. (1997), The genesis of American resource abundance. Industrial and Corporate Change, 6, 203-245.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Dernback, J.C. (2002), Stumbling Toward Sustainability. Washington, DC: Environmental Law Institute. p608.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Development of Nations. Princeton: Princeton University Press.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Dosunmu, A., Amadi, B.C. (1996), Evaluation of the Effect of Gas Flares on the Environment; Proceedings of the Twentieth Annual International Conference. The Society of Petroleum Engineers, Nigeria Council. p45-49.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Economic History of the Middle East. London: Oxford University Press. p428-467.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economies. Journal of African Economies, 6, 335-376.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Efe, S.I. (2003), Effects of gas flaring on temperature and adjacent vegetation in Niger Delta environment. International Journal of Environmental Issues, 1(1), 91-101.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Ejuwa, G.A. (2005), Saving the Niger Delta from Oil Pollution. Available from: http://www.vanguardngr.com/articles/2002/viewpoints/ vp207042005.html-34k.</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EKpo, S (2010). Environmental impacts of petroleum exploration and</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Ekuri, P. &amp; Eze, E.B. (1999) “Teaching Environmental Pollution in Primary/secondary schools” Workshop paper, on the orientation workshop for teachers on the implementation of the National environmental education curricula at Ogoja, in October, 1999.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Eneji, M.A., Vonke, D.J., Bisong, J.O. (2013), Health care expenditure, health status and national productivity in Nigeria. Journal of Economics and International Finance, 5(7), 258-272.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xml:space="preserve">Esther O. A &amp; Victor U. N. 2015. Impact of Noise Pollution on Human Cardiovascular System. Department of Physiology, Faculty of Basic Medical Sciences, International Journal of TROPICAL DISEASE &amp; Health 6(2): 35-43, 2015,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Faring Deadline. Lagos: This Day.</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Federal Environmental Protection Agency (FEPA) – Act of 1990 Under Section 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Gbehe, N.T. (2004). “Land Development in Nigeria: An Examination of Environmental Degradation Associated with land use Types. Conference Paper at the Department of Geography Benue State University (B.S.U.) Makurdi.</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Gogoi, N., Baruoh, K.K. (2002), Effects of Natural Gas Flare on Growth, Flowering and Yield of Rice. Available from: http://www.envfor.nic. in/paryaabs/v19n12/plant.html.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Gul’nar, O.K., Sopilko, N.Y., Illeritsky, N.I. (2019), Republic of Turkey gas complex development: Problems and prospects. International Journal of Energy Economics and Policy, 9(1), 346-355.</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Hagget, (1975). In S.M. Uchegbu Environmental Management and Protection, Enugu, Precision Printers and Publishers Pp. 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Hauser, P.M. (1971). “World Population: Retrospect and Prospect in National academy of Science, Rapid population growth: Consequences and policy implications”. Baltmore John Hopkins Press Pp. 103 – 122.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Hiral J. J., Huma S. S, Minarva J. P, Yogesh M. G. 2017. “Noise Pollution &amp; Human Health: A Review” https://www.researchgate.net/publication/319329633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Idowu, D.O. (2014), The impact of health on economic growth in Nigeria. Journal of Economic and Sustainable Development, 5(19), 38-52.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Ikuomola, Vincent (2011, Aug. 5). N150b needed to clean up Ogoniland. The Nation p.8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International Journal of Energy Economics and Policy, 9(1), 291-298. Nwilo, P.C., Badejo, O.T. (2001), Impacts of Oil spills along the Nigerian Coast. The Association for Environmental Health and Science.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Inyang, P.E. (1978). Environmental Pollution in some Nigeria Towns” in P.O. Sada &amp;</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Isaichei, A.O. (1999). “Management of the Nigerian Environment in the next millennium” in Okogie and Ojo (ed) National Strategies for Promoting a Better Society. Nigerian Leaven club international.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Isichei, O., Stanford, A. (1996), Implications of oil exploration on agricultural development in delta state, Nigeria. International Journal of Humanities and Social Science Invention, 2(4), 59-63. Available from: http://www.ijhssi.org. [Last accessed on 2013 Apr 04].</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J.O. Oguntoyinbo (eds) Urbanization Processes and Problems in Nigeria. Ibadan University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Jande, G.G. (2005). “Legal Mechanisms for the control of Pollution on the high seas”, Pp.1 – 13, in the African Journal of Environmental Law and Development Studies, Vol 1. Part 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Kadafa, A.A. (2012), Environmental impacts of oil exploration and exploitation in the Niger Delta of Nigeria. Global Journal of Science Frontier Research Environment and Earth Sciences, 12(3), 19-28.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Karl, T. (1997), The Paradox of Plenty: Oil Booms and Petro-states.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Kelvin, T.P. and Levis A.O. (1994). An Introduction to Global environmental issues. London Butter Tanner Ltd.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Kim, T.K., Lane, S.R. (2013), Government health expenditure and public health outcomes: A comparative study among 17 countries and implications for US health care reform. American International Journal of Contemporary Research, 3(9), 8-13.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Kreuger, A. (1974), The political economy of the rent seeking society.</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Lasbrey, A., Tobechi, A., Yuni, D., Chukwu, B. (2018), Nigeria’s economic growth and the sisyphus odyssey: A theoretical retrospect. Jurnal Perspektif Pembiayaan dan Pembangunan Daerah, 6(3), 291-302.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Lyam, A. (2002). “The Ecological Foundations of communal Crisis within Benue State and its environs” in A. Bur (ed). Communal Relations: Conflicts and Crisis Management Strategies. Makurdi Aboki Publishers.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M.A Research project, Department of Mass Communication, University of Nigeria, Nsukka.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Mahdavy, H. (1970), The patterns and problems of economic development in Rentier states: The case of Iran. In: Cook, M., editor. Studies in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Manasseh, C.O., Abada, C., Ogbuabor, J.E., Okoro, E.U., Ebeke, A., Ozuzu, K.C. (2019), Oil price fluctuation, oil revenue and well-being in Nigeria. International Journal of Energy Economics and Policy, 9(1), 346-355.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Marope, P.T.M., Chakroun, B., Holmes, K.P. (2015), Unleashing the Potential: Transforming Technical and Vocational Education and Training (PDF). United Nations: UNESCO Publishing. p9, 23, 25-26. Matthew, A.O., Ede, C., Osabohien, R., Ejemeyovwi, J., Fasina, F.F., Akinpelumi, D. (2018), Electricity consumption and human capital development: Exploring the implications for economic growth in Nigeria. International Journal of Energy Economics and Policy,</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Matthew, O., Osabohien, R., Fagbeminiyi, F., Fasina, A. (2018b), Greenhouse gas emissions and health outcomes in Nigeria: Empirical insight from auto-regressive distribution lag technique. International Journal of Energy Economics and Policy, 8(3), 43-50.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McGuirk, E. (2013), The illusory leader: Natural resources, taxation and accountability. Public Choice, 154, 285-313.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Milan K. J. &amp; Tanaya, D., 2015: Visual pollution can have a deep Degrading effect on urban and suburban Community: a study in few Places of bengal, india, with special. European Scientific Journal June 2015 /SPECIAL/ edition ISSN: 1857 – 7881 (Print) e - ISSN 1857- 7431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Millar, G. T. (1998). Leaving in the Environment (10th ed) Cincinnati, Wadsworth publishing Co.</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Miller, G. J. (1976). Living in the Environment: Concepts, Problems and Alternatives.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Moronkola, O.A. 2003. Pollution: Types, Health Consequences and Prevention. Essays on Issues in Health. Page 66-72. ISBM 978-36668-0-0. Published by Royal People (Nigeria) Ltd, Uiversity of Ibadan, Ibadan.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Morrison, K. (2007), Natural resources, aid, and democratization: A best- case scenario. Public Choice, 131(3/4), 365-386.</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Nkememena, A.C. (2009). Press coverage of child trafficking in Nigeria: a content analysis of Daily Sun and Vanguard newspapers. Unpublished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NNPC. (2013), NNPC Annual Statistical Bulletin: Retrieved. Available from: http://www.nnpcgroup.com/PublicRelations/ OilandGasStatistics/AnnualStatisticsBuletin.aspx. [Last accessed on 2018 Dec 10].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Nugraha, A.T., Osman, N.H. (2019), CO2 emissions, economic growth, energy consumption, and household expenditure for Indonesia: Evidence from cointegration and vector error correction model.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Nwilo, P.C., Badejo, O.T. (2008), Oil Dispersion and Trajectories on Nigerian Open Sea. The Conference Proceedings of the International Conference on the Nigeria State, Oil Industry and the Niger Delta p164-192.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Nwosu, I. E and Uffoh, V. O. (2005). Environmental Public Relations management, Enugu, IDS University of Nigeria Enugu Campus.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Nwosu, I. E. (1997). Media images of environmental issues and problems in Nigeria: implementations for Public Relations managers. A paper</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Nyakuma, A. “Noise, when is it a pollutant? New Era-weekly Newspaper, 16 – 24th November 2012 Pp. 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Obioma, B.K. (1985), An Enquiry into Lack of Investment in Agriculture by the Oil Communities: The Case of Ogba–Egbema and Oguta Communities, Seminar on energy, University of Port-Harcourt, Port-Harcourt.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Obot, I. M, Essien, E.E and Ben, D.O. (2010). Implications of oil spillage on environment for crop farming activities in Akwa Ibom State. In International Journal of Environment Issues vol. 7.No. 1 June 2010, pp 215 – 222, 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Ocheri, M. I. (2003). “Environmental Health Hazards and national Survival and Stability: A need for Education” Pp. `67</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Odufuwa, B. O (2005). Mitigating environmental tragedies in Nigeria. In International Journal of Environmental Issues vol.3 No. 1, pp 227 – 239, Ikot Ekpene, Development Universal Consortia.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Ogidiolu, A. (2003), Effects of gas flaring on soil and vegetation characteristics in oil producing region of Niger Delta, Nigeria. International Journal of Ecology and Environmental Dynamics, 1, 47-53.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Ogundele, B. O. 2004. Pollution and health. Problems in health education. Page 25-37. Edited by B.O. Ogundele.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Okonkwo, C.N.P., Kumar, L., Taylor, S. (2015), The Niger Delta wetland ecosystem: What threatens it and why should we protect it? African Journal of Environmental Science and Technology, 9(5), 451-463.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Olaolou, A.L. (2008), MNCs and Sustainable Environmental Development: An Assessment of the Niger Delta and Texas. International Conference on the Nigerian State, Oil Industry and the Niger Delta: Conference Proceedings.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Olisemauche, O.O., Avwerosuoghene, O.P. (2015), The effect of gas flaring on agricultural production of Okpai, Ndukwa East local government area, Delta state, Nigeria. Standard Scientific Research and Essays, 3(9), 266-272.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Omuta, (1985), Implications of oil exploration on agricultural development in delta state, Nigeria. International Journal of Humanities and Social Science Invention, 2(4), 59-63. Available from: http://www.ijhssi. org. [Last accessed on 2013 Apr 04].</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Onokerhoraye, A.G. &amp; Omuta, G.E. (1994), City structure and planning for Africa: Benin. Benin city Nigeria.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Onuoha, F.C. (2007), Poverty, pipeline vandalization/explosion and human security. Integrating disaster management into poverty reduction in Nigeria. African Security Review, 16(2), 94-108.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Onuoha, F.C. (2008), Oil Exploitation, Environmental Degradation and Climate Change: Assessing the Vulnerability of the Niger Delta Environment to Natural Disaster. African Centre for Strategic Research and Studies. Port Harcourt: Harey Publications Company</w:t>
      </w:r>
      <w:r>
        <w:rPr>
          <w:rFonts w:hint="default" w:ascii="Times New Roman" w:hAnsi="Times New Roman"/>
          <w:color w:val="000000" w:themeColor="text1"/>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Onyelucheya, O. E (2003). Environmental Education: A priority for sustainable environmental protection in Nigeria. In International Journal of environmental Issues vol. 1 No. 1, June 2003, pp 144 – 147,Ikot Ekpene, Development Universal Consortia.</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Onyilo, M. A. (2011) An assessment of press reports on environmental issues in Nigeria in Ike S. Ndolo (ed) Contemporary Issues in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Osabohien, R., Oluwatoyin, M., Aderounmu, B., Olawande, T. (2019), Greenhouse gas emissions and crop production in West Africa: Examining the mitigating potential of social protection. International Journal of Energy Economics and Policy, 9(1), 57-66.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Osuagwu, E.S., Olaifa, E. (2018), Effects of oil spills on fish production in the Niger Delta. PLoS One, 13(10), e0205114.</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Oxford Economic Papers, 50, 563-573.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Ozturk, I., Acaravci, A. (2013), The long-run and causal analysis of energy, growth, openness and financial development on carbon emissions in Turkey. Energy Economics, 36, 262-267.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Patrick, O. (2004), Essentials of Comparative Politics. New York, London: Norton. p147.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Plessl, C., Otachi, E.O., Körner, W., Avenant-Oldewage, A., Jirsa, F. (2017), Fish as bioindicators for trace element pollution from two contrasting lakes in the Eastern rift valley, Kenya: Spatial and temporal aspects. Environmental Science and Pollution Research, 24, 19767-19776.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Resources Policy, 22, 99-105.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Ross, M. (2012), The Oil Curse: How Petroleum Wealth Shapes the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 Warner, A. (2001), The curse of natural resources. European Economic Review, 45(4), 827-838.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J.D., Andrew, W. (1997b), Sources of slow growth in African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J.D., Warner, A.M. (1995), Natural Resource Abundance and Economic Growth, NBER Working Paper 5398. National Bureau of Economic Research, 49.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Sachs, J.D., Warner, A.M. (1995b), Natural Resource Abundance and Economic Growth. Development Discussion Paper No. 517a. Harvard Institute for International Development.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Shivangi, M. 2016. Environmental Toxicology. How does land pollution affect health?. Retrieved 8th June, 2018 from https://socratic.org/questions/how-does-land-pollution- affect-health</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Singleton, R. A., &amp; Straits, B. C. (2009). Approaches to social research (5th ed.). New York: Oxford University Press.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Taber, K.S. (2017). The Use of Cronbach’s Alpha When Developing and Reporting Research Instruments in Science Education. Research in Science Education, 48, 1273-1296.</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The Bible – New International Version. Tyav, T.T. (2012). The Zaki-Biam massacre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Torty, V. (2021) Research Methodology Made Easy-iprojectblog</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Tullock, G. (1967), The welfare costs of tariffs, monopolies, and theft.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Uchegbu, Smart N. (1998). Environmental Management and Protection, Enugu: Precision Printers and Publishers.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Udoyen, P. (2019) Understanding The Basic Concepts Of a Research Process - iprojectblog</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Ugoh, S.C. (2008), Oil politics and crisis of development in the Niger Delta. Journal of Sustainable Development in Africa, 10(2), 91-115. Ugwaren, I. (2008), Groups Petition National Assembly on 2008 Gas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Ukegbu, D., Okeke, A.O. (1987), Flaring of Associated Gas in Oil and Gas Industry: Impact on Growth, Productivity and Yield of Selected Farm Crops in Petroleum Industry and the Nigeria Environment, Proceedings of 1987 Seminar, NNPC, Lagos.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xml:space="preserve">UNEP (2011). Environmental assessment of Ogniland. http: // post conflict. unep. ch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UNESCO. (2015), Rethinking Education: Towards a Global Common Good? Paris: UNESCO. pp9-10, 33.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78" w:leftChars="0" w:hanging="878" w:hangingChars="366"/>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Usman, J. (2006). Development News Reporting, Ibadan Evans Brothers Publishers ltd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Uzoma, A.C., Mgbemena, O.O. (2015), Evaluation of some oil companies in the Niger Delta region of Nigeria: An environmental impact approach. International Journal of Environment and Pollution Research, 3(2), 13-31.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Western Economic Journal, 5, 224-232.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Wright, G. (1990), The origins of American industrial success, 1879-1940.</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APPENDIXE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PLEASE TICK [√] YOUR MOST PREFERRED CHOICE </w:t>
      </w:r>
      <w:r>
        <w:rPr>
          <w:rFonts w:hint="default" w:ascii="Times New Roman" w:hAnsi="Times New Roman" w:cs="Times New Roman"/>
          <w:b/>
          <w:sz w:val="24"/>
          <w:szCs w:val="24"/>
          <w:lang w:val="en-US"/>
        </w:rPr>
        <w:t>(s)</w:t>
      </w:r>
      <w:r>
        <w:rPr>
          <w:rFonts w:hint="default" w:ascii="Times New Roman" w:hAnsi="Times New Roman" w:cs="Times New Roman"/>
          <w:b/>
          <w:sz w:val="24"/>
          <w:szCs w:val="24"/>
        </w:rPr>
        <w:t xml:space="preserve"> ON A QUESTION</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Gender</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r>
        <w:rPr>
          <w:rFonts w:hint="default" w:ascii="Times New Roman" w:hAnsi="Times New Roman" w:cs="Times New Roman"/>
          <w:sz w:val="24"/>
          <w:szCs w:val="24"/>
        </w:rPr>
        <w:t>Female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20</w:t>
      </w:r>
      <w:r>
        <w:rPr>
          <w:rFonts w:hint="default" w:ascii="Times New Roman" w:hAnsi="Times New Roman" w:cs="Times New Roman"/>
          <w:sz w:val="24"/>
          <w:szCs w:val="24"/>
        </w:rPr>
        <w:t>-</w:t>
      </w:r>
      <w:r>
        <w:rPr>
          <w:rFonts w:hint="default" w:ascii="Times New Roman" w:hAnsi="Times New Roman" w:cs="Times New Roman"/>
          <w:sz w:val="24"/>
          <w:szCs w:val="24"/>
          <w:lang w:val="en-US"/>
        </w:rPr>
        <w:t>30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31</w:t>
      </w:r>
      <w:r>
        <w:rPr>
          <w:rFonts w:hint="default" w:ascii="Times New Roman" w:hAnsi="Times New Roman" w:cs="Times New Roman"/>
          <w:sz w:val="24"/>
          <w:szCs w:val="24"/>
        </w:rPr>
        <w:t>-</w:t>
      </w:r>
      <w:r>
        <w:rPr>
          <w:rFonts w:hint="default" w:ascii="Times New Roman" w:hAnsi="Times New Roman" w:cs="Times New Roman"/>
          <w:sz w:val="24"/>
          <w:szCs w:val="24"/>
          <w:lang w:val="en-US"/>
        </w:rPr>
        <w:t>40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41</w:t>
      </w:r>
      <w:r>
        <w:rPr>
          <w:rFonts w:hint="default" w:ascii="Times New Roman" w:hAnsi="Times New Roman" w:cs="Times New Roman"/>
          <w:sz w:val="24"/>
          <w:szCs w:val="24"/>
        </w:rPr>
        <w:t>-</w:t>
      </w:r>
      <w:r>
        <w:rPr>
          <w:rFonts w:hint="default" w:ascii="Times New Roman" w:hAnsi="Times New Roman" w:cs="Times New Roman"/>
          <w:sz w:val="24"/>
          <w:szCs w:val="24"/>
          <w:lang w:val="en-US"/>
        </w:rPr>
        <w:t>50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51</w:t>
      </w:r>
      <w:r>
        <w:rPr>
          <w:rFonts w:hint="default" w:ascii="Times New Roman" w:hAnsi="Times New Roman" w:cs="Times New Roman"/>
          <w:sz w:val="24"/>
          <w:szCs w:val="24"/>
        </w:rPr>
        <w:t xml:space="preserve"> and above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Education Level</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SSCE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BSC/HND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MASTERS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PHD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sz w:val="24"/>
          <w:szCs w:val="24"/>
        </w:rPr>
        <w:t>Section B</w:t>
      </w:r>
    </w:p>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1: </w:t>
      </w:r>
      <w:r>
        <w:rPr>
          <w:rFonts w:hint="default" w:ascii="Times New Roman" w:hAnsi="Times New Roman"/>
          <w:b/>
          <w:bCs/>
          <w:color w:val="000000" w:themeColor="text1"/>
          <w:sz w:val="24"/>
          <w:szCs w:val="24"/>
          <w:lang w:val="en-US"/>
          <w14:textFill>
            <w14:solidFill>
              <w14:schemeClr w14:val="tx1"/>
            </w14:solidFill>
          </w14:textFill>
        </w:rPr>
        <w:t xml:space="preserve"> What is the level of management of oil spillage in the area of study</w:t>
      </w:r>
      <w:r>
        <w:rPr>
          <w:rFonts w:hint="default" w:ascii="Times New Roman" w:hAnsi="Times New Roman" w:cs="Times New Roman"/>
          <w:b/>
          <w:bCs/>
          <w:color w:val="000000" w:themeColor="text1"/>
          <w:sz w:val="24"/>
          <w:szCs w:val="24"/>
          <w:lang w:val="en-US"/>
          <w14:textFill>
            <w14:solidFill>
              <w14:schemeClr w14:val="tx1"/>
            </w14:solidFill>
          </w14:textFill>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level</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level</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Neutral </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2: </w:t>
      </w:r>
      <w:r>
        <w:rPr>
          <w:rFonts w:hint="default" w:ascii="Times New Roman" w:hAnsi="Times New Roman"/>
          <w:b/>
          <w:bCs/>
          <w:color w:val="000000" w:themeColor="text1"/>
          <w:sz w:val="24"/>
          <w:szCs w:val="24"/>
          <w:lang w:val="en-US"/>
          <w14:textFill>
            <w14:solidFill>
              <w14:schemeClr w14:val="tx1"/>
            </w14:solidFill>
          </w14:textFill>
        </w:rPr>
        <w:t>What measures put in place to mitigate the health hazards from oil spillage?</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Reduction of the use of herbicides, pesticides, and fertilizers</w:t>
            </w: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Proper disposal of waste</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Ensure minimal use of bleach or detergents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Treatment of water</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3: </w:t>
      </w:r>
      <w:r>
        <w:rPr>
          <w:rFonts w:hint="default" w:ascii="Times New Roman" w:hAnsi="Times New Roman"/>
          <w:b/>
          <w:bCs/>
          <w:color w:val="000000" w:themeColor="text1"/>
          <w:sz w:val="24"/>
          <w:szCs w:val="24"/>
          <w:lang w:val="en-US"/>
          <w14:textFill>
            <w14:solidFill>
              <w14:schemeClr w14:val="tx1"/>
            </w14:solidFill>
          </w14:textFill>
        </w:rPr>
        <w:t xml:space="preserve"> Who are the stakeholders in the management effort in the study area?</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Government representatives</w:t>
            </w: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Businesses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Scientists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Landowners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4: </w:t>
      </w:r>
      <w:r>
        <w:rPr>
          <w:rFonts w:hint="default" w:ascii="Times New Roman" w:hAnsi="Times New Roman"/>
          <w:b/>
          <w:bCs/>
          <w:color w:val="000000" w:themeColor="text1"/>
          <w:sz w:val="24"/>
          <w:szCs w:val="24"/>
          <w:lang w:val="en-US"/>
          <w14:textFill>
            <w14:solidFill>
              <w14:schemeClr w14:val="tx1"/>
            </w14:solidFill>
          </w14:textFill>
        </w:rPr>
        <w:t xml:space="preserve"> What are the common health hazards from oil spills in the study of man?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97"/>
        <w:gridCol w:w="1607"/>
        <w:gridCol w:w="160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Yes</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No</w:t>
            </w:r>
          </w:p>
        </w:tc>
        <w:tc>
          <w:tcPr>
            <w:tcW w:w="94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Undecided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diarrhoea</w:t>
            </w: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Sore eyes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Itchy skin</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Occupational injuries.</w:t>
            </w: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c>
          <w:tcPr>
            <w:tcW w:w="94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color w:val="000000" w:themeColor="text1"/>
          <w14:textFill>
            <w14:solidFill>
              <w14:schemeClr w14:val="tx1"/>
            </w14:solidFill>
          </w14:textFill>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C0BD03"/>
    <w:multiLevelType w:val="singleLevel"/>
    <w:tmpl w:val="DAC0BD0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DD444B5D"/>
    <w:multiLevelType w:val="singleLevel"/>
    <w:tmpl w:val="DD444B5D"/>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120BD0C4"/>
    <w:multiLevelType w:val="singleLevel"/>
    <w:tmpl w:val="120BD0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6B9F025B"/>
    <w:multiLevelType w:val="singleLevel"/>
    <w:tmpl w:val="6B9F025B"/>
    <w:lvl w:ilvl="0" w:tentative="0">
      <w:start w:val="1"/>
      <w:numFmt w:val="lowerLetter"/>
      <w:lvlText w:val="%1."/>
      <w:lvlJc w:val="left"/>
      <w:pPr>
        <w:tabs>
          <w:tab w:val="left" w:pos="425"/>
        </w:tabs>
        <w:ind w:left="425" w:leftChars="0" w:hanging="425" w:firstLineChars="0"/>
      </w:pPr>
      <w:rPr>
        <w:rFonts w:hint="default"/>
      </w:rPr>
    </w:lvl>
  </w:abstractNum>
  <w:abstractNum w:abstractNumId="6">
    <w:nsid w:val="7C29FE3A"/>
    <w:multiLevelType w:val="singleLevel"/>
    <w:tmpl w:val="7C29FE3A"/>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A1257"/>
    <w:rsid w:val="0AF33FD5"/>
    <w:rsid w:val="10AF15EB"/>
    <w:rsid w:val="372B5AB1"/>
    <w:rsid w:val="55FA1257"/>
    <w:rsid w:val="671D7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Indent 2"/>
    <w:basedOn w:val="1"/>
    <w:qFormat/>
    <w:uiPriority w:val="0"/>
    <w:pPr>
      <w:spacing w:line="480" w:lineRule="auto"/>
      <w:ind w:firstLine="720"/>
    </w:pPr>
    <w:rPr>
      <w:sz w:val="28"/>
      <w:szCs w:val="32"/>
    </w:rPr>
  </w:style>
  <w:style w:type="character" w:styleId="6">
    <w:name w:val="Emphasis"/>
    <w:basedOn w:val="3"/>
    <w:qFormat/>
    <w:uiPriority w:val="0"/>
    <w:rPr>
      <w:i/>
      <w:iCs/>
    </w:rPr>
  </w:style>
  <w:style w:type="paragraph" w:styleId="7">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No Spacing"/>
    <w:qFormat/>
    <w:uiPriority w:val="0"/>
    <w:pPr>
      <w:spacing w:after="0" w:line="240" w:lineRule="auto"/>
    </w:pPr>
    <w:rPr>
      <w:rFonts w:asciiTheme="minorHAnsi" w:hAnsiTheme="minorHAnsi" w:eastAsiaTheme="minorEastAsia" w:cstheme="minorBidi"/>
      <w:sz w:val="24"/>
      <w:szCs w:val="24"/>
      <w:lang w:val="en-GB" w:eastAsia="ja-JP" w:bidi="ar-SA"/>
    </w:rPr>
  </w:style>
  <w:style w:type="paragraph" w:styleId="11">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2022-03-17T21:01:00Z</dcterms:created>
  <dc:creator>Data Plus</dc:creator>
  <cp:lastModifiedBy>user</cp:lastModifiedBy>
  <dcterms:modified xsi:type="dcterms:W3CDTF">2023-11-21T11:18:36Z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B4BF3B5CDD87421A98EDDCA1555F66CB</vt:lpwstr>
  </property>
</Properties>
</file>