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Times New Roman" w:hAnsi="Times New Roman" w:eastAsia="Times New Roman"/>
          <w:b/>
          <w:sz w:val="24"/>
        </w:rPr>
      </w:pPr>
      <w:bookmarkStart w:id="0" w:name="page1"/>
      <w:bookmarkEnd w:id="0"/>
      <w:r>
        <w:rPr>
          <w:rFonts w:ascii="Times New Roman" w:hAnsi="Times New Roman" w:eastAsia="Times New Roman"/>
          <w:b/>
          <w:sz w:val="24"/>
        </w:rPr>
        <w:t>ISOLATION AND CHARACTERIZATION OF UROPATHOGENIC ESCHERICHIA</w:t>
      </w:r>
    </w:p>
    <w:p>
      <w:pPr>
        <w:spacing w:line="276" w:lineRule="exact"/>
        <w:rPr>
          <w:rFonts w:ascii="Times New Roman" w:hAnsi="Times New Roman" w:eastAsia="Times New Roman"/>
          <w:sz w:val="24"/>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COLI IN WATER CLOSET USED BY MALE STUDENTS IN A TERTIARY</w:t>
      </w:r>
    </w:p>
    <w:p>
      <w:pPr>
        <w:spacing w:line="276" w:lineRule="exact"/>
        <w:rPr>
          <w:rFonts w:ascii="Times New Roman" w:hAnsi="Times New Roman" w:eastAsia="Times New Roman"/>
          <w:sz w:val="24"/>
        </w:rPr>
      </w:pPr>
    </w:p>
    <w:p>
      <w:pPr>
        <w:spacing w:line="0" w:lineRule="atLeast"/>
        <w:ind w:right="-19"/>
        <w:jc w:val="center"/>
        <w:rPr>
          <w:rFonts w:ascii="Times New Roman" w:hAnsi="Times New Roman" w:eastAsia="Times New Roman"/>
          <w:b/>
          <w:sz w:val="24"/>
        </w:rPr>
      </w:pPr>
      <w:r>
        <w:rPr>
          <w:rFonts w:ascii="Times New Roman" w:hAnsi="Times New Roman" w:eastAsia="Times New Roman"/>
          <w:b/>
          <w:sz w:val="24"/>
        </w:rPr>
        <w:t>INSTITUTION IN NIGERIA</w:t>
      </w:r>
      <w:bookmarkStart w:id="50" w:name="_GoBack"/>
      <w:bookmarkEnd w:id="50"/>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47" w:lineRule="exact"/>
        <w:rPr>
          <w:rFonts w:ascii="Times New Roman" w:hAnsi="Times New Roman" w:eastAsia="Times New Roman"/>
          <w:sz w:val="24"/>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4" w:lineRule="exact"/>
        <w:rPr>
          <w:rFonts w:ascii="Times New Roman" w:hAnsi="Times New Roman" w:eastAsia="Times New Roman"/>
        </w:rPr>
      </w:pPr>
    </w:p>
    <w:p>
      <w:pPr>
        <w:spacing w:line="0" w:lineRule="atLeast"/>
        <w:jc w:val="center"/>
        <w:rPr>
          <w:sz w:val="22"/>
        </w:rPr>
      </w:pPr>
      <w:r>
        <w:rPr>
          <w:sz w:val="22"/>
        </w:rPr>
        <w:t>iv</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ind w:left="3640"/>
        <w:rPr>
          <w:rFonts w:ascii="Times New Roman" w:hAnsi="Times New Roman" w:eastAsia="Times New Roman"/>
          <w:b/>
          <w:sz w:val="24"/>
        </w:rPr>
      </w:pPr>
      <w:bookmarkStart w:id="1" w:name="page6"/>
      <w:bookmarkEnd w:id="1"/>
      <w:r>
        <w:rPr>
          <w:rFonts w:ascii="Times New Roman" w:hAnsi="Times New Roman" w:eastAsia="Times New Roman"/>
          <w:b/>
          <w:sz w:val="24"/>
        </w:rPr>
        <w:t>LIST OF FIGURES</w:t>
      </w:r>
    </w:p>
    <w:p>
      <w:pPr>
        <w:spacing w:line="200" w:lineRule="exact"/>
        <w:rPr>
          <w:rFonts w:ascii="Times New Roman" w:hAnsi="Times New Roman" w:eastAsia="Times New Roman"/>
        </w:rPr>
      </w:pPr>
    </w:p>
    <w:p>
      <w:pPr>
        <w:spacing w:line="390" w:lineRule="exact"/>
        <w:rPr>
          <w:rFonts w:ascii="Times New Roman" w:hAnsi="Times New Roman" w:eastAsia="Times New Roman"/>
        </w:rPr>
      </w:pPr>
    </w:p>
    <w:p>
      <w:pPr>
        <w:tabs>
          <w:tab w:val="left" w:leader="dot" w:pos="8960"/>
        </w:tabs>
        <w:spacing w:line="0" w:lineRule="atLeast"/>
        <w:rPr>
          <w:rFonts w:ascii="Times New Roman" w:hAnsi="Times New Roman" w:eastAsia="Times New Roman"/>
          <w:sz w:val="22"/>
        </w:rPr>
      </w:pPr>
      <w:r>
        <w:rPr>
          <w:rFonts w:ascii="Times New Roman" w:hAnsi="Times New Roman" w:eastAsia="Times New Roman"/>
          <w:b/>
          <w:sz w:val="22"/>
        </w:rPr>
        <w:t>Fig 2.1:</w:t>
      </w:r>
      <w:r>
        <w:rPr>
          <w:rFonts w:ascii="Times New Roman" w:hAnsi="Times New Roman" w:eastAsia="Times New Roman"/>
          <w:sz w:val="22"/>
        </w:rPr>
        <w:t xml:space="preserve"> A diagram of a UPEC strain showing its virulence factors</w:t>
      </w:r>
      <w:r>
        <w:rPr>
          <w:rFonts w:ascii="Times New Roman" w:hAnsi="Times New Roman" w:eastAsia="Times New Roman"/>
        </w:rPr>
        <w:tab/>
      </w:r>
      <w:r>
        <w:rPr>
          <w:rFonts w:ascii="Times New Roman" w:hAnsi="Times New Roman" w:eastAsia="Times New Roman"/>
          <w:sz w:val="22"/>
        </w:rPr>
        <w:t>17</w:t>
      </w:r>
    </w:p>
    <w:p>
      <w:pPr>
        <w:spacing w:line="200" w:lineRule="exact"/>
        <w:rPr>
          <w:rFonts w:ascii="Times New Roman" w:hAnsi="Times New Roman" w:eastAsia="Times New Roman"/>
        </w:rPr>
      </w:pPr>
    </w:p>
    <w:p>
      <w:pPr>
        <w:spacing w:line="223" w:lineRule="exact"/>
        <w:rPr>
          <w:rFonts w:ascii="Times New Roman" w:hAnsi="Times New Roman" w:eastAsia="Times New Roman"/>
        </w:rPr>
      </w:pPr>
    </w:p>
    <w:p>
      <w:pPr>
        <w:spacing w:line="0" w:lineRule="atLeast"/>
        <w:rPr>
          <w:rFonts w:ascii="Times New Roman" w:hAnsi="Times New Roman" w:eastAsia="Times New Roman"/>
          <w:sz w:val="21"/>
        </w:rPr>
      </w:pPr>
      <w:r>
        <w:rPr>
          <w:rFonts w:ascii="Times New Roman" w:hAnsi="Times New Roman" w:eastAsia="Times New Roman"/>
          <w:b/>
          <w:sz w:val="21"/>
        </w:rPr>
        <w:t>Fig 4.1</w:t>
      </w:r>
      <w:r>
        <w:rPr>
          <w:rFonts w:ascii="Times New Roman" w:hAnsi="Times New Roman" w:eastAsia="Times New Roman"/>
          <w:sz w:val="21"/>
        </w:rPr>
        <w:t>: DNA amplification of toilet swab samples taken from the male dormitory</w:t>
      </w:r>
      <w:r>
        <w:rPr>
          <w:rFonts w:ascii="Times New Roman" w:hAnsi="Times New Roman" w:eastAsia="Times New Roman"/>
          <w:b/>
          <w:sz w:val="21"/>
        </w:rPr>
        <w:t>…………………….</w:t>
      </w:r>
      <w:r>
        <w:rPr>
          <w:rFonts w:ascii="Times New Roman" w:hAnsi="Times New Roman" w:eastAsia="Times New Roman"/>
          <w:sz w:val="21"/>
        </w:rPr>
        <w:t>32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jc w:val="center"/>
        <w:rPr>
          <w:sz w:val="22"/>
        </w:rPr>
      </w:pPr>
      <w:r>
        <w:rPr>
          <w:sz w:val="22"/>
        </w:rPr>
        <w:t>v</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2"/>
        </w:rPr>
      </w:pPr>
      <w:bookmarkStart w:id="2" w:name="page7"/>
      <w:bookmarkEnd w:id="2"/>
      <w:r>
        <w:rPr>
          <w:rFonts w:ascii="Times New Roman" w:hAnsi="Times New Roman" w:eastAsia="Times New Roman"/>
          <w:b/>
          <w:sz w:val="22"/>
        </w:rPr>
        <w:t>LIST OF TABLES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6"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1"/>
        </w:rPr>
        <w:t>Table 3.1</w:t>
      </w:r>
      <w:r>
        <w:rPr>
          <w:rFonts w:ascii="Times New Roman" w:hAnsi="Times New Roman" w:eastAsia="Times New Roman"/>
          <w:sz w:val="21"/>
        </w:rPr>
        <w:t>:</w:t>
      </w:r>
      <w:r>
        <w:rPr>
          <w:rFonts w:ascii="Times New Roman" w:hAnsi="Times New Roman" w:eastAsia="Times New Roman"/>
          <w:sz w:val="23"/>
        </w:rPr>
        <w:t xml:space="preserve"> </w:t>
      </w:r>
      <w:r>
        <w:rPr>
          <w:rFonts w:ascii="Times New Roman" w:hAnsi="Times New Roman" w:eastAsia="Times New Roman"/>
          <w:b/>
          <w:sz w:val="23"/>
        </w:rPr>
        <w:t>1st Round Reaction Table for Multiplex PCR reaction…………………………….24</w:t>
      </w:r>
    </w:p>
    <w:p>
      <w:pPr>
        <w:spacing w:line="200" w:lineRule="exact"/>
        <w:rPr>
          <w:rFonts w:ascii="Times New Roman" w:hAnsi="Times New Roman" w:eastAsia="Times New Roman"/>
        </w:rPr>
      </w:pPr>
    </w:p>
    <w:p>
      <w:pPr>
        <w:spacing w:line="241"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Table 3.2: 2</w:t>
      </w:r>
      <w:r>
        <w:rPr>
          <w:rFonts w:ascii="Times New Roman" w:hAnsi="Times New Roman" w:eastAsia="Times New Roman"/>
          <w:b/>
          <w:sz w:val="31"/>
          <w:vertAlign w:val="superscript"/>
        </w:rPr>
        <w:t>nd</w:t>
      </w:r>
      <w:r>
        <w:rPr>
          <w:rFonts w:ascii="Times New Roman" w:hAnsi="Times New Roman" w:eastAsia="Times New Roman"/>
          <w:b/>
          <w:sz w:val="23"/>
        </w:rPr>
        <w:t xml:space="preserve"> Round Reaction Table for Multiplex PCR reaction………………………….26</w:t>
      </w:r>
    </w:p>
    <w:p>
      <w:pPr>
        <w:spacing w:line="354"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Table 3.3: 1</w:t>
      </w:r>
      <w:r>
        <w:rPr>
          <w:rFonts w:ascii="Times New Roman" w:hAnsi="Times New Roman" w:eastAsia="Times New Roman"/>
          <w:b/>
          <w:sz w:val="31"/>
          <w:vertAlign w:val="superscript"/>
        </w:rPr>
        <w:t>st</w:t>
      </w:r>
      <w:r>
        <w:rPr>
          <w:rFonts w:ascii="Times New Roman" w:hAnsi="Times New Roman" w:eastAsia="Times New Roman"/>
          <w:b/>
          <w:sz w:val="23"/>
        </w:rPr>
        <w:t xml:space="preserve"> Round Reaction Table for Multiplex PCR reaction……………………………27</w:t>
      </w:r>
    </w:p>
    <w:p>
      <w:pPr>
        <w:spacing w:line="356"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Table 3.4: 2</w:t>
      </w:r>
      <w:r>
        <w:rPr>
          <w:rFonts w:ascii="Times New Roman" w:hAnsi="Times New Roman" w:eastAsia="Times New Roman"/>
          <w:b/>
          <w:sz w:val="31"/>
          <w:vertAlign w:val="superscript"/>
        </w:rPr>
        <w:t>nd</w:t>
      </w:r>
      <w:r>
        <w:rPr>
          <w:rFonts w:ascii="Times New Roman" w:hAnsi="Times New Roman" w:eastAsia="Times New Roman"/>
          <w:b/>
          <w:sz w:val="23"/>
        </w:rPr>
        <w:t xml:space="preserve"> Round Reaction Table for Multiplex PCR reaction………………………….28</w:t>
      </w:r>
    </w:p>
    <w:p>
      <w:pPr>
        <w:spacing w:line="355"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Table 3.5: 3</w:t>
      </w:r>
      <w:r>
        <w:rPr>
          <w:rFonts w:ascii="Times New Roman" w:hAnsi="Times New Roman" w:eastAsia="Times New Roman"/>
          <w:b/>
          <w:sz w:val="31"/>
          <w:vertAlign w:val="superscript"/>
        </w:rPr>
        <w:t>rd</w:t>
      </w:r>
      <w:r>
        <w:rPr>
          <w:rFonts w:ascii="Times New Roman" w:hAnsi="Times New Roman" w:eastAsia="Times New Roman"/>
          <w:b/>
          <w:sz w:val="23"/>
        </w:rPr>
        <w:t xml:space="preserve"> Round Reaction Table for Multiplex PCR reaction………………………….30</w:t>
      </w:r>
    </w:p>
    <w:p>
      <w:pPr>
        <w:spacing w:line="35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Table 4.1: Test results of isolates from male dormitory……………………………………..32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4" w:lineRule="exact"/>
        <w:rPr>
          <w:rFonts w:ascii="Times New Roman" w:hAnsi="Times New Roman" w:eastAsia="Times New Roman"/>
        </w:rPr>
      </w:pPr>
    </w:p>
    <w:p>
      <w:pPr>
        <w:spacing w:line="0" w:lineRule="atLeast"/>
        <w:jc w:val="center"/>
        <w:rPr>
          <w:sz w:val="22"/>
        </w:rPr>
      </w:pPr>
      <w:r>
        <w:rPr>
          <w:sz w:val="22"/>
        </w:rPr>
        <w:t>vi</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3" w:name="page8"/>
      <w:bookmarkEnd w:id="3"/>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3" w:lineRule="exact"/>
        <w:rPr>
          <w:rFonts w:ascii="Times New Roman" w:hAnsi="Times New Roman" w:eastAsia="Times New Roman"/>
        </w:rPr>
      </w:pPr>
    </w:p>
    <w:p>
      <w:pPr>
        <w:spacing w:line="0" w:lineRule="atLeast"/>
        <w:ind w:left="3380"/>
        <w:rPr>
          <w:rFonts w:ascii="Times New Roman" w:hAnsi="Times New Roman" w:eastAsia="Times New Roman"/>
          <w:b/>
          <w:sz w:val="24"/>
        </w:rPr>
      </w:pPr>
      <w:r>
        <w:rPr>
          <w:rFonts w:ascii="Times New Roman" w:hAnsi="Times New Roman" w:eastAsia="Times New Roman"/>
          <w:b/>
          <w:sz w:val="24"/>
        </w:rPr>
        <w:t>TABLE OF CONTENTS</w:t>
      </w:r>
    </w:p>
    <w:p>
      <w:pPr>
        <w:spacing w:line="1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DECLARATION…………………………………………………………………………………..i</w:t>
      </w:r>
    </w:p>
    <w:p>
      <w:pPr>
        <w:spacing w:line="14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CERTIFICATION………………………………………………………………………………...ii</w:t>
      </w:r>
    </w:p>
    <w:p>
      <w:pPr>
        <w:spacing w:line="14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DEDICATION……………………………………………………………………………………iii</w:t>
      </w:r>
    </w:p>
    <w:p>
      <w:pPr>
        <w:spacing w:line="142" w:lineRule="exact"/>
        <w:rPr>
          <w:rFonts w:ascii="Times New Roman" w:hAnsi="Times New Roman" w:eastAsia="Times New Roman"/>
        </w:rPr>
      </w:pPr>
    </w:p>
    <w:p>
      <w:pPr>
        <w:tabs>
          <w:tab w:val="left" w:leader="dot" w:pos="9140"/>
        </w:tabs>
        <w:spacing w:line="0" w:lineRule="atLeast"/>
        <w:rPr>
          <w:rFonts w:ascii="Times New Roman" w:hAnsi="Times New Roman" w:eastAsia="Times New Roman"/>
          <w:sz w:val="24"/>
        </w:rPr>
      </w:pPr>
      <w:r>
        <w:rPr>
          <w:rFonts w:ascii="Times New Roman" w:hAnsi="Times New Roman" w:eastAsia="Times New Roman"/>
          <w:sz w:val="24"/>
        </w:rPr>
        <w:t>ACKNOWLEDGEMENTS</w:t>
      </w:r>
      <w:r>
        <w:rPr>
          <w:rFonts w:ascii="Times New Roman" w:hAnsi="Times New Roman" w:eastAsia="Times New Roman"/>
        </w:rPr>
        <w:tab/>
      </w:r>
      <w:r>
        <w:rPr>
          <w:rFonts w:ascii="Times New Roman" w:hAnsi="Times New Roman" w:eastAsia="Times New Roman"/>
          <w:sz w:val="24"/>
        </w:rPr>
        <w:t>iv</w:t>
      </w:r>
    </w:p>
    <w:p>
      <w:pPr>
        <w:spacing w:line="144"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sz w:val="22"/>
        </w:rPr>
        <w:t>LIST OF FIGURES………………………………………………………………………………………...v</w:t>
      </w:r>
    </w:p>
    <w:p>
      <w:pPr>
        <w:spacing w:line="180"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sz w:val="22"/>
        </w:rPr>
        <w:t>LIST OF TABLES…………………………………………………………………………………………vi</w:t>
      </w:r>
    </w:p>
    <w:p>
      <w:pPr>
        <w:spacing w:line="181"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sz w:val="22"/>
        </w:rPr>
        <w:t>TABLE OF CONTENTS………………………………………………………………………………….vii</w:t>
      </w:r>
    </w:p>
    <w:p>
      <w:pPr>
        <w:spacing w:line="179"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sz w:val="22"/>
        </w:rPr>
        <w:t>ABSTRACT……………………………………………………………………………………………….ix</w:t>
      </w:r>
    </w:p>
    <w:p>
      <w:pPr>
        <w:spacing w:line="186"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CHAPTER ONE…………………………………………………………………………………………1</w:t>
      </w:r>
    </w:p>
    <w:p>
      <w:pPr>
        <w:spacing w:line="174" w:lineRule="exact"/>
        <w:rPr>
          <w:rFonts w:ascii="Times New Roman" w:hAnsi="Times New Roman" w:eastAsia="Times New Roman"/>
        </w:rPr>
      </w:pPr>
    </w:p>
    <w:p>
      <w:pPr>
        <w:tabs>
          <w:tab w:val="left" w:pos="540"/>
        </w:tabs>
        <w:spacing w:line="0" w:lineRule="atLeast"/>
        <w:rPr>
          <w:rFonts w:ascii="Times New Roman" w:hAnsi="Times New Roman" w:eastAsia="Times New Roman"/>
          <w:sz w:val="21"/>
        </w:rPr>
      </w:pPr>
      <w:r>
        <w:rPr>
          <w:rFonts w:ascii="Times New Roman" w:hAnsi="Times New Roman" w:eastAsia="Times New Roman"/>
          <w:sz w:val="22"/>
        </w:rPr>
        <w:t>1.0</w:t>
      </w:r>
      <w:r>
        <w:rPr>
          <w:rFonts w:ascii="Times New Roman" w:hAnsi="Times New Roman" w:eastAsia="Times New Roman"/>
        </w:rPr>
        <w:tab/>
      </w:r>
      <w:r>
        <w:rPr>
          <w:rFonts w:ascii="Times New Roman" w:hAnsi="Times New Roman" w:eastAsia="Times New Roman"/>
          <w:sz w:val="21"/>
        </w:rPr>
        <w:t>INTRODUCTION…………………………………………………………………………………...1</w:t>
      </w:r>
    </w:p>
    <w:p>
      <w:pPr>
        <w:spacing w:line="179" w:lineRule="exact"/>
        <w:rPr>
          <w:rFonts w:ascii="Times New Roman" w:hAnsi="Times New Roman" w:eastAsia="Times New Roman"/>
        </w:rPr>
      </w:pPr>
    </w:p>
    <w:p>
      <w:pPr>
        <w:tabs>
          <w:tab w:val="left" w:pos="540"/>
        </w:tabs>
        <w:spacing w:line="0" w:lineRule="atLeast"/>
        <w:rPr>
          <w:rFonts w:ascii="Times New Roman" w:hAnsi="Times New Roman" w:eastAsia="Times New Roman"/>
          <w:sz w:val="21"/>
        </w:rPr>
      </w:pPr>
      <w:r>
        <w:rPr>
          <w:rFonts w:ascii="Times New Roman" w:hAnsi="Times New Roman" w:eastAsia="Times New Roman"/>
          <w:sz w:val="22"/>
        </w:rPr>
        <w:t>1.1</w:t>
      </w:r>
      <w:r>
        <w:rPr>
          <w:rFonts w:ascii="Times New Roman" w:hAnsi="Times New Roman" w:eastAsia="Times New Roman"/>
        </w:rPr>
        <w:tab/>
      </w:r>
      <w:r>
        <w:rPr>
          <w:rFonts w:ascii="Times New Roman" w:hAnsi="Times New Roman" w:eastAsia="Times New Roman"/>
          <w:sz w:val="21"/>
        </w:rPr>
        <w:t>BACKGROUND OF STUDY…………………………………………………………………….....1</w:t>
      </w:r>
    </w:p>
    <w:p>
      <w:pPr>
        <w:spacing w:line="181" w:lineRule="exact"/>
        <w:rPr>
          <w:rFonts w:ascii="Times New Roman" w:hAnsi="Times New Roman" w:eastAsia="Times New Roman"/>
        </w:rPr>
      </w:pPr>
    </w:p>
    <w:p>
      <w:pPr>
        <w:tabs>
          <w:tab w:val="left" w:pos="540"/>
        </w:tabs>
        <w:spacing w:line="0" w:lineRule="atLeast"/>
        <w:rPr>
          <w:rFonts w:ascii="Times New Roman" w:hAnsi="Times New Roman" w:eastAsia="Times New Roman"/>
          <w:sz w:val="21"/>
        </w:rPr>
      </w:pPr>
      <w:r>
        <w:rPr>
          <w:rFonts w:ascii="Times New Roman" w:hAnsi="Times New Roman" w:eastAsia="Times New Roman"/>
          <w:sz w:val="22"/>
        </w:rPr>
        <w:t>1.2</w:t>
      </w:r>
      <w:r>
        <w:rPr>
          <w:rFonts w:ascii="Times New Roman" w:hAnsi="Times New Roman" w:eastAsia="Times New Roman"/>
        </w:rPr>
        <w:tab/>
      </w:r>
      <w:r>
        <w:rPr>
          <w:rFonts w:ascii="Times New Roman" w:hAnsi="Times New Roman" w:eastAsia="Times New Roman"/>
          <w:sz w:val="21"/>
        </w:rPr>
        <w:t>STATEMENT OF PROBLEM………………………………………………………………………3</w:t>
      </w:r>
    </w:p>
    <w:p>
      <w:pPr>
        <w:spacing w:line="179" w:lineRule="exact"/>
        <w:rPr>
          <w:rFonts w:ascii="Times New Roman" w:hAnsi="Times New Roman" w:eastAsia="Times New Roman"/>
        </w:rPr>
      </w:pPr>
    </w:p>
    <w:p>
      <w:pPr>
        <w:tabs>
          <w:tab w:val="left" w:pos="540"/>
        </w:tabs>
        <w:spacing w:line="0" w:lineRule="atLeast"/>
        <w:rPr>
          <w:rFonts w:ascii="Times New Roman" w:hAnsi="Times New Roman" w:eastAsia="Times New Roman"/>
          <w:sz w:val="21"/>
        </w:rPr>
      </w:pPr>
      <w:r>
        <w:rPr>
          <w:rFonts w:ascii="Times New Roman" w:hAnsi="Times New Roman" w:eastAsia="Times New Roman"/>
          <w:sz w:val="22"/>
        </w:rPr>
        <w:t>1.3</w:t>
      </w:r>
      <w:r>
        <w:rPr>
          <w:rFonts w:ascii="Times New Roman" w:hAnsi="Times New Roman" w:eastAsia="Times New Roman"/>
        </w:rPr>
        <w:tab/>
      </w:r>
      <w:r>
        <w:rPr>
          <w:rFonts w:ascii="Times New Roman" w:hAnsi="Times New Roman" w:eastAsia="Times New Roman"/>
          <w:sz w:val="21"/>
        </w:rPr>
        <w:t>AIM AND OBJECTIVES……………………………………………………………………………3</w:t>
      </w:r>
    </w:p>
    <w:p>
      <w:pPr>
        <w:spacing w:line="182" w:lineRule="exact"/>
        <w:rPr>
          <w:rFonts w:ascii="Times New Roman" w:hAnsi="Times New Roman" w:eastAsia="Times New Roman"/>
        </w:rPr>
      </w:pPr>
    </w:p>
    <w:p>
      <w:pPr>
        <w:tabs>
          <w:tab w:val="left" w:pos="540"/>
          <w:tab w:val="left" w:leader="dot" w:pos="9200"/>
        </w:tabs>
        <w:spacing w:line="0" w:lineRule="atLeast"/>
        <w:rPr>
          <w:rFonts w:ascii="Times New Roman" w:hAnsi="Times New Roman" w:eastAsia="Times New Roman"/>
          <w:sz w:val="22"/>
        </w:rPr>
      </w:pPr>
      <w:r>
        <w:rPr>
          <w:rFonts w:ascii="Times New Roman" w:hAnsi="Times New Roman" w:eastAsia="Times New Roman"/>
          <w:sz w:val="22"/>
        </w:rPr>
        <w:t>1.4</w:t>
      </w:r>
      <w:r>
        <w:rPr>
          <w:rFonts w:ascii="Times New Roman" w:hAnsi="Times New Roman" w:eastAsia="Times New Roman"/>
        </w:rPr>
        <w:tab/>
      </w:r>
      <w:r>
        <w:rPr>
          <w:rFonts w:ascii="Times New Roman" w:hAnsi="Times New Roman" w:eastAsia="Times New Roman"/>
          <w:sz w:val="22"/>
        </w:rPr>
        <w:t>SCOPE OF THE STUDY…...……………………………………………………………………</w:t>
      </w:r>
      <w:r>
        <w:rPr>
          <w:rFonts w:ascii="Times New Roman" w:hAnsi="Times New Roman" w:eastAsia="Times New Roman"/>
          <w:sz w:val="22"/>
        </w:rPr>
        <w:tab/>
      </w:r>
      <w:r>
        <w:rPr>
          <w:rFonts w:ascii="Times New Roman" w:hAnsi="Times New Roman" w:eastAsia="Times New Roman"/>
          <w:sz w:val="22"/>
        </w:rPr>
        <w:t>3</w:t>
      </w:r>
    </w:p>
    <w:p>
      <w:pPr>
        <w:spacing w:line="179" w:lineRule="exact"/>
        <w:rPr>
          <w:rFonts w:ascii="Times New Roman" w:hAnsi="Times New Roman" w:eastAsia="Times New Roman"/>
        </w:rPr>
      </w:pPr>
    </w:p>
    <w:p>
      <w:pPr>
        <w:tabs>
          <w:tab w:val="left" w:pos="540"/>
        </w:tabs>
        <w:spacing w:line="0" w:lineRule="atLeast"/>
        <w:rPr>
          <w:rFonts w:ascii="Times New Roman" w:hAnsi="Times New Roman" w:eastAsia="Times New Roman"/>
          <w:sz w:val="21"/>
        </w:rPr>
      </w:pPr>
      <w:r>
        <w:rPr>
          <w:rFonts w:ascii="Times New Roman" w:hAnsi="Times New Roman" w:eastAsia="Times New Roman"/>
          <w:sz w:val="22"/>
        </w:rPr>
        <w:t>1.5</w:t>
      </w:r>
      <w:r>
        <w:rPr>
          <w:rFonts w:ascii="Times New Roman" w:hAnsi="Times New Roman" w:eastAsia="Times New Roman"/>
        </w:rPr>
        <w:tab/>
      </w:r>
      <w:r>
        <w:rPr>
          <w:rFonts w:ascii="Times New Roman" w:hAnsi="Times New Roman" w:eastAsia="Times New Roman"/>
          <w:sz w:val="21"/>
        </w:rPr>
        <w:t>SIGNIFICANCE OF THE STUDY………………………………………………………………….4</w:t>
      </w:r>
    </w:p>
    <w:p>
      <w:pPr>
        <w:spacing w:line="181" w:lineRule="exact"/>
        <w:rPr>
          <w:rFonts w:ascii="Times New Roman" w:hAnsi="Times New Roman" w:eastAsia="Times New Roman"/>
        </w:rPr>
      </w:pPr>
    </w:p>
    <w:p>
      <w:pPr>
        <w:tabs>
          <w:tab w:val="left" w:pos="580"/>
        </w:tabs>
        <w:spacing w:line="0" w:lineRule="atLeast"/>
        <w:rPr>
          <w:rFonts w:ascii="Times New Roman" w:hAnsi="Times New Roman" w:eastAsia="Times New Roman"/>
          <w:sz w:val="22"/>
        </w:rPr>
      </w:pPr>
      <w:r>
        <w:rPr>
          <w:rFonts w:ascii="Times New Roman" w:hAnsi="Times New Roman" w:eastAsia="Times New Roman"/>
          <w:sz w:val="22"/>
        </w:rPr>
        <w:t>1.6</w:t>
      </w:r>
      <w:r>
        <w:rPr>
          <w:rFonts w:ascii="Times New Roman" w:hAnsi="Times New Roman" w:eastAsia="Times New Roman"/>
        </w:rPr>
        <w:tab/>
      </w:r>
      <w:r>
        <w:rPr>
          <w:rFonts w:ascii="Times New Roman" w:hAnsi="Times New Roman" w:eastAsia="Times New Roman"/>
          <w:sz w:val="22"/>
        </w:rPr>
        <w:t>DEFINITION OF TERMS………………………………………………………………………..…4</w:t>
      </w:r>
    </w:p>
    <w:p>
      <w:pPr>
        <w:spacing w:line="184" w:lineRule="exact"/>
        <w:rPr>
          <w:rFonts w:ascii="Times New Roman" w:hAnsi="Times New Roman" w:eastAsia="Times New Roman"/>
        </w:rPr>
      </w:pPr>
    </w:p>
    <w:p>
      <w:pPr>
        <w:tabs>
          <w:tab w:val="left" w:leader="dot" w:pos="9180"/>
        </w:tabs>
        <w:spacing w:line="0" w:lineRule="atLeast"/>
        <w:rPr>
          <w:rFonts w:ascii="Times New Roman" w:hAnsi="Times New Roman" w:eastAsia="Times New Roman"/>
          <w:b/>
          <w:sz w:val="22"/>
        </w:rPr>
      </w:pPr>
      <w:r>
        <w:rPr>
          <w:rFonts w:ascii="Times New Roman" w:hAnsi="Times New Roman" w:eastAsia="Times New Roman"/>
          <w:b/>
          <w:sz w:val="22"/>
        </w:rPr>
        <w:t>CHAPTER TWO………………………………………………………………………………………</w:t>
      </w:r>
      <w:r>
        <w:rPr>
          <w:rFonts w:ascii="Times New Roman" w:hAnsi="Times New Roman" w:eastAsia="Times New Roman"/>
        </w:rPr>
        <w:tab/>
      </w:r>
      <w:r>
        <w:rPr>
          <w:rFonts w:ascii="Times New Roman" w:hAnsi="Times New Roman" w:eastAsia="Times New Roman"/>
          <w:b/>
          <w:sz w:val="22"/>
        </w:rPr>
        <w:t>6</w:t>
      </w:r>
    </w:p>
    <w:p>
      <w:pPr>
        <w:spacing w:line="174" w:lineRule="exact"/>
        <w:rPr>
          <w:rFonts w:ascii="Times New Roman" w:hAnsi="Times New Roman" w:eastAsia="Times New Roman"/>
        </w:rPr>
      </w:pPr>
    </w:p>
    <w:p>
      <w:pPr>
        <w:tabs>
          <w:tab w:val="left" w:pos="540"/>
          <w:tab w:val="left" w:leader="dot" w:pos="9180"/>
        </w:tabs>
        <w:spacing w:line="0" w:lineRule="atLeast"/>
        <w:rPr>
          <w:rFonts w:ascii="Times New Roman" w:hAnsi="Times New Roman" w:eastAsia="Times New Roman"/>
          <w:sz w:val="22"/>
        </w:rPr>
      </w:pPr>
      <w:r>
        <w:rPr>
          <w:rFonts w:ascii="Times New Roman" w:hAnsi="Times New Roman" w:eastAsia="Times New Roman"/>
          <w:sz w:val="22"/>
        </w:rPr>
        <w:t>2.0</w:t>
      </w:r>
      <w:r>
        <w:rPr>
          <w:rFonts w:ascii="Times New Roman" w:hAnsi="Times New Roman" w:eastAsia="Times New Roman"/>
        </w:rPr>
        <w:tab/>
      </w:r>
      <w:r>
        <w:rPr>
          <w:rFonts w:ascii="Times New Roman" w:hAnsi="Times New Roman" w:eastAsia="Times New Roman"/>
          <w:sz w:val="22"/>
        </w:rPr>
        <w:t>LITERATURE REVIEW………………………………………………………………………….</w:t>
      </w:r>
      <w:r>
        <w:rPr>
          <w:rFonts w:ascii="Times New Roman" w:hAnsi="Times New Roman" w:eastAsia="Times New Roman"/>
        </w:rPr>
        <w:tab/>
      </w:r>
      <w:r>
        <w:rPr>
          <w:rFonts w:ascii="Times New Roman" w:hAnsi="Times New Roman" w:eastAsia="Times New Roman"/>
          <w:sz w:val="22"/>
        </w:rPr>
        <w:t>6</w:t>
      </w:r>
    </w:p>
    <w:p>
      <w:pPr>
        <w:spacing w:line="181" w:lineRule="exact"/>
        <w:rPr>
          <w:rFonts w:ascii="Times New Roman" w:hAnsi="Times New Roman" w:eastAsia="Times New Roman"/>
        </w:rPr>
      </w:pPr>
    </w:p>
    <w:p>
      <w:pPr>
        <w:tabs>
          <w:tab w:val="left" w:pos="640"/>
        </w:tabs>
        <w:spacing w:line="0" w:lineRule="atLeast"/>
        <w:rPr>
          <w:rFonts w:ascii="Times New Roman" w:hAnsi="Times New Roman" w:eastAsia="Times New Roman"/>
          <w:sz w:val="22"/>
        </w:rPr>
      </w:pPr>
      <w:r>
        <w:rPr>
          <w:rFonts w:ascii="Times New Roman" w:hAnsi="Times New Roman" w:eastAsia="Times New Roman"/>
          <w:sz w:val="22"/>
        </w:rPr>
        <w:t>2.1</w:t>
      </w:r>
      <w:r>
        <w:rPr>
          <w:rFonts w:ascii="Times New Roman" w:hAnsi="Times New Roman" w:eastAsia="Times New Roman"/>
        </w:rPr>
        <w:tab/>
      </w:r>
      <w:r>
        <w:rPr>
          <w:rFonts w:ascii="Times New Roman" w:hAnsi="Times New Roman" w:eastAsia="Times New Roman"/>
          <w:sz w:val="22"/>
        </w:rPr>
        <w:t>INTRODUCTION TO ESCHERICHIA COLI…………………………….………………………6</w:t>
      </w:r>
    </w:p>
    <w:p>
      <w:pPr>
        <w:spacing w:line="179" w:lineRule="exact"/>
        <w:rPr>
          <w:rFonts w:ascii="Times New Roman" w:hAnsi="Times New Roman" w:eastAsia="Times New Roman"/>
        </w:rPr>
      </w:pPr>
    </w:p>
    <w:p>
      <w:pPr>
        <w:tabs>
          <w:tab w:val="left" w:pos="640"/>
        </w:tabs>
        <w:spacing w:line="0" w:lineRule="atLeast"/>
        <w:rPr>
          <w:rFonts w:ascii="Times New Roman" w:hAnsi="Times New Roman" w:eastAsia="Times New Roman"/>
          <w:b/>
          <w:sz w:val="21"/>
        </w:rPr>
      </w:pPr>
      <w:r>
        <w:rPr>
          <w:rFonts w:ascii="Times New Roman" w:hAnsi="Times New Roman" w:eastAsia="Times New Roman"/>
          <w:sz w:val="22"/>
        </w:rPr>
        <w:t>2.2</w:t>
      </w:r>
      <w:r>
        <w:rPr>
          <w:rFonts w:ascii="Times New Roman" w:hAnsi="Times New Roman" w:eastAsia="Times New Roman"/>
        </w:rPr>
        <w:tab/>
      </w:r>
      <w:r>
        <w:rPr>
          <w:rFonts w:ascii="Times New Roman" w:hAnsi="Times New Roman" w:eastAsia="Times New Roman"/>
          <w:b/>
          <w:sz w:val="21"/>
        </w:rPr>
        <w:t>UROPATHOGENIC ESCHERICHIA COLI…………………………………………………...7</w:t>
      </w:r>
    </w:p>
    <w:p>
      <w:pPr>
        <w:spacing w:line="181" w:lineRule="exact"/>
        <w:rPr>
          <w:rFonts w:ascii="Times New Roman" w:hAnsi="Times New Roman" w:eastAsia="Times New Roman"/>
        </w:rPr>
      </w:pPr>
    </w:p>
    <w:p>
      <w:pPr>
        <w:tabs>
          <w:tab w:val="left" w:pos="640"/>
          <w:tab w:val="left" w:leader="dot" w:pos="9200"/>
        </w:tabs>
        <w:spacing w:line="0" w:lineRule="atLeast"/>
        <w:rPr>
          <w:rFonts w:ascii="Times New Roman" w:hAnsi="Times New Roman" w:eastAsia="Times New Roman"/>
          <w:sz w:val="22"/>
        </w:rPr>
      </w:pPr>
      <w:r>
        <w:rPr>
          <w:rFonts w:ascii="Times New Roman" w:hAnsi="Times New Roman" w:eastAsia="Times New Roman"/>
          <w:sz w:val="22"/>
        </w:rPr>
        <w:t>2.3</w:t>
      </w:r>
      <w:r>
        <w:rPr>
          <w:rFonts w:ascii="Times New Roman" w:hAnsi="Times New Roman" w:eastAsia="Times New Roman"/>
        </w:rPr>
        <w:tab/>
      </w:r>
      <w:r>
        <w:rPr>
          <w:rFonts w:ascii="Times New Roman" w:hAnsi="Times New Roman" w:eastAsia="Times New Roman"/>
          <w:sz w:val="22"/>
        </w:rPr>
        <w:t>PATHOGENESIS OF UROPATHOGENIC ESCHERICHIA COLI……………………………</w:t>
      </w:r>
      <w:r>
        <w:rPr>
          <w:rFonts w:ascii="Times New Roman" w:hAnsi="Times New Roman" w:eastAsia="Times New Roman"/>
          <w:sz w:val="22"/>
        </w:rPr>
        <w:tab/>
      </w:r>
      <w:r>
        <w:rPr>
          <w:rFonts w:ascii="Times New Roman" w:hAnsi="Times New Roman" w:eastAsia="Times New Roman"/>
          <w:sz w:val="22"/>
        </w:rPr>
        <w:t>7</w:t>
      </w:r>
    </w:p>
    <w:p>
      <w:pPr>
        <w:spacing w:line="180" w:lineRule="exact"/>
        <w:rPr>
          <w:rFonts w:ascii="Times New Roman" w:hAnsi="Times New Roman" w:eastAsia="Times New Roman"/>
        </w:rPr>
      </w:pPr>
    </w:p>
    <w:p>
      <w:pPr>
        <w:tabs>
          <w:tab w:val="left" w:pos="640"/>
        </w:tabs>
        <w:spacing w:line="0" w:lineRule="atLeast"/>
        <w:rPr>
          <w:rFonts w:ascii="Times New Roman" w:hAnsi="Times New Roman" w:eastAsia="Times New Roman"/>
          <w:sz w:val="22"/>
        </w:rPr>
      </w:pPr>
      <w:r>
        <w:rPr>
          <w:rFonts w:ascii="Times New Roman" w:hAnsi="Times New Roman" w:eastAsia="Times New Roman"/>
          <w:sz w:val="22"/>
        </w:rPr>
        <w:t>2.4</w:t>
      </w:r>
      <w:r>
        <w:rPr>
          <w:rFonts w:ascii="Times New Roman" w:hAnsi="Times New Roman" w:eastAsia="Times New Roman"/>
        </w:rPr>
        <w:tab/>
      </w:r>
      <w:r>
        <w:rPr>
          <w:rFonts w:ascii="Times New Roman" w:hAnsi="Times New Roman" w:eastAsia="Times New Roman"/>
          <w:sz w:val="22"/>
        </w:rPr>
        <w:t>VIRULENCE FACTORS OF UROPATHOGENIC ESCHERICHIA COLI……….……….…….9</w:t>
      </w:r>
    </w:p>
    <w:p>
      <w:pPr>
        <w:spacing w:line="184"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CHAPTER THREE……………………………………………………………………………………...21</w:t>
      </w:r>
    </w:p>
    <w:p>
      <w:pPr>
        <w:spacing w:line="17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2"/>
        </w:rPr>
      </w:pPr>
      <w:r>
        <w:rPr>
          <w:rFonts w:ascii="Times New Roman" w:hAnsi="Times New Roman" w:eastAsia="Times New Roman"/>
          <w:sz w:val="22"/>
        </w:rPr>
        <w:t>3.0</w:t>
      </w:r>
      <w:r>
        <w:rPr>
          <w:rFonts w:ascii="Times New Roman" w:hAnsi="Times New Roman" w:eastAsia="Times New Roman"/>
        </w:rPr>
        <w:tab/>
      </w:r>
      <w:r>
        <w:rPr>
          <w:rFonts w:ascii="Times New Roman" w:hAnsi="Times New Roman" w:eastAsia="Times New Roman"/>
          <w:b/>
          <w:sz w:val="22"/>
        </w:rPr>
        <w:t>MATERIALS AND METHODS…………………………….…………………………………21</w:t>
      </w:r>
    </w:p>
    <w:p>
      <w:pPr>
        <w:spacing w:line="179" w:lineRule="exact"/>
        <w:rPr>
          <w:rFonts w:ascii="Times New Roman" w:hAnsi="Times New Roman" w:eastAsia="Times New Roman"/>
        </w:rPr>
      </w:pPr>
    </w:p>
    <w:p>
      <w:pPr>
        <w:tabs>
          <w:tab w:val="left" w:pos="700"/>
        </w:tabs>
        <w:spacing w:line="0" w:lineRule="atLeast"/>
        <w:rPr>
          <w:rFonts w:ascii="Times New Roman" w:hAnsi="Times New Roman" w:eastAsia="Times New Roman"/>
          <w:sz w:val="21"/>
        </w:rPr>
      </w:pPr>
      <w:r>
        <w:rPr>
          <w:rFonts w:ascii="Times New Roman" w:hAnsi="Times New Roman" w:eastAsia="Times New Roman"/>
          <w:sz w:val="22"/>
        </w:rPr>
        <w:t>3.1</w:t>
      </w:r>
      <w:r>
        <w:rPr>
          <w:rFonts w:ascii="Times New Roman" w:hAnsi="Times New Roman" w:eastAsia="Times New Roman"/>
        </w:rPr>
        <w:tab/>
      </w:r>
      <w:r>
        <w:rPr>
          <w:rFonts w:ascii="Times New Roman" w:hAnsi="Times New Roman" w:eastAsia="Times New Roman"/>
          <w:sz w:val="21"/>
        </w:rPr>
        <w:t>STUDY AREA AND SAMPLE SITE……………………………………………………………21</w:t>
      </w:r>
    </w:p>
    <w:p>
      <w:pPr>
        <w:spacing w:line="181" w:lineRule="exact"/>
        <w:rPr>
          <w:rFonts w:ascii="Times New Roman" w:hAnsi="Times New Roman" w:eastAsia="Times New Roman"/>
        </w:rPr>
      </w:pPr>
    </w:p>
    <w:p>
      <w:pPr>
        <w:tabs>
          <w:tab w:val="left" w:pos="760"/>
        </w:tabs>
        <w:spacing w:line="0" w:lineRule="atLeast"/>
        <w:rPr>
          <w:rFonts w:ascii="Times New Roman" w:hAnsi="Times New Roman" w:eastAsia="Times New Roman"/>
          <w:sz w:val="21"/>
        </w:rPr>
      </w:pPr>
      <w:r>
        <w:rPr>
          <w:rFonts w:ascii="Times New Roman" w:hAnsi="Times New Roman" w:eastAsia="Times New Roman"/>
          <w:sz w:val="22"/>
        </w:rPr>
        <w:t>3.2</w:t>
      </w:r>
      <w:r>
        <w:rPr>
          <w:rFonts w:ascii="Times New Roman" w:hAnsi="Times New Roman" w:eastAsia="Times New Roman"/>
        </w:rPr>
        <w:tab/>
      </w:r>
      <w:r>
        <w:rPr>
          <w:rFonts w:ascii="Times New Roman" w:hAnsi="Times New Roman" w:eastAsia="Times New Roman"/>
          <w:sz w:val="21"/>
        </w:rPr>
        <w:t>REAGENTS AND TYPES OF EQUIPMENTS USED…………………………………………21</w:t>
      </w:r>
    </w:p>
    <w:p>
      <w:pPr>
        <w:spacing w:line="179" w:lineRule="exact"/>
        <w:rPr>
          <w:rFonts w:ascii="Times New Roman" w:hAnsi="Times New Roman" w:eastAsia="Times New Roman"/>
        </w:rPr>
      </w:pPr>
    </w:p>
    <w:p>
      <w:pPr>
        <w:tabs>
          <w:tab w:val="left" w:pos="760"/>
        </w:tabs>
        <w:spacing w:line="0" w:lineRule="atLeast"/>
        <w:rPr>
          <w:rFonts w:ascii="Times New Roman" w:hAnsi="Times New Roman" w:eastAsia="Times New Roman"/>
          <w:sz w:val="21"/>
        </w:rPr>
      </w:pPr>
      <w:r>
        <w:rPr>
          <w:rFonts w:ascii="Times New Roman" w:hAnsi="Times New Roman" w:eastAsia="Times New Roman"/>
          <w:sz w:val="22"/>
        </w:rPr>
        <w:t>3.3</w:t>
      </w:r>
      <w:r>
        <w:rPr>
          <w:rFonts w:ascii="Times New Roman" w:hAnsi="Times New Roman" w:eastAsia="Times New Roman"/>
        </w:rPr>
        <w:tab/>
      </w:r>
      <w:r>
        <w:rPr>
          <w:rFonts w:ascii="Times New Roman" w:hAnsi="Times New Roman" w:eastAsia="Times New Roman"/>
          <w:sz w:val="21"/>
        </w:rPr>
        <w:t>PREPARATION OF CULTURAL MEDIA…………………………………………………….22</w:t>
      </w:r>
    </w:p>
    <w:p>
      <w:pPr>
        <w:spacing w:line="320" w:lineRule="exact"/>
        <w:rPr>
          <w:rFonts w:ascii="Times New Roman" w:hAnsi="Times New Roman" w:eastAsia="Times New Roman"/>
        </w:rPr>
      </w:pPr>
    </w:p>
    <w:p>
      <w:pPr>
        <w:spacing w:line="0" w:lineRule="atLeast"/>
        <w:ind w:left="4580"/>
        <w:rPr>
          <w:sz w:val="22"/>
        </w:rPr>
      </w:pPr>
      <w:r>
        <w:rPr>
          <w:sz w:val="22"/>
        </w:rPr>
        <w:t>vii</w:t>
      </w:r>
    </w:p>
    <w:p>
      <w:pPr>
        <w:spacing w:line="0" w:lineRule="atLeast"/>
        <w:ind w:left="4580"/>
        <w:rPr>
          <w:sz w:val="22"/>
        </w:rPr>
        <w:sectPr>
          <w:pgSz w:w="12240" w:h="15840"/>
          <w:pgMar w:top="1440" w:right="1440" w:bottom="431" w:left="1440" w:header="0" w:footer="0" w:gutter="0"/>
          <w:cols w:equalWidth="0" w:num="1">
            <w:col w:w="9360"/>
          </w:cols>
          <w:docGrid w:linePitch="360" w:charSpace="0"/>
        </w:sectPr>
      </w:pPr>
    </w:p>
    <w:p>
      <w:pPr>
        <w:tabs>
          <w:tab w:val="left" w:pos="760"/>
        </w:tabs>
        <w:spacing w:line="0" w:lineRule="atLeast"/>
        <w:rPr>
          <w:rFonts w:ascii="Times New Roman" w:hAnsi="Times New Roman" w:eastAsia="Times New Roman"/>
          <w:sz w:val="22"/>
        </w:rPr>
      </w:pPr>
      <w:bookmarkStart w:id="4" w:name="page9"/>
      <w:bookmarkEnd w:id="4"/>
      <w:r>
        <w:rPr>
          <w:rFonts w:ascii="Times New Roman" w:hAnsi="Times New Roman" w:eastAsia="Times New Roman"/>
          <w:sz w:val="22"/>
        </w:rPr>
        <w:t>3.4</w:t>
      </w:r>
      <w:r>
        <w:rPr>
          <w:rFonts w:ascii="Times New Roman" w:hAnsi="Times New Roman" w:eastAsia="Times New Roman"/>
        </w:rPr>
        <w:tab/>
      </w:r>
      <w:r>
        <w:rPr>
          <w:rFonts w:ascii="Times New Roman" w:hAnsi="Times New Roman" w:eastAsia="Times New Roman"/>
          <w:sz w:val="22"/>
        </w:rPr>
        <w:t>ISOLATION OF UROPATHOGENIC ESCHERICHIA COLI……….…………………….….23</w:t>
      </w:r>
    </w:p>
    <w:p>
      <w:pPr>
        <w:spacing w:line="179" w:lineRule="exact"/>
        <w:rPr>
          <w:rFonts w:ascii="Times New Roman" w:hAnsi="Times New Roman" w:eastAsia="Times New Roman"/>
        </w:rPr>
      </w:pPr>
    </w:p>
    <w:p>
      <w:pPr>
        <w:tabs>
          <w:tab w:val="left" w:pos="760"/>
        </w:tabs>
        <w:spacing w:line="0" w:lineRule="atLeast"/>
        <w:rPr>
          <w:rFonts w:ascii="Times New Roman" w:hAnsi="Times New Roman" w:eastAsia="Times New Roman"/>
          <w:sz w:val="21"/>
        </w:rPr>
      </w:pPr>
      <w:r>
        <w:rPr>
          <w:rFonts w:ascii="Times New Roman" w:hAnsi="Times New Roman" w:eastAsia="Times New Roman"/>
          <w:sz w:val="22"/>
        </w:rPr>
        <w:t>3.5</w:t>
      </w:r>
      <w:r>
        <w:rPr>
          <w:rFonts w:ascii="Times New Roman" w:hAnsi="Times New Roman" w:eastAsia="Times New Roman"/>
        </w:rPr>
        <w:tab/>
      </w:r>
      <w:r>
        <w:rPr>
          <w:rFonts w:ascii="Times New Roman" w:hAnsi="Times New Roman" w:eastAsia="Times New Roman"/>
          <w:sz w:val="21"/>
        </w:rPr>
        <w:t>ACTIVATION OF ISOLATES………………………………………………………………….24</w:t>
      </w:r>
    </w:p>
    <w:p>
      <w:pPr>
        <w:spacing w:line="181" w:lineRule="exact"/>
        <w:rPr>
          <w:rFonts w:ascii="Times New Roman" w:hAnsi="Times New Roman" w:eastAsia="Times New Roman"/>
        </w:rPr>
      </w:pPr>
    </w:p>
    <w:p>
      <w:pPr>
        <w:tabs>
          <w:tab w:val="left" w:pos="760"/>
        </w:tabs>
        <w:spacing w:line="0" w:lineRule="atLeast"/>
        <w:rPr>
          <w:rFonts w:ascii="Times New Roman" w:hAnsi="Times New Roman" w:eastAsia="Times New Roman"/>
          <w:sz w:val="22"/>
        </w:rPr>
      </w:pPr>
      <w:r>
        <w:rPr>
          <w:rFonts w:ascii="Times New Roman" w:hAnsi="Times New Roman" w:eastAsia="Times New Roman"/>
          <w:sz w:val="22"/>
        </w:rPr>
        <w:t>3.6</w:t>
      </w:r>
      <w:r>
        <w:rPr>
          <w:rFonts w:ascii="Times New Roman" w:hAnsi="Times New Roman" w:eastAsia="Times New Roman"/>
        </w:rPr>
        <w:tab/>
      </w:r>
      <w:r>
        <w:rPr>
          <w:rFonts w:ascii="Times New Roman" w:hAnsi="Times New Roman" w:eastAsia="Times New Roman"/>
          <w:sz w:val="22"/>
        </w:rPr>
        <w:t>DNA EXTRACTION……………………………………………………………………………24</w:t>
      </w:r>
    </w:p>
    <w:p>
      <w:pPr>
        <w:spacing w:line="179" w:lineRule="exact"/>
        <w:rPr>
          <w:rFonts w:ascii="Times New Roman" w:hAnsi="Times New Roman" w:eastAsia="Times New Roman"/>
        </w:rPr>
      </w:pPr>
    </w:p>
    <w:p>
      <w:pPr>
        <w:tabs>
          <w:tab w:val="left" w:pos="800"/>
        </w:tabs>
        <w:spacing w:line="0" w:lineRule="atLeast"/>
        <w:rPr>
          <w:rFonts w:ascii="Times New Roman" w:hAnsi="Times New Roman" w:eastAsia="Times New Roman"/>
          <w:sz w:val="22"/>
        </w:rPr>
      </w:pPr>
      <w:r>
        <w:rPr>
          <w:rFonts w:ascii="Times New Roman" w:hAnsi="Times New Roman" w:eastAsia="Times New Roman"/>
          <w:sz w:val="22"/>
        </w:rPr>
        <w:t>3.7</w:t>
      </w:r>
      <w:r>
        <w:rPr>
          <w:rFonts w:ascii="Times New Roman" w:hAnsi="Times New Roman" w:eastAsia="Times New Roman"/>
        </w:rPr>
        <w:tab/>
      </w:r>
      <w:r>
        <w:rPr>
          <w:rFonts w:ascii="Times New Roman" w:hAnsi="Times New Roman" w:eastAsia="Times New Roman"/>
          <w:sz w:val="22"/>
        </w:rPr>
        <w:t>POLYMERASE CHAIN REACTION………………………………………………………….24</w:t>
      </w:r>
    </w:p>
    <w:p>
      <w:pPr>
        <w:spacing w:line="18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FOUR………………………………………………………………………………33</w:t>
      </w:r>
    </w:p>
    <w:p>
      <w:pPr>
        <w:spacing w:line="137" w:lineRule="exact"/>
        <w:rPr>
          <w:rFonts w:ascii="Times New Roman" w:hAnsi="Times New Roman" w:eastAsia="Times New Roman"/>
        </w:rPr>
      </w:pPr>
    </w:p>
    <w:p>
      <w:pPr>
        <w:tabs>
          <w:tab w:val="left" w:pos="920"/>
        </w:tabs>
        <w:spacing w:line="0" w:lineRule="atLeast"/>
        <w:rPr>
          <w:rFonts w:ascii="Times New Roman" w:hAnsi="Times New Roman" w:eastAsia="Times New Roman"/>
          <w:sz w:val="23"/>
        </w:rPr>
      </w:pPr>
      <w:r>
        <w:rPr>
          <w:rFonts w:ascii="Times New Roman" w:hAnsi="Times New Roman" w:eastAsia="Times New Roman"/>
          <w:sz w:val="24"/>
        </w:rPr>
        <w:t>4.0</w:t>
      </w:r>
      <w:r>
        <w:rPr>
          <w:rFonts w:ascii="Times New Roman" w:hAnsi="Times New Roman" w:eastAsia="Times New Roman"/>
        </w:rPr>
        <w:tab/>
      </w:r>
      <w:r>
        <w:rPr>
          <w:rFonts w:ascii="Times New Roman" w:hAnsi="Times New Roman" w:eastAsia="Times New Roman"/>
          <w:sz w:val="23"/>
        </w:rPr>
        <w:t>RESULTS AND DISCUSSION……………………………………………………….33</w:t>
      </w:r>
    </w:p>
    <w:p>
      <w:pPr>
        <w:spacing w:line="139" w:lineRule="exact"/>
        <w:rPr>
          <w:rFonts w:ascii="Times New Roman" w:hAnsi="Times New Roman" w:eastAsia="Times New Roman"/>
        </w:rPr>
      </w:pPr>
    </w:p>
    <w:p>
      <w:pPr>
        <w:tabs>
          <w:tab w:val="left" w:pos="740"/>
        </w:tabs>
        <w:spacing w:line="0" w:lineRule="atLeast"/>
        <w:rPr>
          <w:rFonts w:ascii="Times New Roman" w:hAnsi="Times New Roman" w:eastAsia="Times New Roman"/>
          <w:sz w:val="23"/>
        </w:rPr>
      </w:pPr>
      <w:r>
        <w:rPr>
          <w:rFonts w:ascii="Times New Roman" w:hAnsi="Times New Roman" w:eastAsia="Times New Roman"/>
          <w:sz w:val="24"/>
        </w:rPr>
        <w:t>4.1</w:t>
      </w:r>
      <w:r>
        <w:rPr>
          <w:rFonts w:ascii="Times New Roman" w:hAnsi="Times New Roman" w:eastAsia="Times New Roman"/>
        </w:rPr>
        <w:tab/>
      </w:r>
      <w:r>
        <w:rPr>
          <w:rFonts w:ascii="Times New Roman" w:hAnsi="Times New Roman" w:eastAsia="Times New Roman"/>
          <w:sz w:val="23"/>
        </w:rPr>
        <w:t>RESULTS………………………………………………………………………………..33</w:t>
      </w:r>
    </w:p>
    <w:p>
      <w:pPr>
        <w:spacing w:line="144" w:lineRule="exact"/>
        <w:rPr>
          <w:rFonts w:ascii="Times New Roman" w:hAnsi="Times New Roman" w:eastAsia="Times New Roman"/>
        </w:rPr>
      </w:pPr>
    </w:p>
    <w:p>
      <w:pPr>
        <w:tabs>
          <w:tab w:val="left" w:pos="920"/>
        </w:tabs>
        <w:spacing w:line="0" w:lineRule="atLeast"/>
        <w:rPr>
          <w:rFonts w:ascii="Times New Roman" w:hAnsi="Times New Roman" w:eastAsia="Times New Roman"/>
          <w:b/>
          <w:sz w:val="21"/>
        </w:rPr>
      </w:pPr>
      <w:r>
        <w:rPr>
          <w:rFonts w:ascii="Times New Roman" w:hAnsi="Times New Roman" w:eastAsia="Times New Roman"/>
          <w:sz w:val="22"/>
        </w:rPr>
        <w:t>4.2</w:t>
      </w:r>
      <w:r>
        <w:rPr>
          <w:rFonts w:ascii="Times New Roman" w:hAnsi="Times New Roman" w:eastAsia="Times New Roman"/>
        </w:rPr>
        <w:tab/>
      </w:r>
      <w:r>
        <w:rPr>
          <w:rFonts w:ascii="Times New Roman" w:hAnsi="Times New Roman" w:eastAsia="Times New Roman"/>
          <w:b/>
          <w:sz w:val="21"/>
        </w:rPr>
        <w:t>DISCUSSION…………………………………………………….………………………...…36</w:t>
      </w:r>
    </w:p>
    <w:p>
      <w:pPr>
        <w:spacing w:line="187"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CHAPTER FIVE…………………………………………………………………………………………37</w:t>
      </w:r>
    </w:p>
    <w:p>
      <w:pPr>
        <w:spacing w:line="174" w:lineRule="exact"/>
        <w:rPr>
          <w:rFonts w:ascii="Times New Roman" w:hAnsi="Times New Roman" w:eastAsia="Times New Roman"/>
        </w:rPr>
      </w:pPr>
    </w:p>
    <w:p>
      <w:pPr>
        <w:tabs>
          <w:tab w:val="left" w:pos="920"/>
        </w:tabs>
        <w:spacing w:line="0" w:lineRule="atLeast"/>
        <w:rPr>
          <w:rFonts w:ascii="Times New Roman" w:hAnsi="Times New Roman" w:eastAsia="Times New Roman"/>
          <w:sz w:val="22"/>
        </w:rPr>
      </w:pPr>
      <w:r>
        <w:rPr>
          <w:rFonts w:ascii="Times New Roman" w:hAnsi="Times New Roman" w:eastAsia="Times New Roman"/>
          <w:sz w:val="22"/>
        </w:rPr>
        <w:t>5.0</w:t>
      </w:r>
      <w:r>
        <w:rPr>
          <w:rFonts w:ascii="Times New Roman" w:hAnsi="Times New Roman" w:eastAsia="Times New Roman"/>
        </w:rPr>
        <w:tab/>
      </w:r>
      <w:r>
        <w:rPr>
          <w:rFonts w:ascii="Times New Roman" w:hAnsi="Times New Roman" w:eastAsia="Times New Roman"/>
          <w:sz w:val="22"/>
        </w:rPr>
        <w:t>RECOMMENDATION AND CONCLUSION……………………………………………….37</w:t>
      </w:r>
    </w:p>
    <w:p>
      <w:pPr>
        <w:spacing w:line="181" w:lineRule="exact"/>
        <w:rPr>
          <w:rFonts w:ascii="Times New Roman" w:hAnsi="Times New Roman" w:eastAsia="Times New Roman"/>
        </w:rPr>
      </w:pPr>
    </w:p>
    <w:p>
      <w:pPr>
        <w:tabs>
          <w:tab w:val="left" w:pos="980"/>
        </w:tabs>
        <w:spacing w:line="0" w:lineRule="atLeast"/>
        <w:rPr>
          <w:rFonts w:ascii="Times New Roman" w:hAnsi="Times New Roman" w:eastAsia="Times New Roman"/>
          <w:sz w:val="21"/>
        </w:rPr>
      </w:pPr>
      <w:r>
        <w:rPr>
          <w:rFonts w:ascii="Times New Roman" w:hAnsi="Times New Roman" w:eastAsia="Times New Roman"/>
          <w:sz w:val="22"/>
        </w:rPr>
        <w:t>5.1</w:t>
      </w:r>
      <w:r>
        <w:rPr>
          <w:rFonts w:ascii="Times New Roman" w:hAnsi="Times New Roman" w:eastAsia="Times New Roman"/>
        </w:rPr>
        <w:tab/>
      </w:r>
      <w:r>
        <w:rPr>
          <w:rFonts w:ascii="Times New Roman" w:hAnsi="Times New Roman" w:eastAsia="Times New Roman"/>
          <w:sz w:val="21"/>
        </w:rPr>
        <w:t>CONCLUSION………………………………………………………………………………..37</w:t>
      </w:r>
    </w:p>
    <w:p>
      <w:pPr>
        <w:spacing w:line="179" w:lineRule="exact"/>
        <w:rPr>
          <w:rFonts w:ascii="Times New Roman" w:hAnsi="Times New Roman" w:eastAsia="Times New Roman"/>
        </w:rPr>
      </w:pPr>
    </w:p>
    <w:p>
      <w:pPr>
        <w:tabs>
          <w:tab w:val="left" w:pos="980"/>
        </w:tabs>
        <w:spacing w:line="0" w:lineRule="atLeast"/>
        <w:rPr>
          <w:rFonts w:ascii="Times New Roman" w:hAnsi="Times New Roman" w:eastAsia="Times New Roman"/>
          <w:sz w:val="21"/>
        </w:rPr>
      </w:pPr>
      <w:r>
        <w:rPr>
          <w:rFonts w:ascii="Times New Roman" w:hAnsi="Times New Roman" w:eastAsia="Times New Roman"/>
          <w:sz w:val="22"/>
        </w:rPr>
        <w:t>5.2</w:t>
      </w:r>
      <w:r>
        <w:rPr>
          <w:rFonts w:ascii="Times New Roman" w:hAnsi="Times New Roman" w:eastAsia="Times New Roman"/>
        </w:rPr>
        <w:tab/>
      </w:r>
      <w:r>
        <w:rPr>
          <w:rFonts w:ascii="Times New Roman" w:hAnsi="Times New Roman" w:eastAsia="Times New Roman"/>
          <w:sz w:val="21"/>
        </w:rPr>
        <w:t>RECOMMENDATION……………………………………………………………………….37</w:t>
      </w:r>
    </w:p>
    <w:p>
      <w:pPr>
        <w:spacing w:line="184" w:lineRule="exact"/>
        <w:rPr>
          <w:rFonts w:ascii="Times New Roman" w:hAnsi="Times New Roman" w:eastAsia="Times New Roman"/>
        </w:rPr>
      </w:pPr>
    </w:p>
    <w:p>
      <w:pPr>
        <w:tabs>
          <w:tab w:val="left" w:pos="980"/>
        </w:tabs>
        <w:spacing w:line="0" w:lineRule="atLeast"/>
        <w:rPr>
          <w:rFonts w:ascii="Times New Roman" w:hAnsi="Times New Roman" w:eastAsia="Times New Roman"/>
          <w:b/>
          <w:sz w:val="22"/>
        </w:rPr>
      </w:pPr>
      <w:r>
        <w:rPr>
          <w:rFonts w:ascii="Times New Roman" w:hAnsi="Times New Roman" w:eastAsia="Times New Roman"/>
          <w:b/>
          <w:sz w:val="22"/>
        </w:rPr>
        <w:t>5.3</w:t>
      </w:r>
      <w:r>
        <w:rPr>
          <w:rFonts w:ascii="Times New Roman" w:hAnsi="Times New Roman" w:eastAsia="Times New Roman"/>
        </w:rPr>
        <w:tab/>
      </w:r>
      <w:r>
        <w:rPr>
          <w:rFonts w:ascii="Times New Roman" w:hAnsi="Times New Roman" w:eastAsia="Times New Roman"/>
          <w:b/>
          <w:sz w:val="22"/>
        </w:rPr>
        <w:t>REFERENCES……………………………………………………………………………….38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7" w:lineRule="exact"/>
        <w:rPr>
          <w:rFonts w:ascii="Times New Roman" w:hAnsi="Times New Roman" w:eastAsia="Times New Roman"/>
        </w:rPr>
      </w:pPr>
    </w:p>
    <w:p>
      <w:pPr>
        <w:spacing w:line="0" w:lineRule="atLeast"/>
        <w:jc w:val="center"/>
        <w:rPr>
          <w:sz w:val="22"/>
        </w:rPr>
      </w:pPr>
      <w:r>
        <w:rPr>
          <w:sz w:val="22"/>
        </w:rPr>
        <w:t>viii</w:t>
      </w:r>
    </w:p>
    <w:p>
      <w:pPr>
        <w:spacing w:line="0" w:lineRule="atLeast"/>
        <w:jc w:val="center"/>
        <w:rPr>
          <w:sz w:val="22"/>
        </w:rPr>
        <w:sectPr>
          <w:pgSz w:w="12240" w:h="15840"/>
          <w:pgMar w:top="1432" w:right="1440" w:bottom="431" w:left="1440" w:header="0" w:footer="0" w:gutter="0"/>
          <w:cols w:equalWidth="0" w:num="1">
            <w:col w:w="9360"/>
          </w:cols>
          <w:docGrid w:linePitch="360" w:charSpace="0"/>
        </w:sectPr>
      </w:pPr>
    </w:p>
    <w:p>
      <w:pPr>
        <w:spacing w:line="0" w:lineRule="atLeast"/>
        <w:jc w:val="center"/>
        <w:rPr>
          <w:rFonts w:ascii="Times New Roman" w:hAnsi="Times New Roman" w:eastAsia="Times New Roman"/>
          <w:sz w:val="22"/>
        </w:rPr>
      </w:pPr>
      <w:bookmarkStart w:id="5" w:name="page10"/>
      <w:bookmarkEnd w:id="5"/>
      <w:r>
        <w:rPr>
          <w:rFonts w:ascii="Times New Roman" w:hAnsi="Times New Roman" w:eastAsia="Times New Roman"/>
          <w:sz w:val="22"/>
        </w:rPr>
        <w:t>ABSTRACT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b/>
          <w:sz w:val="24"/>
        </w:rPr>
        <w:t>Background of study</w:t>
      </w:r>
      <w:r>
        <w:rPr>
          <w:rFonts w:ascii="Times New Roman" w:hAnsi="Times New Roman" w:eastAsia="Times New Roman"/>
          <w:sz w:val="24"/>
        </w:rPr>
        <w:t xml:space="preserve">: Urinary Tract Infection (UTIs) are the most prevalent urinary tract diseases in the world. The most typical origin of UTIs is Uropathogenic </w:t>
      </w:r>
      <w:r>
        <w:rPr>
          <w:rFonts w:ascii="Times New Roman" w:hAnsi="Times New Roman" w:eastAsia="Times New Roman"/>
          <w:i/>
          <w:sz w:val="24"/>
        </w:rPr>
        <w:t>Escherichia coli</w:t>
      </w:r>
      <w:r>
        <w:rPr>
          <w:rFonts w:ascii="Times New Roman" w:hAnsi="Times New Roman" w:eastAsia="Times New Roman"/>
          <w:sz w:val="24"/>
        </w:rPr>
        <w:t xml:space="preserve"> (UPEC) strains, which have a variety of virulence factors for their pathogenicity in the urinary system. This study aims to investigate the prevalence of Uropathogenic </w:t>
      </w:r>
      <w:r>
        <w:rPr>
          <w:rFonts w:ascii="Times New Roman" w:hAnsi="Times New Roman" w:eastAsia="Times New Roman"/>
          <w:i/>
          <w:sz w:val="24"/>
        </w:rPr>
        <w:t>E. coli</w:t>
      </w:r>
      <w:r>
        <w:rPr>
          <w:rFonts w:ascii="Times New Roman" w:hAnsi="Times New Roman" w:eastAsia="Times New Roman"/>
          <w:sz w:val="24"/>
        </w:rPr>
        <w:t xml:space="preserve"> in male hostels of a tertiary institution in Ogun state.</w:t>
      </w:r>
    </w:p>
    <w:p>
      <w:pPr>
        <w:spacing w:line="177"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b/>
          <w:sz w:val="24"/>
        </w:rPr>
        <w:t>Aim:</w:t>
      </w:r>
      <w:r>
        <w:rPr>
          <w:rFonts w:ascii="Times New Roman" w:hAnsi="Times New Roman" w:eastAsia="Times New Roman"/>
          <w:sz w:val="24"/>
        </w:rPr>
        <w:t xml:space="preserve"> To identify the Uropathogenic </w:t>
      </w:r>
      <w:r>
        <w:rPr>
          <w:rFonts w:ascii="Times New Roman" w:hAnsi="Times New Roman" w:eastAsia="Times New Roman"/>
          <w:i/>
          <w:sz w:val="24"/>
        </w:rPr>
        <w:t>E. coli</w:t>
      </w:r>
      <w:r>
        <w:rPr>
          <w:rFonts w:ascii="Times New Roman" w:hAnsi="Times New Roman" w:eastAsia="Times New Roman"/>
          <w:sz w:val="24"/>
        </w:rPr>
        <w:t xml:space="preserve"> causing urinary tract infection and its impact on the health of male students.</w:t>
      </w:r>
    </w:p>
    <w:p>
      <w:pPr>
        <w:spacing w:line="189"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b/>
          <w:sz w:val="24"/>
        </w:rPr>
        <w:t>Methodology:</w:t>
      </w:r>
      <w:r>
        <w:rPr>
          <w:rFonts w:ascii="Times New Roman" w:hAnsi="Times New Roman" w:eastAsia="Times New Roman"/>
          <w:sz w:val="24"/>
        </w:rPr>
        <w:t xml:space="preserve"> Using a sampling technique known as the swab-rinse technique, fifty samples were randomly collected from male toilet hostels in a tertiary institution in Ogun state, Nigeria. The samples were cultured on MacConkey agar after which the DNA of distinct isolates were extracted for multiplex polymerase chain reaction using virulence gene primers </w:t>
      </w:r>
      <w:r>
        <w:rPr>
          <w:rFonts w:ascii="Times New Roman" w:hAnsi="Times New Roman" w:eastAsia="Times New Roman"/>
          <w:i/>
          <w:sz w:val="24"/>
        </w:rPr>
        <w:t>papC, papEF, papGclassicI, Cdbt,</w:t>
      </w:r>
      <w:r>
        <w:rPr>
          <w:rFonts w:ascii="Times New Roman" w:hAnsi="Times New Roman" w:eastAsia="Times New Roman"/>
          <w:sz w:val="24"/>
        </w:rPr>
        <w:t xml:space="preserve"> and </w:t>
      </w:r>
      <w:r>
        <w:rPr>
          <w:rFonts w:ascii="Times New Roman" w:hAnsi="Times New Roman" w:eastAsia="Times New Roman"/>
          <w:i/>
          <w:sz w:val="24"/>
        </w:rPr>
        <w:t>hlyA</w:t>
      </w:r>
      <w:r>
        <w:rPr>
          <w:rFonts w:ascii="Times New Roman" w:hAnsi="Times New Roman" w:eastAsia="Times New Roman"/>
          <w:sz w:val="24"/>
        </w:rPr>
        <w:t>. The amplicon generated were viewed using 1.8% agarose gel on UV transilluminator.</w:t>
      </w:r>
    </w:p>
    <w:p>
      <w:pPr>
        <w:spacing w:line="180" w:lineRule="exact"/>
        <w:rPr>
          <w:rFonts w:ascii="Times New Roman" w:hAnsi="Times New Roman" w:eastAsia="Times New Roman"/>
        </w:rPr>
      </w:pPr>
    </w:p>
    <w:p>
      <w:pPr>
        <w:spacing w:line="357" w:lineRule="auto"/>
        <w:ind w:right="20"/>
        <w:rPr>
          <w:rFonts w:ascii="Times New Roman" w:hAnsi="Times New Roman" w:eastAsia="Times New Roman"/>
          <w:sz w:val="24"/>
        </w:rPr>
      </w:pPr>
      <w:r>
        <w:rPr>
          <w:rFonts w:ascii="Times New Roman" w:hAnsi="Times New Roman" w:eastAsia="Times New Roman"/>
          <w:b/>
          <w:sz w:val="24"/>
        </w:rPr>
        <w:t>Result:</w:t>
      </w:r>
      <w:r>
        <w:rPr>
          <w:rFonts w:ascii="Times New Roman" w:hAnsi="Times New Roman" w:eastAsia="Times New Roman"/>
          <w:sz w:val="24"/>
        </w:rPr>
        <w:t xml:space="preserve"> Of the 50 samples screened, this study showed prevalence of Uropathogenic </w:t>
      </w:r>
      <w:r>
        <w:rPr>
          <w:rFonts w:ascii="Times New Roman" w:hAnsi="Times New Roman" w:eastAsia="Times New Roman"/>
          <w:i/>
          <w:sz w:val="24"/>
        </w:rPr>
        <w:t>E. coli</w:t>
      </w:r>
      <w:r>
        <w:rPr>
          <w:rFonts w:ascii="Times New Roman" w:hAnsi="Times New Roman" w:eastAsia="Times New Roman"/>
          <w:sz w:val="24"/>
        </w:rPr>
        <w:t xml:space="preserve"> to be (44.6%). </w:t>
      </w:r>
      <w:r>
        <w:rPr>
          <w:rFonts w:ascii="Times New Roman" w:hAnsi="Times New Roman" w:eastAsia="Times New Roman"/>
          <w:i/>
          <w:sz w:val="24"/>
        </w:rPr>
        <w:t>Pap</w:t>
      </w:r>
      <w:r>
        <w:rPr>
          <w:rFonts w:ascii="Times New Roman" w:hAnsi="Times New Roman" w:eastAsia="Times New Roman"/>
          <w:sz w:val="24"/>
        </w:rPr>
        <w:t xml:space="preserve"> gene was the most prevalent (42.2%) followed by </w:t>
      </w:r>
      <w:r>
        <w:rPr>
          <w:rFonts w:ascii="Times New Roman" w:hAnsi="Times New Roman" w:eastAsia="Times New Roman"/>
          <w:i/>
          <w:sz w:val="24"/>
        </w:rPr>
        <w:t>hlyA</w:t>
      </w:r>
      <w:r>
        <w:rPr>
          <w:rFonts w:ascii="Times New Roman" w:hAnsi="Times New Roman" w:eastAsia="Times New Roman"/>
          <w:sz w:val="24"/>
        </w:rPr>
        <w:t xml:space="preserve"> (4.4%). The PCR reaction results identified 11</w:t>
      </w:r>
      <w:r>
        <w:rPr>
          <w:rFonts w:ascii="Times New Roman" w:hAnsi="Times New Roman" w:eastAsia="Times New Roman"/>
          <w:i/>
          <w:sz w:val="24"/>
        </w:rPr>
        <w:t>PaPC</w:t>
      </w:r>
      <w:r>
        <w:rPr>
          <w:rFonts w:ascii="Times New Roman" w:hAnsi="Times New Roman" w:eastAsia="Times New Roman"/>
          <w:sz w:val="24"/>
        </w:rPr>
        <w:t xml:space="preserve"> (24.4%), 4 </w:t>
      </w:r>
      <w:r>
        <w:rPr>
          <w:rFonts w:ascii="Times New Roman" w:hAnsi="Times New Roman" w:eastAsia="Times New Roman"/>
          <w:i/>
          <w:sz w:val="24"/>
        </w:rPr>
        <w:t>PaPGclassic</w:t>
      </w:r>
      <w:r>
        <w:rPr>
          <w:rFonts w:ascii="Times New Roman" w:hAnsi="Times New Roman" w:eastAsia="Times New Roman"/>
          <w:sz w:val="24"/>
        </w:rPr>
        <w:t xml:space="preserve">(8.8%), 3 </w:t>
      </w:r>
      <w:r>
        <w:rPr>
          <w:rFonts w:ascii="Times New Roman" w:hAnsi="Times New Roman" w:eastAsia="Times New Roman"/>
          <w:i/>
          <w:sz w:val="24"/>
        </w:rPr>
        <w:t>PaPE/F</w:t>
      </w:r>
      <w:r>
        <w:rPr>
          <w:rFonts w:ascii="Times New Roman" w:hAnsi="Times New Roman" w:eastAsia="Times New Roman"/>
          <w:sz w:val="24"/>
        </w:rPr>
        <w:t>(6.7%), 2</w:t>
      </w:r>
      <w:r>
        <w:rPr>
          <w:rFonts w:ascii="Times New Roman" w:hAnsi="Times New Roman" w:eastAsia="Times New Roman"/>
          <w:i/>
          <w:sz w:val="24"/>
        </w:rPr>
        <w:t>HlyA</w:t>
      </w:r>
      <w:r>
        <w:rPr>
          <w:rFonts w:ascii="Times New Roman" w:hAnsi="Times New Roman" w:eastAsia="Times New Roman"/>
          <w:sz w:val="24"/>
        </w:rPr>
        <w:t>(4.4%), 1</w:t>
      </w:r>
      <w:r>
        <w:rPr>
          <w:rFonts w:ascii="Times New Roman" w:hAnsi="Times New Roman" w:eastAsia="Times New Roman"/>
          <w:i/>
          <w:sz w:val="24"/>
        </w:rPr>
        <w:t xml:space="preserve"> Cdbt</w:t>
      </w:r>
      <w:r>
        <w:rPr>
          <w:rFonts w:ascii="Times New Roman" w:hAnsi="Times New Roman" w:eastAsia="Times New Roman"/>
          <w:sz w:val="24"/>
        </w:rPr>
        <w:t xml:space="preserve">(2.2%). All these strains were negative for </w:t>
      </w:r>
      <w:r>
        <w:rPr>
          <w:rFonts w:ascii="Times New Roman" w:hAnsi="Times New Roman" w:eastAsia="Times New Roman"/>
          <w:i/>
          <w:sz w:val="24"/>
        </w:rPr>
        <w:t>Usp</w:t>
      </w:r>
      <w:r>
        <w:rPr>
          <w:rFonts w:ascii="Times New Roman" w:hAnsi="Times New Roman" w:eastAsia="Times New Roman"/>
          <w:sz w:val="24"/>
        </w:rPr>
        <w:t xml:space="preserve"> and </w:t>
      </w:r>
      <w:r>
        <w:rPr>
          <w:rFonts w:ascii="Times New Roman" w:hAnsi="Times New Roman" w:eastAsia="Times New Roman"/>
          <w:i/>
          <w:sz w:val="24"/>
        </w:rPr>
        <w:t>CNF. PaPC</w:t>
      </w:r>
      <w:r>
        <w:rPr>
          <w:rFonts w:ascii="Times New Roman" w:hAnsi="Times New Roman" w:eastAsia="Times New Roman"/>
          <w:sz w:val="24"/>
        </w:rPr>
        <w:t xml:space="preserve"> was identified to be having occurred, the most pervasive virulence factor found in 24.4% of strains.</w:t>
      </w:r>
    </w:p>
    <w:p>
      <w:pPr>
        <w:spacing w:line="200" w:lineRule="exact"/>
        <w:rPr>
          <w:rFonts w:ascii="Times New Roman" w:hAnsi="Times New Roman" w:eastAsia="Times New Roman"/>
        </w:rPr>
      </w:pPr>
    </w:p>
    <w:p>
      <w:pPr>
        <w:spacing w:line="231"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b/>
          <w:sz w:val="24"/>
        </w:rPr>
        <w:t>Conclusion:</w:t>
      </w:r>
      <w:r>
        <w:rPr>
          <w:rFonts w:ascii="Times New Roman" w:hAnsi="Times New Roman" w:eastAsia="Times New Roman"/>
          <w:sz w:val="24"/>
        </w:rPr>
        <w:t xml:space="preserve"> This study findings showed the presence of Uropathogenic </w:t>
      </w:r>
      <w:r>
        <w:rPr>
          <w:rFonts w:ascii="Times New Roman" w:hAnsi="Times New Roman" w:eastAsia="Times New Roman"/>
          <w:i/>
          <w:sz w:val="24"/>
        </w:rPr>
        <w:t>E. coli</w:t>
      </w:r>
      <w:r>
        <w:rPr>
          <w:rFonts w:ascii="Times New Roman" w:hAnsi="Times New Roman" w:eastAsia="Times New Roman"/>
          <w:sz w:val="24"/>
        </w:rPr>
        <w:t xml:space="preserve"> in the study population, and this suggets that Uropathogenic </w:t>
      </w:r>
      <w:r>
        <w:rPr>
          <w:rFonts w:ascii="Times New Roman" w:hAnsi="Times New Roman" w:eastAsia="Times New Roman"/>
          <w:i/>
          <w:sz w:val="24"/>
        </w:rPr>
        <w:t>E. coli</w:t>
      </w:r>
      <w:r>
        <w:rPr>
          <w:rFonts w:ascii="Times New Roman" w:hAnsi="Times New Roman" w:eastAsia="Times New Roman"/>
          <w:sz w:val="24"/>
        </w:rPr>
        <w:t xml:space="preserve"> is a prevalent and widespread cause of Urinary Tract Infection within Ogun state. This study provides valuable insight into the prevalence of UPEC in male hostels of a tertiary institution. It also highlights the importance of regular monitoring and screening of individuals with UTI symptoms to prevent the spread of UPEC. The high prevalence of uropathogenic E. coli suggests that there may be a need for intervention to control and prevent the spread of this pathogen.</w:t>
      </w:r>
    </w:p>
    <w:p>
      <w:pPr>
        <w:spacing w:line="176" w:lineRule="exact"/>
        <w:rPr>
          <w:rFonts w:ascii="Times New Roman" w:hAnsi="Times New Roman" w:eastAsia="Times New Roman"/>
        </w:rPr>
      </w:pPr>
    </w:p>
    <w:p>
      <w:pPr>
        <w:spacing w:line="350" w:lineRule="auto"/>
        <w:jc w:val="both"/>
        <w:rPr>
          <w:rFonts w:ascii="Times New Roman" w:hAnsi="Times New Roman" w:eastAsia="Times New Roman"/>
          <w:i/>
          <w:sz w:val="24"/>
        </w:rPr>
      </w:pPr>
      <w:r>
        <w:rPr>
          <w:rFonts w:ascii="Times New Roman" w:hAnsi="Times New Roman" w:eastAsia="Times New Roman"/>
          <w:b/>
          <w:sz w:val="24"/>
        </w:rPr>
        <w:t>Keywords:</w:t>
      </w:r>
      <w:r>
        <w:rPr>
          <w:rFonts w:ascii="Times New Roman" w:hAnsi="Times New Roman" w:eastAsia="Times New Roman"/>
          <w:sz w:val="24"/>
        </w:rPr>
        <w:t xml:space="preserve"> Urinary Tract Infection, Prevalence, Virulence factor, Uropathogenic </w:t>
      </w:r>
      <w:r>
        <w:rPr>
          <w:rFonts w:ascii="Times New Roman" w:hAnsi="Times New Roman" w:eastAsia="Times New Roman"/>
          <w:i/>
          <w:sz w:val="24"/>
        </w:rPr>
        <w:t>E. coli, Escherichia coli</w:t>
      </w:r>
    </w:p>
    <w:p>
      <w:pPr>
        <w:spacing w:line="56" w:lineRule="exact"/>
        <w:rPr>
          <w:rFonts w:ascii="Times New Roman" w:hAnsi="Times New Roman" w:eastAsia="Times New Roman"/>
        </w:rPr>
      </w:pPr>
    </w:p>
    <w:p>
      <w:pPr>
        <w:spacing w:line="0" w:lineRule="atLeast"/>
        <w:jc w:val="center"/>
        <w:rPr>
          <w:sz w:val="22"/>
        </w:rPr>
      </w:pPr>
      <w:r>
        <w:rPr>
          <w:sz w:val="22"/>
        </w:rPr>
        <w:t>ix</w:t>
      </w:r>
    </w:p>
    <w:p>
      <w:pPr>
        <w:spacing w:line="0" w:lineRule="atLeast"/>
        <w:jc w:val="center"/>
        <w:rPr>
          <w:sz w:val="22"/>
        </w:rPr>
        <w:sectPr>
          <w:pgSz w:w="12240" w:h="15840"/>
          <w:pgMar w:top="1432" w:right="1440" w:bottom="431" w:left="1440" w:header="0" w:footer="0" w:gutter="0"/>
          <w:cols w:equalWidth="0" w:num="1">
            <w:col w:w="9360"/>
          </w:cols>
          <w:docGrid w:linePitch="360" w:charSpace="0"/>
        </w:sectPr>
      </w:pPr>
    </w:p>
    <w:p>
      <w:pPr>
        <w:spacing w:line="0" w:lineRule="atLeast"/>
        <w:ind w:left="3900"/>
        <w:rPr>
          <w:rFonts w:ascii="Times New Roman" w:hAnsi="Times New Roman" w:eastAsia="Times New Roman"/>
          <w:b/>
          <w:sz w:val="22"/>
        </w:rPr>
      </w:pPr>
      <w:bookmarkStart w:id="6" w:name="page11"/>
      <w:bookmarkEnd w:id="6"/>
      <w:r>
        <w:rPr>
          <w:rFonts w:ascii="Times New Roman" w:hAnsi="Times New Roman" w:eastAsia="Times New Roman"/>
          <w:b/>
          <w:sz w:val="22"/>
        </w:rPr>
        <w:t>CHAPTER ONE</w:t>
      </w:r>
    </w:p>
    <w:p>
      <w:pPr>
        <w:spacing w:line="179" w:lineRule="exact"/>
        <w:rPr>
          <w:rFonts w:ascii="Times New Roman" w:hAnsi="Times New Roman" w:eastAsia="Times New Roman"/>
        </w:rPr>
      </w:pPr>
    </w:p>
    <w:p>
      <w:pPr>
        <w:spacing w:line="0" w:lineRule="atLeast"/>
        <w:ind w:left="3800"/>
        <w:rPr>
          <w:rFonts w:ascii="Times New Roman" w:hAnsi="Times New Roman" w:eastAsia="Times New Roman"/>
          <w:b/>
          <w:sz w:val="22"/>
        </w:rPr>
      </w:pPr>
      <w:r>
        <w:rPr>
          <w:rFonts w:ascii="Times New Roman" w:hAnsi="Times New Roman" w:eastAsia="Times New Roman"/>
          <w:b/>
          <w:sz w:val="22"/>
        </w:rPr>
        <w:t>INTRODUCTION</w:t>
      </w:r>
    </w:p>
    <w:p>
      <w:pPr>
        <w:spacing w:line="180" w:lineRule="exact"/>
        <w:rPr>
          <w:rFonts w:ascii="Times New Roman" w:hAnsi="Times New Roman" w:eastAsia="Times New Roman"/>
        </w:rPr>
      </w:pPr>
    </w:p>
    <w:p>
      <w:pPr>
        <w:tabs>
          <w:tab w:val="left" w:pos="1080"/>
        </w:tabs>
        <w:spacing w:line="0" w:lineRule="atLeast"/>
        <w:rPr>
          <w:rFonts w:ascii="Times New Roman" w:hAnsi="Times New Roman" w:eastAsia="Times New Roman"/>
          <w:b/>
          <w:sz w:val="23"/>
        </w:rPr>
      </w:pPr>
      <w:r>
        <w:rPr>
          <w:rFonts w:ascii="Times New Roman" w:hAnsi="Times New Roman" w:eastAsia="Times New Roman"/>
          <w:b/>
          <w:sz w:val="22"/>
        </w:rPr>
        <w:t>1.1.</w:t>
      </w:r>
      <w:r>
        <w:rPr>
          <w:rFonts w:ascii="Times New Roman" w:hAnsi="Times New Roman" w:eastAsia="Times New Roman"/>
        </w:rPr>
        <w:tab/>
      </w:r>
      <w:r>
        <w:rPr>
          <w:rFonts w:ascii="Times New Roman" w:hAnsi="Times New Roman" w:eastAsia="Times New Roman"/>
          <w:b/>
          <w:sz w:val="23"/>
        </w:rPr>
        <w:t>Background of the study</w:t>
      </w:r>
    </w:p>
    <w:p>
      <w:pPr>
        <w:spacing w:line="192" w:lineRule="exact"/>
        <w:rPr>
          <w:rFonts w:ascii="Times New Roman" w:hAnsi="Times New Roman" w:eastAsia="Times New Roman"/>
        </w:rPr>
      </w:pPr>
    </w:p>
    <w:p>
      <w:pPr>
        <w:spacing w:line="370" w:lineRule="auto"/>
        <w:jc w:val="both"/>
        <w:rPr>
          <w:rFonts w:ascii="Times New Roman" w:hAnsi="Times New Roman" w:eastAsia="Times New Roman"/>
          <w:i/>
          <w:sz w:val="23"/>
        </w:rPr>
      </w:pPr>
      <w:r>
        <w:rPr>
          <w:rFonts w:ascii="Times New Roman" w:hAnsi="Times New Roman" w:eastAsia="Times New Roman"/>
          <w:sz w:val="23"/>
        </w:rPr>
        <w:t xml:space="preserve">Urinary tract infections (UTIs) are primarily caused by the presence and multiplication of microorganisms in the urinary tract (McDaniel and Kaper, 1997). </w:t>
      </w:r>
      <w:r>
        <w:rPr>
          <w:rFonts w:ascii="Times New Roman" w:hAnsi="Times New Roman" w:eastAsia="Times New Roman"/>
          <w:i/>
          <w:sz w:val="23"/>
        </w:rPr>
        <w:t>Escherichia coli</w:t>
      </w:r>
      <w:r>
        <w:rPr>
          <w:rFonts w:ascii="Times New Roman" w:hAnsi="Times New Roman" w:eastAsia="Times New Roman"/>
          <w:sz w:val="23"/>
        </w:rPr>
        <w:t xml:space="preserve"> is the causative pathogen in 70–95% of acute, uncomplicated UTIs in adults, followed by other Enterobacteriaceae, like </w:t>
      </w:r>
      <w:r>
        <w:rPr>
          <w:rFonts w:ascii="Times New Roman" w:hAnsi="Times New Roman" w:eastAsia="Times New Roman"/>
          <w:i/>
          <w:sz w:val="23"/>
        </w:rPr>
        <w:t>Proteus mirabilis</w:t>
      </w:r>
      <w:r>
        <w:rPr>
          <w:rFonts w:ascii="Times New Roman" w:hAnsi="Times New Roman" w:eastAsia="Times New Roman"/>
          <w:sz w:val="23"/>
        </w:rPr>
        <w:t xml:space="preserve"> and </w:t>
      </w:r>
      <w:r>
        <w:rPr>
          <w:rFonts w:ascii="Times New Roman" w:hAnsi="Times New Roman" w:eastAsia="Times New Roman"/>
          <w:i/>
          <w:sz w:val="23"/>
        </w:rPr>
        <w:t>Klebsiella spp</w:t>
      </w:r>
      <w:r>
        <w:rPr>
          <w:rFonts w:ascii="Times New Roman" w:hAnsi="Times New Roman" w:eastAsia="Times New Roman"/>
          <w:sz w:val="23"/>
        </w:rPr>
        <w:t xml:space="preserve">., and by </w:t>
      </w:r>
      <w:r>
        <w:rPr>
          <w:rFonts w:ascii="Times New Roman" w:hAnsi="Times New Roman" w:eastAsia="Times New Roman"/>
          <w:i/>
          <w:sz w:val="23"/>
        </w:rPr>
        <w:t>Staphylococcus saprophyticus</w:t>
      </w:r>
      <w:r>
        <w:rPr>
          <w:rFonts w:ascii="Times New Roman" w:hAnsi="Times New Roman" w:eastAsia="Times New Roman"/>
          <w:sz w:val="23"/>
        </w:rPr>
        <w:t xml:space="preserve"> in 5–10% of cases (Garbe </w:t>
      </w:r>
      <w:r>
        <w:rPr>
          <w:rFonts w:ascii="Times New Roman" w:hAnsi="Times New Roman" w:eastAsia="Times New Roman"/>
          <w:i/>
          <w:sz w:val="23"/>
        </w:rPr>
        <w:t>et al</w:t>
      </w:r>
      <w:r>
        <w:rPr>
          <w:rFonts w:ascii="Times New Roman" w:hAnsi="Times New Roman" w:eastAsia="Times New Roman"/>
          <w:sz w:val="23"/>
        </w:rPr>
        <w:t>., 2015). The onset of UTIs is primarily caused by</w:t>
      </w:r>
      <w:r>
        <w:rPr>
          <w:rFonts w:ascii="Times New Roman" w:hAnsi="Times New Roman" w:eastAsia="Times New Roman"/>
          <w:i/>
          <w:sz w:val="23"/>
        </w:rPr>
        <w:t xml:space="preserve"> </w:t>
      </w:r>
      <w:r>
        <w:rPr>
          <w:rFonts w:ascii="Times New Roman" w:hAnsi="Times New Roman" w:eastAsia="Times New Roman"/>
          <w:sz w:val="23"/>
        </w:rPr>
        <w:t>the ascent of microorganisms from the urethra. When the pathogen can penetrate the urinary tract system and accumulates to more than 10</w:t>
      </w:r>
      <w:r>
        <w:rPr>
          <w:rFonts w:ascii="Times New Roman" w:hAnsi="Times New Roman" w:eastAsia="Times New Roman"/>
          <w:sz w:val="31"/>
          <w:vertAlign w:val="superscript"/>
        </w:rPr>
        <w:t>5</w:t>
      </w:r>
      <w:r>
        <w:rPr>
          <w:rFonts w:ascii="Times New Roman" w:hAnsi="Times New Roman" w:eastAsia="Times New Roman"/>
          <w:sz w:val="23"/>
        </w:rPr>
        <w:t xml:space="preserve"> colonies/ml in urine, a urinary tract infection (UTI) result (Smelov </w:t>
      </w:r>
      <w:r>
        <w:rPr>
          <w:rFonts w:ascii="Times New Roman" w:hAnsi="Times New Roman" w:eastAsia="Times New Roman"/>
          <w:i/>
          <w:sz w:val="23"/>
        </w:rPr>
        <w:t>et al</w:t>
      </w:r>
      <w:r>
        <w:rPr>
          <w:rFonts w:ascii="Times New Roman" w:hAnsi="Times New Roman" w:eastAsia="Times New Roman"/>
          <w:sz w:val="23"/>
        </w:rPr>
        <w:t xml:space="preserve">., 2010). One to three percent of consultations is for urinary tract infections (UTI), the most frequent bacterial illness seen in general practice (Goddard </w:t>
      </w:r>
      <w:r>
        <w:rPr>
          <w:rFonts w:ascii="Times New Roman" w:hAnsi="Times New Roman" w:eastAsia="Times New Roman"/>
          <w:i/>
          <w:sz w:val="23"/>
        </w:rPr>
        <w:t>et al</w:t>
      </w:r>
      <w:r>
        <w:rPr>
          <w:rFonts w:ascii="Times New Roman" w:hAnsi="Times New Roman" w:eastAsia="Times New Roman"/>
          <w:sz w:val="23"/>
        </w:rPr>
        <w:t xml:space="preserve">., 2010). About 150 million individuals worldwide are diagnosed with (UTI) each year, and it affects all age groups, from neonates to the elderly. Financially, community-acquired UTI’s expensive, costing the world economy more than six billion US dollars. Lower UTI is defined as the involvement of the urethra, bladder, prostate, epididymis, and testis (Das and Banerjee, 2015). Upper UTI is the term for the condition that affects the kidneys and ureters. Bacteria most frequently enter the urinary system by the ascending transurethral pathway, but they can also enter through the bloodstream or lymphatics (Yagoob, 2009). Every year, 150 million humans around the world are affected with UTIs, one of the most frequent bacterial diseases (Harding and Ronald, 2016). Although both men and women can get infected, UTIs are typically thought of as a condition that only affects women, who have a 50% lifetime prevalence (Foxman, 2014). Because multidrug-resistant Uropathogens are more common and antibiotic treatment for acute infections does not prevent recurrences, current treatments are not optimum (Gupta K </w:t>
      </w:r>
      <w:r>
        <w:rPr>
          <w:rFonts w:ascii="Times New Roman" w:hAnsi="Times New Roman" w:eastAsia="Times New Roman"/>
          <w:i/>
          <w:sz w:val="23"/>
        </w:rPr>
        <w:t>et al</w:t>
      </w:r>
      <w:r>
        <w:rPr>
          <w:rFonts w:ascii="Times New Roman" w:hAnsi="Times New Roman" w:eastAsia="Times New Roman"/>
          <w:sz w:val="23"/>
        </w:rPr>
        <w:t xml:space="preserve">., 2001; Al-Badr and Al-Shaikh, 2013). The majority of UTIs are caused by Uropathogenic </w:t>
      </w:r>
      <w:r>
        <w:rPr>
          <w:rFonts w:ascii="Times New Roman" w:hAnsi="Times New Roman" w:eastAsia="Times New Roman"/>
          <w:i/>
          <w:sz w:val="23"/>
        </w:rPr>
        <w:t>Escherichia coli</w:t>
      </w:r>
      <w:r>
        <w:rPr>
          <w:rFonts w:ascii="Times New Roman" w:hAnsi="Times New Roman" w:eastAsia="Times New Roman"/>
          <w:sz w:val="23"/>
        </w:rPr>
        <w:t xml:space="preserve"> (UPEC) strains, which have a variety of virulence characteristics for their pathogenicity in the urinary system, including fimbriae, capsules, iron scavenger receptors, flagella, toxins, and lipopolysaccharide. Due to differences in anatomical structure and the greater risk of infection following bladder catheterization, which weakens natural defence mechanisms, women have UTIs more frequently than males. Only a small percentage of UTIs are hematogenous in origin, and these infections are typically brought on by a few relatively rare bacteria (such as </w:t>
      </w:r>
      <w:r>
        <w:rPr>
          <w:rFonts w:ascii="Times New Roman" w:hAnsi="Times New Roman" w:eastAsia="Times New Roman"/>
          <w:i/>
          <w:sz w:val="23"/>
        </w:rPr>
        <w:t>Staphylococcus aureus, Candida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6" w:lineRule="exact"/>
        <w:rPr>
          <w:rFonts w:ascii="Times New Roman" w:hAnsi="Times New Roman" w:eastAsia="Times New Roman"/>
        </w:rPr>
      </w:pPr>
    </w:p>
    <w:p>
      <w:pPr>
        <w:spacing w:line="0" w:lineRule="atLeast"/>
        <w:jc w:val="center"/>
        <w:rPr>
          <w:sz w:val="22"/>
        </w:rPr>
      </w:pPr>
      <w:r>
        <w:rPr>
          <w:sz w:val="22"/>
        </w:rPr>
        <w:t>1</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7" w:name="page12"/>
      <w:bookmarkEnd w:id="7"/>
    </w:p>
    <w:p>
      <w:pPr>
        <w:spacing w:line="359" w:lineRule="auto"/>
        <w:jc w:val="both"/>
        <w:rPr>
          <w:rFonts w:ascii="Times New Roman" w:hAnsi="Times New Roman" w:eastAsia="Times New Roman"/>
          <w:sz w:val="24"/>
        </w:rPr>
      </w:pPr>
      <w:r>
        <w:rPr>
          <w:rFonts w:ascii="Times New Roman" w:hAnsi="Times New Roman" w:eastAsia="Times New Roman"/>
          <w:i/>
          <w:sz w:val="24"/>
        </w:rPr>
        <w:t>spp.,</w:t>
      </w:r>
      <w:r>
        <w:rPr>
          <w:rFonts w:ascii="Times New Roman" w:hAnsi="Times New Roman" w:eastAsia="Times New Roman"/>
          <w:sz w:val="24"/>
        </w:rPr>
        <w:t xml:space="preserve"> and </w:t>
      </w:r>
      <w:r>
        <w:rPr>
          <w:rFonts w:ascii="Times New Roman" w:hAnsi="Times New Roman" w:eastAsia="Times New Roman"/>
          <w:i/>
          <w:sz w:val="24"/>
        </w:rPr>
        <w:t>Mycobacterium tuberculosis</w:t>
      </w:r>
      <w:r>
        <w:rPr>
          <w:rFonts w:ascii="Times New Roman" w:hAnsi="Times New Roman" w:eastAsia="Times New Roman"/>
          <w:sz w:val="24"/>
        </w:rPr>
        <w:t xml:space="preserve">), which cause primary infections elsewhere in the body and then spread to the urinary tract (Wittenberg </w:t>
      </w:r>
      <w:r>
        <w:rPr>
          <w:rFonts w:ascii="Times New Roman" w:hAnsi="Times New Roman" w:eastAsia="Times New Roman"/>
          <w:i/>
          <w:sz w:val="24"/>
        </w:rPr>
        <w:t>et al</w:t>
      </w:r>
      <w:r>
        <w:rPr>
          <w:rFonts w:ascii="Times New Roman" w:hAnsi="Times New Roman" w:eastAsia="Times New Roman"/>
          <w:sz w:val="24"/>
        </w:rPr>
        <w:t xml:space="preserve">., 2014). Both sexes are susceptible to urinary tract infections. However, women are more likely to experience it, particularly when they are sexually active for reproduction. This is brought on by their narrow urethra, injuries sustained during sexual activity, and lack of bactericidal secretions (Ronald, 2003). If the lower urinary tract is affected, urinary tract infection (UTI) symptoms such as dysuria, frequency, urgency, strangulation, and suprapubic pain may also be present (Biswas </w:t>
      </w:r>
      <w:r>
        <w:rPr>
          <w:rFonts w:ascii="Times New Roman" w:hAnsi="Times New Roman" w:eastAsia="Times New Roman"/>
          <w:i/>
          <w:sz w:val="24"/>
        </w:rPr>
        <w:t>et al</w:t>
      </w:r>
      <w:r>
        <w:rPr>
          <w:rFonts w:ascii="Times New Roman" w:hAnsi="Times New Roman" w:eastAsia="Times New Roman"/>
          <w:sz w:val="24"/>
        </w:rPr>
        <w:t xml:space="preserve">, 2010). Fever, sensitive and painful loins are the symptoms of an upper (UTI). Asymptomatic urinary tract infections may be found during routine examinations (Goddard </w:t>
      </w:r>
      <w:r>
        <w:rPr>
          <w:rFonts w:ascii="Times New Roman" w:hAnsi="Times New Roman" w:eastAsia="Times New Roman"/>
          <w:i/>
          <w:sz w:val="24"/>
        </w:rPr>
        <w:t>et al</w:t>
      </w:r>
      <w:r>
        <w:rPr>
          <w:rFonts w:ascii="Times New Roman" w:hAnsi="Times New Roman" w:eastAsia="Times New Roman"/>
          <w:sz w:val="24"/>
        </w:rPr>
        <w:t xml:space="preserve">., 2010). When looking at the urine under a microscope for a UTI, pus cells (white blood cells, WBCs, or red blood cells) may be visible (RBCs). Pyuria is defined as having six to ten or more pus cells per High Power Field (HPF) of freshly voided midstream urine that are unspun (Mangula </w:t>
      </w:r>
      <w:r>
        <w:rPr>
          <w:rFonts w:ascii="Times New Roman" w:hAnsi="Times New Roman" w:eastAsia="Times New Roman"/>
          <w:i/>
          <w:sz w:val="24"/>
        </w:rPr>
        <w:t>et al</w:t>
      </w:r>
      <w:r>
        <w:rPr>
          <w:rFonts w:ascii="Times New Roman" w:hAnsi="Times New Roman" w:eastAsia="Times New Roman"/>
          <w:sz w:val="24"/>
        </w:rPr>
        <w:t>., 2013). When there are two or more leucocytes in the urine, it is considered to be significant pyuria (Anígilájé</w:t>
      </w:r>
      <w:r>
        <w:rPr>
          <w:rFonts w:ascii="Times New Roman" w:hAnsi="Times New Roman" w:eastAsia="Times New Roman"/>
          <w:color w:val="222222"/>
          <w:sz w:val="24"/>
        </w:rPr>
        <w:t xml:space="preserve"> and Bitto</w:t>
      </w:r>
      <w:r>
        <w:rPr>
          <w:rFonts w:ascii="Arial" w:hAnsi="Arial" w:eastAsia="Arial"/>
          <w:color w:val="222222"/>
          <w:sz w:val="19"/>
        </w:rPr>
        <w:t>).</w:t>
      </w:r>
      <w:r>
        <w:rPr>
          <w:rFonts w:ascii="Times New Roman" w:hAnsi="Times New Roman" w:eastAsia="Times New Roman"/>
          <w:sz w:val="24"/>
        </w:rPr>
        <w:t xml:space="preserve"> One of the most frequent locations for bacterial infections is the urinary system, where </w:t>
      </w:r>
      <w:r>
        <w:rPr>
          <w:rFonts w:ascii="Times New Roman" w:hAnsi="Times New Roman" w:eastAsia="Times New Roman"/>
          <w:i/>
          <w:sz w:val="24"/>
        </w:rPr>
        <w:t>E. coli</w:t>
      </w:r>
      <w:r>
        <w:rPr>
          <w:rFonts w:ascii="Times New Roman" w:hAnsi="Times New Roman" w:eastAsia="Times New Roman"/>
          <w:sz w:val="24"/>
        </w:rPr>
        <w:t xml:space="preserve"> is by far the most prevalent pathogen. The strains of commensal </w:t>
      </w:r>
      <w:r>
        <w:rPr>
          <w:rFonts w:ascii="Times New Roman" w:hAnsi="Times New Roman" w:eastAsia="Times New Roman"/>
          <w:i/>
          <w:sz w:val="24"/>
        </w:rPr>
        <w:t>E. coli</w:t>
      </w:r>
      <w:r>
        <w:rPr>
          <w:rFonts w:ascii="Times New Roman" w:hAnsi="Times New Roman" w:eastAsia="Times New Roman"/>
          <w:sz w:val="24"/>
        </w:rPr>
        <w:t xml:space="preserve"> that make up the majority of the </w:t>
      </w:r>
      <w:r>
        <w:rPr>
          <w:rFonts w:ascii="Times New Roman" w:hAnsi="Times New Roman" w:eastAsia="Times New Roman"/>
          <w:i/>
          <w:sz w:val="24"/>
        </w:rPr>
        <w:t>E. coli</w:t>
      </w:r>
      <w:r>
        <w:rPr>
          <w:rFonts w:ascii="Times New Roman" w:hAnsi="Times New Roman" w:eastAsia="Times New Roman"/>
          <w:sz w:val="24"/>
        </w:rPr>
        <w:t xml:space="preserve"> infecting the lower colon of people are different from the subgroup of </w:t>
      </w:r>
      <w:r>
        <w:rPr>
          <w:rFonts w:ascii="Times New Roman" w:hAnsi="Times New Roman" w:eastAsia="Times New Roman"/>
          <w:i/>
          <w:sz w:val="24"/>
        </w:rPr>
        <w:t>E. coli</w:t>
      </w:r>
      <w:r>
        <w:rPr>
          <w:rFonts w:ascii="Times New Roman" w:hAnsi="Times New Roman" w:eastAsia="Times New Roman"/>
          <w:sz w:val="24"/>
        </w:rPr>
        <w:t xml:space="preserve"> that causes simple cystitis and acute pyelonephritis. Six O serogroups account for 75% of UTIs caused by </w:t>
      </w:r>
      <w:r>
        <w:rPr>
          <w:rFonts w:ascii="Times New Roman" w:hAnsi="Times New Roman" w:eastAsia="Times New Roman"/>
          <w:i/>
          <w:sz w:val="24"/>
        </w:rPr>
        <w:t>E. coli</w:t>
      </w:r>
      <w:r>
        <w:rPr>
          <w:rFonts w:ascii="Times New Roman" w:hAnsi="Times New Roman" w:eastAsia="Times New Roman"/>
          <w:sz w:val="24"/>
        </w:rPr>
        <w:t xml:space="preserve">, and these six groups feature characteristics that are epidemiologically linked to acute pyelonephritis and cystitis in the normal urinary tract, including expression of P fimbriae, haemolysin, aerobactin, serum resistance, and encapsulation (Turner </w:t>
      </w:r>
      <w:r>
        <w:rPr>
          <w:rFonts w:ascii="Times New Roman" w:hAnsi="Times New Roman" w:eastAsia="Times New Roman"/>
          <w:i/>
          <w:sz w:val="24"/>
        </w:rPr>
        <w:t>et al</w:t>
      </w:r>
      <w:r>
        <w:rPr>
          <w:rFonts w:ascii="Times New Roman" w:hAnsi="Times New Roman" w:eastAsia="Times New Roman"/>
          <w:sz w:val="24"/>
        </w:rPr>
        <w:t>., 2006).</w:t>
      </w: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tabs>
          <w:tab w:val="left" w:pos="1120"/>
        </w:tabs>
        <w:spacing w:line="0" w:lineRule="atLeast"/>
        <w:rPr>
          <w:rFonts w:ascii="Times New Roman" w:hAnsi="Times New Roman" w:eastAsia="Times New Roman"/>
          <w:b/>
          <w:sz w:val="21"/>
        </w:rPr>
      </w:pPr>
      <w:r>
        <w:rPr>
          <w:rFonts w:ascii="Times New Roman" w:hAnsi="Times New Roman" w:eastAsia="Times New Roman"/>
          <w:b/>
          <w:sz w:val="24"/>
        </w:rPr>
        <w:t>1.2</w:t>
      </w:r>
      <w:r>
        <w:rPr>
          <w:rFonts w:ascii="Times New Roman" w:hAnsi="Times New Roman" w:eastAsia="Times New Roman"/>
        </w:rPr>
        <w:tab/>
      </w:r>
      <w:r>
        <w:rPr>
          <w:rFonts w:ascii="Times New Roman" w:hAnsi="Times New Roman" w:eastAsia="Times New Roman"/>
          <w:b/>
          <w:sz w:val="21"/>
        </w:rPr>
        <w:t>STATEMENT OF PROBLEM</w:t>
      </w:r>
    </w:p>
    <w:p>
      <w:pPr>
        <w:spacing w:line="132"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 xml:space="preserve">Studies on Urinary Tract Infections (UTIs) associated with Pathogenic bacterium have revealed that Uropathogenic </w:t>
      </w:r>
      <w:r>
        <w:rPr>
          <w:rFonts w:ascii="Times New Roman" w:hAnsi="Times New Roman" w:eastAsia="Times New Roman"/>
          <w:i/>
          <w:sz w:val="23"/>
        </w:rPr>
        <w:t>E. coli</w:t>
      </w:r>
      <w:r>
        <w:rPr>
          <w:rFonts w:ascii="Times New Roman" w:hAnsi="Times New Roman" w:eastAsia="Times New Roman"/>
          <w:sz w:val="23"/>
        </w:rPr>
        <w:t xml:space="preserve"> continues to be the primary cause of UTIs and is also the cause of multifactorial nosocomial infections (Bigwan and David, 2013). According to estimates, </w:t>
      </w:r>
      <w:r>
        <w:rPr>
          <w:rFonts w:ascii="Times New Roman" w:hAnsi="Times New Roman" w:eastAsia="Times New Roman"/>
          <w:i/>
          <w:sz w:val="23"/>
        </w:rPr>
        <w:t>E. coli</w:t>
      </w:r>
      <w:r>
        <w:rPr>
          <w:rFonts w:ascii="Times New Roman" w:hAnsi="Times New Roman" w:eastAsia="Times New Roman"/>
          <w:sz w:val="23"/>
        </w:rPr>
        <w:t xml:space="preserve"> causes 80% of all uncomplicated UTIs and 18–35% of UTIs linked with long-term indwelling catheters. From numerous studies on the Uropathogens obtained from inpatients and outpatients revealed that UPEC isolates were the most prevalent isolate in UTI patients (Salvador </w:t>
      </w:r>
      <w:r>
        <w:rPr>
          <w:rFonts w:ascii="Times New Roman" w:hAnsi="Times New Roman" w:eastAsia="Times New Roman"/>
          <w:i/>
          <w:sz w:val="23"/>
        </w:rPr>
        <w:t>et al</w:t>
      </w:r>
      <w:r>
        <w:rPr>
          <w:rFonts w:ascii="Times New Roman" w:hAnsi="Times New Roman" w:eastAsia="Times New Roman"/>
          <w:sz w:val="23"/>
        </w:rPr>
        <w:t>., 2012)</w:t>
      </w:r>
      <w:r>
        <w:rPr>
          <w:rFonts w:ascii="Times New Roman" w:hAnsi="Times New Roman" w:eastAsia="Times New Roman"/>
          <w:sz w:val="21"/>
        </w:rPr>
        <w:t>.</w:t>
      </w:r>
      <w:r>
        <w:rPr>
          <w:rFonts w:ascii="Times New Roman" w:hAnsi="Times New Roman" w:eastAsia="Times New Roman"/>
          <w:sz w:val="23"/>
        </w:rPr>
        <w:t xml:space="preserve"> This study's objectives include determining the prevalence of </w:t>
      </w:r>
      <w:r>
        <w:rPr>
          <w:rFonts w:ascii="Times New Roman" w:hAnsi="Times New Roman" w:eastAsia="Times New Roman"/>
          <w:i/>
          <w:sz w:val="23"/>
        </w:rPr>
        <w:t>E. coli</w:t>
      </w:r>
      <w:r>
        <w:rPr>
          <w:rFonts w:ascii="Times New Roman" w:hAnsi="Times New Roman" w:eastAsia="Times New Roman"/>
          <w:sz w:val="23"/>
        </w:rPr>
        <w:t xml:space="preserve"> species that have not yet been examined, evaluating and validating the claims made about the species, and determining the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3" w:lineRule="exact"/>
        <w:rPr>
          <w:rFonts w:ascii="Times New Roman" w:hAnsi="Times New Roman" w:eastAsia="Times New Roman"/>
        </w:rPr>
      </w:pPr>
    </w:p>
    <w:p>
      <w:pPr>
        <w:spacing w:line="0" w:lineRule="atLeast"/>
        <w:jc w:val="center"/>
        <w:rPr>
          <w:sz w:val="22"/>
        </w:rPr>
      </w:pPr>
      <w:r>
        <w:rPr>
          <w:sz w:val="22"/>
        </w:rPr>
        <w:t>2</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8" w:name="page13"/>
      <w:bookmarkEnd w:id="8"/>
    </w:p>
    <w:p>
      <w:pPr>
        <w:spacing w:line="348" w:lineRule="auto"/>
        <w:rPr>
          <w:rFonts w:ascii="Times New Roman" w:hAnsi="Times New Roman" w:eastAsia="Times New Roman"/>
          <w:sz w:val="24"/>
        </w:rPr>
      </w:pPr>
      <w:r>
        <w:rPr>
          <w:rFonts w:ascii="Times New Roman" w:hAnsi="Times New Roman" w:eastAsia="Times New Roman"/>
          <w:sz w:val="24"/>
        </w:rPr>
        <w:t xml:space="preserve">percentage of a particular population that is impacted by Uropathogenic </w:t>
      </w:r>
      <w:r>
        <w:rPr>
          <w:rFonts w:ascii="Times New Roman" w:hAnsi="Times New Roman" w:eastAsia="Times New Roman"/>
          <w:i/>
          <w:sz w:val="24"/>
        </w:rPr>
        <w:t>E. coli</w:t>
      </w:r>
      <w:r>
        <w:rPr>
          <w:rFonts w:ascii="Times New Roman" w:hAnsi="Times New Roman" w:eastAsia="Times New Roman"/>
          <w:sz w:val="24"/>
        </w:rPr>
        <w:t xml:space="preserve"> species (Muller </w:t>
      </w:r>
      <w:r>
        <w:rPr>
          <w:rFonts w:ascii="Times New Roman" w:hAnsi="Times New Roman" w:eastAsia="Times New Roman"/>
          <w:i/>
          <w:sz w:val="24"/>
        </w:rPr>
        <w:t>et al</w:t>
      </w:r>
      <w:r>
        <w:rPr>
          <w:rFonts w:ascii="Times New Roman" w:hAnsi="Times New Roman" w:eastAsia="Times New Roman"/>
          <w:sz w:val="24"/>
        </w:rPr>
        <w:t>., 2009).</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tabs>
          <w:tab w:val="left" w:pos="820"/>
        </w:tabs>
        <w:spacing w:line="0" w:lineRule="atLeast"/>
        <w:rPr>
          <w:rFonts w:ascii="Times New Roman" w:hAnsi="Times New Roman" w:eastAsia="Times New Roman"/>
          <w:b/>
          <w:sz w:val="23"/>
        </w:rPr>
      </w:pPr>
      <w:r>
        <w:rPr>
          <w:rFonts w:ascii="Times New Roman" w:hAnsi="Times New Roman" w:eastAsia="Times New Roman"/>
          <w:b/>
          <w:sz w:val="24"/>
        </w:rPr>
        <w:t>1.3</w:t>
      </w:r>
      <w:r>
        <w:rPr>
          <w:rFonts w:ascii="Times New Roman" w:hAnsi="Times New Roman" w:eastAsia="Times New Roman"/>
        </w:rPr>
        <w:tab/>
      </w:r>
      <w:r>
        <w:rPr>
          <w:rFonts w:ascii="Times New Roman" w:hAnsi="Times New Roman" w:eastAsia="Times New Roman"/>
          <w:b/>
          <w:sz w:val="23"/>
        </w:rPr>
        <w:t>AIM AND OBJECTIVES OF STUDY</w:t>
      </w:r>
    </w:p>
    <w:p>
      <w:pPr>
        <w:spacing w:line="305"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sz w:val="24"/>
        </w:rPr>
        <w:t xml:space="preserve">The purpose of the study is to identify the Uropathogenic </w:t>
      </w:r>
      <w:r>
        <w:rPr>
          <w:rFonts w:ascii="Times New Roman" w:hAnsi="Times New Roman" w:eastAsia="Times New Roman"/>
          <w:i/>
          <w:sz w:val="24"/>
        </w:rPr>
        <w:t>E. coli</w:t>
      </w:r>
      <w:r>
        <w:rPr>
          <w:rFonts w:ascii="Times New Roman" w:hAnsi="Times New Roman" w:eastAsia="Times New Roman"/>
          <w:sz w:val="24"/>
        </w:rPr>
        <w:t xml:space="preserve"> causing urinary tract infection and its impact on the health of male students.</w:t>
      </w:r>
    </w:p>
    <w:p>
      <w:pPr>
        <w:spacing w:line="1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 specific objectives of this study are to:</w:t>
      </w:r>
    </w:p>
    <w:p>
      <w:pPr>
        <w:spacing w:line="298" w:lineRule="exact"/>
        <w:rPr>
          <w:rFonts w:ascii="Times New Roman" w:hAnsi="Times New Roman" w:eastAsia="Times New Roman"/>
        </w:rPr>
      </w:pPr>
    </w:p>
    <w:p>
      <w:pPr>
        <w:numPr>
          <w:ilvl w:val="0"/>
          <w:numId w:val="1"/>
        </w:numPr>
        <w:tabs>
          <w:tab w:val="left" w:pos="360"/>
        </w:tabs>
        <w:spacing w:line="0" w:lineRule="atLeast"/>
        <w:ind w:left="360" w:hanging="360"/>
        <w:rPr>
          <w:rFonts w:ascii="Times New Roman" w:hAnsi="Times New Roman" w:eastAsia="Times New Roman"/>
          <w:sz w:val="24"/>
        </w:rPr>
      </w:pPr>
      <w:r>
        <w:rPr>
          <w:rFonts w:ascii="Times New Roman" w:hAnsi="Times New Roman" w:eastAsia="Times New Roman"/>
          <w:sz w:val="24"/>
        </w:rPr>
        <w:t>Detect Uropathogenic bacteria in swabs from male students’ toilets.</w:t>
      </w:r>
    </w:p>
    <w:p>
      <w:pPr>
        <w:spacing w:line="136" w:lineRule="exact"/>
        <w:rPr>
          <w:rFonts w:ascii="Times New Roman" w:hAnsi="Times New Roman" w:eastAsia="Times New Roman"/>
          <w:sz w:val="24"/>
        </w:rPr>
      </w:pPr>
    </w:p>
    <w:p>
      <w:pPr>
        <w:numPr>
          <w:ilvl w:val="0"/>
          <w:numId w:val="1"/>
        </w:numPr>
        <w:tabs>
          <w:tab w:val="left" w:pos="360"/>
        </w:tabs>
        <w:spacing w:line="0" w:lineRule="atLeast"/>
        <w:ind w:left="360" w:hanging="360"/>
        <w:rPr>
          <w:rFonts w:ascii="Times New Roman" w:hAnsi="Times New Roman" w:eastAsia="Times New Roman"/>
          <w:sz w:val="24"/>
        </w:rPr>
      </w:pPr>
      <w:r>
        <w:rPr>
          <w:rFonts w:ascii="Times New Roman" w:hAnsi="Times New Roman" w:eastAsia="Times New Roman"/>
          <w:sz w:val="24"/>
        </w:rPr>
        <w:t xml:space="preserve">Isolate and identify Uropathogenic </w:t>
      </w:r>
      <w:r>
        <w:rPr>
          <w:rFonts w:ascii="Times New Roman" w:hAnsi="Times New Roman" w:eastAsia="Times New Roman"/>
          <w:i/>
          <w:sz w:val="24"/>
        </w:rPr>
        <w:t>E. coli</w:t>
      </w:r>
      <w:r>
        <w:rPr>
          <w:rFonts w:ascii="Times New Roman" w:hAnsi="Times New Roman" w:eastAsia="Times New Roman"/>
          <w:sz w:val="24"/>
        </w:rPr>
        <w:t xml:space="preserve"> from toilet swab samples.</w:t>
      </w:r>
    </w:p>
    <w:p>
      <w:pPr>
        <w:spacing w:line="151" w:lineRule="exact"/>
        <w:rPr>
          <w:rFonts w:ascii="Times New Roman" w:hAnsi="Times New Roman" w:eastAsia="Times New Roman"/>
          <w:sz w:val="24"/>
        </w:rPr>
      </w:pPr>
    </w:p>
    <w:p>
      <w:pPr>
        <w:numPr>
          <w:ilvl w:val="0"/>
          <w:numId w:val="1"/>
        </w:numPr>
        <w:tabs>
          <w:tab w:val="left" w:pos="360"/>
        </w:tabs>
        <w:spacing w:line="348" w:lineRule="auto"/>
        <w:ind w:left="360" w:hanging="360"/>
        <w:rPr>
          <w:rFonts w:ascii="Times New Roman" w:hAnsi="Times New Roman" w:eastAsia="Times New Roman"/>
          <w:sz w:val="24"/>
        </w:rPr>
      </w:pPr>
      <w:r>
        <w:rPr>
          <w:rFonts w:ascii="Times New Roman" w:hAnsi="Times New Roman" w:eastAsia="Times New Roman"/>
          <w:sz w:val="24"/>
        </w:rPr>
        <w:t xml:space="preserve">Determine the prevalence of Uropathogenic </w:t>
      </w:r>
      <w:r>
        <w:rPr>
          <w:rFonts w:ascii="Times New Roman" w:hAnsi="Times New Roman" w:eastAsia="Times New Roman"/>
          <w:i/>
          <w:sz w:val="24"/>
        </w:rPr>
        <w:t>E. coli</w:t>
      </w:r>
      <w:r>
        <w:rPr>
          <w:rFonts w:ascii="Times New Roman" w:hAnsi="Times New Roman" w:eastAsia="Times New Roman"/>
          <w:sz w:val="24"/>
        </w:rPr>
        <w:t xml:space="preserve"> among male students on and off the campus premises.</w:t>
      </w: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tabs>
          <w:tab w:val="left" w:pos="940"/>
        </w:tabs>
        <w:spacing w:line="0" w:lineRule="atLeast"/>
        <w:rPr>
          <w:rFonts w:ascii="Times New Roman" w:hAnsi="Times New Roman" w:eastAsia="Times New Roman"/>
          <w:b/>
          <w:sz w:val="23"/>
        </w:rPr>
      </w:pPr>
      <w:r>
        <w:rPr>
          <w:rFonts w:ascii="Times New Roman" w:hAnsi="Times New Roman" w:eastAsia="Times New Roman"/>
          <w:b/>
          <w:sz w:val="24"/>
        </w:rPr>
        <w:t>1.4</w:t>
      </w:r>
      <w:r>
        <w:rPr>
          <w:rFonts w:ascii="Times New Roman" w:hAnsi="Times New Roman" w:eastAsia="Times New Roman"/>
        </w:rPr>
        <w:tab/>
      </w:r>
      <w:r>
        <w:rPr>
          <w:rFonts w:ascii="Times New Roman" w:hAnsi="Times New Roman" w:eastAsia="Times New Roman"/>
          <w:b/>
          <w:sz w:val="23"/>
        </w:rPr>
        <w:t>SCOPE OF STUDY</w:t>
      </w:r>
    </w:p>
    <w:p>
      <w:pPr>
        <w:spacing w:line="322" w:lineRule="exact"/>
        <w:rPr>
          <w:rFonts w:ascii="Times New Roman" w:hAnsi="Times New Roman" w:eastAsia="Times New Roman"/>
        </w:rPr>
      </w:pPr>
    </w:p>
    <w:p>
      <w:pPr>
        <w:numPr>
          <w:ilvl w:val="0"/>
          <w:numId w:val="2"/>
        </w:numPr>
        <w:tabs>
          <w:tab w:val="left" w:pos="720"/>
        </w:tabs>
        <w:spacing w:line="343" w:lineRule="auto"/>
        <w:ind w:left="720" w:hanging="360"/>
        <w:jc w:val="both"/>
        <w:rPr>
          <w:rFonts w:ascii="Symbol" w:hAnsi="Symbol" w:eastAsia="Symbol"/>
          <w:sz w:val="24"/>
        </w:rPr>
      </w:pPr>
      <w:r>
        <w:rPr>
          <w:rFonts w:ascii="Times New Roman" w:hAnsi="Times New Roman" w:eastAsia="Times New Roman"/>
          <w:sz w:val="24"/>
        </w:rPr>
        <w:t>Sample collection and processing: Develop a standardized procedure for collecting toilet swab samples from the identified students, process the samples using appropriate laboratory techniques to isolate and identify uropathogenic E. coli strains.</w:t>
      </w:r>
    </w:p>
    <w:p>
      <w:pPr>
        <w:spacing w:line="209" w:lineRule="exact"/>
        <w:rPr>
          <w:rFonts w:ascii="Symbol" w:hAnsi="Symbol" w:eastAsia="Symbol"/>
          <w:sz w:val="24"/>
        </w:rPr>
      </w:pPr>
    </w:p>
    <w:p>
      <w:pPr>
        <w:numPr>
          <w:ilvl w:val="0"/>
          <w:numId w:val="2"/>
        </w:numPr>
        <w:tabs>
          <w:tab w:val="left" w:pos="720"/>
        </w:tabs>
        <w:spacing w:line="343" w:lineRule="auto"/>
        <w:ind w:left="720" w:hanging="360"/>
        <w:jc w:val="both"/>
        <w:rPr>
          <w:rFonts w:ascii="Symbol" w:hAnsi="Symbol" w:eastAsia="Symbol"/>
          <w:sz w:val="24"/>
        </w:rPr>
      </w:pPr>
      <w:r>
        <w:rPr>
          <w:rFonts w:ascii="Times New Roman" w:hAnsi="Times New Roman" w:eastAsia="Times New Roman"/>
          <w:sz w:val="24"/>
        </w:rPr>
        <w:t>Characterization of Uropathogenic E. coli strains: Determine the virulence factors and antibiotic resistance profiles of the isolated uropathogenic E. coli strains to help understand their pathogenic potential.</w:t>
      </w:r>
    </w:p>
    <w:p>
      <w:pPr>
        <w:spacing w:line="211" w:lineRule="exact"/>
        <w:rPr>
          <w:rFonts w:ascii="Symbol" w:hAnsi="Symbol" w:eastAsia="Symbol"/>
          <w:sz w:val="24"/>
        </w:rPr>
      </w:pPr>
    </w:p>
    <w:p>
      <w:pPr>
        <w:numPr>
          <w:ilvl w:val="0"/>
          <w:numId w:val="2"/>
        </w:numPr>
        <w:tabs>
          <w:tab w:val="left" w:pos="720"/>
        </w:tabs>
        <w:spacing w:line="343" w:lineRule="auto"/>
        <w:ind w:left="720" w:hanging="360"/>
        <w:jc w:val="both"/>
        <w:rPr>
          <w:rFonts w:ascii="Symbol" w:hAnsi="Symbol" w:eastAsia="Symbol"/>
          <w:sz w:val="24"/>
        </w:rPr>
      </w:pPr>
      <w:r>
        <w:rPr>
          <w:rFonts w:ascii="Times New Roman" w:hAnsi="Times New Roman" w:eastAsia="Times New Roman"/>
          <w:sz w:val="24"/>
        </w:rPr>
        <w:t>Impact on health: Evaluate the impact of uropathogenic E. coli on the health of male students by assessing the severity of the infection, its recurrence rate, and the need for hospitalization or antibiotic treatment.</w:t>
      </w:r>
    </w:p>
    <w:p>
      <w:pPr>
        <w:spacing w:line="209" w:lineRule="exact"/>
        <w:rPr>
          <w:rFonts w:ascii="Symbol" w:hAnsi="Symbol" w:eastAsia="Symbol"/>
          <w:sz w:val="24"/>
        </w:rPr>
      </w:pPr>
    </w:p>
    <w:p>
      <w:pPr>
        <w:numPr>
          <w:ilvl w:val="0"/>
          <w:numId w:val="2"/>
        </w:numPr>
        <w:tabs>
          <w:tab w:val="left" w:pos="720"/>
        </w:tabs>
        <w:spacing w:line="334" w:lineRule="auto"/>
        <w:ind w:left="720" w:hanging="360"/>
        <w:rPr>
          <w:rFonts w:ascii="Symbol" w:hAnsi="Symbol" w:eastAsia="Symbol"/>
          <w:sz w:val="24"/>
        </w:rPr>
      </w:pPr>
      <w:r>
        <w:rPr>
          <w:rFonts w:ascii="Times New Roman" w:hAnsi="Times New Roman" w:eastAsia="Times New Roman"/>
          <w:sz w:val="24"/>
        </w:rPr>
        <w:t>Data analysis: Analyze the data collected from the study and draw conclusions based on the findings.</w:t>
      </w:r>
    </w:p>
    <w:p>
      <w:pPr>
        <w:spacing w:line="212" w:lineRule="exact"/>
        <w:rPr>
          <w:rFonts w:ascii="Symbol" w:hAnsi="Symbol" w:eastAsia="Symbol"/>
          <w:sz w:val="24"/>
        </w:rPr>
      </w:pPr>
    </w:p>
    <w:p>
      <w:pPr>
        <w:numPr>
          <w:ilvl w:val="0"/>
          <w:numId w:val="2"/>
        </w:numPr>
        <w:tabs>
          <w:tab w:val="left" w:pos="720"/>
        </w:tabs>
        <w:spacing w:line="343" w:lineRule="auto"/>
        <w:ind w:left="720" w:hanging="360"/>
        <w:jc w:val="both"/>
        <w:rPr>
          <w:rFonts w:ascii="Symbol" w:hAnsi="Symbol" w:eastAsia="Symbol"/>
          <w:sz w:val="24"/>
        </w:rPr>
      </w:pPr>
      <w:r>
        <w:rPr>
          <w:rFonts w:ascii="Times New Roman" w:hAnsi="Times New Roman" w:eastAsia="Times New Roman"/>
          <w:sz w:val="24"/>
        </w:rPr>
        <w:t>Recommendations: Provide recommendations based on the study findings to guide interventions aimed at reducing the spread of uropathogenic E. coli and urinary tract infections among male students in the tertiary institution.</w:t>
      </w:r>
    </w:p>
    <w:p>
      <w:pPr>
        <w:spacing w:line="139" w:lineRule="exact"/>
        <w:rPr>
          <w:rFonts w:ascii="Times New Roman" w:hAnsi="Times New Roman" w:eastAsia="Times New Roman"/>
        </w:rPr>
      </w:pPr>
    </w:p>
    <w:p>
      <w:pPr>
        <w:spacing w:line="0" w:lineRule="atLeast"/>
        <w:jc w:val="center"/>
        <w:rPr>
          <w:sz w:val="22"/>
        </w:rPr>
      </w:pPr>
      <w:r>
        <w:rPr>
          <w:sz w:val="22"/>
        </w:rPr>
        <w:t>3</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9" w:name="page14"/>
      <w:bookmarkEnd w:id="9"/>
    </w:p>
    <w:p>
      <w:pPr>
        <w:spacing w:line="357" w:lineRule="auto"/>
        <w:jc w:val="both"/>
        <w:rPr>
          <w:rFonts w:ascii="Times New Roman" w:hAnsi="Times New Roman" w:eastAsia="Times New Roman"/>
          <w:sz w:val="24"/>
        </w:rPr>
      </w:pPr>
      <w:r>
        <w:rPr>
          <w:rFonts w:ascii="Times New Roman" w:hAnsi="Times New Roman" w:eastAsia="Times New Roman"/>
          <w:sz w:val="24"/>
        </w:rPr>
        <w:t>Overall, this scope of study focuses on identifying the uropathogenic E. coli causing urinary tract infections among male students in a tertiary institution and investigating its potential source in the water closets used by these students. The study also aims to assess the impact of this infection on the health of male students and provide recommendations for interventions to control and prevent its spread.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3" w:lineRule="exact"/>
        <w:rPr>
          <w:rFonts w:ascii="Times New Roman" w:hAnsi="Times New Roman" w:eastAsia="Times New Roman"/>
        </w:rPr>
      </w:pPr>
    </w:p>
    <w:p>
      <w:pPr>
        <w:tabs>
          <w:tab w:val="left" w:pos="1000"/>
        </w:tabs>
        <w:spacing w:line="0" w:lineRule="atLeast"/>
        <w:rPr>
          <w:rFonts w:ascii="Times New Roman" w:hAnsi="Times New Roman" w:eastAsia="Times New Roman"/>
          <w:b/>
          <w:sz w:val="23"/>
        </w:rPr>
      </w:pPr>
      <w:r>
        <w:rPr>
          <w:rFonts w:ascii="Times New Roman" w:hAnsi="Times New Roman" w:eastAsia="Times New Roman"/>
          <w:b/>
          <w:sz w:val="24"/>
        </w:rPr>
        <w:t>1.5</w:t>
      </w:r>
      <w:r>
        <w:rPr>
          <w:rFonts w:ascii="Times New Roman" w:hAnsi="Times New Roman" w:eastAsia="Times New Roman"/>
        </w:rPr>
        <w:tab/>
      </w:r>
      <w:r>
        <w:rPr>
          <w:rFonts w:ascii="Times New Roman" w:hAnsi="Times New Roman" w:eastAsia="Times New Roman"/>
          <w:b/>
          <w:sz w:val="23"/>
        </w:rPr>
        <w:t>SIGNIFICANCE OF STUDY</w:t>
      </w:r>
    </w:p>
    <w:p>
      <w:pPr>
        <w:spacing w:line="306"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 xml:space="preserve">Based on a report and research study on Uropathogenic </w:t>
      </w:r>
      <w:r>
        <w:rPr>
          <w:rFonts w:ascii="Times New Roman" w:hAnsi="Times New Roman" w:eastAsia="Times New Roman"/>
          <w:i/>
          <w:sz w:val="24"/>
        </w:rPr>
        <w:t>E. coli</w:t>
      </w:r>
      <w:r>
        <w:rPr>
          <w:rFonts w:ascii="Times New Roman" w:hAnsi="Times New Roman" w:eastAsia="Times New Roman"/>
          <w:sz w:val="24"/>
        </w:rPr>
        <w:t xml:space="preserve"> in various samples taken from the university. This study will provide useful information on Uropathogenic </w:t>
      </w:r>
      <w:r>
        <w:rPr>
          <w:rFonts w:ascii="Times New Roman" w:hAnsi="Times New Roman" w:eastAsia="Times New Roman"/>
          <w:i/>
          <w:sz w:val="24"/>
        </w:rPr>
        <w:t>E. coli</w:t>
      </w:r>
      <w:r>
        <w:rPr>
          <w:rFonts w:ascii="Times New Roman" w:hAnsi="Times New Roman" w:eastAsia="Times New Roman"/>
          <w:sz w:val="24"/>
        </w:rPr>
        <w:t xml:space="preserve"> identification.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tabs>
          <w:tab w:val="left" w:pos="1000"/>
        </w:tabs>
        <w:spacing w:line="0" w:lineRule="atLeast"/>
        <w:rPr>
          <w:rFonts w:ascii="Times New Roman" w:hAnsi="Times New Roman" w:eastAsia="Times New Roman"/>
          <w:b/>
          <w:sz w:val="23"/>
        </w:rPr>
      </w:pPr>
      <w:r>
        <w:rPr>
          <w:rFonts w:ascii="Times New Roman" w:hAnsi="Times New Roman" w:eastAsia="Times New Roman"/>
          <w:b/>
          <w:sz w:val="24"/>
        </w:rPr>
        <w:t>1.6</w:t>
      </w:r>
      <w:r>
        <w:rPr>
          <w:rFonts w:ascii="Times New Roman" w:hAnsi="Times New Roman" w:eastAsia="Times New Roman"/>
        </w:rPr>
        <w:tab/>
      </w:r>
      <w:r>
        <w:rPr>
          <w:rFonts w:ascii="Times New Roman" w:hAnsi="Times New Roman" w:eastAsia="Times New Roman"/>
          <w:b/>
          <w:sz w:val="23"/>
        </w:rPr>
        <w:t>DEFINITION OF TERMS</w:t>
      </w:r>
    </w:p>
    <w:p>
      <w:pPr>
        <w:spacing w:line="305"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b/>
          <w:sz w:val="24"/>
        </w:rPr>
        <w:t>Prevalence:</w:t>
      </w:r>
      <w:r>
        <w:rPr>
          <w:rFonts w:ascii="Times New Roman" w:hAnsi="Times New Roman" w:eastAsia="Times New Roman"/>
          <w:sz w:val="24"/>
        </w:rPr>
        <w:t xml:space="preserve"> This refers to the percentage of people in a population who, at a certain time or over a given length of time, have a particular disease or condition. Prevalence in the context of urinary tract infections refers to the proportion of UTI cases within a population.</w:t>
      </w:r>
    </w:p>
    <w:p>
      <w:pPr>
        <w:spacing w:line="181" w:lineRule="exact"/>
        <w:rPr>
          <w:rFonts w:ascii="Times New Roman" w:hAnsi="Times New Roman" w:eastAsia="Times New Roman"/>
        </w:rPr>
      </w:pPr>
    </w:p>
    <w:p>
      <w:pPr>
        <w:spacing w:line="354" w:lineRule="auto"/>
        <w:ind w:right="180"/>
        <w:rPr>
          <w:rFonts w:ascii="Times New Roman" w:hAnsi="Times New Roman" w:eastAsia="Times New Roman"/>
          <w:sz w:val="24"/>
        </w:rPr>
      </w:pPr>
      <w:r>
        <w:rPr>
          <w:rFonts w:ascii="Times New Roman" w:hAnsi="Times New Roman" w:eastAsia="Times New Roman"/>
          <w:b/>
          <w:sz w:val="24"/>
        </w:rPr>
        <w:t>Uropathogens</w:t>
      </w:r>
      <w:r>
        <w:rPr>
          <w:rFonts w:ascii="Times New Roman" w:hAnsi="Times New Roman" w:eastAsia="Times New Roman"/>
          <w:sz w:val="24"/>
        </w:rPr>
        <w:t xml:space="preserve">: A uropathogen is a kind of pathogenic microbe, such as a virus or bacteria, that causes infections in the urinary tract. </w:t>
      </w:r>
      <w:r>
        <w:rPr>
          <w:rFonts w:ascii="Times New Roman" w:hAnsi="Times New Roman" w:eastAsia="Times New Roman"/>
          <w:i/>
          <w:sz w:val="24"/>
        </w:rPr>
        <w:t>Escherichia coli, Klebsiella pneumoniae, and Proteus mirabilis</w:t>
      </w:r>
      <w:r>
        <w:rPr>
          <w:rFonts w:ascii="Times New Roman" w:hAnsi="Times New Roman" w:eastAsia="Times New Roman"/>
          <w:sz w:val="24"/>
        </w:rPr>
        <w:t xml:space="preserve"> are a few prevalent uropathogens that result in UTIs.</w:t>
      </w:r>
    </w:p>
    <w:p>
      <w:pPr>
        <w:spacing w:line="262" w:lineRule="exact"/>
        <w:rPr>
          <w:rFonts w:ascii="Times New Roman" w:hAnsi="Times New Roman" w:eastAsia="Times New Roman"/>
        </w:rPr>
      </w:pPr>
    </w:p>
    <w:p>
      <w:pPr>
        <w:spacing w:line="356" w:lineRule="auto"/>
        <w:ind w:right="300"/>
        <w:rPr>
          <w:rFonts w:ascii="Times New Roman" w:hAnsi="Times New Roman" w:eastAsia="Times New Roman"/>
          <w:sz w:val="24"/>
        </w:rPr>
      </w:pPr>
      <w:r>
        <w:rPr>
          <w:rFonts w:ascii="Times New Roman" w:hAnsi="Times New Roman" w:eastAsia="Times New Roman"/>
          <w:b/>
          <w:sz w:val="24"/>
        </w:rPr>
        <w:t>Nosocomial Infections</w:t>
      </w:r>
      <w:r>
        <w:rPr>
          <w:rFonts w:ascii="Times New Roman" w:hAnsi="Times New Roman" w:eastAsia="Times New Roman"/>
          <w:sz w:val="24"/>
        </w:rPr>
        <w:t>: These diseases, also referred to as hospital-acquired infections, are developed by patients while they are staying in a hospital or other healthcare institution. UTIs caused by nosocomial infections, such as catheter-associated UTIs and surgical site infections, are just two examples.</w:t>
      </w:r>
    </w:p>
    <w:p>
      <w:pPr>
        <w:spacing w:line="259" w:lineRule="exact"/>
        <w:rPr>
          <w:rFonts w:ascii="Times New Roman" w:hAnsi="Times New Roman" w:eastAsia="Times New Roman"/>
        </w:rPr>
      </w:pPr>
    </w:p>
    <w:p>
      <w:pPr>
        <w:spacing w:line="356" w:lineRule="auto"/>
        <w:ind w:right="260"/>
        <w:rPr>
          <w:rFonts w:ascii="Times New Roman" w:hAnsi="Times New Roman" w:eastAsia="Times New Roman"/>
          <w:sz w:val="24"/>
        </w:rPr>
      </w:pPr>
      <w:r>
        <w:rPr>
          <w:rFonts w:ascii="Times New Roman" w:hAnsi="Times New Roman" w:eastAsia="Times New Roman"/>
          <w:b/>
          <w:sz w:val="24"/>
        </w:rPr>
        <w:t>Urinary Tract Infection (UTIs)</w:t>
      </w:r>
      <w:r>
        <w:rPr>
          <w:rFonts w:ascii="Times New Roman" w:hAnsi="Times New Roman" w:eastAsia="Times New Roman"/>
          <w:sz w:val="24"/>
        </w:rPr>
        <w:t>: A urinary tract infection (UTI) is an infection that can affect the kidneys, bladder, ureters, and urethra as well as other parts of the urinary system. UTIs are frequently brought on by bacterial infections, and they can produce symptoms like lower abdomen pain, frequent urination, and painful urination.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8" w:lineRule="exact"/>
        <w:rPr>
          <w:rFonts w:ascii="Times New Roman" w:hAnsi="Times New Roman" w:eastAsia="Times New Roman"/>
        </w:rPr>
      </w:pPr>
    </w:p>
    <w:p>
      <w:pPr>
        <w:spacing w:line="0" w:lineRule="atLeast"/>
        <w:jc w:val="center"/>
        <w:rPr>
          <w:sz w:val="22"/>
        </w:rPr>
      </w:pPr>
      <w:r>
        <w:rPr>
          <w:sz w:val="22"/>
        </w:rPr>
        <w:t>4</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0" w:name="page15"/>
      <w:bookmarkEnd w:id="10"/>
    </w:p>
    <w:p>
      <w:pPr>
        <w:spacing w:line="252" w:lineRule="auto"/>
        <w:rPr>
          <w:rFonts w:ascii="Times New Roman" w:hAnsi="Times New Roman" w:eastAsia="Times New Roman"/>
          <w:sz w:val="24"/>
        </w:rPr>
      </w:pPr>
      <w:r>
        <w:rPr>
          <w:rFonts w:ascii="Times New Roman" w:hAnsi="Times New Roman" w:eastAsia="Times New Roman"/>
          <w:b/>
          <w:sz w:val="24"/>
        </w:rPr>
        <w:t>Upper UTIs:</w:t>
      </w:r>
      <w:r>
        <w:rPr>
          <w:rFonts w:ascii="Times New Roman" w:hAnsi="Times New Roman" w:eastAsia="Times New Roman"/>
          <w:sz w:val="24"/>
        </w:rPr>
        <w:t xml:space="preserve"> This is a term used to describe a urinary tract infection that affects the ureters, the tubes that join the kidneys and bladder, or the kidneys. Fever, chills, pain in the flank, and nausea are all indications of an upper UTI.</w:t>
      </w:r>
    </w:p>
    <w:p>
      <w:pPr>
        <w:spacing w:line="184" w:lineRule="exact"/>
        <w:rPr>
          <w:rFonts w:ascii="Times New Roman" w:hAnsi="Times New Roman" w:eastAsia="Times New Roman"/>
        </w:rPr>
      </w:pPr>
    </w:p>
    <w:p>
      <w:pPr>
        <w:spacing w:line="254" w:lineRule="auto"/>
        <w:rPr>
          <w:rFonts w:ascii="Times New Roman" w:hAnsi="Times New Roman" w:eastAsia="Times New Roman"/>
          <w:sz w:val="24"/>
        </w:rPr>
      </w:pPr>
      <w:r>
        <w:rPr>
          <w:rFonts w:ascii="Times New Roman" w:hAnsi="Times New Roman" w:eastAsia="Times New Roman"/>
          <w:b/>
          <w:sz w:val="24"/>
        </w:rPr>
        <w:t>Asymptomatic UTI:</w:t>
      </w:r>
      <w:r>
        <w:rPr>
          <w:rFonts w:ascii="Times New Roman" w:hAnsi="Times New Roman" w:eastAsia="Times New Roman"/>
          <w:sz w:val="24"/>
        </w:rPr>
        <w:t xml:space="preserve"> This is a urinary tract infection where unnoticeable signs, such as pain or discomfort when urinating, are absent. However, the bacteria may still be present in the urine and cause problems if untreated, particularly in vulnerable groups like pregnant women and the elderly.</w:t>
      </w:r>
    </w:p>
    <w:p>
      <w:pPr>
        <w:spacing w:line="183" w:lineRule="exact"/>
        <w:rPr>
          <w:rFonts w:ascii="Times New Roman" w:hAnsi="Times New Roman" w:eastAsia="Times New Roman"/>
        </w:rPr>
      </w:pPr>
    </w:p>
    <w:p>
      <w:pPr>
        <w:spacing w:line="254" w:lineRule="auto"/>
        <w:ind w:right="180"/>
        <w:rPr>
          <w:rFonts w:ascii="Times New Roman" w:hAnsi="Times New Roman" w:eastAsia="Times New Roman"/>
          <w:sz w:val="24"/>
        </w:rPr>
      </w:pPr>
      <w:r>
        <w:rPr>
          <w:rFonts w:ascii="Times New Roman" w:hAnsi="Times New Roman" w:eastAsia="Times New Roman"/>
          <w:b/>
          <w:sz w:val="24"/>
        </w:rPr>
        <w:t>Catheterization</w:t>
      </w:r>
      <w:r>
        <w:rPr>
          <w:rFonts w:ascii="Times New Roman" w:hAnsi="Times New Roman" w:eastAsia="Times New Roman"/>
          <w:sz w:val="24"/>
        </w:rPr>
        <w:t>: This is a medical technique is inserting a flexible tube called a catheter into the bladder through the urethra to drain urine. When a person is unable to pee normally, such as in cases of urinary retention, or during specific medical procedures like surgery, catheterization is utilized.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8" w:lineRule="exact"/>
        <w:rPr>
          <w:rFonts w:ascii="Times New Roman" w:hAnsi="Times New Roman" w:eastAsia="Times New Roman"/>
        </w:rPr>
      </w:pPr>
    </w:p>
    <w:p>
      <w:pPr>
        <w:spacing w:line="0" w:lineRule="atLeast"/>
        <w:jc w:val="center"/>
        <w:rPr>
          <w:sz w:val="22"/>
        </w:rPr>
      </w:pPr>
      <w:r>
        <w:rPr>
          <w:sz w:val="22"/>
        </w:rPr>
        <w:t>5</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ind w:right="220"/>
        <w:jc w:val="center"/>
        <w:rPr>
          <w:rFonts w:ascii="Times New Roman" w:hAnsi="Times New Roman" w:eastAsia="Times New Roman"/>
          <w:b/>
          <w:sz w:val="24"/>
        </w:rPr>
      </w:pPr>
      <w:bookmarkStart w:id="11" w:name="page16"/>
      <w:bookmarkEnd w:id="11"/>
      <w:r>
        <w:rPr>
          <w:rFonts w:ascii="Times New Roman" w:hAnsi="Times New Roman" w:eastAsia="Times New Roman"/>
          <w:b/>
          <w:sz w:val="24"/>
        </w:rPr>
        <w:t>CHAPTER TWO</w:t>
      </w:r>
    </w:p>
    <w:p>
      <w:pPr>
        <w:spacing w:line="298" w:lineRule="exact"/>
        <w:rPr>
          <w:rFonts w:ascii="Times New Roman" w:hAnsi="Times New Roman" w:eastAsia="Times New Roman"/>
        </w:rPr>
      </w:pPr>
    </w:p>
    <w:p>
      <w:pPr>
        <w:spacing w:line="0" w:lineRule="atLeast"/>
        <w:ind w:left="3300"/>
        <w:rPr>
          <w:rFonts w:ascii="Times New Roman" w:hAnsi="Times New Roman" w:eastAsia="Times New Roman"/>
          <w:b/>
          <w:sz w:val="24"/>
        </w:rPr>
      </w:pPr>
      <w:r>
        <w:rPr>
          <w:rFonts w:ascii="Times New Roman" w:hAnsi="Times New Roman" w:eastAsia="Times New Roman"/>
          <w:b/>
          <w:sz w:val="24"/>
        </w:rPr>
        <w:t>LITERATURE REVIEW</w:t>
      </w:r>
    </w:p>
    <w:p>
      <w:pPr>
        <w:spacing w:line="290" w:lineRule="exact"/>
        <w:rPr>
          <w:rFonts w:ascii="Times New Roman" w:hAnsi="Times New Roman" w:eastAsia="Times New Roman"/>
        </w:rPr>
      </w:pPr>
    </w:p>
    <w:p>
      <w:pPr>
        <w:tabs>
          <w:tab w:val="left" w:pos="1000"/>
        </w:tabs>
        <w:spacing w:line="0" w:lineRule="atLeast"/>
        <w:rPr>
          <w:rFonts w:ascii="Times New Roman" w:hAnsi="Times New Roman" w:eastAsia="Times New Roman"/>
          <w:b/>
          <w:sz w:val="23"/>
        </w:rPr>
      </w:pPr>
      <w:r>
        <w:rPr>
          <w:rFonts w:ascii="Times New Roman" w:hAnsi="Times New Roman" w:eastAsia="Times New Roman"/>
          <w:sz w:val="24"/>
        </w:rPr>
        <w:t>2.1</w:t>
      </w:r>
      <w:r>
        <w:rPr>
          <w:rFonts w:ascii="Times New Roman" w:hAnsi="Times New Roman" w:eastAsia="Times New Roman"/>
        </w:rPr>
        <w:tab/>
      </w:r>
      <w:r>
        <w:rPr>
          <w:rFonts w:ascii="Times New Roman" w:hAnsi="Times New Roman" w:eastAsia="Times New Roman"/>
          <w:b/>
          <w:sz w:val="23"/>
        </w:rPr>
        <w:t>INTRODUCTION TO E. COLI</w:t>
      </w:r>
    </w:p>
    <w:p>
      <w:pPr>
        <w:spacing w:line="200" w:lineRule="exact"/>
        <w:rPr>
          <w:rFonts w:ascii="Times New Roman" w:hAnsi="Times New Roman" w:eastAsia="Times New Roman"/>
        </w:rPr>
      </w:pPr>
    </w:p>
    <w:p>
      <w:pPr>
        <w:spacing w:line="251"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i/>
          <w:sz w:val="23"/>
        </w:rPr>
        <w:t>Escherichia coli (E. coli)</w:t>
      </w:r>
      <w:r>
        <w:rPr>
          <w:rFonts w:ascii="Times New Roman" w:hAnsi="Times New Roman" w:eastAsia="Times New Roman"/>
          <w:sz w:val="23"/>
        </w:rPr>
        <w:t xml:space="preserve"> is a facultatively anaerobic, rod-shaped, Gram-negative bacterium. Dr Theodor Escherich (1857–1911), a German–Austrian pediatrician, made the discovery of the bacterium </w:t>
      </w:r>
      <w:r>
        <w:rPr>
          <w:rFonts w:ascii="Times New Roman" w:hAnsi="Times New Roman" w:eastAsia="Times New Roman"/>
          <w:i/>
          <w:sz w:val="23"/>
        </w:rPr>
        <w:t>E. coli</w:t>
      </w:r>
      <w:r>
        <w:rPr>
          <w:rFonts w:ascii="Times New Roman" w:hAnsi="Times New Roman" w:eastAsia="Times New Roman"/>
          <w:sz w:val="23"/>
        </w:rPr>
        <w:t xml:space="preserve"> in 1885 (Nataro and Mobley, 2004). The majority of </w:t>
      </w:r>
      <w:r>
        <w:rPr>
          <w:rFonts w:ascii="Times New Roman" w:hAnsi="Times New Roman" w:eastAsia="Times New Roman"/>
          <w:i/>
          <w:sz w:val="23"/>
        </w:rPr>
        <w:t>E. coli</w:t>
      </w:r>
      <w:r>
        <w:rPr>
          <w:rFonts w:ascii="Times New Roman" w:hAnsi="Times New Roman" w:eastAsia="Times New Roman"/>
          <w:sz w:val="23"/>
        </w:rPr>
        <w:t xml:space="preserve"> strains are a typical component of the flora that inhabits the gastrointestinal tracts of both humans and animals. Many mammals, including humans, have it in their guts (Elsas </w:t>
      </w:r>
      <w:r>
        <w:rPr>
          <w:rFonts w:ascii="Times New Roman" w:hAnsi="Times New Roman" w:eastAsia="Times New Roman"/>
          <w:i/>
          <w:sz w:val="23"/>
        </w:rPr>
        <w:t>et al</w:t>
      </w:r>
      <w:r>
        <w:rPr>
          <w:rFonts w:ascii="Times New Roman" w:hAnsi="Times New Roman" w:eastAsia="Times New Roman"/>
          <w:sz w:val="23"/>
        </w:rPr>
        <w:t xml:space="preserve">., 2011). The growth rate of this bacterium is rapid. It is very simple to grow and doesn't require any additional dietary supplements. It can develop at room temperature as well as at human body temperature, which is around 37°C. It is a multipurpose bacterium that can thrive on a variety of surfaces. The bacteria grow well in liquid media with or without aeration (Fotadar </w:t>
      </w:r>
      <w:r>
        <w:rPr>
          <w:rFonts w:ascii="Times New Roman" w:hAnsi="Times New Roman" w:eastAsia="Times New Roman"/>
          <w:i/>
          <w:sz w:val="23"/>
        </w:rPr>
        <w:t>et al</w:t>
      </w:r>
      <w:r>
        <w:rPr>
          <w:rFonts w:ascii="Times New Roman" w:hAnsi="Times New Roman" w:eastAsia="Times New Roman"/>
          <w:sz w:val="23"/>
        </w:rPr>
        <w:t xml:space="preserve">., 2004). Additionally, they thrive on solid surfaces, such as Petri dish-made lab agar medium. There are about 4,000 protein-encoding genes in the </w:t>
      </w:r>
      <w:r>
        <w:rPr>
          <w:rFonts w:ascii="Times New Roman" w:hAnsi="Times New Roman" w:eastAsia="Times New Roman"/>
          <w:i/>
          <w:sz w:val="23"/>
        </w:rPr>
        <w:t>E. coli</w:t>
      </w:r>
      <w:r>
        <w:rPr>
          <w:rFonts w:ascii="Times New Roman" w:hAnsi="Times New Roman" w:eastAsia="Times New Roman"/>
          <w:sz w:val="23"/>
        </w:rPr>
        <w:t xml:space="preserve"> lab strain. The genetic flexibility of the bacteria allows for the exchange of DNA through conjugation (Tortara, 2010). </w:t>
      </w:r>
      <w:r>
        <w:rPr>
          <w:rFonts w:ascii="Times New Roman" w:hAnsi="Times New Roman" w:eastAsia="Times New Roman"/>
          <w:i/>
          <w:sz w:val="23"/>
        </w:rPr>
        <w:t>E. coli</w:t>
      </w:r>
      <w:r>
        <w:rPr>
          <w:rFonts w:ascii="Times New Roman" w:hAnsi="Times New Roman" w:eastAsia="Times New Roman"/>
          <w:sz w:val="23"/>
        </w:rPr>
        <w:t xml:space="preserve"> grows best at a temperature of 37 °C (99 °F), while some lab strains can grow as high as 49 °C (120 °F) (Fotadar </w:t>
      </w:r>
      <w:r>
        <w:rPr>
          <w:rFonts w:ascii="Times New Roman" w:hAnsi="Times New Roman" w:eastAsia="Times New Roman"/>
          <w:i/>
          <w:sz w:val="23"/>
        </w:rPr>
        <w:t>et al</w:t>
      </w:r>
      <w:r>
        <w:rPr>
          <w:rFonts w:ascii="Times New Roman" w:hAnsi="Times New Roman" w:eastAsia="Times New Roman"/>
          <w:sz w:val="23"/>
        </w:rPr>
        <w:t xml:space="preserve">., 2004). When treated with divalent cations like magnesium and calcium in the lab, they can absorb DNA from the surrounding environment (transformation). One of the first bacteria to colonize the gut after birth is the well-known commensal bacterium </w:t>
      </w:r>
      <w:r>
        <w:rPr>
          <w:rFonts w:ascii="Times New Roman" w:hAnsi="Times New Roman" w:eastAsia="Times New Roman"/>
          <w:i/>
          <w:sz w:val="23"/>
        </w:rPr>
        <w:t>E. coli</w:t>
      </w:r>
      <w:r>
        <w:rPr>
          <w:rFonts w:ascii="Times New Roman" w:hAnsi="Times New Roman" w:eastAsia="Times New Roman"/>
          <w:sz w:val="23"/>
        </w:rPr>
        <w:t xml:space="preserve">. The beneficial strains, which are a normal component of the gut's microbiota and have a mutualistic relationship with their hosts, produce vitamin K2 and guard against the colonization of the intestine with pathogenic bacteria (Bentley and Meganathan, 2012). The sequence of the </w:t>
      </w:r>
      <w:r>
        <w:rPr>
          <w:rFonts w:ascii="Times New Roman" w:hAnsi="Times New Roman" w:eastAsia="Times New Roman"/>
          <w:i/>
          <w:sz w:val="23"/>
        </w:rPr>
        <w:t>E. coli</w:t>
      </w:r>
      <w:r>
        <w:rPr>
          <w:rFonts w:ascii="Times New Roman" w:hAnsi="Times New Roman" w:eastAsia="Times New Roman"/>
          <w:sz w:val="23"/>
        </w:rPr>
        <w:t xml:space="preserve"> strain K-12 MG1655, which was published in 1997, contained the first complete </w:t>
      </w:r>
      <w:r>
        <w:rPr>
          <w:rFonts w:ascii="Times New Roman" w:hAnsi="Times New Roman" w:eastAsia="Times New Roman"/>
          <w:i/>
          <w:sz w:val="23"/>
        </w:rPr>
        <w:t>E. coli</w:t>
      </w:r>
      <w:r>
        <w:rPr>
          <w:rFonts w:ascii="Times New Roman" w:hAnsi="Times New Roman" w:eastAsia="Times New Roman"/>
          <w:sz w:val="23"/>
        </w:rPr>
        <w:t xml:space="preserve"> genome (Blattener </w:t>
      </w:r>
      <w:r>
        <w:rPr>
          <w:rFonts w:ascii="Times New Roman" w:hAnsi="Times New Roman" w:eastAsia="Times New Roman"/>
          <w:i/>
          <w:sz w:val="23"/>
        </w:rPr>
        <w:t>et al</w:t>
      </w:r>
      <w:r>
        <w:rPr>
          <w:rFonts w:ascii="Times New Roman" w:hAnsi="Times New Roman" w:eastAsia="Times New Roman"/>
          <w:sz w:val="23"/>
        </w:rPr>
        <w:t>., 1997). With just the temperate bacteriophage lambda and F plasmid removed, the sequenced strain has been kept as a laboratory strain and has undergone minimal genetic modification. 4,639,221 base pairs make up the genome's compiled version. The genome is made up of non-coding repeats (0.7%), stable RNAs (0.8%), and protein-coding genes (81.8%). Gene expression regulation and other tasks are carried out by 11% of the genome. Genomes of pathogenic E. coli strains are often larger because these strains need several unique traits, or "virulence factors," to be pathogenic. These are contained in virulence-associated genes (VAGs), which are typically grouped in DNA areas known as pathogenicity islands (PAIs)</w:t>
      </w:r>
    </w:p>
    <w:p>
      <w:pPr>
        <w:spacing w:line="113" w:lineRule="exact"/>
        <w:rPr>
          <w:rFonts w:ascii="Times New Roman" w:hAnsi="Times New Roman" w:eastAsia="Times New Roman"/>
        </w:rPr>
      </w:pPr>
    </w:p>
    <w:p>
      <w:pPr>
        <w:spacing w:line="0" w:lineRule="atLeast"/>
        <w:jc w:val="center"/>
        <w:rPr>
          <w:sz w:val="22"/>
        </w:rPr>
      </w:pPr>
      <w:r>
        <w:rPr>
          <w:sz w:val="22"/>
        </w:rPr>
        <w:t>6</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2" w:name="page17"/>
      <w:bookmarkEnd w:id="12"/>
    </w:p>
    <w:p>
      <w:pPr>
        <w:spacing w:line="357" w:lineRule="auto"/>
        <w:jc w:val="both"/>
        <w:rPr>
          <w:rFonts w:ascii="Times New Roman" w:hAnsi="Times New Roman" w:eastAsia="Times New Roman"/>
          <w:sz w:val="24"/>
        </w:rPr>
      </w:pPr>
      <w:r>
        <w:rPr>
          <w:rFonts w:ascii="Times New Roman" w:hAnsi="Times New Roman" w:eastAsia="Times New Roman"/>
          <w:sz w:val="24"/>
        </w:rPr>
        <w:t xml:space="preserve">(Schmidt and Hensel, 2004). Despite being a well-known commensal bacterium, there are numerous harmful strains of </w:t>
      </w:r>
      <w:r>
        <w:rPr>
          <w:rFonts w:ascii="Times New Roman" w:hAnsi="Times New Roman" w:eastAsia="Times New Roman"/>
          <w:i/>
          <w:sz w:val="24"/>
        </w:rPr>
        <w:t>E. coli</w:t>
      </w:r>
      <w:r>
        <w:rPr>
          <w:rFonts w:ascii="Times New Roman" w:hAnsi="Times New Roman" w:eastAsia="Times New Roman"/>
          <w:sz w:val="24"/>
        </w:rPr>
        <w:t xml:space="preserve">. Certain virulence factors have been acquired by several highly adapted </w:t>
      </w:r>
      <w:r>
        <w:rPr>
          <w:rFonts w:ascii="Times New Roman" w:hAnsi="Times New Roman" w:eastAsia="Times New Roman"/>
          <w:i/>
          <w:sz w:val="24"/>
        </w:rPr>
        <w:t>E. coli</w:t>
      </w:r>
      <w:r>
        <w:rPr>
          <w:rFonts w:ascii="Times New Roman" w:hAnsi="Times New Roman" w:eastAsia="Times New Roman"/>
          <w:sz w:val="24"/>
        </w:rPr>
        <w:t xml:space="preserve"> clones, increasing their capacity to adapt to novel environments and enabling them to cause a variety of diseases, including intestinal and extraintestinal infections (Houghteling and Walker, 2015).</w:t>
      </w:r>
    </w:p>
    <w:p>
      <w:pPr>
        <w:spacing w:line="177" w:lineRule="exact"/>
        <w:rPr>
          <w:rFonts w:ascii="Times New Roman" w:hAnsi="Times New Roman" w:eastAsia="Times New Roman"/>
        </w:rPr>
      </w:pPr>
    </w:p>
    <w:p>
      <w:pPr>
        <w:spacing w:line="359" w:lineRule="auto"/>
        <w:jc w:val="both"/>
        <w:rPr>
          <w:rFonts w:ascii="Times New Roman" w:hAnsi="Times New Roman" w:eastAsia="Times New Roman"/>
          <w:i/>
          <w:sz w:val="24"/>
        </w:rPr>
      </w:pPr>
      <w:r>
        <w:rPr>
          <w:rFonts w:ascii="Times New Roman" w:hAnsi="Times New Roman" w:eastAsia="Times New Roman"/>
          <w:sz w:val="24"/>
        </w:rPr>
        <w:t xml:space="preserve">As one of the first bacteria to colonize the gut, the facultative anaerobe </w:t>
      </w:r>
      <w:r>
        <w:rPr>
          <w:rFonts w:ascii="Times New Roman" w:hAnsi="Times New Roman" w:eastAsia="Times New Roman"/>
          <w:i/>
          <w:sz w:val="24"/>
        </w:rPr>
        <w:t>E. coli</w:t>
      </w:r>
      <w:r>
        <w:rPr>
          <w:rFonts w:ascii="Times New Roman" w:hAnsi="Times New Roman" w:eastAsia="Times New Roman"/>
          <w:sz w:val="24"/>
        </w:rPr>
        <w:t xml:space="preserve"> contributes to creating the anaerobic conditions necessary for subsequent anaerobic bacteria to invade the gut. After </w:t>
      </w:r>
      <w:r>
        <w:rPr>
          <w:rFonts w:ascii="Times New Roman" w:hAnsi="Times New Roman" w:eastAsia="Times New Roman"/>
          <w:i/>
          <w:sz w:val="24"/>
        </w:rPr>
        <w:t>E. coli</w:t>
      </w:r>
      <w:r>
        <w:rPr>
          <w:rFonts w:ascii="Times New Roman" w:hAnsi="Times New Roman" w:eastAsia="Times New Roman"/>
          <w:sz w:val="24"/>
        </w:rPr>
        <w:t xml:space="preserve"> colonization, the host and </w:t>
      </w:r>
      <w:r>
        <w:rPr>
          <w:rFonts w:ascii="Times New Roman" w:hAnsi="Times New Roman" w:eastAsia="Times New Roman"/>
          <w:i/>
          <w:sz w:val="24"/>
        </w:rPr>
        <w:t>E. coli</w:t>
      </w:r>
      <w:r>
        <w:rPr>
          <w:rFonts w:ascii="Times New Roman" w:hAnsi="Times New Roman" w:eastAsia="Times New Roman"/>
          <w:sz w:val="24"/>
        </w:rPr>
        <w:t xml:space="preserve"> typically survive in a mutually beneficial relationship for decades. Due to the production of vitamin K by </w:t>
      </w:r>
      <w:r>
        <w:rPr>
          <w:rFonts w:ascii="Times New Roman" w:hAnsi="Times New Roman" w:eastAsia="Times New Roman"/>
          <w:i/>
          <w:sz w:val="24"/>
        </w:rPr>
        <w:t>E. coli</w:t>
      </w:r>
      <w:r>
        <w:rPr>
          <w:rFonts w:ascii="Times New Roman" w:hAnsi="Times New Roman" w:eastAsia="Times New Roman"/>
          <w:sz w:val="24"/>
        </w:rPr>
        <w:t xml:space="preserve"> and the so-called colonization resistance, </w:t>
      </w:r>
      <w:r>
        <w:rPr>
          <w:rFonts w:ascii="Times New Roman" w:hAnsi="Times New Roman" w:eastAsia="Times New Roman"/>
          <w:i/>
          <w:sz w:val="24"/>
        </w:rPr>
        <w:t>E. coli</w:t>
      </w:r>
      <w:r>
        <w:rPr>
          <w:rFonts w:ascii="Times New Roman" w:hAnsi="Times New Roman" w:eastAsia="Times New Roman"/>
          <w:sz w:val="24"/>
        </w:rPr>
        <w:t xml:space="preserve"> receives "food and shelter," and the host benefits. The phenomenon of protection against colonization by pathogenic bacteria, especially pathogenic </w:t>
      </w:r>
      <w:r>
        <w:rPr>
          <w:rFonts w:ascii="Times New Roman" w:hAnsi="Times New Roman" w:eastAsia="Times New Roman"/>
          <w:i/>
          <w:sz w:val="24"/>
        </w:rPr>
        <w:t>E. coli</w:t>
      </w:r>
      <w:r>
        <w:rPr>
          <w:rFonts w:ascii="Times New Roman" w:hAnsi="Times New Roman" w:eastAsia="Times New Roman"/>
          <w:sz w:val="24"/>
        </w:rPr>
        <w:t xml:space="preserve">, is known as colonization resistance (Stecher and Hardt, 2011). Due to its involvement in numerous forms of infections, the </w:t>
      </w:r>
      <w:r>
        <w:rPr>
          <w:rFonts w:ascii="Times New Roman" w:hAnsi="Times New Roman" w:eastAsia="Times New Roman"/>
          <w:i/>
          <w:sz w:val="24"/>
        </w:rPr>
        <w:t>E. coli</w:t>
      </w:r>
      <w:r>
        <w:rPr>
          <w:rFonts w:ascii="Times New Roman" w:hAnsi="Times New Roman" w:eastAsia="Times New Roman"/>
          <w:sz w:val="24"/>
        </w:rPr>
        <w:t xml:space="preserve"> species is also significant from a medical standpoint. Extraintestinal pathogenic </w:t>
      </w:r>
      <w:r>
        <w:rPr>
          <w:rFonts w:ascii="Times New Roman" w:hAnsi="Times New Roman" w:eastAsia="Times New Roman"/>
          <w:i/>
          <w:sz w:val="24"/>
        </w:rPr>
        <w:t>E. coli</w:t>
      </w:r>
      <w:r>
        <w:rPr>
          <w:rFonts w:ascii="Times New Roman" w:hAnsi="Times New Roman" w:eastAsia="Times New Roman"/>
          <w:sz w:val="24"/>
        </w:rPr>
        <w:t xml:space="preserve"> (ExPEC), which is linked to infections of extraintestinal anatomic locations, and intestinal pathogenic </w:t>
      </w:r>
      <w:r>
        <w:rPr>
          <w:rFonts w:ascii="Times New Roman" w:hAnsi="Times New Roman" w:eastAsia="Times New Roman"/>
          <w:i/>
          <w:sz w:val="24"/>
        </w:rPr>
        <w:t>E. coli</w:t>
      </w:r>
      <w:r>
        <w:rPr>
          <w:rFonts w:ascii="Times New Roman" w:hAnsi="Times New Roman" w:eastAsia="Times New Roman"/>
          <w:sz w:val="24"/>
        </w:rPr>
        <w:t xml:space="preserve"> (IPEC), which is linked to infections of the gastrointestinal system, are the two main categories of pathogenic </w:t>
      </w:r>
      <w:r>
        <w:rPr>
          <w:rFonts w:ascii="Times New Roman" w:hAnsi="Times New Roman" w:eastAsia="Times New Roman"/>
          <w:i/>
          <w:sz w:val="24"/>
        </w:rPr>
        <w:t>E. coli.</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3"/>
        </w:rPr>
      </w:pPr>
      <w:r>
        <w:rPr>
          <w:rFonts w:ascii="Times New Roman" w:hAnsi="Times New Roman" w:eastAsia="Times New Roman"/>
          <w:sz w:val="24"/>
        </w:rPr>
        <w:t>2.2</w:t>
      </w:r>
      <w:r>
        <w:rPr>
          <w:rFonts w:ascii="Times New Roman" w:hAnsi="Times New Roman" w:eastAsia="Times New Roman"/>
        </w:rPr>
        <w:tab/>
      </w:r>
      <w:r>
        <w:rPr>
          <w:rFonts w:ascii="Times New Roman" w:hAnsi="Times New Roman" w:eastAsia="Times New Roman"/>
          <w:b/>
          <w:sz w:val="23"/>
        </w:rPr>
        <w:t>UROPATHOGENIC E. COLI</w:t>
      </w:r>
    </w:p>
    <w:p>
      <w:pPr>
        <w:spacing w:line="31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 xml:space="preserve">Uropathogenic </w:t>
      </w:r>
      <w:r>
        <w:rPr>
          <w:rFonts w:ascii="Times New Roman" w:hAnsi="Times New Roman" w:eastAsia="Times New Roman"/>
          <w:i/>
          <w:sz w:val="23"/>
        </w:rPr>
        <w:t>Escherichia coli</w:t>
      </w:r>
      <w:r>
        <w:rPr>
          <w:rFonts w:ascii="Times New Roman" w:hAnsi="Times New Roman" w:eastAsia="Times New Roman"/>
          <w:sz w:val="23"/>
        </w:rPr>
        <w:t xml:space="preserve"> (UPEC) are more of a general category of extraintestinal pathogenic </w:t>
      </w:r>
      <w:r>
        <w:rPr>
          <w:rFonts w:ascii="Times New Roman" w:hAnsi="Times New Roman" w:eastAsia="Times New Roman"/>
          <w:i/>
          <w:sz w:val="23"/>
        </w:rPr>
        <w:t>E. coli</w:t>
      </w:r>
      <w:r>
        <w:rPr>
          <w:rFonts w:ascii="Times New Roman" w:hAnsi="Times New Roman" w:eastAsia="Times New Roman"/>
          <w:sz w:val="23"/>
        </w:rPr>
        <w:t xml:space="preserve">, from a varied group of strains (Muller </w:t>
      </w:r>
      <w:r>
        <w:rPr>
          <w:rFonts w:ascii="Times New Roman" w:hAnsi="Times New Roman" w:eastAsia="Times New Roman"/>
          <w:i/>
          <w:sz w:val="23"/>
        </w:rPr>
        <w:t>et al</w:t>
      </w:r>
      <w:r>
        <w:rPr>
          <w:rFonts w:ascii="Times New Roman" w:hAnsi="Times New Roman" w:eastAsia="Times New Roman"/>
          <w:sz w:val="23"/>
        </w:rPr>
        <w:t xml:space="preserve">., 2009). There is no universally shared core set of virulence traits across UPEC. The majority of UPEC belong to the B2 and D phylogroups, and according to the O (lipopolysaccharide) serotype, they can be split into uropathogenic clones, with 58% of UPEC isolates belonging to one of eight serogroups (O1, O2, O4, O6, O8, O9, O18, and O83) (Blanco </w:t>
      </w:r>
      <w:r>
        <w:rPr>
          <w:rFonts w:ascii="Times New Roman" w:hAnsi="Times New Roman" w:eastAsia="Times New Roman"/>
          <w:i/>
          <w:sz w:val="23"/>
        </w:rPr>
        <w:t>et al</w:t>
      </w:r>
      <w:r>
        <w:rPr>
          <w:rFonts w:ascii="Times New Roman" w:hAnsi="Times New Roman" w:eastAsia="Times New Roman"/>
          <w:sz w:val="23"/>
        </w:rPr>
        <w:t xml:space="preserve">.,1996). The type or severity of infection from which the bacteria are obtained can be used to categorize UPEC. The most serious UTIs are caused by isolates of pyelonephritis or urosepsis, which infect the kidneys and enter the bloodstream. Cystitis isolates result in bladder infections, while asymptomatic bacteriuria (ABU) strains persistently colonize the urinary system in a nearly commensal manner without presenting clinical symptoms (Simms and Mobley, 2008). Ten pathogen-specific genomic islands making up 13% of the genome of the pyelonephritis isolate </w:t>
      </w:r>
      <w:r>
        <w:rPr>
          <w:rFonts w:ascii="Times New Roman" w:hAnsi="Times New Roman" w:eastAsia="Times New Roman"/>
          <w:i/>
          <w:sz w:val="23"/>
        </w:rPr>
        <w:t>E. coli</w:t>
      </w:r>
      <w:r>
        <w:rPr>
          <w:rFonts w:ascii="Times New Roman" w:hAnsi="Times New Roman" w:eastAsia="Times New Roman"/>
          <w:sz w:val="23"/>
        </w:rPr>
        <w:t xml:space="preserve"> CFT073 were discovered by comparative genomic</w:t>
      </w:r>
    </w:p>
    <w:p>
      <w:pPr>
        <w:spacing w:line="81" w:lineRule="exact"/>
        <w:rPr>
          <w:rFonts w:ascii="Times New Roman" w:hAnsi="Times New Roman" w:eastAsia="Times New Roman"/>
        </w:rPr>
      </w:pPr>
    </w:p>
    <w:p>
      <w:pPr>
        <w:spacing w:line="0" w:lineRule="atLeast"/>
        <w:jc w:val="center"/>
        <w:rPr>
          <w:sz w:val="22"/>
        </w:rPr>
      </w:pPr>
      <w:r>
        <w:rPr>
          <w:sz w:val="22"/>
        </w:rPr>
        <w:t>7</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3" w:name="page18"/>
      <w:bookmarkEnd w:id="13"/>
    </w:p>
    <w:p>
      <w:pPr>
        <w:spacing w:line="359" w:lineRule="auto"/>
        <w:jc w:val="both"/>
        <w:rPr>
          <w:rFonts w:ascii="Times New Roman" w:hAnsi="Times New Roman" w:eastAsia="Times New Roman"/>
          <w:sz w:val="24"/>
        </w:rPr>
      </w:pPr>
      <w:r>
        <w:rPr>
          <w:rFonts w:ascii="Times New Roman" w:hAnsi="Times New Roman" w:eastAsia="Times New Roman"/>
          <w:sz w:val="24"/>
        </w:rPr>
        <w:t xml:space="preserve">hybridization, which compared the genomic content of ten UPEC strains and four fecal/commensal strains (Lloyd </w:t>
      </w:r>
      <w:r>
        <w:rPr>
          <w:rFonts w:ascii="Times New Roman" w:hAnsi="Times New Roman" w:eastAsia="Times New Roman"/>
          <w:i/>
          <w:sz w:val="24"/>
        </w:rPr>
        <w:t>et al</w:t>
      </w:r>
      <w:r>
        <w:rPr>
          <w:rFonts w:ascii="Times New Roman" w:hAnsi="Times New Roman" w:eastAsia="Times New Roman"/>
          <w:sz w:val="24"/>
        </w:rPr>
        <w:t xml:space="preserve">., 2007). There were three islands with a recognized pathogenic potential, P fimbriae, and other characterized virulence components. Additionally, commensal isolates and UPEC isolates share 52% of the genome, and just 131 of the 5379 genes in </w:t>
      </w:r>
      <w:r>
        <w:rPr>
          <w:rFonts w:ascii="Times New Roman" w:hAnsi="Times New Roman" w:eastAsia="Times New Roman"/>
          <w:i/>
          <w:sz w:val="24"/>
        </w:rPr>
        <w:t>E. coli</w:t>
      </w:r>
      <w:r>
        <w:rPr>
          <w:rFonts w:ascii="Times New Roman" w:hAnsi="Times New Roman" w:eastAsia="Times New Roman"/>
          <w:sz w:val="24"/>
        </w:rPr>
        <w:t xml:space="preserve"> CFT073 were distinct to UPEC (Lloyd </w:t>
      </w:r>
      <w:r>
        <w:rPr>
          <w:rFonts w:ascii="Times New Roman" w:hAnsi="Times New Roman" w:eastAsia="Times New Roman"/>
          <w:i/>
          <w:sz w:val="24"/>
        </w:rPr>
        <w:t>et al</w:t>
      </w:r>
      <w:r>
        <w:rPr>
          <w:rFonts w:ascii="Times New Roman" w:hAnsi="Times New Roman" w:eastAsia="Times New Roman"/>
          <w:sz w:val="24"/>
        </w:rPr>
        <w:t xml:space="preserve">., 2007). When compared to fecal commensal </w:t>
      </w:r>
      <w:r>
        <w:rPr>
          <w:rFonts w:ascii="Times New Roman" w:hAnsi="Times New Roman" w:eastAsia="Times New Roman"/>
          <w:i/>
          <w:sz w:val="24"/>
        </w:rPr>
        <w:t>E. coli</w:t>
      </w:r>
      <w:r>
        <w:rPr>
          <w:rFonts w:ascii="Times New Roman" w:hAnsi="Times New Roman" w:eastAsia="Times New Roman"/>
          <w:sz w:val="24"/>
        </w:rPr>
        <w:t xml:space="preserve">, ABU isolates, like UPEC isolates that cause symptomatic disease, have enlarged genomes. However, a study of 112 ABU isolates that had at least one urine culture with 105 CFU/ml and bacteriuria lasting 1-74 days indicated that reductive evolution of ABU isolates inside human hosts. Over time, ABU isolates with point mutations and deletions in genes encoding virulence components become less virulent (Salvador </w:t>
      </w:r>
      <w:r>
        <w:rPr>
          <w:rFonts w:ascii="Times New Roman" w:hAnsi="Times New Roman" w:eastAsia="Times New Roman"/>
          <w:i/>
          <w:sz w:val="24"/>
        </w:rPr>
        <w:t>et al</w:t>
      </w:r>
      <w:r>
        <w:rPr>
          <w:rFonts w:ascii="Times New Roman" w:hAnsi="Times New Roman" w:eastAsia="Times New Roman"/>
          <w:sz w:val="24"/>
        </w:rPr>
        <w:t>., 2012). As a result, horizontal gene transfer events like the acquisition of PAIs allowed UPEC to gain virulence, but reductive evolution reduces the virulence of ABU strains to a more commensal-like condition.</w:t>
      </w:r>
    </w:p>
    <w:p>
      <w:pPr>
        <w:spacing w:line="161" w:lineRule="exact"/>
        <w:rPr>
          <w:rFonts w:ascii="Times New Roman" w:hAnsi="Times New Roman" w:eastAsia="Times New Roman"/>
        </w:rPr>
      </w:pPr>
    </w:p>
    <w:p>
      <w:pPr>
        <w:tabs>
          <w:tab w:val="left" w:pos="1000"/>
        </w:tabs>
        <w:spacing w:line="0" w:lineRule="atLeast"/>
        <w:rPr>
          <w:rFonts w:ascii="Times New Roman" w:hAnsi="Times New Roman" w:eastAsia="Times New Roman"/>
          <w:b/>
          <w:sz w:val="24"/>
        </w:rPr>
      </w:pPr>
      <w:r>
        <w:rPr>
          <w:rFonts w:ascii="Times New Roman" w:hAnsi="Times New Roman" w:eastAsia="Times New Roman"/>
          <w:sz w:val="24"/>
        </w:rPr>
        <w:t>2.3</w:t>
      </w:r>
      <w:r>
        <w:rPr>
          <w:rFonts w:ascii="Times New Roman" w:hAnsi="Times New Roman" w:eastAsia="Times New Roman"/>
        </w:rPr>
        <w:tab/>
      </w:r>
      <w:r>
        <w:rPr>
          <w:rFonts w:ascii="Times New Roman" w:hAnsi="Times New Roman" w:eastAsia="Times New Roman"/>
          <w:b/>
          <w:sz w:val="24"/>
        </w:rPr>
        <w:t>PATHOGENESIS OF UROPATHOGENIC E. COLI</w:t>
      </w:r>
    </w:p>
    <w:p>
      <w:pPr>
        <w:spacing w:line="312"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i/>
          <w:sz w:val="23"/>
        </w:rPr>
        <w:t>E. coli</w:t>
      </w:r>
      <w:r>
        <w:rPr>
          <w:rFonts w:ascii="Times New Roman" w:hAnsi="Times New Roman" w:eastAsia="Times New Roman"/>
          <w:sz w:val="23"/>
        </w:rPr>
        <w:t xml:space="preserve">-related UTIs are ascending infections in which periurethral bacterial contamination gives UPEC access to the otherwise sterile urinary system (Lane </w:t>
      </w:r>
      <w:r>
        <w:rPr>
          <w:rFonts w:ascii="Times New Roman" w:hAnsi="Times New Roman" w:eastAsia="Times New Roman"/>
          <w:i/>
          <w:sz w:val="23"/>
        </w:rPr>
        <w:t>et al</w:t>
      </w:r>
      <w:r>
        <w:rPr>
          <w:rFonts w:ascii="Times New Roman" w:hAnsi="Times New Roman" w:eastAsia="Times New Roman"/>
          <w:sz w:val="23"/>
        </w:rPr>
        <w:t xml:space="preserve">., 2007). The action of flagella, which propel bacteria up the urethra to the bladder, is what causes UPEC to ascend the urinary tract (Walters </w:t>
      </w:r>
      <w:r>
        <w:rPr>
          <w:rFonts w:ascii="Times New Roman" w:hAnsi="Times New Roman" w:eastAsia="Times New Roman"/>
          <w:i/>
          <w:sz w:val="23"/>
        </w:rPr>
        <w:t>et al</w:t>
      </w:r>
      <w:r>
        <w:rPr>
          <w:rFonts w:ascii="Times New Roman" w:hAnsi="Times New Roman" w:eastAsia="Times New Roman"/>
          <w:sz w:val="23"/>
        </w:rPr>
        <w:t xml:space="preserve">., 2012). The bacteria then use a variety of fimbriae and non-fimbrial adhesins to colonize, iron acquisition systems to facilitate growth, and toxins to evade the innate immune response. Flagella allow a subset of E. coli to separate from the bladder and go through the ureters to the kidneys (Lane </w:t>
      </w:r>
      <w:r>
        <w:rPr>
          <w:rFonts w:ascii="Times New Roman" w:hAnsi="Times New Roman" w:eastAsia="Times New Roman"/>
          <w:i/>
          <w:sz w:val="23"/>
        </w:rPr>
        <w:t>et al</w:t>
      </w:r>
      <w:r>
        <w:rPr>
          <w:rFonts w:ascii="Times New Roman" w:hAnsi="Times New Roman" w:eastAsia="Times New Roman"/>
          <w:sz w:val="23"/>
        </w:rPr>
        <w:t>., 2007). Since non-motile mutants of UPEC that are unable to express</w:t>
      </w:r>
      <w:r>
        <w:rPr>
          <w:rFonts w:ascii="Times New Roman" w:hAnsi="Times New Roman" w:eastAsia="Times New Roman"/>
          <w:i/>
          <w:sz w:val="23"/>
        </w:rPr>
        <w:t xml:space="preserve"> FliC</w:t>
      </w:r>
      <w:r>
        <w:rPr>
          <w:rFonts w:ascii="Times New Roman" w:hAnsi="Times New Roman" w:eastAsia="Times New Roman"/>
          <w:sz w:val="23"/>
        </w:rPr>
        <w:t xml:space="preserve">, the primary component of the flagellum, are attenuated in the mouse model of ascending UTI, flagellar motility is crucial for Uropathogenesis (Wright </w:t>
      </w:r>
      <w:r>
        <w:rPr>
          <w:rFonts w:ascii="Times New Roman" w:hAnsi="Times New Roman" w:eastAsia="Times New Roman"/>
          <w:i/>
          <w:sz w:val="23"/>
        </w:rPr>
        <w:t>et al</w:t>
      </w:r>
      <w:r>
        <w:rPr>
          <w:rFonts w:ascii="Times New Roman" w:hAnsi="Times New Roman" w:eastAsia="Times New Roman"/>
          <w:sz w:val="23"/>
        </w:rPr>
        <w:t xml:space="preserve">., 2005). </w:t>
      </w:r>
      <w:r>
        <w:rPr>
          <w:rFonts w:ascii="Times New Roman" w:hAnsi="Times New Roman" w:eastAsia="Times New Roman"/>
          <w:i/>
          <w:sz w:val="23"/>
        </w:rPr>
        <w:t>E. coli</w:t>
      </w:r>
      <w:r>
        <w:rPr>
          <w:rFonts w:ascii="Times New Roman" w:hAnsi="Times New Roman" w:eastAsia="Times New Roman"/>
          <w:sz w:val="23"/>
        </w:rPr>
        <w:t xml:space="preserve"> controls the production of fimbriae and flagella in a reciprocal manner, switching between motile and sessile lifestyles when fimbriae are produced and flagella are down-regulated (Lane </w:t>
      </w:r>
      <w:r>
        <w:rPr>
          <w:rFonts w:ascii="Times New Roman" w:hAnsi="Times New Roman" w:eastAsia="Times New Roman"/>
          <w:i/>
          <w:sz w:val="23"/>
        </w:rPr>
        <w:t>et al</w:t>
      </w:r>
      <w:r>
        <w:rPr>
          <w:rFonts w:ascii="Times New Roman" w:hAnsi="Times New Roman" w:eastAsia="Times New Roman"/>
          <w:sz w:val="23"/>
        </w:rPr>
        <w:t xml:space="preserve">., 2007). The transition between motility and sessility can be influenced by a number of transcription factors, including H-NS (Korea </w:t>
      </w:r>
      <w:r>
        <w:rPr>
          <w:rFonts w:ascii="Times New Roman" w:hAnsi="Times New Roman" w:eastAsia="Times New Roman"/>
          <w:i/>
          <w:sz w:val="23"/>
        </w:rPr>
        <w:t>et al</w:t>
      </w:r>
      <w:r>
        <w:rPr>
          <w:rFonts w:ascii="Times New Roman" w:hAnsi="Times New Roman" w:eastAsia="Times New Roman"/>
          <w:sz w:val="23"/>
        </w:rPr>
        <w:t xml:space="preserve">., 2010), </w:t>
      </w:r>
      <w:r>
        <w:rPr>
          <w:rFonts w:ascii="Times New Roman" w:hAnsi="Times New Roman" w:eastAsia="Times New Roman"/>
          <w:i/>
          <w:sz w:val="23"/>
        </w:rPr>
        <w:t>Lrp</w:t>
      </w:r>
      <w:r>
        <w:rPr>
          <w:rFonts w:ascii="Times New Roman" w:hAnsi="Times New Roman" w:eastAsia="Times New Roman"/>
          <w:sz w:val="23"/>
        </w:rPr>
        <w:t xml:space="preserve"> (Simms and Mobley, 2008), cAMP-CRP (Yokota and Gots, 1970; Muller </w:t>
      </w:r>
      <w:r>
        <w:rPr>
          <w:rFonts w:ascii="Times New Roman" w:hAnsi="Times New Roman" w:eastAsia="Times New Roman"/>
          <w:i/>
          <w:sz w:val="23"/>
        </w:rPr>
        <w:t>et al</w:t>
      </w:r>
      <w:r>
        <w:rPr>
          <w:rFonts w:ascii="Times New Roman" w:hAnsi="Times New Roman" w:eastAsia="Times New Roman"/>
          <w:sz w:val="23"/>
        </w:rPr>
        <w:t xml:space="preserve">., 2009), and LeuX (Ritter </w:t>
      </w:r>
      <w:r>
        <w:rPr>
          <w:rFonts w:ascii="Times New Roman" w:hAnsi="Times New Roman" w:eastAsia="Times New Roman"/>
          <w:i/>
          <w:sz w:val="23"/>
        </w:rPr>
        <w:t>et al</w:t>
      </w:r>
      <w:r>
        <w:rPr>
          <w:rFonts w:ascii="Times New Roman" w:hAnsi="Times New Roman" w:eastAsia="Times New Roman"/>
          <w:sz w:val="23"/>
        </w:rPr>
        <w:t xml:space="preserve">., 1995), as well as non-specific regulators, like DNA topology. The majority of these transcription factors control the activity of the recombinases </w:t>
      </w:r>
      <w:r>
        <w:rPr>
          <w:rFonts w:ascii="Times New Roman" w:hAnsi="Times New Roman" w:eastAsia="Times New Roman"/>
          <w:i/>
          <w:sz w:val="23"/>
        </w:rPr>
        <w:t>FimB</w:t>
      </w:r>
      <w:r>
        <w:rPr>
          <w:rFonts w:ascii="Times New Roman" w:hAnsi="Times New Roman" w:eastAsia="Times New Roman"/>
          <w:sz w:val="23"/>
        </w:rPr>
        <w:t xml:space="preserve"> and </w:t>
      </w:r>
      <w:r>
        <w:rPr>
          <w:rFonts w:ascii="Times New Roman" w:hAnsi="Times New Roman" w:eastAsia="Times New Roman"/>
          <w:i/>
          <w:sz w:val="23"/>
        </w:rPr>
        <w:t>FimE</w:t>
      </w:r>
      <w:r>
        <w:rPr>
          <w:rFonts w:ascii="Times New Roman" w:hAnsi="Times New Roman" w:eastAsia="Times New Roman"/>
          <w:sz w:val="23"/>
        </w:rPr>
        <w:t xml:space="preserve">, which have an impact on how the type 1 fimbrial operon's promoter is oriented as explained below (Ritter </w:t>
      </w:r>
      <w:r>
        <w:rPr>
          <w:rFonts w:ascii="Times New Roman" w:hAnsi="Times New Roman" w:eastAsia="Times New Roman"/>
          <w:i/>
          <w:sz w:val="23"/>
        </w:rPr>
        <w:t>et al</w:t>
      </w:r>
      <w:r>
        <w:rPr>
          <w:rFonts w:ascii="Times New Roman" w:hAnsi="Times New Roman" w:eastAsia="Times New Roman"/>
          <w:sz w:val="23"/>
        </w:rPr>
        <w:t>., 1995; Dorman and Corcoran, 2009). The transcription</w:t>
      </w:r>
    </w:p>
    <w:p>
      <w:pPr>
        <w:spacing w:line="200" w:lineRule="exact"/>
        <w:rPr>
          <w:rFonts w:ascii="Times New Roman" w:hAnsi="Times New Roman" w:eastAsia="Times New Roman"/>
        </w:rPr>
      </w:pPr>
    </w:p>
    <w:p>
      <w:pPr>
        <w:spacing w:line="203" w:lineRule="exact"/>
        <w:rPr>
          <w:rFonts w:ascii="Times New Roman" w:hAnsi="Times New Roman" w:eastAsia="Times New Roman"/>
        </w:rPr>
      </w:pPr>
    </w:p>
    <w:p>
      <w:pPr>
        <w:spacing w:line="0" w:lineRule="atLeast"/>
        <w:jc w:val="center"/>
        <w:rPr>
          <w:sz w:val="22"/>
        </w:rPr>
      </w:pPr>
      <w:r>
        <w:rPr>
          <w:sz w:val="22"/>
        </w:rPr>
        <w:t>8</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4" w:name="page19"/>
      <w:bookmarkEnd w:id="14"/>
    </w:p>
    <w:p>
      <w:pPr>
        <w:spacing w:line="359" w:lineRule="auto"/>
        <w:jc w:val="both"/>
        <w:rPr>
          <w:rFonts w:ascii="Times New Roman" w:hAnsi="Times New Roman" w:eastAsia="Times New Roman"/>
          <w:sz w:val="24"/>
        </w:rPr>
      </w:pPr>
      <w:r>
        <w:rPr>
          <w:rFonts w:ascii="Times New Roman" w:hAnsi="Times New Roman" w:eastAsia="Times New Roman"/>
          <w:sz w:val="24"/>
        </w:rPr>
        <w:t xml:space="preserve">of </w:t>
      </w:r>
      <w:r>
        <w:rPr>
          <w:rFonts w:ascii="Times New Roman" w:hAnsi="Times New Roman" w:eastAsia="Times New Roman"/>
          <w:i/>
          <w:sz w:val="24"/>
        </w:rPr>
        <w:t>flhDC</w:t>
      </w:r>
      <w:r>
        <w:rPr>
          <w:rFonts w:ascii="Times New Roman" w:hAnsi="Times New Roman" w:eastAsia="Times New Roman"/>
          <w:sz w:val="24"/>
        </w:rPr>
        <w:t xml:space="preserve">, which encodes the master regulator of flagellar biosynthesis, is simultaneously affected by the same regulators in a different way so that when flagella are expressed, fimbrial production is suppressed. Fimbrial operons can encode regulatory components that control the expression of the flagella and motility. For instance, when </w:t>
      </w:r>
      <w:r>
        <w:rPr>
          <w:rFonts w:ascii="Times New Roman" w:hAnsi="Times New Roman" w:eastAsia="Times New Roman"/>
          <w:i/>
          <w:sz w:val="24"/>
        </w:rPr>
        <w:t>sfaXII</w:t>
      </w:r>
      <w:r>
        <w:rPr>
          <w:rFonts w:ascii="Times New Roman" w:hAnsi="Times New Roman" w:eastAsia="Times New Roman"/>
          <w:sz w:val="24"/>
        </w:rPr>
        <w:t xml:space="preserve">, a regulatory gene linked to the </w:t>
      </w:r>
      <w:r>
        <w:rPr>
          <w:rFonts w:ascii="Times New Roman" w:hAnsi="Times New Roman" w:eastAsia="Times New Roman"/>
          <w:i/>
          <w:sz w:val="24"/>
        </w:rPr>
        <w:t>SfaII</w:t>
      </w:r>
      <w:r>
        <w:rPr>
          <w:rFonts w:ascii="Times New Roman" w:hAnsi="Times New Roman" w:eastAsia="Times New Roman"/>
          <w:sz w:val="24"/>
        </w:rPr>
        <w:t xml:space="preserve"> fimbrial operon, is overexpressed, </w:t>
      </w:r>
      <w:r>
        <w:rPr>
          <w:rFonts w:ascii="Times New Roman" w:hAnsi="Times New Roman" w:eastAsia="Times New Roman"/>
          <w:i/>
          <w:sz w:val="24"/>
        </w:rPr>
        <w:t>FliC</w:t>
      </w:r>
      <w:r>
        <w:rPr>
          <w:rFonts w:ascii="Times New Roman" w:hAnsi="Times New Roman" w:eastAsia="Times New Roman"/>
          <w:sz w:val="24"/>
        </w:rPr>
        <w:t xml:space="preserve"> is reduced, which results in decreased motility. Type 1 fimbrial expression is also negatively impacted by this protein (Sjostrom </w:t>
      </w:r>
      <w:r>
        <w:rPr>
          <w:rFonts w:ascii="Times New Roman" w:hAnsi="Times New Roman" w:eastAsia="Times New Roman"/>
          <w:i/>
          <w:sz w:val="24"/>
        </w:rPr>
        <w:t>et al</w:t>
      </w:r>
      <w:r>
        <w:rPr>
          <w:rFonts w:ascii="Times New Roman" w:hAnsi="Times New Roman" w:eastAsia="Times New Roman"/>
          <w:sz w:val="24"/>
        </w:rPr>
        <w:t xml:space="preserve">., 2009). Inhibiting flagellar gene expression in UPEC is also </w:t>
      </w:r>
      <w:r>
        <w:rPr>
          <w:rFonts w:ascii="Times New Roman" w:hAnsi="Times New Roman" w:eastAsia="Times New Roman"/>
          <w:i/>
          <w:sz w:val="24"/>
        </w:rPr>
        <w:t>PapX</w:t>
      </w:r>
      <w:r>
        <w:rPr>
          <w:rFonts w:ascii="Times New Roman" w:hAnsi="Times New Roman" w:eastAsia="Times New Roman"/>
          <w:sz w:val="24"/>
        </w:rPr>
        <w:t xml:space="preserve">, a protein encoded by the P fimbrial operon that shares 96% of its amino acid sequence with </w:t>
      </w:r>
      <w:r>
        <w:rPr>
          <w:rFonts w:ascii="Times New Roman" w:hAnsi="Times New Roman" w:eastAsia="Times New Roman"/>
          <w:i/>
          <w:sz w:val="24"/>
        </w:rPr>
        <w:t>SfaX</w:t>
      </w:r>
      <w:r>
        <w:rPr>
          <w:rFonts w:ascii="Times New Roman" w:hAnsi="Times New Roman" w:eastAsia="Times New Roman"/>
          <w:sz w:val="24"/>
        </w:rPr>
        <w:t xml:space="preserve"> (Simms and Mobley, 2008). The expression of type 1 and Yad fimbriae inhibits flagellar expression as well, however, the mechanisms are unknown (Lane </w:t>
      </w:r>
      <w:r>
        <w:rPr>
          <w:rFonts w:ascii="Times New Roman" w:hAnsi="Times New Roman" w:eastAsia="Times New Roman"/>
          <w:i/>
          <w:sz w:val="24"/>
        </w:rPr>
        <w:t>et al</w:t>
      </w:r>
      <w:r>
        <w:rPr>
          <w:rFonts w:ascii="Times New Roman" w:hAnsi="Times New Roman" w:eastAsia="Times New Roman"/>
          <w:sz w:val="24"/>
        </w:rPr>
        <w:t xml:space="preserve">., 2007; Simms and Mobley, 2008; Spurbeck </w:t>
      </w:r>
      <w:r>
        <w:rPr>
          <w:rFonts w:ascii="Times New Roman" w:hAnsi="Times New Roman" w:eastAsia="Times New Roman"/>
          <w:i/>
          <w:sz w:val="24"/>
        </w:rPr>
        <w:t>et al</w:t>
      </w:r>
      <w:r>
        <w:rPr>
          <w:rFonts w:ascii="Times New Roman" w:hAnsi="Times New Roman" w:eastAsia="Times New Roman"/>
          <w:sz w:val="24"/>
        </w:rPr>
        <w:t>., 2011), showing that the creation of</w:t>
      </w:r>
      <w:r>
        <w:rPr>
          <w:rFonts w:ascii="Times New Roman" w:hAnsi="Times New Roman" w:eastAsia="Times New Roman"/>
          <w:i/>
          <w:sz w:val="24"/>
        </w:rPr>
        <w:t xml:space="preserve"> </w:t>
      </w:r>
      <w:r>
        <w:rPr>
          <w:rFonts w:ascii="Times New Roman" w:hAnsi="Times New Roman" w:eastAsia="Times New Roman"/>
          <w:sz w:val="24"/>
        </w:rPr>
        <w:t>fimbriae might have indirect impacts on motility.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8" w:lineRule="exact"/>
        <w:rPr>
          <w:rFonts w:ascii="Times New Roman" w:hAnsi="Times New Roman" w:eastAsia="Times New Roman"/>
        </w:rPr>
      </w:pPr>
    </w:p>
    <w:p>
      <w:pPr>
        <w:tabs>
          <w:tab w:val="left" w:pos="880"/>
        </w:tabs>
        <w:spacing w:line="0" w:lineRule="atLeast"/>
        <w:rPr>
          <w:rFonts w:ascii="Times New Roman" w:hAnsi="Times New Roman" w:eastAsia="Times New Roman"/>
          <w:b/>
          <w:sz w:val="23"/>
        </w:rPr>
      </w:pPr>
      <w:r>
        <w:rPr>
          <w:rFonts w:ascii="Times New Roman" w:hAnsi="Times New Roman" w:eastAsia="Times New Roman"/>
          <w:sz w:val="24"/>
        </w:rPr>
        <w:t>2.4</w:t>
      </w:r>
      <w:r>
        <w:rPr>
          <w:rFonts w:ascii="Times New Roman" w:hAnsi="Times New Roman" w:eastAsia="Times New Roman"/>
        </w:rPr>
        <w:tab/>
      </w:r>
      <w:r>
        <w:rPr>
          <w:rFonts w:ascii="Times New Roman" w:hAnsi="Times New Roman" w:eastAsia="Times New Roman"/>
          <w:b/>
          <w:sz w:val="23"/>
        </w:rPr>
        <w:t>VIRULENCE FACTORS OF UROPATHOGENIC E. COLI</w:t>
      </w:r>
    </w:p>
    <w:p>
      <w:pPr>
        <w:spacing w:line="31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 xml:space="preserve">A crucial stage in the infection process is the colonization of the urinary system. The power of urination would propel germs out of the urinary system if they did not bond to the host epithelium (Kaper </w:t>
      </w:r>
      <w:r>
        <w:rPr>
          <w:rFonts w:ascii="Times New Roman" w:hAnsi="Times New Roman" w:eastAsia="Times New Roman"/>
          <w:i/>
          <w:sz w:val="23"/>
        </w:rPr>
        <w:t>et al</w:t>
      </w:r>
      <w:r>
        <w:rPr>
          <w:rFonts w:ascii="Times New Roman" w:hAnsi="Times New Roman" w:eastAsia="Times New Roman"/>
          <w:sz w:val="23"/>
        </w:rPr>
        <w:t xml:space="preserve">., 2014). Fimbriae, rod-like appendages that protrude from the bacterial cell surface and end in a tip adhesin, fibrillae, flexible, extended conformations with adhesins present throughout the structure (i.e., not just at the tip), and afimbrial adhesins like autotransporters are just a few of the different mechanisms used by UPEC to adhere to the uroepithelium (Boisen </w:t>
      </w:r>
      <w:r>
        <w:rPr>
          <w:rFonts w:ascii="Times New Roman" w:hAnsi="Times New Roman" w:eastAsia="Times New Roman"/>
          <w:i/>
          <w:sz w:val="23"/>
        </w:rPr>
        <w:t>et al</w:t>
      </w:r>
      <w:r>
        <w:rPr>
          <w:rFonts w:ascii="Times New Roman" w:hAnsi="Times New Roman" w:eastAsia="Times New Roman"/>
          <w:sz w:val="23"/>
        </w:rPr>
        <w:t xml:space="preserve">., 2012). These various adhesins are coordinated by complex regulatory mechanisms (Snyder </w:t>
      </w:r>
      <w:r>
        <w:rPr>
          <w:rFonts w:ascii="Times New Roman" w:hAnsi="Times New Roman" w:eastAsia="Times New Roman"/>
          <w:i/>
          <w:sz w:val="23"/>
        </w:rPr>
        <w:t>et al</w:t>
      </w:r>
      <w:r>
        <w:rPr>
          <w:rFonts w:ascii="Times New Roman" w:hAnsi="Times New Roman" w:eastAsia="Times New Roman"/>
          <w:sz w:val="23"/>
        </w:rPr>
        <w:t>., 2005). Research on the regulatory networks controlling the expression of fimbrial adhesins is</w:t>
      </w:r>
      <w:r>
        <w:rPr>
          <w:rFonts w:ascii="Times New Roman" w:hAnsi="Times New Roman" w:eastAsia="Times New Roman"/>
          <w:i/>
          <w:sz w:val="23"/>
        </w:rPr>
        <w:t xml:space="preserve"> </w:t>
      </w:r>
      <w:r>
        <w:rPr>
          <w:rFonts w:ascii="Times New Roman" w:hAnsi="Times New Roman" w:eastAsia="Times New Roman"/>
          <w:sz w:val="23"/>
        </w:rPr>
        <w:t>ongoing and may eventually result in the creation of new therapeutic targets.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7" w:lineRule="exact"/>
        <w:rPr>
          <w:rFonts w:ascii="Times New Roman" w:hAnsi="Times New Roman" w:eastAsia="Times New Roman"/>
        </w:rPr>
      </w:pPr>
    </w:p>
    <w:p>
      <w:pPr>
        <w:spacing w:line="0" w:lineRule="atLeast"/>
        <w:jc w:val="center"/>
        <w:rPr>
          <w:sz w:val="22"/>
        </w:rPr>
      </w:pPr>
      <w:r>
        <w:rPr>
          <w:sz w:val="22"/>
        </w:rPr>
        <w:t>9</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5" w:name="page20"/>
      <w:bookmarkEnd w:id="15"/>
      <w:r>
        <w:rPr>
          <w:sz w:val="22"/>
        </w:rPr>
        <w:drawing>
          <wp:anchor distT="0" distB="0" distL="114300" distR="114300" simplePos="0" relativeHeight="251659264" behindDoc="1" locked="0" layoutInCell="1" allowOverlap="1">
            <wp:simplePos x="0" y="0"/>
            <wp:positionH relativeFrom="page">
              <wp:posOffset>1524000</wp:posOffset>
            </wp:positionH>
            <wp:positionV relativeFrom="page">
              <wp:posOffset>914400</wp:posOffset>
            </wp:positionV>
            <wp:extent cx="5193665" cy="3898265"/>
            <wp:effectExtent l="0" t="0" r="6985" b="698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5193665" cy="389826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rPr>
          <w:rFonts w:ascii="Times New Roman" w:hAnsi="Times New Roman" w:eastAsia="Times New Roman"/>
          <w:sz w:val="22"/>
        </w:rPr>
      </w:pPr>
      <w:r>
        <w:rPr>
          <w:rFonts w:ascii="Times New Roman" w:hAnsi="Times New Roman" w:eastAsia="Times New Roman"/>
          <w:sz w:val="22"/>
        </w:rPr>
        <w:t>Fig 2.1:  A diagram of a UPEC strain showing its virulence factors</w:t>
      </w:r>
    </w:p>
    <w:p>
      <w:pPr>
        <w:spacing w:line="200" w:lineRule="exact"/>
        <w:rPr>
          <w:rFonts w:ascii="Times New Roman" w:hAnsi="Times New Roman" w:eastAsia="Times New Roman"/>
        </w:rPr>
      </w:pPr>
    </w:p>
    <w:p>
      <w:pPr>
        <w:spacing w:line="217" w:lineRule="exact"/>
        <w:rPr>
          <w:rFonts w:ascii="Times New Roman" w:hAnsi="Times New Roman" w:eastAsia="Times New Roman"/>
        </w:rPr>
      </w:pPr>
    </w:p>
    <w:p>
      <w:pPr>
        <w:spacing w:line="0" w:lineRule="atLeast"/>
        <w:rPr>
          <w:rFonts w:ascii="Times New Roman" w:hAnsi="Times New Roman" w:eastAsia="Times New Roman"/>
          <w:b/>
          <w:i/>
          <w:sz w:val="28"/>
        </w:rPr>
      </w:pPr>
      <w:r>
        <w:rPr>
          <w:rFonts w:ascii="Times New Roman" w:hAnsi="Times New Roman" w:eastAsia="Times New Roman"/>
          <w:b/>
          <w:i/>
          <w:sz w:val="28"/>
        </w:rPr>
        <w:t>Fimbriae</w:t>
      </w:r>
    </w:p>
    <w:p>
      <w:pPr>
        <w:spacing w:line="200" w:lineRule="exact"/>
        <w:rPr>
          <w:rFonts w:ascii="Times New Roman" w:hAnsi="Times New Roman" w:eastAsia="Times New Roman"/>
        </w:rPr>
      </w:pPr>
    </w:p>
    <w:p>
      <w:pPr>
        <w:spacing w:line="289"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 xml:space="preserve">The genome of the prototype pyelonephritis strain of </w:t>
      </w:r>
      <w:r>
        <w:rPr>
          <w:rFonts w:ascii="Times New Roman" w:hAnsi="Times New Roman" w:eastAsia="Times New Roman"/>
          <w:i/>
          <w:sz w:val="24"/>
        </w:rPr>
        <w:t>E. coli</w:t>
      </w:r>
      <w:r>
        <w:rPr>
          <w:rFonts w:ascii="Times New Roman" w:hAnsi="Times New Roman" w:eastAsia="Times New Roman"/>
          <w:sz w:val="24"/>
        </w:rPr>
        <w:t xml:space="preserve"> CFT073 has 12 fimbrial operons, including 10 chaperone-usher fimbriae and two putative type IV pili. </w:t>
      </w:r>
      <w:r>
        <w:rPr>
          <w:rFonts w:ascii="Times New Roman" w:hAnsi="Times New Roman" w:eastAsia="Times New Roman"/>
          <w:i/>
          <w:sz w:val="24"/>
        </w:rPr>
        <w:t>Type 1</w:t>
      </w:r>
      <w:r>
        <w:rPr>
          <w:rFonts w:ascii="Times New Roman" w:hAnsi="Times New Roman" w:eastAsia="Times New Roman"/>
          <w:sz w:val="24"/>
        </w:rPr>
        <w:t xml:space="preserve">, </w:t>
      </w:r>
      <w:r>
        <w:rPr>
          <w:rFonts w:ascii="Times New Roman" w:hAnsi="Times New Roman" w:eastAsia="Times New Roman"/>
          <w:i/>
          <w:sz w:val="24"/>
        </w:rPr>
        <w:t>F1C</w:t>
      </w:r>
      <w:r>
        <w:rPr>
          <w:rFonts w:ascii="Times New Roman" w:hAnsi="Times New Roman" w:eastAsia="Times New Roman"/>
          <w:sz w:val="24"/>
        </w:rPr>
        <w:t xml:space="preserve">, </w:t>
      </w:r>
      <w:r>
        <w:rPr>
          <w:rFonts w:ascii="Times New Roman" w:hAnsi="Times New Roman" w:eastAsia="Times New Roman"/>
          <w:i/>
          <w:sz w:val="24"/>
        </w:rPr>
        <w:t>Auf</w:t>
      </w:r>
      <w:r>
        <w:rPr>
          <w:rFonts w:ascii="Times New Roman" w:hAnsi="Times New Roman" w:eastAsia="Times New Roman"/>
          <w:sz w:val="24"/>
        </w:rPr>
        <w:t xml:space="preserve">, Ygi, Yad, F9, and two P fimbriae are the eight chaperone-usher fimbriae whose impacts on Uropathogenesis have been investigated. Pix fimbriae have been investigated in the pyelonephritis isolate </w:t>
      </w:r>
      <w:r>
        <w:rPr>
          <w:rFonts w:ascii="Times New Roman" w:hAnsi="Times New Roman" w:eastAsia="Times New Roman"/>
          <w:i/>
          <w:sz w:val="24"/>
        </w:rPr>
        <w:t>E. coli</w:t>
      </w:r>
      <w:r>
        <w:rPr>
          <w:rFonts w:ascii="Times New Roman" w:hAnsi="Times New Roman" w:eastAsia="Times New Roman"/>
          <w:sz w:val="24"/>
        </w:rPr>
        <w:t xml:space="preserve"> 536 and have been related to Uropathogenic E. coli; nonetheless, molecular epidemiologic data show that this fimbria is uncommon (Spurbeck </w:t>
      </w:r>
      <w:r>
        <w:rPr>
          <w:rFonts w:ascii="Times New Roman" w:hAnsi="Times New Roman" w:eastAsia="Times New Roman"/>
          <w:i/>
          <w:sz w:val="24"/>
        </w:rPr>
        <w:t>et al</w:t>
      </w:r>
      <w:r>
        <w:rPr>
          <w:rFonts w:ascii="Times New Roman" w:hAnsi="Times New Roman" w:eastAsia="Times New Roman"/>
          <w:sz w:val="24"/>
        </w:rPr>
        <w:t xml:space="preserve">., 2011). Dr fimbriae are fibrillar structures that have been connected to both diffuse adherent E. coli and uropathogenic strains of </w:t>
      </w:r>
      <w:r>
        <w:rPr>
          <w:rFonts w:ascii="Times New Roman" w:hAnsi="Times New Roman" w:eastAsia="Times New Roman"/>
          <w:i/>
          <w:sz w:val="24"/>
        </w:rPr>
        <w:t>E. coli</w:t>
      </w:r>
      <w:r>
        <w:rPr>
          <w:rFonts w:ascii="Times New Roman" w:hAnsi="Times New Roman" w:eastAsia="Times New Roman"/>
          <w:sz w:val="24"/>
        </w:rPr>
        <w:t xml:space="preserve"> (DAEC) (Wright </w:t>
      </w:r>
      <w:r>
        <w:rPr>
          <w:rFonts w:ascii="Times New Roman" w:hAnsi="Times New Roman" w:eastAsia="Times New Roman"/>
          <w:i/>
          <w:sz w:val="24"/>
        </w:rPr>
        <w:t>et al</w:t>
      </w:r>
      <w:r>
        <w:rPr>
          <w:rFonts w:ascii="Times New Roman" w:hAnsi="Times New Roman" w:eastAsia="Times New Roman"/>
          <w:sz w:val="24"/>
        </w:rPr>
        <w:t>., 2005)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4" w:lineRule="exact"/>
        <w:rPr>
          <w:rFonts w:ascii="Times New Roman" w:hAnsi="Times New Roman" w:eastAsia="Times New Roman"/>
        </w:rPr>
      </w:pPr>
    </w:p>
    <w:p>
      <w:pPr>
        <w:spacing w:line="0" w:lineRule="atLeast"/>
        <w:jc w:val="center"/>
        <w:rPr>
          <w:sz w:val="22"/>
        </w:rPr>
      </w:pPr>
      <w:r>
        <w:rPr>
          <w:sz w:val="22"/>
        </w:rPr>
        <w:t>10</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ind w:left="120"/>
        <w:rPr>
          <w:rFonts w:ascii="Times New Roman" w:hAnsi="Times New Roman" w:eastAsia="Times New Roman"/>
          <w:b/>
          <w:i/>
          <w:sz w:val="28"/>
        </w:rPr>
      </w:pPr>
      <w:bookmarkStart w:id="16" w:name="page21"/>
      <w:bookmarkEnd w:id="16"/>
      <w:r>
        <w:rPr>
          <w:rFonts w:ascii="Times New Roman" w:hAnsi="Times New Roman" w:eastAsia="Times New Roman"/>
          <w:b/>
          <w:i/>
          <w:sz w:val="28"/>
        </w:rPr>
        <w:t>Type 1 Fimbriae</w:t>
      </w:r>
    </w:p>
    <w:p>
      <w:pPr>
        <w:spacing w:line="200" w:lineRule="exact"/>
        <w:rPr>
          <w:rFonts w:ascii="Times New Roman" w:hAnsi="Times New Roman" w:eastAsia="Times New Roman"/>
        </w:rPr>
      </w:pPr>
    </w:p>
    <w:p>
      <w:pPr>
        <w:spacing w:line="287"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 xml:space="preserve">The majority (99%) of </w:t>
      </w:r>
      <w:r>
        <w:rPr>
          <w:rFonts w:ascii="Times New Roman" w:hAnsi="Times New Roman" w:eastAsia="Times New Roman"/>
          <w:i/>
          <w:sz w:val="24"/>
        </w:rPr>
        <w:t>E. coli</w:t>
      </w:r>
      <w:r>
        <w:rPr>
          <w:rFonts w:ascii="Times New Roman" w:hAnsi="Times New Roman" w:eastAsia="Times New Roman"/>
          <w:sz w:val="24"/>
        </w:rPr>
        <w:t xml:space="preserve"> strains genomes contain type 1 fimbriae, which are required for colonization of the oropharynx as a step before colonization of the intestine (Vigil </w:t>
      </w:r>
      <w:r>
        <w:rPr>
          <w:rFonts w:ascii="Times New Roman" w:hAnsi="Times New Roman" w:eastAsia="Times New Roman"/>
          <w:i/>
          <w:sz w:val="24"/>
        </w:rPr>
        <w:t>et al</w:t>
      </w:r>
      <w:r>
        <w:rPr>
          <w:rFonts w:ascii="Times New Roman" w:hAnsi="Times New Roman" w:eastAsia="Times New Roman"/>
          <w:sz w:val="24"/>
        </w:rPr>
        <w:t xml:space="preserve">., 2011) (Orndorff and Bloch, 1990). The adhesin, </w:t>
      </w:r>
      <w:r>
        <w:rPr>
          <w:rFonts w:ascii="Times New Roman" w:hAnsi="Times New Roman" w:eastAsia="Times New Roman"/>
          <w:i/>
          <w:sz w:val="24"/>
        </w:rPr>
        <w:t>FimH</w:t>
      </w:r>
      <w:r>
        <w:rPr>
          <w:rFonts w:ascii="Times New Roman" w:hAnsi="Times New Roman" w:eastAsia="Times New Roman"/>
          <w:sz w:val="24"/>
        </w:rPr>
        <w:t xml:space="preserve">, which is present at the tip of the fimbriae as well as sporadically along the shaft, is the primary structural subunit, </w:t>
      </w:r>
      <w:r>
        <w:rPr>
          <w:rFonts w:ascii="Times New Roman" w:hAnsi="Times New Roman" w:eastAsia="Times New Roman"/>
          <w:i/>
          <w:sz w:val="24"/>
        </w:rPr>
        <w:t>FimA</w:t>
      </w:r>
      <w:r>
        <w:rPr>
          <w:rFonts w:ascii="Times New Roman" w:hAnsi="Times New Roman" w:eastAsia="Times New Roman"/>
          <w:sz w:val="24"/>
        </w:rPr>
        <w:t xml:space="preserve">, along with a few other smaller subunits (Klemm </w:t>
      </w:r>
      <w:r>
        <w:rPr>
          <w:rFonts w:ascii="Times New Roman" w:hAnsi="Times New Roman" w:eastAsia="Times New Roman"/>
          <w:i/>
          <w:sz w:val="24"/>
        </w:rPr>
        <w:t>et al</w:t>
      </w:r>
      <w:r>
        <w:rPr>
          <w:rFonts w:ascii="Times New Roman" w:hAnsi="Times New Roman" w:eastAsia="Times New Roman"/>
          <w:sz w:val="24"/>
        </w:rPr>
        <w:t xml:space="preserve">., 1990; Krogfelt </w:t>
      </w:r>
      <w:r>
        <w:rPr>
          <w:rFonts w:ascii="Times New Roman" w:hAnsi="Times New Roman" w:eastAsia="Times New Roman"/>
          <w:i/>
          <w:sz w:val="24"/>
        </w:rPr>
        <w:t>et al</w:t>
      </w:r>
      <w:r>
        <w:rPr>
          <w:rFonts w:ascii="Times New Roman" w:hAnsi="Times New Roman" w:eastAsia="Times New Roman"/>
          <w:sz w:val="24"/>
        </w:rPr>
        <w:t xml:space="preserve">., 1990). These fimbriae attach to muscle cells and vascular walls, as well as mannose moieties (Brinton, 1959) and uroplakin 1a with the tip adhesin FimH to facilitate adhesion to and invasion of bladder epithelial cells (Virkola </w:t>
      </w:r>
      <w:r>
        <w:rPr>
          <w:rFonts w:ascii="Times New Roman" w:hAnsi="Times New Roman" w:eastAsia="Times New Roman"/>
          <w:i/>
          <w:sz w:val="24"/>
        </w:rPr>
        <w:t>et al</w:t>
      </w:r>
      <w:r>
        <w:rPr>
          <w:rFonts w:ascii="Times New Roman" w:hAnsi="Times New Roman" w:eastAsia="Times New Roman"/>
          <w:sz w:val="24"/>
        </w:rPr>
        <w:t xml:space="preserve">.,1988). The urinary system is harmed by Type 1 fimbriae because they exacerbate infection-related inflammation (Connell </w:t>
      </w:r>
      <w:r>
        <w:rPr>
          <w:rFonts w:ascii="Times New Roman" w:hAnsi="Times New Roman" w:eastAsia="Times New Roman"/>
          <w:i/>
          <w:sz w:val="24"/>
        </w:rPr>
        <w:t>et al</w:t>
      </w:r>
      <w:r>
        <w:rPr>
          <w:rFonts w:ascii="Times New Roman" w:hAnsi="Times New Roman" w:eastAsia="Times New Roman"/>
          <w:sz w:val="24"/>
        </w:rPr>
        <w:t xml:space="preserve">., 1996). Because type 1 fimbriae's promoter is located within an invertible element (known as the </w:t>
      </w:r>
      <w:r>
        <w:rPr>
          <w:rFonts w:ascii="Times New Roman" w:hAnsi="Times New Roman" w:eastAsia="Times New Roman"/>
          <w:i/>
          <w:sz w:val="24"/>
        </w:rPr>
        <w:t>fimswitch</w:t>
      </w:r>
      <w:r>
        <w:rPr>
          <w:rFonts w:ascii="Times New Roman" w:hAnsi="Times New Roman" w:eastAsia="Times New Roman"/>
          <w:sz w:val="24"/>
        </w:rPr>
        <w:t xml:space="preserve"> or </w:t>
      </w:r>
      <w:r>
        <w:rPr>
          <w:rFonts w:ascii="Times New Roman" w:hAnsi="Times New Roman" w:eastAsia="Times New Roman"/>
          <w:i/>
          <w:sz w:val="24"/>
        </w:rPr>
        <w:t>fimS</w:t>
      </w:r>
      <w:r>
        <w:rPr>
          <w:rFonts w:ascii="Times New Roman" w:hAnsi="Times New Roman" w:eastAsia="Times New Roman"/>
          <w:sz w:val="24"/>
        </w:rPr>
        <w:t xml:space="preserve">), type 1 fimbriae are prone to phase fluctuation during transcription. The </w:t>
      </w:r>
      <w:r>
        <w:rPr>
          <w:rFonts w:ascii="Times New Roman" w:hAnsi="Times New Roman" w:eastAsia="Times New Roman"/>
          <w:i/>
          <w:sz w:val="24"/>
        </w:rPr>
        <w:t>FimB</w:t>
      </w:r>
      <w:r>
        <w:rPr>
          <w:rFonts w:ascii="Times New Roman" w:hAnsi="Times New Roman" w:eastAsia="Times New Roman"/>
          <w:sz w:val="24"/>
        </w:rPr>
        <w:t xml:space="preserve"> and </w:t>
      </w:r>
      <w:r>
        <w:rPr>
          <w:rFonts w:ascii="Times New Roman" w:hAnsi="Times New Roman" w:eastAsia="Times New Roman"/>
          <w:i/>
          <w:sz w:val="24"/>
        </w:rPr>
        <w:t>FimE</w:t>
      </w:r>
      <w:r>
        <w:rPr>
          <w:rFonts w:ascii="Times New Roman" w:hAnsi="Times New Roman" w:eastAsia="Times New Roman"/>
          <w:sz w:val="24"/>
        </w:rPr>
        <w:t xml:space="preserve"> recombinases' activity on the </w:t>
      </w:r>
      <w:r>
        <w:rPr>
          <w:rFonts w:ascii="Times New Roman" w:hAnsi="Times New Roman" w:eastAsia="Times New Roman"/>
          <w:i/>
          <w:sz w:val="24"/>
        </w:rPr>
        <w:t>fim</w:t>
      </w:r>
      <w:r>
        <w:rPr>
          <w:rFonts w:ascii="Times New Roman" w:hAnsi="Times New Roman" w:eastAsia="Times New Roman"/>
          <w:sz w:val="24"/>
        </w:rPr>
        <w:t xml:space="preserve"> switch controls this phase variation.</w:t>
      </w:r>
    </w:p>
    <w:p>
      <w:pPr>
        <w:spacing w:line="169" w:lineRule="exact"/>
        <w:rPr>
          <w:rFonts w:ascii="Times New Roman" w:hAnsi="Times New Roman" w:eastAsia="Times New Roman"/>
        </w:rPr>
      </w:pPr>
    </w:p>
    <w:p>
      <w:pPr>
        <w:spacing w:line="0" w:lineRule="atLeast"/>
        <w:ind w:left="60"/>
        <w:rPr>
          <w:rFonts w:ascii="Times New Roman" w:hAnsi="Times New Roman" w:eastAsia="Times New Roman"/>
          <w:b/>
          <w:i/>
          <w:sz w:val="28"/>
        </w:rPr>
      </w:pPr>
      <w:r>
        <w:rPr>
          <w:rFonts w:ascii="Times New Roman" w:hAnsi="Times New Roman" w:eastAsia="Times New Roman"/>
          <w:b/>
          <w:i/>
          <w:sz w:val="28"/>
        </w:rPr>
        <w:t>P fimbriae</w:t>
      </w:r>
    </w:p>
    <w:p>
      <w:pPr>
        <w:spacing w:line="200" w:lineRule="exact"/>
        <w:rPr>
          <w:rFonts w:ascii="Times New Roman" w:hAnsi="Times New Roman" w:eastAsia="Times New Roman"/>
        </w:rPr>
      </w:pPr>
    </w:p>
    <w:p>
      <w:pPr>
        <w:spacing w:line="287"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 xml:space="preserve">The first UPEC virulence factor to be identified was P fimbria (Eden </w:t>
      </w:r>
      <w:r>
        <w:rPr>
          <w:rFonts w:ascii="Times New Roman" w:hAnsi="Times New Roman" w:eastAsia="Times New Roman"/>
          <w:i/>
          <w:sz w:val="23"/>
        </w:rPr>
        <w:t>et al</w:t>
      </w:r>
      <w:r>
        <w:rPr>
          <w:rFonts w:ascii="Times New Roman" w:hAnsi="Times New Roman" w:eastAsia="Times New Roman"/>
          <w:sz w:val="23"/>
        </w:rPr>
        <w:t xml:space="preserve">., 1976). There are 11 genes in the pap (pyelonephritis associated pili) operon that code for P fimbriae, with </w:t>
      </w:r>
      <w:r>
        <w:rPr>
          <w:rFonts w:ascii="Times New Roman" w:hAnsi="Times New Roman" w:eastAsia="Times New Roman"/>
          <w:i/>
          <w:sz w:val="23"/>
        </w:rPr>
        <w:t>papA</w:t>
      </w:r>
      <w:r>
        <w:rPr>
          <w:rFonts w:ascii="Times New Roman" w:hAnsi="Times New Roman" w:eastAsia="Times New Roman"/>
          <w:sz w:val="23"/>
        </w:rPr>
        <w:t xml:space="preserve"> encoding the major fimbrial subunit and </w:t>
      </w:r>
      <w:r>
        <w:rPr>
          <w:rFonts w:ascii="Times New Roman" w:hAnsi="Times New Roman" w:eastAsia="Times New Roman"/>
          <w:i/>
          <w:sz w:val="23"/>
        </w:rPr>
        <w:t>papG</w:t>
      </w:r>
      <w:r>
        <w:rPr>
          <w:rFonts w:ascii="Times New Roman" w:hAnsi="Times New Roman" w:eastAsia="Times New Roman"/>
          <w:sz w:val="23"/>
        </w:rPr>
        <w:t xml:space="preserve"> the tip adhesin (Hull </w:t>
      </w:r>
      <w:r>
        <w:rPr>
          <w:rFonts w:ascii="Times New Roman" w:hAnsi="Times New Roman" w:eastAsia="Times New Roman"/>
          <w:i/>
          <w:sz w:val="23"/>
        </w:rPr>
        <w:t>et al</w:t>
      </w:r>
      <w:r>
        <w:rPr>
          <w:rFonts w:ascii="Times New Roman" w:hAnsi="Times New Roman" w:eastAsia="Times New Roman"/>
          <w:sz w:val="23"/>
        </w:rPr>
        <w:t xml:space="preserve">., 1981). Contrary to type 1 fimbriae, P fimbriae promote adhesion that is mannose-resistant and specific to the P blood group antigen, a glycosphingolipid with the major epitope being the digalactoside -D-Gal-(1-4)—D-Gal (Källenius and Möllby, 1979). Each of the three </w:t>
      </w:r>
      <w:r>
        <w:rPr>
          <w:rFonts w:ascii="Times New Roman" w:hAnsi="Times New Roman" w:eastAsia="Times New Roman"/>
          <w:i/>
          <w:sz w:val="23"/>
        </w:rPr>
        <w:t>papG</w:t>
      </w:r>
      <w:r>
        <w:rPr>
          <w:rFonts w:ascii="Times New Roman" w:hAnsi="Times New Roman" w:eastAsia="Times New Roman"/>
          <w:sz w:val="23"/>
        </w:rPr>
        <w:t xml:space="preserve"> alleles has a different area of the Gal-Gal disaccharide-containing glycosphingolipids as its preferred substrate (Stromberg </w:t>
      </w:r>
      <w:r>
        <w:rPr>
          <w:rFonts w:ascii="Times New Roman" w:hAnsi="Times New Roman" w:eastAsia="Times New Roman"/>
          <w:i/>
          <w:sz w:val="23"/>
        </w:rPr>
        <w:t>et al</w:t>
      </w:r>
      <w:r>
        <w:rPr>
          <w:rFonts w:ascii="Times New Roman" w:hAnsi="Times New Roman" w:eastAsia="Times New Roman"/>
          <w:sz w:val="23"/>
        </w:rPr>
        <w:t>., 1991). P fimbriae are encoded in the genomes of 54–70% of UPEC isolates compared to 20–25% of fecal</w:t>
      </w:r>
    </w:p>
    <w:p>
      <w:pPr>
        <w:spacing w:line="334" w:lineRule="exact"/>
        <w:rPr>
          <w:rFonts w:ascii="Times New Roman" w:hAnsi="Times New Roman" w:eastAsia="Times New Roman"/>
        </w:rPr>
      </w:pPr>
    </w:p>
    <w:p>
      <w:pPr>
        <w:spacing w:line="0" w:lineRule="atLeast"/>
        <w:jc w:val="center"/>
        <w:rPr>
          <w:sz w:val="22"/>
        </w:rPr>
      </w:pPr>
      <w:r>
        <w:rPr>
          <w:sz w:val="22"/>
        </w:rPr>
        <w:t>11</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17" w:name="page22"/>
      <w:bookmarkEnd w:id="17"/>
    </w:p>
    <w:p>
      <w:pPr>
        <w:spacing w:line="500" w:lineRule="auto"/>
        <w:jc w:val="both"/>
        <w:rPr>
          <w:rFonts w:ascii="Times New Roman" w:hAnsi="Times New Roman" w:eastAsia="Times New Roman"/>
          <w:sz w:val="23"/>
        </w:rPr>
      </w:pPr>
      <w:r>
        <w:rPr>
          <w:rFonts w:ascii="Times New Roman" w:hAnsi="Times New Roman" w:eastAsia="Times New Roman"/>
          <w:sz w:val="23"/>
        </w:rPr>
        <w:t xml:space="preserve">E. coli strains; the distribution of papG allelic types is as follows: papG1 (0–1% UPEC, 0-1% fecal), papG2 (36-46% UPEC, 16–18% fecal), and papG3 (17–23% UPEC, 5-9% fecal) P fimbriae increase the severity of UTI by encouraging mucosal inflammation, robust adhesion to vascular endothelium, the muscular layer, and weak adherence to bladder epithelial surfaces (Virkola </w:t>
      </w:r>
      <w:r>
        <w:rPr>
          <w:rFonts w:ascii="Times New Roman" w:hAnsi="Times New Roman" w:eastAsia="Times New Roman"/>
          <w:i/>
          <w:sz w:val="23"/>
        </w:rPr>
        <w:t>et al</w:t>
      </w:r>
      <w:r>
        <w:rPr>
          <w:rFonts w:ascii="Times New Roman" w:hAnsi="Times New Roman" w:eastAsia="Times New Roman"/>
          <w:sz w:val="23"/>
        </w:rPr>
        <w:t xml:space="preserve">., 1988). There is no defect in the colonization of the mouse model of ascending UTI in the P fimbria isogenic mutant, despite the fact that there is a positive correlation between infection severity and the presence of P fimbriae (Spurbeck </w:t>
      </w:r>
      <w:r>
        <w:rPr>
          <w:rFonts w:ascii="Times New Roman" w:hAnsi="Times New Roman" w:eastAsia="Times New Roman"/>
          <w:i/>
          <w:sz w:val="23"/>
        </w:rPr>
        <w:t>et al</w:t>
      </w:r>
      <w:r>
        <w:rPr>
          <w:rFonts w:ascii="Times New Roman" w:hAnsi="Times New Roman" w:eastAsia="Times New Roman"/>
          <w:sz w:val="23"/>
        </w:rPr>
        <w:t xml:space="preserve">., 2011; Vigil </w:t>
      </w:r>
      <w:r>
        <w:rPr>
          <w:rFonts w:ascii="Times New Roman" w:hAnsi="Times New Roman" w:eastAsia="Times New Roman"/>
          <w:i/>
          <w:sz w:val="23"/>
        </w:rPr>
        <w:t>et al</w:t>
      </w:r>
      <w:r>
        <w:rPr>
          <w:rFonts w:ascii="Times New Roman" w:hAnsi="Times New Roman" w:eastAsia="Times New Roman"/>
          <w:sz w:val="23"/>
        </w:rPr>
        <w:t xml:space="preserve">., 2011), and antibodies to P fimbriae are present in the serum of infected individuals (de Ree and van den Bosch, 1987). (Mobley </w:t>
      </w:r>
      <w:r>
        <w:rPr>
          <w:rFonts w:ascii="Times New Roman" w:hAnsi="Times New Roman" w:eastAsia="Times New Roman"/>
          <w:i/>
          <w:sz w:val="23"/>
        </w:rPr>
        <w:t>et al</w:t>
      </w:r>
      <w:r>
        <w:rPr>
          <w:rFonts w:ascii="Times New Roman" w:hAnsi="Times New Roman" w:eastAsia="Times New Roman"/>
          <w:sz w:val="23"/>
        </w:rPr>
        <w:t xml:space="preserve">., 1993). However, E. coli DS17-8 (papG) was cleared quicker and did not result in as much kidney damage in a pyelonephritis model in cynomolgus monkeys. Wild-type E. coliDS17 colonized the urinary tract for a longer period and caused a loss of kidney function (Roberts </w:t>
      </w:r>
      <w:r>
        <w:rPr>
          <w:rFonts w:ascii="Times New Roman" w:hAnsi="Times New Roman" w:eastAsia="Times New Roman"/>
          <w:i/>
          <w:sz w:val="23"/>
        </w:rPr>
        <w:t>et al</w:t>
      </w:r>
      <w:r>
        <w:rPr>
          <w:rFonts w:ascii="Times New Roman" w:hAnsi="Times New Roman" w:eastAsia="Times New Roman"/>
          <w:sz w:val="23"/>
        </w:rPr>
        <w:t xml:space="preserve">., 1994). The presence of the </w:t>
      </w:r>
      <w:r>
        <w:rPr>
          <w:rFonts w:ascii="Times New Roman" w:hAnsi="Times New Roman" w:eastAsia="Times New Roman"/>
          <w:i/>
          <w:sz w:val="23"/>
        </w:rPr>
        <w:t>pap</w:t>
      </w:r>
      <w:r>
        <w:rPr>
          <w:rFonts w:ascii="Times New Roman" w:hAnsi="Times New Roman" w:eastAsia="Times New Roman"/>
          <w:sz w:val="23"/>
        </w:rPr>
        <w:t xml:space="preserve"> operon is unmistakably a diagnostic of highly virulent strains, despite the fact that P fimbriae are supposed to only have a minor role in Uropathogenesis.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0" w:lineRule="exact"/>
        <w:rPr>
          <w:rFonts w:ascii="Times New Roman" w:hAnsi="Times New Roman" w:eastAsia="Times New Roman"/>
        </w:rPr>
      </w:pPr>
    </w:p>
    <w:p>
      <w:pPr>
        <w:spacing w:line="0" w:lineRule="atLeast"/>
        <w:rPr>
          <w:rFonts w:ascii="Times New Roman" w:hAnsi="Times New Roman" w:eastAsia="Times New Roman"/>
          <w:b/>
          <w:i/>
          <w:sz w:val="25"/>
        </w:rPr>
      </w:pPr>
      <w:r>
        <w:rPr>
          <w:rFonts w:ascii="Times New Roman" w:hAnsi="Times New Roman" w:eastAsia="Times New Roman"/>
          <w:b/>
          <w:i/>
          <w:sz w:val="25"/>
        </w:rPr>
        <w:t>F1C fimbriae</w:t>
      </w:r>
    </w:p>
    <w:p>
      <w:pPr>
        <w:spacing w:line="200" w:lineRule="exact"/>
        <w:rPr>
          <w:rFonts w:ascii="Times New Roman" w:hAnsi="Times New Roman" w:eastAsia="Times New Roman"/>
        </w:rPr>
      </w:pPr>
    </w:p>
    <w:p>
      <w:pPr>
        <w:spacing w:line="252" w:lineRule="exact"/>
        <w:rPr>
          <w:rFonts w:ascii="Times New Roman" w:hAnsi="Times New Roman" w:eastAsia="Times New Roman"/>
        </w:rPr>
      </w:pPr>
    </w:p>
    <w:p>
      <w:pPr>
        <w:spacing w:line="499" w:lineRule="auto"/>
        <w:jc w:val="both"/>
        <w:rPr>
          <w:rFonts w:ascii="Times New Roman" w:hAnsi="Times New Roman" w:eastAsia="Times New Roman"/>
          <w:sz w:val="23"/>
        </w:rPr>
      </w:pPr>
      <w:r>
        <w:rPr>
          <w:rFonts w:ascii="Times New Roman" w:hAnsi="Times New Roman" w:eastAsia="Times New Roman"/>
          <w:sz w:val="23"/>
        </w:rPr>
        <w:t xml:space="preserve">In a recent study, there was no significant difference in the prevalence of </w:t>
      </w:r>
      <w:r>
        <w:rPr>
          <w:rFonts w:ascii="Times New Roman" w:hAnsi="Times New Roman" w:eastAsia="Times New Roman"/>
          <w:i/>
          <w:sz w:val="23"/>
        </w:rPr>
        <w:t>F1C</w:t>
      </w:r>
      <w:r>
        <w:rPr>
          <w:rFonts w:ascii="Times New Roman" w:hAnsi="Times New Roman" w:eastAsia="Times New Roman"/>
          <w:sz w:val="23"/>
        </w:rPr>
        <w:t xml:space="preserve"> fimbriae between UPEC (16%) and fecal </w:t>
      </w:r>
      <w:r>
        <w:rPr>
          <w:rFonts w:ascii="Times New Roman" w:hAnsi="Times New Roman" w:eastAsia="Times New Roman"/>
          <w:i/>
          <w:sz w:val="23"/>
        </w:rPr>
        <w:t>E. coli</w:t>
      </w:r>
      <w:r>
        <w:rPr>
          <w:rFonts w:ascii="Times New Roman" w:hAnsi="Times New Roman" w:eastAsia="Times New Roman"/>
          <w:sz w:val="23"/>
        </w:rPr>
        <w:t xml:space="preserve"> strains (10%); nevertheless, other investigations have demonstrated a correlation between the presence of </w:t>
      </w:r>
      <w:r>
        <w:rPr>
          <w:rFonts w:ascii="Times New Roman" w:hAnsi="Times New Roman" w:eastAsia="Times New Roman"/>
          <w:i/>
          <w:sz w:val="23"/>
        </w:rPr>
        <w:t>F1C</w:t>
      </w:r>
      <w:r>
        <w:rPr>
          <w:rFonts w:ascii="Times New Roman" w:hAnsi="Times New Roman" w:eastAsia="Times New Roman"/>
          <w:sz w:val="23"/>
        </w:rPr>
        <w:t xml:space="preserve"> fimbriae and isolates with pyelonephritis (Johnson </w:t>
      </w:r>
      <w:r>
        <w:rPr>
          <w:rFonts w:ascii="Times New Roman" w:hAnsi="Times New Roman" w:eastAsia="Times New Roman"/>
          <w:i/>
          <w:sz w:val="23"/>
        </w:rPr>
        <w:t>et al</w:t>
      </w:r>
      <w:r>
        <w:rPr>
          <w:rFonts w:ascii="Times New Roman" w:hAnsi="Times New Roman" w:eastAsia="Times New Roman"/>
          <w:sz w:val="23"/>
        </w:rPr>
        <w:t xml:space="preserve">., 2005). The </w:t>
      </w:r>
      <w:r>
        <w:rPr>
          <w:rFonts w:ascii="Times New Roman" w:hAnsi="Times New Roman" w:eastAsia="Times New Roman"/>
          <w:i/>
          <w:sz w:val="23"/>
        </w:rPr>
        <w:t>F1C</w:t>
      </w:r>
      <w:r>
        <w:rPr>
          <w:rFonts w:ascii="Times New Roman" w:hAnsi="Times New Roman" w:eastAsia="Times New Roman"/>
          <w:sz w:val="23"/>
        </w:rPr>
        <w:t xml:space="preserve"> fimbria are encoded by an operon of seven genes called focAICDFGH</w:t>
      </w:r>
      <w:r>
        <w:rPr>
          <w:rFonts w:ascii="Times New Roman" w:hAnsi="Times New Roman" w:eastAsia="Times New Roman"/>
          <w:i/>
          <w:sz w:val="23"/>
        </w:rPr>
        <w:t xml:space="preserve"> </w:t>
      </w:r>
      <w:r>
        <w:rPr>
          <w:rFonts w:ascii="Times New Roman" w:hAnsi="Times New Roman" w:eastAsia="Times New Roman"/>
          <w:sz w:val="23"/>
        </w:rPr>
        <w:t xml:space="preserve">(Riegman </w:t>
      </w:r>
      <w:r>
        <w:rPr>
          <w:rFonts w:ascii="Times New Roman" w:hAnsi="Times New Roman" w:eastAsia="Times New Roman"/>
          <w:i/>
          <w:sz w:val="23"/>
        </w:rPr>
        <w:t>et al</w:t>
      </w:r>
      <w:r>
        <w:rPr>
          <w:rFonts w:ascii="Times New Roman" w:hAnsi="Times New Roman" w:eastAsia="Times New Roman"/>
          <w:sz w:val="23"/>
        </w:rPr>
        <w:t xml:space="preserve">., 1990), with </w:t>
      </w:r>
      <w:r>
        <w:rPr>
          <w:rFonts w:ascii="Times New Roman" w:hAnsi="Times New Roman" w:eastAsia="Times New Roman"/>
          <w:i/>
          <w:sz w:val="23"/>
        </w:rPr>
        <w:t>FocA</w:t>
      </w:r>
      <w:r>
        <w:rPr>
          <w:rFonts w:ascii="Times New Roman" w:hAnsi="Times New Roman" w:eastAsia="Times New Roman"/>
          <w:sz w:val="23"/>
        </w:rPr>
        <w:t xml:space="preserve"> standing in for the main subunit of the pilus and </w:t>
      </w:r>
      <w:r>
        <w:rPr>
          <w:rFonts w:ascii="Times New Roman" w:hAnsi="Times New Roman" w:eastAsia="Times New Roman"/>
          <w:i/>
          <w:sz w:val="23"/>
        </w:rPr>
        <w:t>FocH</w:t>
      </w:r>
      <w:r>
        <w:rPr>
          <w:rFonts w:ascii="Times New Roman" w:hAnsi="Times New Roman" w:eastAsia="Times New Roman"/>
          <w:sz w:val="23"/>
        </w:rPr>
        <w:t xml:space="preserve"> for the tip adhesin. F1C fimbriae bind to receptors found in the kidneys and bladder (Virkola </w:t>
      </w:r>
      <w:r>
        <w:rPr>
          <w:rFonts w:ascii="Times New Roman" w:hAnsi="Times New Roman" w:eastAsia="Times New Roman"/>
          <w:i/>
          <w:sz w:val="23"/>
        </w:rPr>
        <w:t>et al</w:t>
      </w:r>
      <w:r>
        <w:rPr>
          <w:rFonts w:ascii="Times New Roman" w:hAnsi="Times New Roman" w:eastAsia="Times New Roman"/>
          <w:sz w:val="23"/>
        </w:rPr>
        <w:t xml:space="preserve">., 1988). In contrast to the epithelium, </w:t>
      </w:r>
      <w:r>
        <w:rPr>
          <w:rFonts w:ascii="Times New Roman" w:hAnsi="Times New Roman" w:eastAsia="Times New Roman"/>
          <w:i/>
          <w:sz w:val="23"/>
        </w:rPr>
        <w:t>F1C</w:t>
      </w:r>
      <w:r>
        <w:rPr>
          <w:rFonts w:ascii="Times New Roman" w:hAnsi="Times New Roman" w:eastAsia="Times New Roman"/>
          <w:sz w:val="23"/>
        </w:rPr>
        <w:t xml:space="preserve"> fimbriae mediate attachment to the bladder's endothelium and muscle layer (Virkola </w:t>
      </w:r>
      <w:r>
        <w:rPr>
          <w:rFonts w:ascii="Times New Roman" w:hAnsi="Times New Roman" w:eastAsia="Times New Roman"/>
          <w:i/>
          <w:sz w:val="23"/>
        </w:rPr>
        <w:t>et al</w:t>
      </w:r>
      <w:r>
        <w:rPr>
          <w:rFonts w:ascii="Times New Roman" w:hAnsi="Times New Roman" w:eastAsia="Times New Roman"/>
          <w:sz w:val="23"/>
        </w:rPr>
        <w:t>., 1988). F1C primarily mediates adhesion to the distal tubules and</w:t>
      </w:r>
    </w:p>
    <w:p>
      <w:pPr>
        <w:spacing w:line="196" w:lineRule="auto"/>
        <w:jc w:val="center"/>
        <w:rPr>
          <w:sz w:val="22"/>
        </w:rPr>
      </w:pPr>
      <w:r>
        <w:rPr>
          <w:sz w:val="22"/>
        </w:rPr>
        <w:t>12</w:t>
      </w:r>
    </w:p>
    <w:p>
      <w:pPr>
        <w:spacing w:line="196" w:lineRule="auto"/>
        <w:jc w:val="center"/>
        <w:rPr>
          <w:sz w:val="22"/>
        </w:rPr>
        <w:sectPr>
          <w:pgSz w:w="12240" w:h="15840"/>
          <w:pgMar w:top="1440" w:right="1440" w:bottom="432"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18" w:name="page23"/>
      <w:bookmarkEnd w:id="18"/>
    </w:p>
    <w:p>
      <w:pPr>
        <w:spacing w:line="477" w:lineRule="auto"/>
        <w:jc w:val="both"/>
        <w:rPr>
          <w:rFonts w:ascii="Times New Roman" w:hAnsi="Times New Roman" w:eastAsia="Times New Roman"/>
          <w:sz w:val="24"/>
        </w:rPr>
      </w:pPr>
      <w:r>
        <w:rPr>
          <w:rFonts w:ascii="Times New Roman" w:hAnsi="Times New Roman" w:eastAsia="Times New Roman"/>
          <w:sz w:val="24"/>
        </w:rPr>
        <w:t xml:space="preserve">collecting ducts, despite the fact that these fimbriae also bind in the glomeruli and to the vascular endothelium in the kidneys (Virkola </w:t>
      </w:r>
      <w:r>
        <w:rPr>
          <w:rFonts w:ascii="Times New Roman" w:hAnsi="Times New Roman" w:eastAsia="Times New Roman"/>
          <w:i/>
          <w:sz w:val="24"/>
        </w:rPr>
        <w:t>et al</w:t>
      </w:r>
      <w:r>
        <w:rPr>
          <w:rFonts w:ascii="Times New Roman" w:hAnsi="Times New Roman" w:eastAsia="Times New Roman"/>
          <w:sz w:val="24"/>
        </w:rPr>
        <w:t xml:space="preserve">., 1988). GalNAc1-4Gal sequence of glycolipids was shown to be the receptor structure of </w:t>
      </w:r>
      <w:r>
        <w:rPr>
          <w:rFonts w:ascii="Times New Roman" w:hAnsi="Times New Roman" w:eastAsia="Times New Roman"/>
          <w:i/>
          <w:sz w:val="24"/>
        </w:rPr>
        <w:t>F1C</w:t>
      </w:r>
      <w:r>
        <w:rPr>
          <w:rFonts w:ascii="Times New Roman" w:hAnsi="Times New Roman" w:eastAsia="Times New Roman"/>
          <w:sz w:val="24"/>
        </w:rPr>
        <w:t xml:space="preserve"> fimbriae (Khan </w:t>
      </w:r>
      <w:r>
        <w:rPr>
          <w:rFonts w:ascii="Times New Roman" w:hAnsi="Times New Roman" w:eastAsia="Times New Roman"/>
          <w:i/>
          <w:sz w:val="24"/>
        </w:rPr>
        <w:t>et al</w:t>
      </w:r>
      <w:r>
        <w:rPr>
          <w:rFonts w:ascii="Times New Roman" w:hAnsi="Times New Roman" w:eastAsia="Times New Roman"/>
          <w:sz w:val="24"/>
        </w:rPr>
        <w:t xml:space="preserve">., 2000). As a result, </w:t>
      </w:r>
      <w:r>
        <w:rPr>
          <w:rFonts w:ascii="Times New Roman" w:hAnsi="Times New Roman" w:eastAsia="Times New Roman"/>
          <w:i/>
          <w:sz w:val="24"/>
        </w:rPr>
        <w:t>F1C</w:t>
      </w:r>
      <w:r>
        <w:rPr>
          <w:rFonts w:ascii="Times New Roman" w:hAnsi="Times New Roman" w:eastAsia="Times New Roman"/>
          <w:sz w:val="24"/>
        </w:rPr>
        <w:t xml:space="preserve"> fimbriae may have a role in the colonization of the urinary system as a virulence factor. However, no experimental infection has been performed to show the significance of </w:t>
      </w:r>
      <w:r>
        <w:rPr>
          <w:rFonts w:ascii="Times New Roman" w:hAnsi="Times New Roman" w:eastAsia="Times New Roman"/>
          <w:i/>
          <w:sz w:val="24"/>
        </w:rPr>
        <w:t>F1C</w:t>
      </w:r>
      <w:r>
        <w:rPr>
          <w:rFonts w:ascii="Times New Roman" w:hAnsi="Times New Roman" w:eastAsia="Times New Roman"/>
          <w:sz w:val="24"/>
        </w:rPr>
        <w:t xml:space="preserve"> fimbriae during a urethral tract infection.</w:t>
      </w:r>
    </w:p>
    <w:p>
      <w:pPr>
        <w:spacing w:line="177" w:lineRule="exact"/>
        <w:rPr>
          <w:rFonts w:ascii="Times New Roman" w:hAnsi="Times New Roman" w:eastAsia="Times New Roman"/>
        </w:rPr>
      </w:pPr>
    </w:p>
    <w:p>
      <w:pPr>
        <w:spacing w:line="0" w:lineRule="atLeast"/>
        <w:rPr>
          <w:rFonts w:ascii="Times New Roman" w:hAnsi="Times New Roman" w:eastAsia="Times New Roman"/>
          <w:b/>
          <w:i/>
          <w:sz w:val="25"/>
        </w:rPr>
      </w:pPr>
      <w:r>
        <w:rPr>
          <w:rFonts w:ascii="Times New Roman" w:hAnsi="Times New Roman" w:eastAsia="Times New Roman"/>
          <w:b/>
          <w:i/>
          <w:sz w:val="25"/>
        </w:rPr>
        <w:t>S fimbriae</w:t>
      </w:r>
    </w:p>
    <w:p>
      <w:pPr>
        <w:spacing w:line="200" w:lineRule="exact"/>
        <w:rPr>
          <w:rFonts w:ascii="Times New Roman" w:hAnsi="Times New Roman" w:eastAsia="Times New Roman"/>
        </w:rPr>
      </w:pPr>
    </w:p>
    <w:p>
      <w:pPr>
        <w:spacing w:line="252"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i/>
          <w:sz w:val="24"/>
        </w:rPr>
        <w:t>S</w:t>
      </w:r>
      <w:r>
        <w:rPr>
          <w:rFonts w:ascii="Times New Roman" w:hAnsi="Times New Roman" w:eastAsia="Times New Roman"/>
          <w:sz w:val="24"/>
        </w:rPr>
        <w:t xml:space="preserve"> fimbriae are highly related to cystitis and ABU isolates and are encoded by 15% of UPEC isolates compared to 5% of fecal </w:t>
      </w:r>
      <w:r>
        <w:rPr>
          <w:rFonts w:ascii="Times New Roman" w:hAnsi="Times New Roman" w:eastAsia="Times New Roman"/>
          <w:i/>
          <w:sz w:val="24"/>
        </w:rPr>
        <w:t>E. coli</w:t>
      </w:r>
      <w:r>
        <w:rPr>
          <w:rFonts w:ascii="Times New Roman" w:hAnsi="Times New Roman" w:eastAsia="Times New Roman"/>
          <w:sz w:val="24"/>
        </w:rPr>
        <w:t xml:space="preserve"> strains (Spurbeck </w:t>
      </w:r>
      <w:r>
        <w:rPr>
          <w:rFonts w:ascii="Times New Roman" w:hAnsi="Times New Roman" w:eastAsia="Times New Roman"/>
          <w:i/>
          <w:sz w:val="24"/>
        </w:rPr>
        <w:t>et al</w:t>
      </w:r>
      <w:r>
        <w:rPr>
          <w:rFonts w:ascii="Times New Roman" w:hAnsi="Times New Roman" w:eastAsia="Times New Roman"/>
          <w:sz w:val="24"/>
        </w:rPr>
        <w:t xml:space="preserve">., 2011). S fimbriae are frequently included with </w:t>
      </w:r>
      <w:r>
        <w:rPr>
          <w:rFonts w:ascii="Times New Roman" w:hAnsi="Times New Roman" w:eastAsia="Times New Roman"/>
          <w:i/>
          <w:sz w:val="24"/>
        </w:rPr>
        <w:t>F1C</w:t>
      </w:r>
      <w:r>
        <w:rPr>
          <w:rFonts w:ascii="Times New Roman" w:hAnsi="Times New Roman" w:eastAsia="Times New Roman"/>
          <w:sz w:val="24"/>
        </w:rPr>
        <w:t xml:space="preserve"> fimbriae in epidemiological studies because they are genetically identical to </w:t>
      </w:r>
      <w:r>
        <w:rPr>
          <w:rFonts w:ascii="Times New Roman" w:hAnsi="Times New Roman" w:eastAsia="Times New Roman"/>
          <w:i/>
          <w:sz w:val="24"/>
        </w:rPr>
        <w:t>F1C</w:t>
      </w:r>
      <w:r>
        <w:rPr>
          <w:rFonts w:ascii="Times New Roman" w:hAnsi="Times New Roman" w:eastAsia="Times New Roman"/>
          <w:sz w:val="24"/>
        </w:rPr>
        <w:t xml:space="preserve"> fimbriae except the tip adhesin (Ott </w:t>
      </w:r>
      <w:r>
        <w:rPr>
          <w:rFonts w:ascii="Times New Roman" w:hAnsi="Times New Roman" w:eastAsia="Times New Roman"/>
          <w:i/>
          <w:sz w:val="24"/>
        </w:rPr>
        <w:t>et al</w:t>
      </w:r>
      <w:r>
        <w:rPr>
          <w:rFonts w:ascii="Times New Roman" w:hAnsi="Times New Roman" w:eastAsia="Times New Roman"/>
          <w:sz w:val="24"/>
        </w:rPr>
        <w:t xml:space="preserve">., 1988). However, the </w:t>
      </w:r>
      <w:r>
        <w:rPr>
          <w:rFonts w:ascii="Times New Roman" w:hAnsi="Times New Roman" w:eastAsia="Times New Roman"/>
          <w:i/>
          <w:sz w:val="24"/>
        </w:rPr>
        <w:t>F1C</w:t>
      </w:r>
      <w:r>
        <w:rPr>
          <w:rFonts w:ascii="Times New Roman" w:hAnsi="Times New Roman" w:eastAsia="Times New Roman"/>
          <w:sz w:val="24"/>
        </w:rPr>
        <w:t xml:space="preserve"> and </w:t>
      </w:r>
      <w:r>
        <w:rPr>
          <w:rFonts w:ascii="Times New Roman" w:hAnsi="Times New Roman" w:eastAsia="Times New Roman"/>
          <w:i/>
          <w:sz w:val="24"/>
        </w:rPr>
        <w:t>S</w:t>
      </w:r>
      <w:r>
        <w:rPr>
          <w:rFonts w:ascii="Times New Roman" w:hAnsi="Times New Roman" w:eastAsia="Times New Roman"/>
          <w:sz w:val="24"/>
        </w:rPr>
        <w:t xml:space="preserve"> fimbriae's various tip adhesins confer different binding specificities, hence these related fimbriae should be regarded as distinct virulence factors for UPEC (Marre </w:t>
      </w:r>
      <w:r>
        <w:rPr>
          <w:rFonts w:ascii="Times New Roman" w:hAnsi="Times New Roman" w:eastAsia="Times New Roman"/>
          <w:i/>
          <w:sz w:val="24"/>
        </w:rPr>
        <w:t>et al</w:t>
      </w:r>
      <w:r>
        <w:rPr>
          <w:rFonts w:ascii="Times New Roman" w:hAnsi="Times New Roman" w:eastAsia="Times New Roman"/>
          <w:sz w:val="24"/>
        </w:rPr>
        <w:t xml:space="preserve">., 1990). Additionally, </w:t>
      </w:r>
      <w:r>
        <w:rPr>
          <w:rFonts w:ascii="Times New Roman" w:hAnsi="Times New Roman" w:eastAsia="Times New Roman"/>
          <w:i/>
          <w:sz w:val="24"/>
        </w:rPr>
        <w:t>S</w:t>
      </w:r>
      <w:r>
        <w:rPr>
          <w:rFonts w:ascii="Times New Roman" w:hAnsi="Times New Roman" w:eastAsia="Times New Roman"/>
          <w:sz w:val="24"/>
        </w:rPr>
        <w:t xml:space="preserve"> fimbriae bind to the glomerular epithelium, collecting duct epithelium, and epithelium in the lumen of the proximal and distal tubules (Korhonen </w:t>
      </w:r>
      <w:r>
        <w:rPr>
          <w:rFonts w:ascii="Times New Roman" w:hAnsi="Times New Roman" w:eastAsia="Times New Roman"/>
          <w:i/>
          <w:sz w:val="24"/>
        </w:rPr>
        <w:t>et al</w:t>
      </w:r>
      <w:r>
        <w:rPr>
          <w:rFonts w:ascii="Times New Roman" w:hAnsi="Times New Roman" w:eastAsia="Times New Roman"/>
          <w:sz w:val="24"/>
        </w:rPr>
        <w:t xml:space="preserve">., 1986). </w:t>
      </w:r>
      <w:r>
        <w:rPr>
          <w:rFonts w:ascii="Times New Roman" w:hAnsi="Times New Roman" w:eastAsia="Times New Roman"/>
          <w:i/>
          <w:sz w:val="24"/>
        </w:rPr>
        <w:t>S</w:t>
      </w:r>
      <w:r>
        <w:rPr>
          <w:rFonts w:ascii="Times New Roman" w:hAnsi="Times New Roman" w:eastAsia="Times New Roman"/>
          <w:sz w:val="24"/>
        </w:rPr>
        <w:t xml:space="preserve"> fimbriae bind to connective tissue, muscle, and epithelial layers in the bladder (Virkola </w:t>
      </w:r>
      <w:r>
        <w:rPr>
          <w:rFonts w:ascii="Times New Roman" w:hAnsi="Times New Roman" w:eastAsia="Times New Roman"/>
          <w:i/>
          <w:sz w:val="24"/>
        </w:rPr>
        <w:t>et al</w:t>
      </w:r>
      <w:r>
        <w:rPr>
          <w:rFonts w:ascii="Times New Roman" w:hAnsi="Times New Roman" w:eastAsia="Times New Roman"/>
          <w:sz w:val="24"/>
        </w:rPr>
        <w:t xml:space="preserve">., 1988). </w:t>
      </w:r>
      <w:r>
        <w:rPr>
          <w:rFonts w:ascii="Times New Roman" w:hAnsi="Times New Roman" w:eastAsia="Times New Roman"/>
          <w:i/>
          <w:sz w:val="24"/>
        </w:rPr>
        <w:t>S</w:t>
      </w:r>
      <w:r>
        <w:rPr>
          <w:rFonts w:ascii="Times New Roman" w:hAnsi="Times New Roman" w:eastAsia="Times New Roman"/>
          <w:sz w:val="24"/>
        </w:rPr>
        <w:t xml:space="preserve"> fimbriae thus meet the requirements for a virulence determinant in UPEC (Marre </w:t>
      </w:r>
      <w:r>
        <w:rPr>
          <w:rFonts w:ascii="Times New Roman" w:hAnsi="Times New Roman" w:eastAsia="Times New Roman"/>
          <w:i/>
          <w:sz w:val="24"/>
        </w:rPr>
        <w:t>et al</w:t>
      </w:r>
      <w:r>
        <w:rPr>
          <w:rFonts w:ascii="Times New Roman" w:hAnsi="Times New Roman" w:eastAsia="Times New Roman"/>
          <w:sz w:val="24"/>
        </w:rPr>
        <w:t>., 1986).</w:t>
      </w:r>
    </w:p>
    <w:p>
      <w:pPr>
        <w:spacing w:line="177" w:lineRule="exact"/>
        <w:rPr>
          <w:rFonts w:ascii="Times New Roman" w:hAnsi="Times New Roman" w:eastAsia="Times New Roman"/>
        </w:rPr>
      </w:pPr>
    </w:p>
    <w:p>
      <w:pPr>
        <w:spacing w:line="0" w:lineRule="atLeast"/>
        <w:ind w:left="180"/>
        <w:rPr>
          <w:rFonts w:ascii="Times New Roman" w:hAnsi="Times New Roman" w:eastAsia="Times New Roman"/>
          <w:b/>
          <w:i/>
          <w:sz w:val="28"/>
        </w:rPr>
      </w:pPr>
      <w:r>
        <w:rPr>
          <w:rFonts w:ascii="Times New Roman" w:hAnsi="Times New Roman" w:eastAsia="Times New Roman"/>
          <w:b/>
          <w:i/>
          <w:sz w:val="28"/>
        </w:rPr>
        <w:t>F9 fimbriae</w:t>
      </w:r>
    </w:p>
    <w:p>
      <w:pPr>
        <w:spacing w:line="200" w:lineRule="exact"/>
        <w:rPr>
          <w:rFonts w:ascii="Times New Roman" w:hAnsi="Times New Roman" w:eastAsia="Times New Roman"/>
        </w:rPr>
      </w:pPr>
    </w:p>
    <w:p>
      <w:pPr>
        <w:spacing w:line="288"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 xml:space="preserve">Compared to 56% of fecal E. coli strains, 78% of UPEC isolates encode the F9 operon's fimbriae (Spurbeck et al., 2011). When expressed in a non-fimbriated strain of E. coli, F9 fimbriae promote adherence to HeLa epithelial cells but do not agglutinate red blood cells from people, dogs, horses, or sheep. </w:t>
      </w:r>
      <w:r>
        <w:rPr>
          <w:rFonts w:ascii="Times New Roman" w:hAnsi="Times New Roman" w:eastAsia="Times New Roman"/>
          <w:i/>
          <w:sz w:val="23"/>
        </w:rPr>
        <w:t>coli</w:t>
      </w:r>
      <w:r>
        <w:rPr>
          <w:rFonts w:ascii="Times New Roman" w:hAnsi="Times New Roman" w:eastAsia="Times New Roman"/>
          <w:sz w:val="23"/>
        </w:rPr>
        <w:t xml:space="preserve">, this fimbria promotes biofilm formation in M9 minimal salts medium (Ulett </w:t>
      </w:r>
      <w:r>
        <w:rPr>
          <w:rFonts w:ascii="Times New Roman" w:hAnsi="Times New Roman" w:eastAsia="Times New Roman"/>
          <w:i/>
          <w:sz w:val="23"/>
        </w:rPr>
        <w:t>et al</w:t>
      </w:r>
      <w:r>
        <w:rPr>
          <w:rFonts w:ascii="Times New Roman" w:hAnsi="Times New Roman" w:eastAsia="Times New Roman"/>
          <w:sz w:val="23"/>
        </w:rPr>
        <w:t>.,</w:t>
      </w:r>
    </w:p>
    <w:p>
      <w:pPr>
        <w:spacing w:line="238" w:lineRule="exact"/>
        <w:rPr>
          <w:rFonts w:ascii="Times New Roman" w:hAnsi="Times New Roman" w:eastAsia="Times New Roman"/>
        </w:rPr>
      </w:pPr>
    </w:p>
    <w:p>
      <w:pPr>
        <w:spacing w:line="0" w:lineRule="atLeast"/>
        <w:jc w:val="center"/>
        <w:rPr>
          <w:sz w:val="22"/>
        </w:rPr>
      </w:pPr>
      <w:r>
        <w:rPr>
          <w:sz w:val="22"/>
        </w:rPr>
        <w:t>13</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19" w:name="page24"/>
      <w:bookmarkEnd w:id="19"/>
    </w:p>
    <w:p>
      <w:pPr>
        <w:spacing w:line="476" w:lineRule="auto"/>
        <w:jc w:val="both"/>
        <w:rPr>
          <w:rFonts w:ascii="Times New Roman" w:hAnsi="Times New Roman" w:eastAsia="Times New Roman"/>
          <w:sz w:val="24"/>
        </w:rPr>
      </w:pPr>
      <w:r>
        <w:rPr>
          <w:rFonts w:ascii="Times New Roman" w:hAnsi="Times New Roman" w:eastAsia="Times New Roman"/>
          <w:sz w:val="24"/>
        </w:rPr>
        <w:t xml:space="preserve">2007). As a result, </w:t>
      </w:r>
      <w:r>
        <w:rPr>
          <w:rFonts w:ascii="Times New Roman" w:hAnsi="Times New Roman" w:eastAsia="Times New Roman"/>
          <w:i/>
          <w:sz w:val="24"/>
        </w:rPr>
        <w:t>F9</w:t>
      </w:r>
      <w:r>
        <w:rPr>
          <w:rFonts w:ascii="Times New Roman" w:hAnsi="Times New Roman" w:eastAsia="Times New Roman"/>
          <w:sz w:val="24"/>
        </w:rPr>
        <w:t xml:space="preserve"> fimbriae only contribute minimally to the production of UPEC biofilms on abiotic surfaces. When </w:t>
      </w:r>
      <w:r>
        <w:rPr>
          <w:rFonts w:ascii="Times New Roman" w:hAnsi="Times New Roman" w:eastAsia="Times New Roman"/>
          <w:i/>
          <w:sz w:val="24"/>
        </w:rPr>
        <w:t>E. coli</w:t>
      </w:r>
      <w:r>
        <w:rPr>
          <w:rFonts w:ascii="Times New Roman" w:hAnsi="Times New Roman" w:eastAsia="Times New Roman"/>
          <w:sz w:val="24"/>
        </w:rPr>
        <w:t xml:space="preserve"> CFT073 is grown in human urine, </w:t>
      </w:r>
      <w:r>
        <w:rPr>
          <w:rFonts w:ascii="Times New Roman" w:hAnsi="Times New Roman" w:eastAsia="Times New Roman"/>
          <w:i/>
          <w:sz w:val="24"/>
        </w:rPr>
        <w:t>F9</w:t>
      </w:r>
      <w:r>
        <w:rPr>
          <w:rFonts w:ascii="Times New Roman" w:hAnsi="Times New Roman" w:eastAsia="Times New Roman"/>
          <w:sz w:val="24"/>
        </w:rPr>
        <w:t xml:space="preserve"> fimbriae are expressed, which may suggest that they play some sort of virulence-related role (Spurbeck </w:t>
      </w:r>
      <w:r>
        <w:rPr>
          <w:rFonts w:ascii="Times New Roman" w:hAnsi="Times New Roman" w:eastAsia="Times New Roman"/>
          <w:i/>
          <w:sz w:val="24"/>
        </w:rPr>
        <w:t>et al</w:t>
      </w:r>
      <w:r>
        <w:rPr>
          <w:rFonts w:ascii="Times New Roman" w:hAnsi="Times New Roman" w:eastAsia="Times New Roman"/>
          <w:sz w:val="24"/>
        </w:rPr>
        <w:t xml:space="preserve">., 2011). </w:t>
      </w:r>
      <w:r>
        <w:rPr>
          <w:rFonts w:ascii="Times New Roman" w:hAnsi="Times New Roman" w:eastAsia="Times New Roman"/>
          <w:i/>
          <w:sz w:val="24"/>
        </w:rPr>
        <w:t>F9</w:t>
      </w:r>
      <w:r>
        <w:rPr>
          <w:rFonts w:ascii="Times New Roman" w:hAnsi="Times New Roman" w:eastAsia="Times New Roman"/>
          <w:sz w:val="24"/>
        </w:rPr>
        <w:t xml:space="preserve"> fimbriae's impact on uroepithelial cell adhesion in vivo or elsewhere has not been studied.</w:t>
      </w:r>
    </w:p>
    <w:p>
      <w:pPr>
        <w:spacing w:line="174" w:lineRule="exact"/>
        <w:rPr>
          <w:rFonts w:ascii="Times New Roman" w:hAnsi="Times New Roman" w:eastAsia="Times New Roman"/>
        </w:rPr>
      </w:pPr>
    </w:p>
    <w:p>
      <w:pPr>
        <w:spacing w:line="0" w:lineRule="atLeast"/>
        <w:ind w:left="60"/>
        <w:rPr>
          <w:rFonts w:ascii="Times New Roman" w:hAnsi="Times New Roman" w:eastAsia="Times New Roman"/>
          <w:b/>
          <w:i/>
          <w:sz w:val="28"/>
        </w:rPr>
      </w:pPr>
      <w:r>
        <w:rPr>
          <w:rFonts w:ascii="Times New Roman" w:hAnsi="Times New Roman" w:eastAsia="Times New Roman"/>
          <w:b/>
          <w:i/>
          <w:sz w:val="28"/>
        </w:rPr>
        <w:t>Ygi fimbriae</w:t>
      </w:r>
    </w:p>
    <w:p>
      <w:pPr>
        <w:spacing w:line="200" w:lineRule="exact"/>
        <w:rPr>
          <w:rFonts w:ascii="Times New Roman" w:hAnsi="Times New Roman" w:eastAsia="Times New Roman"/>
        </w:rPr>
      </w:pPr>
    </w:p>
    <w:p>
      <w:pPr>
        <w:spacing w:line="287"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 xml:space="preserve">In contrast to 24% of fecal </w:t>
      </w:r>
      <w:r>
        <w:rPr>
          <w:rFonts w:ascii="Times New Roman" w:hAnsi="Times New Roman" w:eastAsia="Times New Roman"/>
          <w:i/>
          <w:sz w:val="24"/>
        </w:rPr>
        <w:t>E. coli</w:t>
      </w:r>
      <w:r>
        <w:rPr>
          <w:rFonts w:ascii="Times New Roman" w:hAnsi="Times New Roman" w:eastAsia="Times New Roman"/>
          <w:sz w:val="24"/>
        </w:rPr>
        <w:t xml:space="preserve"> strains, 61% of UPEC isolates encode Ygi fimbriae, suggesting that these fimbriae may represent Urovirulence factors (Spurbeck </w:t>
      </w:r>
      <w:r>
        <w:rPr>
          <w:rFonts w:ascii="Times New Roman" w:hAnsi="Times New Roman" w:eastAsia="Times New Roman"/>
          <w:i/>
          <w:sz w:val="24"/>
        </w:rPr>
        <w:t>et al</w:t>
      </w:r>
      <w:r>
        <w:rPr>
          <w:rFonts w:ascii="Times New Roman" w:hAnsi="Times New Roman" w:eastAsia="Times New Roman"/>
          <w:sz w:val="24"/>
        </w:rPr>
        <w:t xml:space="preserve">., 2011). According to Spurbeck </w:t>
      </w:r>
      <w:r>
        <w:rPr>
          <w:rFonts w:ascii="Times New Roman" w:hAnsi="Times New Roman" w:eastAsia="Times New Roman"/>
          <w:i/>
          <w:sz w:val="24"/>
        </w:rPr>
        <w:t>et al</w:t>
      </w:r>
      <w:r>
        <w:rPr>
          <w:rFonts w:ascii="Times New Roman" w:hAnsi="Times New Roman" w:eastAsia="Times New Roman"/>
          <w:sz w:val="24"/>
        </w:rPr>
        <w:t xml:space="preserve">. (2011), deletion of the ygi operon from the pyelonephritis strain </w:t>
      </w:r>
      <w:r>
        <w:rPr>
          <w:rFonts w:ascii="Times New Roman" w:hAnsi="Times New Roman" w:eastAsia="Times New Roman"/>
          <w:i/>
          <w:sz w:val="24"/>
        </w:rPr>
        <w:t>E. coli</w:t>
      </w:r>
      <w:r>
        <w:rPr>
          <w:rFonts w:ascii="Times New Roman" w:hAnsi="Times New Roman" w:eastAsia="Times New Roman"/>
          <w:sz w:val="24"/>
        </w:rPr>
        <w:t xml:space="preserve"> CFT073 was sufficient to lessen adhesion to the human kidney epithelial cell line HEK 293 and lessen the production of biofilm on abiotic surfaces. The addition of the </w:t>
      </w:r>
      <w:r>
        <w:rPr>
          <w:rFonts w:ascii="Times New Roman" w:hAnsi="Times New Roman" w:eastAsia="Times New Roman"/>
          <w:i/>
          <w:sz w:val="24"/>
        </w:rPr>
        <w:t>ygi</w:t>
      </w:r>
      <w:r>
        <w:rPr>
          <w:rFonts w:ascii="Times New Roman" w:hAnsi="Times New Roman" w:eastAsia="Times New Roman"/>
          <w:sz w:val="24"/>
        </w:rPr>
        <w:t xml:space="preserve"> operon on a plasmid completely compensated for these inadequacies. Both human urine and LB medium express </w:t>
      </w:r>
      <w:r>
        <w:rPr>
          <w:rFonts w:ascii="Times New Roman" w:hAnsi="Times New Roman" w:eastAsia="Times New Roman"/>
          <w:i/>
          <w:sz w:val="24"/>
        </w:rPr>
        <w:t>Ygi</w:t>
      </w:r>
      <w:r>
        <w:rPr>
          <w:rFonts w:ascii="Times New Roman" w:hAnsi="Times New Roman" w:eastAsia="Times New Roman"/>
          <w:sz w:val="24"/>
        </w:rPr>
        <w:t xml:space="preserve"> fimbriae. The ygi deletion mutant was outcompeted by wild-type </w:t>
      </w:r>
      <w:r>
        <w:rPr>
          <w:rFonts w:ascii="Times New Roman" w:hAnsi="Times New Roman" w:eastAsia="Times New Roman"/>
          <w:i/>
          <w:sz w:val="24"/>
        </w:rPr>
        <w:t>E. coli</w:t>
      </w:r>
      <w:r>
        <w:rPr>
          <w:rFonts w:ascii="Times New Roman" w:hAnsi="Times New Roman" w:eastAsia="Times New Roman"/>
          <w:sz w:val="24"/>
        </w:rPr>
        <w:t xml:space="preserve"> CFT073 in the kidneys of mice in the mouse model of ascending UTI, and this phenotype was fully complementable, proving that these fimbriae are involved in the pathogenesis of UTI and meeting molecular Koch's postulates (Hicks </w:t>
      </w:r>
      <w:r>
        <w:rPr>
          <w:rFonts w:ascii="Times New Roman" w:hAnsi="Times New Roman" w:eastAsia="Times New Roman"/>
          <w:i/>
          <w:sz w:val="24"/>
        </w:rPr>
        <w:t>et al</w:t>
      </w:r>
      <w:r>
        <w:rPr>
          <w:rFonts w:ascii="Times New Roman" w:hAnsi="Times New Roman" w:eastAsia="Times New Roman"/>
          <w:sz w:val="24"/>
        </w:rPr>
        <w:t>., 1996).</w:t>
      </w:r>
    </w:p>
    <w:p>
      <w:pPr>
        <w:spacing w:line="178" w:lineRule="exact"/>
        <w:rPr>
          <w:rFonts w:ascii="Times New Roman" w:hAnsi="Times New Roman" w:eastAsia="Times New Roman"/>
        </w:rPr>
      </w:pPr>
    </w:p>
    <w:p>
      <w:pPr>
        <w:spacing w:line="0" w:lineRule="atLeast"/>
        <w:ind w:left="120"/>
        <w:rPr>
          <w:rFonts w:ascii="Times New Roman" w:hAnsi="Times New Roman" w:eastAsia="Times New Roman"/>
          <w:b/>
          <w:i/>
          <w:sz w:val="28"/>
        </w:rPr>
      </w:pPr>
      <w:r>
        <w:rPr>
          <w:rFonts w:ascii="Times New Roman" w:hAnsi="Times New Roman" w:eastAsia="Times New Roman"/>
          <w:b/>
          <w:i/>
          <w:sz w:val="28"/>
        </w:rPr>
        <w:t>Yad fimbriae</w:t>
      </w:r>
    </w:p>
    <w:p>
      <w:pPr>
        <w:spacing w:line="200" w:lineRule="exact"/>
        <w:rPr>
          <w:rFonts w:ascii="Times New Roman" w:hAnsi="Times New Roman" w:eastAsia="Times New Roman"/>
        </w:rPr>
      </w:pPr>
    </w:p>
    <w:p>
      <w:pPr>
        <w:spacing w:line="287"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Compared to 21% of fecal E. coli strains, 46% of UPEC strains had Yad fimbriae encoded (Spurbeck et al., 2011). Itoh et al. (1997) found that deletion of the yad operon from E. coli CFT073 decreased the bacteria's ability to move, form biofilms on inanimate surfaces, and adhere to the human bladder epithelial cell line UM-UC-3. In the bladder and kidneys of the mouse model of ascending UTI, a double mutant, in which both the yad and ygi fimbrial operons are deleted from the chromosome, was defeated by wild-type E. coli CFT073. Yad fimbriae are also expressed</w:t>
      </w:r>
    </w:p>
    <w:p>
      <w:pPr>
        <w:spacing w:line="171" w:lineRule="exact"/>
        <w:rPr>
          <w:rFonts w:ascii="Times New Roman" w:hAnsi="Times New Roman" w:eastAsia="Times New Roman"/>
        </w:rPr>
      </w:pPr>
    </w:p>
    <w:p>
      <w:pPr>
        <w:spacing w:line="0" w:lineRule="atLeast"/>
        <w:jc w:val="center"/>
        <w:rPr>
          <w:sz w:val="22"/>
        </w:rPr>
      </w:pPr>
      <w:r>
        <w:rPr>
          <w:sz w:val="22"/>
        </w:rPr>
        <w:t>14</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20" w:name="page25"/>
      <w:bookmarkEnd w:id="20"/>
    </w:p>
    <w:p>
      <w:pPr>
        <w:spacing w:line="474" w:lineRule="auto"/>
        <w:jc w:val="both"/>
        <w:rPr>
          <w:rFonts w:ascii="Times New Roman" w:hAnsi="Times New Roman" w:eastAsia="Times New Roman"/>
          <w:sz w:val="24"/>
        </w:rPr>
      </w:pPr>
      <w:r>
        <w:rPr>
          <w:rFonts w:ascii="Times New Roman" w:hAnsi="Times New Roman" w:eastAsia="Times New Roman"/>
          <w:sz w:val="24"/>
        </w:rPr>
        <w:t xml:space="preserve">when the bacteria are cultivated in human urine. This shows that </w:t>
      </w:r>
      <w:r>
        <w:rPr>
          <w:rFonts w:ascii="Times New Roman" w:hAnsi="Times New Roman" w:eastAsia="Times New Roman"/>
          <w:i/>
          <w:sz w:val="24"/>
        </w:rPr>
        <w:t>Yad</w:t>
      </w:r>
      <w:r>
        <w:rPr>
          <w:rFonts w:ascii="Times New Roman" w:hAnsi="Times New Roman" w:eastAsia="Times New Roman"/>
          <w:sz w:val="24"/>
        </w:rPr>
        <w:t xml:space="preserve"> fimbriae, along with Ygi fimbriae, are important in the colonization of the bladder because the ygi deletion mutant is only outcompeted by wild-type </w:t>
      </w:r>
      <w:r>
        <w:rPr>
          <w:rFonts w:ascii="Times New Roman" w:hAnsi="Times New Roman" w:eastAsia="Times New Roman"/>
          <w:i/>
          <w:sz w:val="24"/>
        </w:rPr>
        <w:t>E. coli</w:t>
      </w:r>
      <w:r>
        <w:rPr>
          <w:rFonts w:ascii="Times New Roman" w:hAnsi="Times New Roman" w:eastAsia="Times New Roman"/>
          <w:sz w:val="24"/>
        </w:rPr>
        <w:t xml:space="preserve"> CFT073 in the kidneys (Fang </w:t>
      </w:r>
      <w:r>
        <w:rPr>
          <w:rFonts w:ascii="Times New Roman" w:hAnsi="Times New Roman" w:eastAsia="Times New Roman"/>
          <w:i/>
          <w:sz w:val="24"/>
        </w:rPr>
        <w:t>et al</w:t>
      </w:r>
      <w:r>
        <w:rPr>
          <w:rFonts w:ascii="Times New Roman" w:hAnsi="Times New Roman" w:eastAsia="Times New Roman"/>
          <w:sz w:val="24"/>
        </w:rPr>
        <w:t>., 1995).</w:t>
      </w:r>
    </w:p>
    <w:p>
      <w:pPr>
        <w:spacing w:line="177" w:lineRule="exact"/>
        <w:rPr>
          <w:rFonts w:ascii="Times New Roman" w:hAnsi="Times New Roman" w:eastAsia="Times New Roman"/>
        </w:rPr>
      </w:pPr>
    </w:p>
    <w:p>
      <w:pPr>
        <w:spacing w:line="0" w:lineRule="atLeast"/>
        <w:rPr>
          <w:rFonts w:ascii="Times New Roman" w:hAnsi="Times New Roman" w:eastAsia="Times New Roman"/>
          <w:b/>
          <w:i/>
          <w:sz w:val="28"/>
        </w:rPr>
      </w:pPr>
      <w:r>
        <w:rPr>
          <w:rFonts w:ascii="Times New Roman" w:hAnsi="Times New Roman" w:eastAsia="Times New Roman"/>
          <w:b/>
          <w:i/>
          <w:sz w:val="28"/>
        </w:rPr>
        <w:t>Auf fimbriae</w:t>
      </w:r>
    </w:p>
    <w:p>
      <w:pPr>
        <w:spacing w:line="200" w:lineRule="exact"/>
        <w:rPr>
          <w:rFonts w:ascii="Times New Roman" w:hAnsi="Times New Roman" w:eastAsia="Times New Roman"/>
        </w:rPr>
      </w:pPr>
    </w:p>
    <w:p>
      <w:pPr>
        <w:spacing w:line="287"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 xml:space="preserve">In comparison to 27% of fecal </w:t>
      </w:r>
      <w:r>
        <w:rPr>
          <w:rFonts w:ascii="Times New Roman" w:hAnsi="Times New Roman" w:eastAsia="Times New Roman"/>
          <w:i/>
          <w:sz w:val="24"/>
        </w:rPr>
        <w:t>E. coli</w:t>
      </w:r>
      <w:r>
        <w:rPr>
          <w:rFonts w:ascii="Times New Roman" w:hAnsi="Times New Roman" w:eastAsia="Times New Roman"/>
          <w:sz w:val="24"/>
        </w:rPr>
        <w:t xml:space="preserve"> strains, 67% of UPEC encodes the </w:t>
      </w:r>
      <w:r>
        <w:rPr>
          <w:rFonts w:ascii="Times New Roman" w:hAnsi="Times New Roman" w:eastAsia="Times New Roman"/>
          <w:i/>
          <w:sz w:val="24"/>
        </w:rPr>
        <w:t>Auf</w:t>
      </w:r>
      <w:r>
        <w:rPr>
          <w:rFonts w:ascii="Times New Roman" w:hAnsi="Times New Roman" w:eastAsia="Times New Roman"/>
          <w:sz w:val="24"/>
        </w:rPr>
        <w:t xml:space="preserve"> fimbriae (another upec fimbria, encoded by aufABCDEFG) (Spurbeck </w:t>
      </w:r>
      <w:r>
        <w:rPr>
          <w:rFonts w:ascii="Times New Roman" w:hAnsi="Times New Roman" w:eastAsia="Times New Roman"/>
          <w:i/>
          <w:sz w:val="24"/>
        </w:rPr>
        <w:t>et al</w:t>
      </w:r>
      <w:r>
        <w:rPr>
          <w:rFonts w:ascii="Times New Roman" w:hAnsi="Times New Roman" w:eastAsia="Times New Roman"/>
          <w:sz w:val="24"/>
        </w:rPr>
        <w:t xml:space="preserve">., 2011). </w:t>
      </w:r>
      <w:r>
        <w:rPr>
          <w:rFonts w:ascii="Times New Roman" w:hAnsi="Times New Roman" w:eastAsia="Times New Roman"/>
          <w:i/>
          <w:sz w:val="24"/>
        </w:rPr>
        <w:t>Auf</w:t>
      </w:r>
      <w:r>
        <w:rPr>
          <w:rFonts w:ascii="Times New Roman" w:hAnsi="Times New Roman" w:eastAsia="Times New Roman"/>
          <w:sz w:val="24"/>
        </w:rPr>
        <w:t xml:space="preserve"> fimbriae did not mediate adhesion to T24 bladder epithelial cells or HEp-2 laryngeal carcinoma cells when produced in </w:t>
      </w:r>
      <w:r>
        <w:rPr>
          <w:rFonts w:ascii="Times New Roman" w:hAnsi="Times New Roman" w:eastAsia="Times New Roman"/>
          <w:i/>
          <w:sz w:val="24"/>
        </w:rPr>
        <w:t>E. coli</w:t>
      </w:r>
      <w:r>
        <w:rPr>
          <w:rFonts w:ascii="Times New Roman" w:hAnsi="Times New Roman" w:eastAsia="Times New Roman"/>
          <w:sz w:val="24"/>
        </w:rPr>
        <w:t xml:space="preserve"> BL21-AI cells, nor did it agglutinate humans, guinea pig, or sheep erythrocytes (Buckles </w:t>
      </w:r>
      <w:r>
        <w:rPr>
          <w:rFonts w:ascii="Times New Roman" w:hAnsi="Times New Roman" w:eastAsia="Times New Roman"/>
          <w:i/>
          <w:sz w:val="24"/>
        </w:rPr>
        <w:t>et al</w:t>
      </w:r>
      <w:r>
        <w:rPr>
          <w:rFonts w:ascii="Times New Roman" w:hAnsi="Times New Roman" w:eastAsia="Times New Roman"/>
          <w:sz w:val="24"/>
        </w:rPr>
        <w:t xml:space="preserve">., 2004). No protein was found by immunoblot in vitro despite </w:t>
      </w:r>
      <w:r>
        <w:rPr>
          <w:rFonts w:ascii="Times New Roman" w:hAnsi="Times New Roman" w:eastAsia="Times New Roman"/>
          <w:i/>
          <w:sz w:val="24"/>
        </w:rPr>
        <w:t>E. coli</w:t>
      </w:r>
      <w:r>
        <w:rPr>
          <w:rFonts w:ascii="Times New Roman" w:hAnsi="Times New Roman" w:eastAsia="Times New Roman"/>
          <w:sz w:val="24"/>
        </w:rPr>
        <w:t xml:space="preserve"> CFT073 and 10 additional</w:t>
      </w:r>
      <w:r>
        <w:rPr>
          <w:rFonts w:ascii="Times New Roman" w:hAnsi="Times New Roman" w:eastAsia="Times New Roman"/>
          <w:i/>
          <w:sz w:val="24"/>
        </w:rPr>
        <w:t xml:space="preserve"> </w:t>
      </w:r>
      <w:r>
        <w:rPr>
          <w:rFonts w:ascii="Times New Roman" w:hAnsi="Times New Roman" w:eastAsia="Times New Roman"/>
          <w:sz w:val="24"/>
        </w:rPr>
        <w:t xml:space="preserve">UPEC strain’s transcription of the auf operon. In a study, mice were infected with either wild-type </w:t>
      </w:r>
      <w:r>
        <w:rPr>
          <w:rFonts w:ascii="Times New Roman" w:hAnsi="Times New Roman" w:eastAsia="Times New Roman"/>
          <w:i/>
          <w:sz w:val="24"/>
        </w:rPr>
        <w:t>E. coli</w:t>
      </w:r>
      <w:r>
        <w:rPr>
          <w:rFonts w:ascii="Times New Roman" w:hAnsi="Times New Roman" w:eastAsia="Times New Roman"/>
          <w:sz w:val="24"/>
        </w:rPr>
        <w:t xml:space="preserve"> CFT073 or an </w:t>
      </w:r>
      <w:r>
        <w:rPr>
          <w:rFonts w:ascii="Times New Roman" w:hAnsi="Times New Roman" w:eastAsia="Times New Roman"/>
          <w:i/>
          <w:sz w:val="24"/>
        </w:rPr>
        <w:t>aufC</w:t>
      </w:r>
      <w:r>
        <w:rPr>
          <w:rFonts w:ascii="Times New Roman" w:hAnsi="Times New Roman" w:eastAsia="Times New Roman"/>
          <w:sz w:val="24"/>
        </w:rPr>
        <w:t xml:space="preserve"> mutant, and after infection, the animals infected with the wild-type</w:t>
      </w:r>
      <w:r>
        <w:rPr>
          <w:rFonts w:ascii="Times New Roman" w:hAnsi="Times New Roman" w:eastAsia="Times New Roman"/>
          <w:i/>
          <w:sz w:val="24"/>
        </w:rPr>
        <w:t xml:space="preserve"> </w:t>
      </w:r>
      <w:r>
        <w:rPr>
          <w:rFonts w:ascii="Times New Roman" w:hAnsi="Times New Roman" w:eastAsia="Times New Roman"/>
          <w:sz w:val="24"/>
        </w:rPr>
        <w:t xml:space="preserve">strain generated an immunological response to the </w:t>
      </w:r>
      <w:r>
        <w:rPr>
          <w:rFonts w:ascii="Times New Roman" w:hAnsi="Times New Roman" w:eastAsia="Times New Roman"/>
          <w:i/>
          <w:sz w:val="24"/>
        </w:rPr>
        <w:t>AufA</w:t>
      </w:r>
      <w:r>
        <w:rPr>
          <w:rFonts w:ascii="Times New Roman" w:hAnsi="Times New Roman" w:eastAsia="Times New Roman"/>
          <w:sz w:val="24"/>
        </w:rPr>
        <w:t xml:space="preserve"> antigen as measured by ELISA, while just one out of ten mice infected with the mutant strain did. According to this, </w:t>
      </w:r>
      <w:r>
        <w:rPr>
          <w:rFonts w:ascii="Times New Roman" w:hAnsi="Times New Roman" w:eastAsia="Times New Roman"/>
          <w:i/>
          <w:sz w:val="24"/>
        </w:rPr>
        <w:t>Auf</w:t>
      </w:r>
      <w:r>
        <w:rPr>
          <w:rFonts w:ascii="Times New Roman" w:hAnsi="Times New Roman" w:eastAsia="Times New Roman"/>
          <w:sz w:val="24"/>
        </w:rPr>
        <w:t xml:space="preserve"> fimbriae are created in the human body (Frenzen </w:t>
      </w:r>
      <w:r>
        <w:rPr>
          <w:rFonts w:ascii="Times New Roman" w:hAnsi="Times New Roman" w:eastAsia="Times New Roman"/>
          <w:i/>
          <w:sz w:val="24"/>
        </w:rPr>
        <w:t>et al</w:t>
      </w:r>
      <w:r>
        <w:rPr>
          <w:rFonts w:ascii="Times New Roman" w:hAnsi="Times New Roman" w:eastAsia="Times New Roman"/>
          <w:sz w:val="24"/>
        </w:rPr>
        <w:t>., 2005).</w:t>
      </w:r>
    </w:p>
    <w:p>
      <w:pPr>
        <w:spacing w:line="178" w:lineRule="exact"/>
        <w:rPr>
          <w:rFonts w:ascii="Times New Roman" w:hAnsi="Times New Roman" w:eastAsia="Times New Roman"/>
        </w:rPr>
      </w:pPr>
    </w:p>
    <w:p>
      <w:pPr>
        <w:spacing w:line="0" w:lineRule="atLeast"/>
        <w:rPr>
          <w:rFonts w:ascii="Times New Roman" w:hAnsi="Times New Roman" w:eastAsia="Times New Roman"/>
          <w:b/>
          <w:i/>
          <w:sz w:val="28"/>
        </w:rPr>
      </w:pPr>
      <w:r>
        <w:rPr>
          <w:rFonts w:ascii="Times New Roman" w:hAnsi="Times New Roman" w:eastAsia="Times New Roman"/>
          <w:b/>
          <w:i/>
          <w:sz w:val="28"/>
        </w:rPr>
        <w:t>Pix fimbriae</w:t>
      </w:r>
    </w:p>
    <w:p>
      <w:pPr>
        <w:spacing w:line="200" w:lineRule="exact"/>
        <w:rPr>
          <w:rFonts w:ascii="Times New Roman" w:hAnsi="Times New Roman" w:eastAsia="Times New Roman"/>
        </w:rPr>
      </w:pPr>
    </w:p>
    <w:p>
      <w:pPr>
        <w:spacing w:line="287"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 xml:space="preserve">Compared to 4% of fecal </w:t>
      </w:r>
      <w:r>
        <w:rPr>
          <w:rFonts w:ascii="Times New Roman" w:hAnsi="Times New Roman" w:eastAsia="Times New Roman"/>
          <w:i/>
          <w:sz w:val="24"/>
        </w:rPr>
        <w:t>E. coli</w:t>
      </w:r>
      <w:r>
        <w:rPr>
          <w:rFonts w:ascii="Times New Roman" w:hAnsi="Times New Roman" w:eastAsia="Times New Roman"/>
          <w:sz w:val="24"/>
        </w:rPr>
        <w:t xml:space="preserve"> strains, </w:t>
      </w:r>
      <w:r>
        <w:rPr>
          <w:rFonts w:ascii="Times New Roman" w:hAnsi="Times New Roman" w:eastAsia="Times New Roman"/>
          <w:i/>
          <w:sz w:val="24"/>
        </w:rPr>
        <w:t>Pix</w:t>
      </w:r>
      <w:r>
        <w:rPr>
          <w:rFonts w:ascii="Times New Roman" w:hAnsi="Times New Roman" w:eastAsia="Times New Roman"/>
          <w:sz w:val="24"/>
        </w:rPr>
        <w:t xml:space="preserve"> fimbriae are a comparatively uncommon fimbrial form present in 8% of UPEC (Spurbeck </w:t>
      </w:r>
      <w:r>
        <w:rPr>
          <w:rFonts w:ascii="Times New Roman" w:hAnsi="Times New Roman" w:eastAsia="Times New Roman"/>
          <w:i/>
          <w:sz w:val="24"/>
        </w:rPr>
        <w:t>et al</w:t>
      </w:r>
      <w:r>
        <w:rPr>
          <w:rFonts w:ascii="Times New Roman" w:hAnsi="Times New Roman" w:eastAsia="Times New Roman"/>
          <w:sz w:val="24"/>
        </w:rPr>
        <w:t xml:space="preserve">., 2011). Pix fimbriae were first identified in the Uropathogenic </w:t>
      </w:r>
      <w:r>
        <w:rPr>
          <w:rFonts w:ascii="Times New Roman" w:hAnsi="Times New Roman" w:eastAsia="Times New Roman"/>
          <w:i/>
          <w:sz w:val="24"/>
        </w:rPr>
        <w:t>E. coli</w:t>
      </w:r>
      <w:r>
        <w:rPr>
          <w:rFonts w:ascii="Times New Roman" w:hAnsi="Times New Roman" w:eastAsia="Times New Roman"/>
          <w:sz w:val="24"/>
        </w:rPr>
        <w:t xml:space="preserve"> strain X2194 on a pathogenicity island (Lugering </w:t>
      </w:r>
      <w:r>
        <w:rPr>
          <w:rFonts w:ascii="Times New Roman" w:hAnsi="Times New Roman" w:eastAsia="Times New Roman"/>
          <w:i/>
          <w:sz w:val="24"/>
        </w:rPr>
        <w:t>et al</w:t>
      </w:r>
      <w:r>
        <w:rPr>
          <w:rFonts w:ascii="Times New Roman" w:hAnsi="Times New Roman" w:eastAsia="Times New Roman"/>
          <w:sz w:val="24"/>
        </w:rPr>
        <w:t xml:space="preserve">., 2003). Due to a truncation in the regulatory region linked to P fimbriae, </w:t>
      </w:r>
      <w:r>
        <w:rPr>
          <w:rFonts w:ascii="Times New Roman" w:hAnsi="Times New Roman" w:eastAsia="Times New Roman"/>
          <w:i/>
          <w:sz w:val="24"/>
        </w:rPr>
        <w:t>Pix</w:t>
      </w:r>
      <w:r>
        <w:rPr>
          <w:rFonts w:ascii="Times New Roman" w:hAnsi="Times New Roman" w:eastAsia="Times New Roman"/>
          <w:sz w:val="24"/>
        </w:rPr>
        <w:t xml:space="preserve"> fimbriae, which are related to </w:t>
      </w:r>
      <w:r>
        <w:rPr>
          <w:rFonts w:ascii="Times New Roman" w:hAnsi="Times New Roman" w:eastAsia="Times New Roman"/>
          <w:i/>
          <w:sz w:val="24"/>
        </w:rPr>
        <w:t>P</w:t>
      </w:r>
      <w:r>
        <w:rPr>
          <w:rFonts w:ascii="Times New Roman" w:hAnsi="Times New Roman" w:eastAsia="Times New Roman"/>
          <w:sz w:val="24"/>
        </w:rPr>
        <w:t xml:space="preserve"> fimbriae, are differentially regulated. Temperature was observed to affect </w:t>
      </w:r>
      <w:r>
        <w:rPr>
          <w:rFonts w:ascii="Times New Roman" w:hAnsi="Times New Roman" w:eastAsia="Times New Roman"/>
          <w:i/>
          <w:sz w:val="24"/>
        </w:rPr>
        <w:t>Pix</w:t>
      </w:r>
      <w:r>
        <w:rPr>
          <w:rFonts w:ascii="Times New Roman" w:hAnsi="Times New Roman" w:eastAsia="Times New Roman"/>
          <w:sz w:val="24"/>
        </w:rPr>
        <w:t xml:space="preserve"> expression during the stationary phase. Pix fimbriae, despite being uncommon, can be a significant virulence factor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1" w:lineRule="exact"/>
        <w:rPr>
          <w:rFonts w:ascii="Times New Roman" w:hAnsi="Times New Roman" w:eastAsia="Times New Roman"/>
        </w:rPr>
      </w:pPr>
    </w:p>
    <w:p>
      <w:pPr>
        <w:spacing w:line="0" w:lineRule="atLeast"/>
        <w:jc w:val="center"/>
        <w:rPr>
          <w:sz w:val="22"/>
        </w:rPr>
      </w:pPr>
      <w:r>
        <w:rPr>
          <w:sz w:val="22"/>
        </w:rPr>
        <w:t>15</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21" w:name="page26"/>
      <w:bookmarkEnd w:id="21"/>
    </w:p>
    <w:p>
      <w:pPr>
        <w:spacing w:line="469" w:lineRule="auto"/>
        <w:jc w:val="both"/>
        <w:rPr>
          <w:rFonts w:ascii="Times New Roman" w:hAnsi="Times New Roman" w:eastAsia="Times New Roman"/>
          <w:sz w:val="24"/>
        </w:rPr>
      </w:pPr>
      <w:r>
        <w:rPr>
          <w:rFonts w:ascii="Times New Roman" w:hAnsi="Times New Roman" w:eastAsia="Times New Roman"/>
          <w:sz w:val="24"/>
        </w:rPr>
        <w:t xml:space="preserve">for some UPEC, as shown by the fact that they increase adhesion to HeLa cells (Lugering </w:t>
      </w:r>
      <w:r>
        <w:rPr>
          <w:rFonts w:ascii="Times New Roman" w:hAnsi="Times New Roman" w:eastAsia="Times New Roman"/>
          <w:i/>
          <w:sz w:val="24"/>
        </w:rPr>
        <w:t>et al</w:t>
      </w:r>
      <w:r>
        <w:rPr>
          <w:rFonts w:ascii="Times New Roman" w:hAnsi="Times New Roman" w:eastAsia="Times New Roman"/>
          <w:sz w:val="24"/>
        </w:rPr>
        <w:t>., 2003).</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spacing w:line="0" w:lineRule="atLeast"/>
        <w:rPr>
          <w:rFonts w:ascii="Times New Roman" w:hAnsi="Times New Roman" w:eastAsia="Times New Roman"/>
          <w:b/>
          <w:i/>
          <w:sz w:val="28"/>
        </w:rPr>
      </w:pPr>
      <w:r>
        <w:rPr>
          <w:rFonts w:ascii="Times New Roman" w:hAnsi="Times New Roman" w:eastAsia="Times New Roman"/>
          <w:b/>
          <w:i/>
          <w:sz w:val="28"/>
        </w:rPr>
        <w:t>Dr/Afa fimbriae</w:t>
      </w:r>
    </w:p>
    <w:p>
      <w:pPr>
        <w:spacing w:line="200" w:lineRule="exact"/>
        <w:rPr>
          <w:rFonts w:ascii="Times New Roman" w:hAnsi="Times New Roman" w:eastAsia="Times New Roman"/>
        </w:rPr>
      </w:pPr>
    </w:p>
    <w:p>
      <w:pPr>
        <w:spacing w:line="287"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The receptor identified by the Dr and Afa adhesin families of E. coli adhesins is the Dr blood group antigen, a cell membrane protein in erythrocytes also known as the decay accelerating factor (Nowicki et al., 1990). AFA-I and AFA-III are examples of afimbrial adhesins from the Dr family, whereas F1845 and Dr fimbriae are examples of fimbrial adhesins (Nowicki et al., 1990). In comparison to 2% of faecal E. coli strains, 7% of UPEC have the Dr fimbriae (also known as O75X), the most researched member of the Dr family of adhesins, which bind type IV collagen in vitro (Westerlund et al., 1989). In vivo, Dr fimbriae bind to human neutrophils, the connective tissue between muscle cell layers in the bladder, the peritubular connective tissue, and only weakly to epithelial cells (Nowicki et al., 1986). (1988, Virkola et al.). Dr fimbriae also assist in cell invasion (Goluszko et al., 1997; Fang et al., 2004; Das et al., 2005), allowing bacteria to conceal themselves inside of cells and avoid the humoral immune response. A vaccination against Dr fimbriae would only stop a small subset of UPEC infections, though, as the bulk of UPEC do not encode these fimbriae.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0" w:lineRule="exact"/>
        <w:rPr>
          <w:rFonts w:ascii="Times New Roman" w:hAnsi="Times New Roman" w:eastAsia="Times New Roman"/>
        </w:rPr>
      </w:pPr>
    </w:p>
    <w:p>
      <w:pPr>
        <w:spacing w:line="0" w:lineRule="atLeast"/>
        <w:jc w:val="center"/>
        <w:rPr>
          <w:sz w:val="22"/>
        </w:rPr>
      </w:pPr>
      <w:r>
        <w:rPr>
          <w:sz w:val="22"/>
        </w:rPr>
        <w:t>16</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i/>
          <w:sz w:val="28"/>
        </w:rPr>
      </w:pPr>
      <w:bookmarkStart w:id="22" w:name="page27"/>
      <w:bookmarkEnd w:id="22"/>
      <w:r>
        <w:rPr>
          <w:rFonts w:ascii="Times New Roman" w:hAnsi="Times New Roman" w:eastAsia="Times New Roman"/>
          <w:b/>
          <w:i/>
          <w:sz w:val="28"/>
        </w:rPr>
        <w:t>Fimbrial Adhesins</w:t>
      </w:r>
    </w:p>
    <w:p>
      <w:pPr>
        <w:spacing w:line="329"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 xml:space="preserve">Mannose-sensitive and mannose-resistant pili, two types of pili, have been discovered in UPEC strains (Schembri </w:t>
      </w:r>
      <w:r>
        <w:rPr>
          <w:rFonts w:ascii="Times New Roman" w:hAnsi="Times New Roman" w:eastAsia="Times New Roman"/>
          <w:i/>
          <w:sz w:val="24"/>
        </w:rPr>
        <w:t>et al</w:t>
      </w:r>
      <w:r>
        <w:rPr>
          <w:rFonts w:ascii="Times New Roman" w:hAnsi="Times New Roman" w:eastAsia="Times New Roman"/>
          <w:sz w:val="24"/>
        </w:rPr>
        <w:t xml:space="preserve">., 2001). The most significant mannose-sensitive pili in these strains appear to be type 1 pili, which are encoded by a gene cluster in the bacterial chromosome. FimA, a heterodimer, and the minor components FimC, FimD, FimF, FimH, and FimG were used to create the pili's big component (Schembri </w:t>
      </w:r>
      <w:r>
        <w:rPr>
          <w:rFonts w:ascii="Times New Roman" w:hAnsi="Times New Roman" w:eastAsia="Times New Roman"/>
          <w:i/>
          <w:sz w:val="24"/>
        </w:rPr>
        <w:t>et al</w:t>
      </w:r>
      <w:r>
        <w:rPr>
          <w:rFonts w:ascii="Times New Roman" w:hAnsi="Times New Roman" w:eastAsia="Times New Roman"/>
          <w:sz w:val="24"/>
        </w:rPr>
        <w:t xml:space="preserve">., 2001; Thankavel </w:t>
      </w:r>
      <w:r>
        <w:rPr>
          <w:rFonts w:ascii="Times New Roman" w:hAnsi="Times New Roman" w:eastAsia="Times New Roman"/>
          <w:i/>
          <w:sz w:val="24"/>
        </w:rPr>
        <w:t>et al</w:t>
      </w:r>
      <w:r>
        <w:rPr>
          <w:rFonts w:ascii="Times New Roman" w:hAnsi="Times New Roman" w:eastAsia="Times New Roman"/>
          <w:sz w:val="24"/>
        </w:rPr>
        <w:t>., 1997). FimH adhesin at the tip of the pili most likely attaches UPEC to the mannosylated uroplakins on the surface of the bladder epithelial cells. These traits imply that type 1 pili play a part in IBC formation, cell invasion, and the development of resistant biofilm-like formations. According to Dhakal et al. (2008) and Eto et al. (2007), the binding of bacteria through the FimH adhesin promotes both bacterial penetration into bladder epithelial cells and epithelial cell exfoliation or death.</w:t>
      </w:r>
    </w:p>
    <w:p>
      <w:pPr>
        <w:spacing w:line="182" w:lineRule="exact"/>
        <w:rPr>
          <w:rFonts w:ascii="Times New Roman" w:hAnsi="Times New Roman" w:eastAsia="Times New Roman"/>
        </w:rPr>
      </w:pPr>
    </w:p>
    <w:p>
      <w:pPr>
        <w:spacing w:line="359" w:lineRule="auto"/>
        <w:ind w:firstLine="782"/>
        <w:jc w:val="both"/>
        <w:rPr>
          <w:rFonts w:ascii="Times New Roman" w:hAnsi="Times New Roman" w:eastAsia="Times New Roman"/>
          <w:sz w:val="24"/>
        </w:rPr>
      </w:pPr>
      <w:r>
        <w:rPr>
          <w:rFonts w:ascii="Times New Roman" w:hAnsi="Times New Roman" w:eastAsia="Times New Roman"/>
          <w:sz w:val="24"/>
        </w:rPr>
        <w:t xml:space="preserve">In UPEC strains, mannose-resistant pili are extremely varied and classified into many kinds according to the qualities of the receptors and other factors. One of the most well-known fimbriae is the P pili, which are composed of repeating units of PapA. At the tip of this structure is an adhesin called PapG, which is identical to FimH in type 1 pili and communicates with three additional subunits termed PapE, PapF, and PapK. (Busch and Waksman, 2012; Kline </w:t>
      </w:r>
      <w:r>
        <w:rPr>
          <w:rFonts w:ascii="Times New Roman" w:hAnsi="Times New Roman" w:eastAsia="Times New Roman"/>
          <w:i/>
          <w:sz w:val="24"/>
        </w:rPr>
        <w:t>et al</w:t>
      </w:r>
      <w:r>
        <w:rPr>
          <w:rFonts w:ascii="Times New Roman" w:hAnsi="Times New Roman" w:eastAsia="Times New Roman"/>
          <w:sz w:val="24"/>
        </w:rPr>
        <w:t xml:space="preserve">., 2009; Mulvey, 2002). Our research team's findings have demonstrated that P pili play a significant role in the colonization of UPEC in the kidneys (Roberts </w:t>
      </w:r>
      <w:r>
        <w:rPr>
          <w:rFonts w:ascii="Times New Roman" w:hAnsi="Times New Roman" w:eastAsia="Times New Roman"/>
          <w:i/>
          <w:sz w:val="24"/>
        </w:rPr>
        <w:t>et al</w:t>
      </w:r>
      <w:r>
        <w:rPr>
          <w:rFonts w:ascii="Times New Roman" w:hAnsi="Times New Roman" w:eastAsia="Times New Roman"/>
          <w:sz w:val="24"/>
        </w:rPr>
        <w:t xml:space="preserve">., 1994). (Tabasi </w:t>
      </w:r>
      <w:r>
        <w:rPr>
          <w:rFonts w:ascii="Times New Roman" w:hAnsi="Times New Roman" w:eastAsia="Times New Roman"/>
          <w:i/>
          <w:sz w:val="24"/>
        </w:rPr>
        <w:t>et al</w:t>
      </w:r>
      <w:r>
        <w:rPr>
          <w:rFonts w:ascii="Times New Roman" w:hAnsi="Times New Roman" w:eastAsia="Times New Roman"/>
          <w:sz w:val="24"/>
        </w:rPr>
        <w:t xml:space="preserve">., 2015, 2016). As with other mannose-resistant pili, S pili are composed of a main component called SfaA and three smaller subunits called SfaG, SfaH, and SfaS. SfaS functions as the pili's adhesin and attracts bacteria to sialic acid sites on kidney epithelial cells. </w:t>
      </w:r>
      <w:r>
        <w:rPr>
          <w:rFonts w:ascii="Times New Roman" w:hAnsi="Times New Roman" w:eastAsia="Times New Roman"/>
          <w:i/>
          <w:sz w:val="24"/>
        </w:rPr>
        <w:t>E. coli</w:t>
      </w:r>
      <w:r>
        <w:rPr>
          <w:rFonts w:ascii="Times New Roman" w:hAnsi="Times New Roman" w:eastAsia="Times New Roman"/>
          <w:sz w:val="24"/>
        </w:rPr>
        <w:t xml:space="preserve"> strains that cause more serious illnesses such as pyelonephritis, meningitis, and bacteremia frequently include pili (Parkkinen </w:t>
      </w:r>
      <w:r>
        <w:rPr>
          <w:rFonts w:ascii="Times New Roman" w:hAnsi="Times New Roman" w:eastAsia="Times New Roman"/>
          <w:i/>
          <w:sz w:val="24"/>
        </w:rPr>
        <w:t>et al</w:t>
      </w:r>
      <w:r>
        <w:rPr>
          <w:rFonts w:ascii="Times New Roman" w:hAnsi="Times New Roman" w:eastAsia="Times New Roman"/>
          <w:sz w:val="24"/>
        </w:rPr>
        <w:t xml:space="preserve">., 1988). The bladder and kidney epithelial cells' glycolipid receptors, which harbour -galactosidase, are the F1C pili's unique receptors, making them analogues of S pili (Khan </w:t>
      </w:r>
      <w:r>
        <w:rPr>
          <w:rFonts w:ascii="Times New Roman" w:hAnsi="Times New Roman" w:eastAsia="Times New Roman"/>
          <w:i/>
          <w:sz w:val="24"/>
        </w:rPr>
        <w:t>et al</w:t>
      </w:r>
      <w:r>
        <w:rPr>
          <w:rFonts w:ascii="Times New Roman" w:hAnsi="Times New Roman" w:eastAsia="Times New Roman"/>
          <w:sz w:val="24"/>
        </w:rPr>
        <w:t xml:space="preserve">., 2000). Another family of mannose-resistant pili is the Dr family, which can bind human Decay-accelerating factor (DAF) molecules on red blood cells (RBCs) and epithelial cells. By binding to kidneys, this family of pili makes it easier for bacteria to colonize and extends their time of survival in the urinary tract. (Mulvey, 2002; Nowicki </w:t>
      </w:r>
      <w:r>
        <w:rPr>
          <w:rFonts w:ascii="Times New Roman" w:hAnsi="Times New Roman" w:eastAsia="Times New Roman"/>
          <w:i/>
          <w:sz w:val="24"/>
        </w:rPr>
        <w:t>et al</w:t>
      </w:r>
      <w:r>
        <w:rPr>
          <w:rFonts w:ascii="Times New Roman" w:hAnsi="Times New Roman" w:eastAsia="Times New Roman"/>
          <w:sz w:val="24"/>
        </w:rPr>
        <w:t>., 2001).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0" w:lineRule="atLeast"/>
        <w:jc w:val="center"/>
        <w:rPr>
          <w:sz w:val="22"/>
        </w:rPr>
      </w:pPr>
      <w:r>
        <w:rPr>
          <w:sz w:val="22"/>
        </w:rPr>
        <w:t>17</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ind w:left="120"/>
        <w:rPr>
          <w:rFonts w:ascii="Times New Roman" w:hAnsi="Times New Roman" w:eastAsia="Times New Roman"/>
          <w:b/>
          <w:i/>
          <w:sz w:val="28"/>
        </w:rPr>
      </w:pPr>
      <w:bookmarkStart w:id="23" w:name="page28"/>
      <w:bookmarkEnd w:id="23"/>
      <w:r>
        <w:rPr>
          <w:rFonts w:ascii="Times New Roman" w:hAnsi="Times New Roman" w:eastAsia="Times New Roman"/>
          <w:b/>
          <w:i/>
          <w:sz w:val="28"/>
        </w:rPr>
        <w:t>Nonfimbrial(afimbrial) adhesins</w:t>
      </w:r>
    </w:p>
    <w:p>
      <w:pPr>
        <w:spacing w:line="329"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 xml:space="preserve">TosA, a potential member of the repeat-in-toxin (RTX) family and a recognized nonfimbrial adhesin, contributed to the colonization of UPEC in an animal model's urinary tract (Vigil </w:t>
      </w:r>
      <w:r>
        <w:rPr>
          <w:rFonts w:ascii="Times New Roman" w:hAnsi="Times New Roman" w:eastAsia="Times New Roman"/>
          <w:i/>
          <w:sz w:val="24"/>
        </w:rPr>
        <w:t>et al</w:t>
      </w:r>
      <w:r>
        <w:rPr>
          <w:rFonts w:ascii="Times New Roman" w:hAnsi="Times New Roman" w:eastAsia="Times New Roman"/>
          <w:sz w:val="24"/>
        </w:rPr>
        <w:t xml:space="preserve">., 2011). Other significant nonfimbrial adhesins among the UPEC strains were identified as members of the autotransporter family, including FdeC (for factor adherence </w:t>
      </w:r>
      <w:r>
        <w:rPr>
          <w:rFonts w:ascii="Times New Roman" w:hAnsi="Times New Roman" w:eastAsia="Times New Roman"/>
          <w:i/>
          <w:sz w:val="24"/>
        </w:rPr>
        <w:t>E. coli</w:t>
      </w:r>
      <w:r>
        <w:rPr>
          <w:rFonts w:ascii="Times New Roman" w:hAnsi="Times New Roman" w:eastAsia="Times New Roman"/>
          <w:sz w:val="24"/>
        </w:rPr>
        <w:t xml:space="preserve">), Antigen-43 (Ag43), UpaH, UpaC, and UpaG (Allsopp </w:t>
      </w:r>
      <w:r>
        <w:rPr>
          <w:rFonts w:ascii="Times New Roman" w:hAnsi="Times New Roman" w:eastAsia="Times New Roman"/>
          <w:i/>
          <w:sz w:val="24"/>
        </w:rPr>
        <w:t>et al</w:t>
      </w:r>
      <w:r>
        <w:rPr>
          <w:rFonts w:ascii="Times New Roman" w:hAnsi="Times New Roman" w:eastAsia="Times New Roman"/>
          <w:sz w:val="24"/>
        </w:rPr>
        <w:t xml:space="preserve">., 2012b; Nesta </w:t>
      </w:r>
      <w:r>
        <w:rPr>
          <w:rFonts w:ascii="Times New Roman" w:hAnsi="Times New Roman" w:eastAsia="Times New Roman"/>
          <w:i/>
          <w:sz w:val="24"/>
        </w:rPr>
        <w:t>et al</w:t>
      </w:r>
      <w:r>
        <w:rPr>
          <w:rFonts w:ascii="Times New Roman" w:hAnsi="Times New Roman" w:eastAsia="Times New Roman"/>
          <w:sz w:val="24"/>
        </w:rPr>
        <w:t xml:space="preserve">., 2012; Wells </w:t>
      </w:r>
      <w:r>
        <w:rPr>
          <w:rFonts w:ascii="Times New Roman" w:hAnsi="Times New Roman" w:eastAsia="Times New Roman"/>
          <w:i/>
          <w:sz w:val="24"/>
        </w:rPr>
        <w:t>et al</w:t>
      </w:r>
      <w:r>
        <w:rPr>
          <w:rFonts w:ascii="Times New Roman" w:hAnsi="Times New Roman" w:eastAsia="Times New Roman"/>
          <w:sz w:val="24"/>
        </w:rPr>
        <w:t xml:space="preserve">., 2010). Ag43 played a variety of roles in the pathogenicity of UPEC strains as a surface factor, including binding, colonization, the development of IBCs and biofilm, and long-term stability of bacteria in the bladder (Ulett </w:t>
      </w:r>
      <w:r>
        <w:rPr>
          <w:rFonts w:ascii="Times New Roman" w:hAnsi="Times New Roman" w:eastAsia="Times New Roman"/>
          <w:i/>
          <w:sz w:val="24"/>
        </w:rPr>
        <w:t>et al</w:t>
      </w:r>
      <w:r>
        <w:rPr>
          <w:rFonts w:ascii="Times New Roman" w:hAnsi="Times New Roman" w:eastAsia="Times New Roman"/>
          <w:sz w:val="24"/>
        </w:rPr>
        <w:t xml:space="preserve">., 2007). Additionally, the UpaG trimeric autotransporter is involved in cell aggregation, the generation of biofilms, and the binding of bacteria to bladder epithelial cells and extracellular matrix proteins like fibronectin (Valle </w:t>
      </w:r>
      <w:r>
        <w:rPr>
          <w:rFonts w:ascii="Times New Roman" w:hAnsi="Times New Roman" w:eastAsia="Times New Roman"/>
          <w:i/>
          <w:sz w:val="24"/>
        </w:rPr>
        <w:t>et al</w:t>
      </w:r>
      <w:r>
        <w:rPr>
          <w:rFonts w:ascii="Times New Roman" w:hAnsi="Times New Roman" w:eastAsia="Times New Roman"/>
          <w:sz w:val="24"/>
        </w:rPr>
        <w:t xml:space="preserve">., 2008). Numerous studies have demonstrated the role of UpaH in the development of biofilms and the colonization of the juvenile bladder in both in vitro and in vivo settings (Allsopp </w:t>
      </w:r>
      <w:r>
        <w:rPr>
          <w:rFonts w:ascii="Times New Roman" w:hAnsi="Times New Roman" w:eastAsia="Times New Roman"/>
          <w:i/>
          <w:sz w:val="24"/>
        </w:rPr>
        <w:t>et al</w:t>
      </w:r>
      <w:r>
        <w:rPr>
          <w:rFonts w:ascii="Times New Roman" w:hAnsi="Times New Roman" w:eastAsia="Times New Roman"/>
          <w:sz w:val="24"/>
        </w:rPr>
        <w:t xml:space="preserve">.,2012). It is noted that a research team was still doing additional tests on the immunogenicity and protective effectiveness of UpaH as a vaccine candidate against clinical UPEC isolates. In addition to other nonfimbrial adhesins, it has been demonstrated that Iha (IrgA homologue adhesin), an iron-regulating adhesin, plays a part in how bacteria adhere to bladder epithelial cells (Johnson </w:t>
      </w:r>
      <w:r>
        <w:rPr>
          <w:rFonts w:ascii="Times New Roman" w:hAnsi="Times New Roman" w:eastAsia="Times New Roman"/>
          <w:i/>
          <w:sz w:val="24"/>
        </w:rPr>
        <w:t>et al</w:t>
      </w:r>
      <w:r>
        <w:rPr>
          <w:rFonts w:ascii="Times New Roman" w:hAnsi="Times New Roman" w:eastAsia="Times New Roman"/>
          <w:sz w:val="24"/>
        </w:rPr>
        <w:t>., 2005).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spacing w:line="0" w:lineRule="atLeast"/>
        <w:ind w:left="60"/>
        <w:rPr>
          <w:rFonts w:ascii="Times New Roman" w:hAnsi="Times New Roman" w:eastAsia="Times New Roman"/>
          <w:b/>
          <w:i/>
          <w:sz w:val="28"/>
        </w:rPr>
      </w:pPr>
      <w:r>
        <w:rPr>
          <w:rFonts w:ascii="Times New Roman" w:hAnsi="Times New Roman" w:eastAsia="Times New Roman"/>
          <w:b/>
          <w:i/>
          <w:sz w:val="28"/>
        </w:rPr>
        <w:t>Iron scavenger receptors</w:t>
      </w:r>
    </w:p>
    <w:p>
      <w:pPr>
        <w:spacing w:line="329"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 xml:space="preserve">UPEC strains use a variety of techniques to take iron from the host's urinary system. One of these approaches involves using siderophores, which are iron chelators, to bind iron and transport it to the cytoplasm of bacteria (Reigstad </w:t>
      </w:r>
      <w:r>
        <w:rPr>
          <w:rFonts w:ascii="Times New Roman" w:hAnsi="Times New Roman" w:eastAsia="Times New Roman"/>
          <w:i/>
          <w:sz w:val="23"/>
        </w:rPr>
        <w:t>et al</w:t>
      </w:r>
      <w:r>
        <w:rPr>
          <w:rFonts w:ascii="Times New Roman" w:hAnsi="Times New Roman" w:eastAsia="Times New Roman"/>
          <w:sz w:val="23"/>
        </w:rPr>
        <w:t xml:space="preserve">., 2007). These siderophores have been identified in investigations conducted by various researchers (Caza and Kronstad, 2013; Garcia </w:t>
      </w:r>
      <w:r>
        <w:rPr>
          <w:rFonts w:ascii="Times New Roman" w:hAnsi="Times New Roman" w:eastAsia="Times New Roman"/>
          <w:i/>
          <w:sz w:val="23"/>
        </w:rPr>
        <w:t>et al</w:t>
      </w:r>
      <w:r>
        <w:rPr>
          <w:rFonts w:ascii="Times New Roman" w:hAnsi="Times New Roman" w:eastAsia="Times New Roman"/>
          <w:sz w:val="23"/>
        </w:rPr>
        <w:t xml:space="preserve">., 2011; Habibi </w:t>
      </w:r>
      <w:r>
        <w:rPr>
          <w:rFonts w:ascii="Times New Roman" w:hAnsi="Times New Roman" w:eastAsia="Times New Roman"/>
          <w:i/>
          <w:sz w:val="23"/>
        </w:rPr>
        <w:t>et al</w:t>
      </w:r>
      <w:r>
        <w:rPr>
          <w:rFonts w:ascii="Times New Roman" w:hAnsi="Times New Roman" w:eastAsia="Times New Roman"/>
          <w:sz w:val="23"/>
        </w:rPr>
        <w:t xml:space="preserve">., 2017) and include salmochelin, aerobactin, enterobactin, and yersiniabactin. Additionally, heme is taken up and transferred into the periplasm of UPEC via the iron receptors Hma and ChuA generated by UPEC strains (O'Brien </w:t>
      </w:r>
      <w:r>
        <w:rPr>
          <w:rFonts w:ascii="Times New Roman" w:hAnsi="Times New Roman" w:eastAsia="Times New Roman"/>
          <w:i/>
          <w:sz w:val="23"/>
        </w:rPr>
        <w:t>et al</w:t>
      </w:r>
      <w:r>
        <w:rPr>
          <w:rFonts w:ascii="Times New Roman" w:hAnsi="Times New Roman" w:eastAsia="Times New Roman"/>
          <w:sz w:val="23"/>
        </w:rPr>
        <w:t xml:space="preserve">., 2016; Reigstad </w:t>
      </w:r>
      <w:r>
        <w:rPr>
          <w:rFonts w:ascii="Times New Roman" w:hAnsi="Times New Roman" w:eastAsia="Times New Roman"/>
          <w:i/>
          <w:sz w:val="23"/>
        </w:rPr>
        <w:t>et al</w:t>
      </w:r>
      <w:r>
        <w:rPr>
          <w:rFonts w:ascii="Times New Roman" w:hAnsi="Times New Roman" w:eastAsia="Times New Roman"/>
          <w:sz w:val="23"/>
        </w:rPr>
        <w:t xml:space="preserve">., 2007). According to studies, UPEC's outer membrane iron receptors also play vital roles in colonization, the creation of biofilms, and the development of IBC reservoirs (Flores-Mireles </w:t>
      </w:r>
      <w:r>
        <w:rPr>
          <w:rFonts w:ascii="Times New Roman" w:hAnsi="Times New Roman" w:eastAsia="Times New Roman"/>
          <w:i/>
          <w:sz w:val="23"/>
        </w:rPr>
        <w:t>et al</w:t>
      </w:r>
      <w:r>
        <w:rPr>
          <w:rFonts w:ascii="Times New Roman" w:hAnsi="Times New Roman" w:eastAsia="Times New Roman"/>
          <w:sz w:val="23"/>
        </w:rPr>
        <w:t>., 2015).</w:t>
      </w:r>
    </w:p>
    <w:p>
      <w:pPr>
        <w:spacing w:line="192" w:lineRule="exact"/>
        <w:rPr>
          <w:rFonts w:ascii="Times New Roman" w:hAnsi="Times New Roman" w:eastAsia="Times New Roman"/>
        </w:rPr>
      </w:pPr>
    </w:p>
    <w:p>
      <w:pPr>
        <w:spacing w:line="0" w:lineRule="atLeast"/>
        <w:jc w:val="center"/>
        <w:rPr>
          <w:sz w:val="22"/>
        </w:rPr>
      </w:pPr>
      <w:r>
        <w:rPr>
          <w:sz w:val="22"/>
        </w:rPr>
        <w:t>18</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i/>
          <w:sz w:val="28"/>
        </w:rPr>
      </w:pPr>
      <w:bookmarkStart w:id="24" w:name="page29"/>
      <w:bookmarkEnd w:id="24"/>
      <w:r>
        <w:rPr>
          <w:rFonts w:ascii="Times New Roman" w:hAnsi="Times New Roman" w:eastAsia="Times New Roman"/>
          <w:b/>
          <w:i/>
          <w:sz w:val="28"/>
        </w:rPr>
        <w:t>Toxins</w:t>
      </w:r>
    </w:p>
    <w:p>
      <w:pPr>
        <w:spacing w:line="329"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 xml:space="preserve">UPEC strains release toxins using the type I and V secretion systems instead of the type III secretion system, which is present in diarrheagenic </w:t>
      </w:r>
      <w:r>
        <w:rPr>
          <w:rFonts w:ascii="Times New Roman" w:hAnsi="Times New Roman" w:eastAsia="Times New Roman"/>
          <w:i/>
          <w:sz w:val="24"/>
        </w:rPr>
        <w:t>E. coli</w:t>
      </w:r>
      <w:r>
        <w:rPr>
          <w:rFonts w:ascii="Times New Roman" w:hAnsi="Times New Roman" w:eastAsia="Times New Roman"/>
          <w:sz w:val="24"/>
        </w:rPr>
        <w:t xml:space="preserve"> (Henderson </w:t>
      </w:r>
      <w:r>
        <w:rPr>
          <w:rFonts w:ascii="Times New Roman" w:hAnsi="Times New Roman" w:eastAsia="Times New Roman"/>
          <w:i/>
          <w:sz w:val="24"/>
        </w:rPr>
        <w:t>et al</w:t>
      </w:r>
      <w:r>
        <w:rPr>
          <w:rFonts w:ascii="Times New Roman" w:hAnsi="Times New Roman" w:eastAsia="Times New Roman"/>
          <w:sz w:val="24"/>
        </w:rPr>
        <w:t xml:space="preserve">., 2004). These toxins include vacuolating autotransporter cytotoxin (Vat), secreted autotransporter toxin (Sat), and alpha-hemolysin (hlyA), as well as cytotoxic necrotizing factor 1 (CNF1) (Wiles </w:t>
      </w:r>
      <w:r>
        <w:rPr>
          <w:rFonts w:ascii="Times New Roman" w:hAnsi="Times New Roman" w:eastAsia="Times New Roman"/>
          <w:i/>
          <w:sz w:val="24"/>
        </w:rPr>
        <w:t>et al</w:t>
      </w:r>
      <w:r>
        <w:rPr>
          <w:rFonts w:ascii="Times New Roman" w:hAnsi="Times New Roman" w:eastAsia="Times New Roman"/>
          <w:sz w:val="24"/>
        </w:rPr>
        <w:t xml:space="preserve">., 2008). These toxins disrupt the host cells' structure or function, interrupt the cell cycle, or cause cell lysis (Wiles </w:t>
      </w:r>
      <w:r>
        <w:rPr>
          <w:rFonts w:ascii="Times New Roman" w:hAnsi="Times New Roman" w:eastAsia="Times New Roman"/>
          <w:i/>
          <w:sz w:val="24"/>
        </w:rPr>
        <w:t>et al</w:t>
      </w:r>
      <w:r>
        <w:rPr>
          <w:rFonts w:ascii="Times New Roman" w:hAnsi="Times New Roman" w:eastAsia="Times New Roman"/>
          <w:sz w:val="24"/>
        </w:rPr>
        <w:t xml:space="preserve">., 2008). Half of the UPEC strains generate alpha-hemolysin, a calcium-dependent secretory protein that can invade, lyse bladder and kidney cells, stimulate the production of cytokines, and cause inflammatory reactions (Marrs </w:t>
      </w:r>
      <w:r>
        <w:rPr>
          <w:rFonts w:ascii="Times New Roman" w:hAnsi="Times New Roman" w:eastAsia="Times New Roman"/>
          <w:i/>
          <w:sz w:val="24"/>
        </w:rPr>
        <w:t>et al</w:t>
      </w:r>
      <w:r>
        <w:rPr>
          <w:rFonts w:ascii="Times New Roman" w:hAnsi="Times New Roman" w:eastAsia="Times New Roman"/>
          <w:sz w:val="24"/>
        </w:rPr>
        <w:t xml:space="preserve">., 2005; Nielubowicz and Mobley, 2010). A cytoskeleton disturbance in the host cells is the result of the CNF1 toxin, which has been found in about 30% of UPEC strains. It causes the constitutive activation of the Rho family from GTP-binding proteins, including Cdc42. Additionally, this toxin aids in the attachment of UPEC and its penetration into the host cells (Lemonnier </w:t>
      </w:r>
      <w:r>
        <w:rPr>
          <w:rFonts w:ascii="Times New Roman" w:hAnsi="Times New Roman" w:eastAsia="Times New Roman"/>
          <w:i/>
          <w:sz w:val="24"/>
        </w:rPr>
        <w:t>et al</w:t>
      </w:r>
      <w:r>
        <w:rPr>
          <w:rFonts w:ascii="Times New Roman" w:hAnsi="Times New Roman" w:eastAsia="Times New Roman"/>
          <w:sz w:val="24"/>
        </w:rPr>
        <w:t xml:space="preserve">., 2007; Tabasi </w:t>
      </w:r>
      <w:r>
        <w:rPr>
          <w:rFonts w:ascii="Times New Roman" w:hAnsi="Times New Roman" w:eastAsia="Times New Roman"/>
          <w:i/>
          <w:sz w:val="24"/>
        </w:rPr>
        <w:t>et al</w:t>
      </w:r>
      <w:r>
        <w:rPr>
          <w:rFonts w:ascii="Times New Roman" w:hAnsi="Times New Roman" w:eastAsia="Times New Roman"/>
          <w:sz w:val="24"/>
        </w:rPr>
        <w:t xml:space="preserve">., 2016). In a mouse model, Sat and Vat autotransporter toxin, a subclass of serine proteases, caused tissue damage, particularly glomerular damage and vacuolization of the kidneys (Guyer </w:t>
      </w:r>
      <w:r>
        <w:rPr>
          <w:rFonts w:ascii="Times New Roman" w:hAnsi="Times New Roman" w:eastAsia="Times New Roman"/>
          <w:i/>
          <w:sz w:val="24"/>
        </w:rPr>
        <w:t>et al</w:t>
      </w:r>
      <w:r>
        <w:rPr>
          <w:rFonts w:ascii="Times New Roman" w:hAnsi="Times New Roman" w:eastAsia="Times New Roman"/>
          <w:sz w:val="24"/>
        </w:rPr>
        <w:t xml:space="preserve">., 2002; Maroncle </w:t>
      </w:r>
      <w:r>
        <w:rPr>
          <w:rFonts w:ascii="Times New Roman" w:hAnsi="Times New Roman" w:eastAsia="Times New Roman"/>
          <w:i/>
          <w:sz w:val="24"/>
        </w:rPr>
        <w:t>et al</w:t>
      </w:r>
      <w:r>
        <w:rPr>
          <w:rFonts w:ascii="Times New Roman" w:hAnsi="Times New Roman" w:eastAsia="Times New Roman"/>
          <w:sz w:val="24"/>
        </w:rPr>
        <w:t xml:space="preserve">., 2006; Wiles </w:t>
      </w:r>
      <w:r>
        <w:rPr>
          <w:rFonts w:ascii="Times New Roman" w:hAnsi="Times New Roman" w:eastAsia="Times New Roman"/>
          <w:i/>
          <w:sz w:val="24"/>
        </w:rPr>
        <w:t>et al</w:t>
      </w:r>
      <w:r>
        <w:rPr>
          <w:rFonts w:ascii="Times New Roman" w:hAnsi="Times New Roman" w:eastAsia="Times New Roman"/>
          <w:sz w:val="24"/>
        </w:rPr>
        <w:t>., 2008). They also showed lethal effects on the bladder and kidney cells in in vitro experiments.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5" w:lineRule="exact"/>
        <w:rPr>
          <w:rFonts w:ascii="Times New Roman" w:hAnsi="Times New Roman" w:eastAsia="Times New Roman"/>
        </w:rPr>
      </w:pPr>
    </w:p>
    <w:p>
      <w:pPr>
        <w:spacing w:line="0" w:lineRule="atLeast"/>
        <w:ind w:left="60"/>
        <w:rPr>
          <w:rFonts w:ascii="Times New Roman" w:hAnsi="Times New Roman" w:eastAsia="Times New Roman"/>
          <w:b/>
          <w:i/>
          <w:sz w:val="28"/>
        </w:rPr>
      </w:pPr>
      <w:r>
        <w:rPr>
          <w:rFonts w:ascii="Times New Roman" w:hAnsi="Times New Roman" w:eastAsia="Times New Roman"/>
          <w:b/>
          <w:i/>
          <w:sz w:val="28"/>
        </w:rPr>
        <w:t>Flagella</w:t>
      </w:r>
    </w:p>
    <w:p>
      <w:pPr>
        <w:spacing w:line="329"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 xml:space="preserve">A filament, hook, motor, and basal body make up bacterial flagella (Honko and Mizel, 2005). Flagellin (FliC), a protein monomer that is utilized to make the flagella, has been employed in vaccines (Honko and Mizel, 2005; Salazar-Gonzalez and McSorley, 2005) via activating the Toll-Like Receptor-5 (TLR5). The flagellum is employed by UPEC strains to get new resources and evade harsh environmental conditions and the host immune system (Lane </w:t>
      </w:r>
      <w:r>
        <w:rPr>
          <w:rFonts w:ascii="Times New Roman" w:hAnsi="Times New Roman" w:eastAsia="Times New Roman"/>
          <w:i/>
          <w:sz w:val="24"/>
        </w:rPr>
        <w:t>et al</w:t>
      </w:r>
      <w:r>
        <w:rPr>
          <w:rFonts w:ascii="Times New Roman" w:hAnsi="Times New Roman" w:eastAsia="Times New Roman"/>
          <w:sz w:val="24"/>
        </w:rPr>
        <w:t xml:space="preserve">., 2007). Flagella play a crucial role in the transfer of bacteria from the bladder to the kidneys, as demonstrated by the correlation between the expression of flagella in UPEC strains and the ascent of the bacteria into the upper urinary tract (Lane </w:t>
      </w:r>
      <w:r>
        <w:rPr>
          <w:rFonts w:ascii="Times New Roman" w:hAnsi="Times New Roman" w:eastAsia="Times New Roman"/>
          <w:i/>
          <w:sz w:val="24"/>
        </w:rPr>
        <w:t>et al</w:t>
      </w:r>
      <w:r>
        <w:rPr>
          <w:rFonts w:ascii="Times New Roman" w:hAnsi="Times New Roman" w:eastAsia="Times New Roman"/>
          <w:sz w:val="24"/>
        </w:rPr>
        <w:t xml:space="preserve">., 2007; Schwan, 2008; Wright </w:t>
      </w:r>
      <w:r>
        <w:rPr>
          <w:rFonts w:ascii="Times New Roman" w:hAnsi="Times New Roman" w:eastAsia="Times New Roman"/>
          <w:i/>
          <w:sz w:val="24"/>
        </w:rPr>
        <w:t>et al</w:t>
      </w:r>
      <w:r>
        <w:rPr>
          <w:rFonts w:ascii="Times New Roman" w:hAnsi="Times New Roman" w:eastAsia="Times New Roman"/>
          <w:sz w:val="24"/>
        </w:rPr>
        <w:t>., 2005). Additionally, research has demonstrated the significance of flagella in various stages of the production of biofilms in the urinary tract (Pratt and Kolter, 1998).</w:t>
      </w:r>
    </w:p>
    <w:p>
      <w:pPr>
        <w:spacing w:line="360" w:lineRule="exact"/>
        <w:rPr>
          <w:rFonts w:ascii="Times New Roman" w:hAnsi="Times New Roman" w:eastAsia="Times New Roman"/>
        </w:rPr>
      </w:pPr>
    </w:p>
    <w:p>
      <w:pPr>
        <w:spacing w:line="0" w:lineRule="atLeast"/>
        <w:jc w:val="center"/>
        <w:rPr>
          <w:sz w:val="22"/>
        </w:rPr>
      </w:pPr>
      <w:r>
        <w:rPr>
          <w:sz w:val="22"/>
        </w:rPr>
        <w:t>19</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ind w:left="60"/>
        <w:rPr>
          <w:rFonts w:ascii="Times New Roman" w:hAnsi="Times New Roman" w:eastAsia="Times New Roman"/>
          <w:b/>
          <w:i/>
          <w:sz w:val="28"/>
        </w:rPr>
      </w:pPr>
      <w:bookmarkStart w:id="25" w:name="page30"/>
      <w:bookmarkEnd w:id="25"/>
      <w:r>
        <w:rPr>
          <w:rFonts w:ascii="Times New Roman" w:hAnsi="Times New Roman" w:eastAsia="Times New Roman"/>
          <w:b/>
          <w:i/>
          <w:sz w:val="28"/>
        </w:rPr>
        <w:t>LPS and capsule</w:t>
      </w:r>
    </w:p>
    <w:p>
      <w:pPr>
        <w:spacing w:line="329"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 xml:space="preserve">Different polysaccharides can be found on the surface of UPEC strains. In the majority of cases, a capsular layer (K antigen) covers the lipopolysaccharide (LPS) that is recognized as O antigen on the exterior side of the UPEC outer membrane (Russo </w:t>
      </w:r>
      <w:r>
        <w:rPr>
          <w:rFonts w:ascii="Times New Roman" w:hAnsi="Times New Roman" w:eastAsia="Times New Roman"/>
          <w:i/>
          <w:sz w:val="23"/>
        </w:rPr>
        <w:t>et al</w:t>
      </w:r>
      <w:r>
        <w:rPr>
          <w:rFonts w:ascii="Times New Roman" w:hAnsi="Times New Roman" w:eastAsia="Times New Roman"/>
          <w:sz w:val="23"/>
        </w:rPr>
        <w:t xml:space="preserve">., 2009; Whitfield, 2006). The O and K antigens of UPEC strains have a significant degree of antigenic variability (Whitfield and Roberts, 1999). For instance, it has been found that the UPEC isolates have a high frequency of the antigens O1, O2, O4, O6, O7, O8, O16, O18, O25, and O75 (Bidet </w:t>
      </w:r>
      <w:r>
        <w:rPr>
          <w:rFonts w:ascii="Times New Roman" w:hAnsi="Times New Roman" w:eastAsia="Times New Roman"/>
          <w:i/>
          <w:sz w:val="23"/>
        </w:rPr>
        <w:t>et al</w:t>
      </w:r>
      <w:r>
        <w:rPr>
          <w:rFonts w:ascii="Times New Roman" w:hAnsi="Times New Roman" w:eastAsia="Times New Roman"/>
          <w:sz w:val="23"/>
        </w:rPr>
        <w:t xml:space="preserve">., 2007; Lloyd </w:t>
      </w:r>
      <w:r>
        <w:rPr>
          <w:rFonts w:ascii="Times New Roman" w:hAnsi="Times New Roman" w:eastAsia="Times New Roman"/>
          <w:i/>
          <w:sz w:val="23"/>
        </w:rPr>
        <w:t>et al</w:t>
      </w:r>
      <w:r>
        <w:rPr>
          <w:rFonts w:ascii="Times New Roman" w:hAnsi="Times New Roman" w:eastAsia="Times New Roman"/>
          <w:sz w:val="23"/>
        </w:rPr>
        <w:t xml:space="preserve">., 2007). Studies have shown that UPEC strains may be able to avoid host immune response mechanisms such as opsonophagocytosis, complement-mediated bactericidal, and death by antimicrobial peptides by using LPS and capsular polysaccharides as virulence factors (Buckles </w:t>
      </w:r>
      <w:r>
        <w:rPr>
          <w:rFonts w:ascii="Times New Roman" w:hAnsi="Times New Roman" w:eastAsia="Times New Roman"/>
          <w:i/>
          <w:sz w:val="23"/>
        </w:rPr>
        <w:t>et al</w:t>
      </w:r>
      <w:r>
        <w:rPr>
          <w:rFonts w:ascii="Times New Roman" w:hAnsi="Times New Roman" w:eastAsia="Times New Roman"/>
          <w:sz w:val="23"/>
        </w:rPr>
        <w:t xml:space="preserve">., 2009; Whitfield, 2006). Some capsular types, such as K1 and K5 block the humoral response to urine infections by mimicking tissue components at the molecular level (Johnson, 1991). Additionally, LPS appears to contribute to the colonization of UPEC in the bladder, the development of IBC reservoirs, and antibiotic resistance to hydrophobic substances (Aguiniga </w:t>
      </w:r>
      <w:r>
        <w:rPr>
          <w:rFonts w:ascii="Times New Roman" w:hAnsi="Times New Roman" w:eastAsia="Times New Roman"/>
          <w:i/>
          <w:sz w:val="23"/>
        </w:rPr>
        <w:t>et al</w:t>
      </w:r>
      <w:r>
        <w:rPr>
          <w:rFonts w:ascii="Times New Roman" w:hAnsi="Times New Roman" w:eastAsia="Times New Roman"/>
          <w:sz w:val="23"/>
        </w:rPr>
        <w:t xml:space="preserve">., 2016; Zhang </w:t>
      </w:r>
      <w:r>
        <w:rPr>
          <w:rFonts w:ascii="Times New Roman" w:hAnsi="Times New Roman" w:eastAsia="Times New Roman"/>
          <w:i/>
          <w:sz w:val="23"/>
        </w:rPr>
        <w:t>et al</w:t>
      </w:r>
      <w:r>
        <w:rPr>
          <w:rFonts w:ascii="Times New Roman" w:hAnsi="Times New Roman" w:eastAsia="Times New Roman"/>
          <w:sz w:val="23"/>
        </w:rPr>
        <w:t>., 2015)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jc w:val="center"/>
        <w:rPr>
          <w:sz w:val="22"/>
        </w:rPr>
      </w:pPr>
      <w:r>
        <w:rPr>
          <w:sz w:val="22"/>
        </w:rPr>
        <w:t>20</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26" w:name="page31"/>
      <w:bookmarkEnd w:id="26"/>
      <w:r>
        <w:rPr>
          <w:rFonts w:ascii="Times New Roman" w:hAnsi="Times New Roman" w:eastAsia="Times New Roman"/>
          <w:b/>
          <w:sz w:val="24"/>
        </w:rPr>
        <w:t>CHAPTER THREE</w:t>
      </w: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0" w:lineRule="atLeast"/>
        <w:ind w:left="3020"/>
        <w:rPr>
          <w:rFonts w:ascii="Times New Roman" w:hAnsi="Times New Roman" w:eastAsia="Times New Roman"/>
          <w:b/>
          <w:sz w:val="24"/>
        </w:rPr>
      </w:pPr>
      <w:r>
        <w:rPr>
          <w:rFonts w:ascii="Times New Roman" w:hAnsi="Times New Roman" w:eastAsia="Times New Roman"/>
          <w:b/>
          <w:sz w:val="24"/>
        </w:rPr>
        <w:t>MATERIALS AND METHODS</w:t>
      </w:r>
    </w:p>
    <w:p>
      <w:pPr>
        <w:spacing w:line="298" w:lineRule="exact"/>
        <w:rPr>
          <w:rFonts w:ascii="Times New Roman" w:hAnsi="Times New Roman" w:eastAsia="Times New Roman"/>
        </w:rPr>
      </w:pPr>
    </w:p>
    <w:p>
      <w:pPr>
        <w:tabs>
          <w:tab w:val="left" w:pos="1000"/>
        </w:tabs>
        <w:spacing w:line="0" w:lineRule="atLeast"/>
        <w:rPr>
          <w:rFonts w:ascii="Times New Roman" w:hAnsi="Times New Roman" w:eastAsia="Times New Roman"/>
          <w:b/>
          <w:sz w:val="23"/>
        </w:rPr>
      </w:pPr>
      <w:r>
        <w:rPr>
          <w:rFonts w:ascii="Times New Roman" w:hAnsi="Times New Roman" w:eastAsia="Times New Roman"/>
          <w:b/>
          <w:sz w:val="24"/>
        </w:rPr>
        <w:t>3.1</w:t>
      </w:r>
      <w:r>
        <w:rPr>
          <w:rFonts w:ascii="Times New Roman" w:hAnsi="Times New Roman" w:eastAsia="Times New Roman"/>
        </w:rPr>
        <w:tab/>
      </w:r>
      <w:r>
        <w:rPr>
          <w:rFonts w:ascii="Times New Roman" w:hAnsi="Times New Roman" w:eastAsia="Times New Roman"/>
          <w:b/>
          <w:sz w:val="23"/>
        </w:rPr>
        <w:t>Study Area and Sample Site</w:t>
      </w:r>
    </w:p>
    <w:p>
      <w:pPr>
        <w:spacing w:line="305" w:lineRule="exact"/>
        <w:rPr>
          <w:rFonts w:ascii="Times New Roman" w:hAnsi="Times New Roman" w:eastAsia="Times New Roman"/>
        </w:rPr>
      </w:pPr>
    </w:p>
    <w:p>
      <w:pPr>
        <w:spacing w:line="377" w:lineRule="exact"/>
        <w:jc w:val="both"/>
        <w:rPr>
          <w:rFonts w:ascii="Times New Roman" w:hAnsi="Times New Roman" w:eastAsia="Times New Roman"/>
          <w:sz w:val="24"/>
        </w:rPr>
      </w:pPr>
      <w:r>
        <w:rPr>
          <w:rFonts w:ascii="Times New Roman" w:hAnsi="Times New Roman" w:eastAsia="Times New Roman"/>
          <w:sz w:val="24"/>
        </w:rPr>
        <w:t xml:space="preserve">A tertiary institution in Ogun state was selected as the sampling site for this study. Prior to sample collection, the consent of the occupants of each room was obtained. An average of four students occupies a room in each of the male dormitories. The samples were obtained from the toilet bowl </w:t>
      </w:r>
      <w:r>
        <w:rPr>
          <w:rFonts w:ascii="MS PGothic" w:hAnsi="MS PGothic" w:eastAsia="MS PGothic"/>
          <w:sz w:val="24"/>
        </w:rPr>
        <w:t>of the occupant’s w</w:t>
      </w:r>
      <w:r>
        <w:rPr>
          <w:rFonts w:ascii="Times New Roman" w:hAnsi="Times New Roman" w:eastAsia="Times New Roman"/>
          <w:sz w:val="24"/>
        </w:rPr>
        <w:t>ater closet.</w:t>
      </w:r>
    </w:p>
    <w:p>
      <w:pPr>
        <w:spacing w:line="313"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 total of 50 toilet swab samples were obtained from the male toilet. Samples were collected from the toilet using a swab stick preserved in normal saline to keep the pathogens alive. 2 ul of normal saline was dispensed into each swab bottle. The swab stick was used to swab the water closet and then inserted back into the bottle containing normal saline and later transported to the laboratory.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7" w:lineRule="exact"/>
        <w:rPr>
          <w:rFonts w:ascii="Times New Roman" w:hAnsi="Times New Roman" w:eastAsia="Times New Roman"/>
        </w:rPr>
      </w:pPr>
    </w:p>
    <w:p>
      <w:pPr>
        <w:tabs>
          <w:tab w:val="left" w:pos="560"/>
        </w:tabs>
        <w:spacing w:line="0" w:lineRule="atLeast"/>
        <w:rPr>
          <w:rFonts w:ascii="Times New Roman" w:hAnsi="Times New Roman" w:eastAsia="Times New Roman"/>
          <w:b/>
          <w:sz w:val="26"/>
        </w:rPr>
      </w:pPr>
      <w:r>
        <w:rPr>
          <w:rFonts w:ascii="Times New Roman" w:hAnsi="Times New Roman" w:eastAsia="Times New Roman"/>
          <w:sz w:val="26"/>
        </w:rPr>
        <w:t>3.2</w:t>
      </w:r>
      <w:r>
        <w:rPr>
          <w:rFonts w:ascii="Times New Roman" w:hAnsi="Times New Roman" w:eastAsia="Times New Roman"/>
        </w:rPr>
        <w:tab/>
      </w:r>
      <w:r>
        <w:rPr>
          <w:rFonts w:ascii="Times New Roman" w:hAnsi="Times New Roman" w:eastAsia="Times New Roman"/>
          <w:b/>
          <w:sz w:val="26"/>
        </w:rPr>
        <w:t>REAGENTS AND TYPES OF EQUIPMENT USED</w:t>
      </w:r>
    </w:p>
    <w:p>
      <w:pPr>
        <w:spacing w:line="164"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REAGENTS</w:t>
      </w:r>
      <w:r>
        <w:rPr>
          <w:rFonts w:ascii="Times New Roman" w:hAnsi="Times New Roman" w:eastAsia="Times New Roman"/>
          <w:b/>
          <w:sz w:val="24"/>
        </w:rPr>
        <w:t>:</w:t>
      </w:r>
      <w:r>
        <w:rPr>
          <w:rFonts w:ascii="Times New Roman" w:hAnsi="Times New Roman" w:eastAsia="Times New Roman"/>
          <w:sz w:val="24"/>
        </w:rPr>
        <w:t xml:space="preserve"> MacConkey agar, Brain Heart Infusion (BHI), glycerol, chloramphenicol, serum, distilled water, normal saline.</w:t>
      </w:r>
    </w:p>
    <w:p>
      <w:pPr>
        <w:spacing w:line="186" w:lineRule="exact"/>
        <w:rPr>
          <w:rFonts w:ascii="Times New Roman" w:hAnsi="Times New Roman" w:eastAsia="Times New Roman"/>
        </w:rPr>
      </w:pPr>
    </w:p>
    <w:p>
      <w:pPr>
        <w:spacing w:line="377" w:lineRule="exact"/>
        <w:jc w:val="both"/>
        <w:rPr>
          <w:rFonts w:ascii="Times New Roman" w:hAnsi="Times New Roman" w:eastAsia="Times New Roman"/>
          <w:sz w:val="24"/>
        </w:rPr>
      </w:pPr>
      <w:r>
        <w:rPr>
          <w:rFonts w:ascii="Times New Roman" w:hAnsi="Times New Roman" w:eastAsia="Times New Roman"/>
          <w:sz w:val="24"/>
        </w:rPr>
        <w:t>TYPES OF EQUIPMENTS USED: Test tube, thin foil, weighing balance, Bunsen burner, incubator, centrifuge, microscope, glass slides, cover slide inoculating loop, Heating block, Thermal cycl</w:t>
      </w:r>
      <w:r>
        <w:rPr>
          <w:rFonts w:ascii="MS PGothic" w:hAnsi="MS PGothic" w:eastAsia="MS PGothic"/>
          <w:sz w:val="24"/>
        </w:rPr>
        <w:t>er, Gel electrophoresis tanks, Gel documentation system, Incubator (37℃), Vortex</w:t>
      </w:r>
      <w:r>
        <w:rPr>
          <w:rFonts w:ascii="Times New Roman" w:hAnsi="Times New Roman" w:eastAsia="Times New Roman"/>
          <w:sz w:val="24"/>
        </w:rPr>
        <w:t xml:space="preserve"> mixer.</w:t>
      </w:r>
    </w:p>
    <w:p>
      <w:pPr>
        <w:spacing w:line="313"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APPARATUS USED: Stomacher bags, wash bottles, Petri-dishes, measuring cylinder, glass pipettes, beakers, conical flasks, glass spreader, inoculating loop, wash bottles, Eppendorf tubes, micropipette (with their tips), test tubes and foil corks (with their racks), PCR tubes, glass slides, oxidase test disc, thin foil.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5" w:lineRule="exact"/>
        <w:rPr>
          <w:rFonts w:ascii="Times New Roman" w:hAnsi="Times New Roman" w:eastAsia="Times New Roman"/>
        </w:rPr>
      </w:pPr>
    </w:p>
    <w:p>
      <w:pPr>
        <w:spacing w:line="0" w:lineRule="atLeast"/>
        <w:jc w:val="center"/>
        <w:rPr>
          <w:sz w:val="22"/>
        </w:rPr>
      </w:pPr>
      <w:r>
        <w:rPr>
          <w:sz w:val="22"/>
        </w:rPr>
        <w:t>21</w:t>
      </w:r>
    </w:p>
    <w:p>
      <w:pPr>
        <w:spacing w:line="0" w:lineRule="atLeast"/>
        <w:jc w:val="center"/>
        <w:rPr>
          <w:sz w:val="22"/>
        </w:rPr>
        <w:sectPr>
          <w:pgSz w:w="12240" w:h="15840"/>
          <w:pgMar w:top="1435" w:right="1440" w:bottom="431" w:left="1440" w:header="0" w:footer="0" w:gutter="0"/>
          <w:cols w:equalWidth="0" w:num="1">
            <w:col w:w="9360"/>
          </w:cols>
          <w:docGrid w:linePitch="360" w:charSpace="0"/>
        </w:sectPr>
      </w:pPr>
    </w:p>
    <w:p>
      <w:pPr>
        <w:tabs>
          <w:tab w:val="left" w:pos="580"/>
        </w:tabs>
        <w:spacing w:line="0" w:lineRule="atLeast"/>
        <w:rPr>
          <w:rFonts w:ascii="Times New Roman" w:hAnsi="Times New Roman" w:eastAsia="Times New Roman"/>
          <w:b/>
          <w:sz w:val="23"/>
        </w:rPr>
      </w:pPr>
      <w:bookmarkStart w:id="27" w:name="page32"/>
      <w:bookmarkEnd w:id="27"/>
      <w:r>
        <w:rPr>
          <w:rFonts w:ascii="Times New Roman" w:hAnsi="Times New Roman" w:eastAsia="Times New Roman"/>
          <w:b/>
          <w:sz w:val="24"/>
        </w:rPr>
        <w:t>3.3</w:t>
      </w:r>
      <w:r>
        <w:rPr>
          <w:rFonts w:ascii="Times New Roman" w:hAnsi="Times New Roman" w:eastAsia="Times New Roman"/>
        </w:rPr>
        <w:tab/>
      </w:r>
      <w:r>
        <w:rPr>
          <w:rFonts w:ascii="Times New Roman" w:hAnsi="Times New Roman" w:eastAsia="Times New Roman"/>
          <w:b/>
          <w:sz w:val="23"/>
        </w:rPr>
        <w:t>PREPARATION OF CULTURAL MEDIA</w:t>
      </w:r>
    </w:p>
    <w:p>
      <w:pPr>
        <w:spacing w:line="33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MacConkey Agar</w:t>
      </w:r>
    </w:p>
    <w:p>
      <w:pPr>
        <w:spacing w:line="346" w:lineRule="exact"/>
        <w:rPr>
          <w:rFonts w:ascii="Times New Roman" w:hAnsi="Times New Roman" w:eastAsia="Times New Roman"/>
        </w:rPr>
      </w:pPr>
    </w:p>
    <w:p>
      <w:pPr>
        <w:spacing w:line="358" w:lineRule="auto"/>
        <w:ind w:firstLine="60"/>
        <w:jc w:val="both"/>
        <w:rPr>
          <w:rFonts w:ascii="Times New Roman" w:hAnsi="Times New Roman" w:eastAsia="Times New Roman"/>
          <w:sz w:val="24"/>
        </w:rPr>
      </w:pPr>
      <w:r>
        <w:rPr>
          <w:rFonts w:ascii="Times New Roman" w:hAnsi="Times New Roman" w:eastAsia="Times New Roman"/>
          <w:sz w:val="24"/>
        </w:rPr>
        <w:t>MacConkey Agar was used for the identification and enumeration of Coliforms in the isolate and it was prepared based on the manufacturer’s instruction Sorbitol MacConkey Agar was used for the presumptive identification, enumeration and isolation of Escherichia coli strains in the isolate. It was prepared according to the manufacturer’s instruction (Lilfilchem)</w:t>
      </w:r>
      <w:r>
        <w:rPr>
          <w:rFonts w:ascii="Times New Roman" w:hAnsi="Times New Roman" w:eastAsia="Times New Roman"/>
          <w:color w:val="212121"/>
          <w:sz w:val="24"/>
        </w:rPr>
        <w:t>.</w:t>
      </w:r>
      <w:r>
        <w:rPr>
          <w:rFonts w:ascii="Times New Roman" w:hAnsi="Times New Roman" w:eastAsia="Times New Roman"/>
          <w:sz w:val="24"/>
        </w:rPr>
        <w:t xml:space="preserve"> 65.0 g of powdered media was dissolved in 1000 ml of distilled water, it was boiled for a few minutes. Items were sterilized in an autoclave for 15 minutes at 15 pounds of pressure (121°C to 45-50°C). This was well combined before being put into sterile Petri dishes.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2" w:lineRule="exact"/>
        <w:rPr>
          <w:rFonts w:ascii="Times New Roman" w:hAnsi="Times New Roman" w:eastAsia="Times New Roman"/>
        </w:rPr>
      </w:pPr>
    </w:p>
    <w:p>
      <w:pPr>
        <w:spacing w:line="0" w:lineRule="atLeast"/>
        <w:ind w:left="60"/>
        <w:rPr>
          <w:rFonts w:ascii="Times New Roman" w:hAnsi="Times New Roman" w:eastAsia="Times New Roman"/>
          <w:b/>
          <w:sz w:val="24"/>
        </w:rPr>
      </w:pPr>
      <w:r>
        <w:rPr>
          <w:rFonts w:ascii="Times New Roman" w:hAnsi="Times New Roman" w:eastAsia="Times New Roman"/>
          <w:b/>
          <w:sz w:val="24"/>
        </w:rPr>
        <w:t>Brain Heart Infusion (BHI)</w:t>
      </w:r>
    </w:p>
    <w:p>
      <w:pPr>
        <w:spacing w:line="346" w:lineRule="exact"/>
        <w:rPr>
          <w:rFonts w:ascii="Times New Roman" w:hAnsi="Times New Roman" w:eastAsia="Times New Roman"/>
        </w:rPr>
      </w:pPr>
    </w:p>
    <w:p>
      <w:pPr>
        <w:spacing w:line="369" w:lineRule="auto"/>
        <w:jc w:val="both"/>
        <w:rPr>
          <w:rFonts w:ascii="Times New Roman" w:hAnsi="Times New Roman" w:eastAsia="Times New Roman"/>
          <w:sz w:val="23"/>
        </w:rPr>
      </w:pPr>
      <w:r>
        <w:rPr>
          <w:rFonts w:ascii="Times New Roman" w:hAnsi="Times New Roman" w:eastAsia="Times New Roman"/>
          <w:sz w:val="23"/>
        </w:rPr>
        <w:t>Microorganisms can be grown using brain heart infusion (BHI), a growth media. It is a nutrient-rich medium that can be used to cultivate a wide range of discerning organisms. BHI is widely utilized in both clinical and research settings to cultivate a wide range of microorganisms. 37 g of the dehydrated medium was dissolved in 1000 ml of distilled water based on the manufacturer’s instructions in a conical flask and mixed thoroughly. The conical flask is then closed using a foil cork (made up of cotton wool wrapped in aluminum foil). The mixture was stirred for a while using the magnetic stirrer to completely dissolve the powder. 5ml of the media was then dispensed into various Eppendorf tubes and then sterilized by autoclaving at 121</w:t>
      </w:r>
      <w:r>
        <w:rPr>
          <w:rFonts w:ascii="Times New Roman" w:hAnsi="Times New Roman" w:eastAsia="Times New Roman"/>
          <w:sz w:val="31"/>
          <w:vertAlign w:val="superscript"/>
        </w:rPr>
        <w:t>0</w:t>
      </w:r>
      <w:r>
        <w:rPr>
          <w:rFonts w:ascii="Times New Roman" w:hAnsi="Times New Roman" w:eastAsia="Times New Roman"/>
          <w:sz w:val="23"/>
        </w:rPr>
        <w:t>C for 15 minutes.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Subculturing</w:t>
      </w:r>
    </w:p>
    <w:p>
      <w:pPr>
        <w:spacing w:line="346"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Sub-culturing is the process of moving microorganisms from their stock culture into a new nutritive medium. It involves moving cultures from solid medium to broth and from solid media to slant, plate to plate. Sub-culturing is done to keep cultures in their active state (extend life and/or enhance cell count) for a variety of purposes. The plates were checked after the required duration for the growth a sub-culturing needs to done. Subculturing was done to purify the isolated bacterial colonies from a mixed culture to a new and single culture, the bacterial isolates transferred or sub-</w:t>
      </w:r>
    </w:p>
    <w:p>
      <w:pPr>
        <w:spacing w:line="397" w:lineRule="exact"/>
        <w:rPr>
          <w:rFonts w:ascii="Times New Roman" w:hAnsi="Times New Roman" w:eastAsia="Times New Roman"/>
        </w:rPr>
      </w:pPr>
    </w:p>
    <w:p>
      <w:pPr>
        <w:spacing w:line="0" w:lineRule="atLeast"/>
        <w:jc w:val="center"/>
        <w:rPr>
          <w:sz w:val="22"/>
        </w:rPr>
      </w:pPr>
      <w:r>
        <w:rPr>
          <w:sz w:val="22"/>
        </w:rPr>
        <w:t>22</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8" w:name="page33"/>
      <w:bookmarkEnd w:id="28"/>
    </w:p>
    <w:p>
      <w:pPr>
        <w:spacing w:line="358" w:lineRule="auto"/>
        <w:jc w:val="both"/>
        <w:rPr>
          <w:rFonts w:ascii="Times New Roman" w:hAnsi="Times New Roman" w:eastAsia="Times New Roman"/>
          <w:sz w:val="24"/>
        </w:rPr>
      </w:pPr>
      <w:r>
        <w:rPr>
          <w:rFonts w:ascii="Times New Roman" w:hAnsi="Times New Roman" w:eastAsia="Times New Roman"/>
          <w:sz w:val="24"/>
        </w:rPr>
        <w:t>cultured were those were differentiated on the basis of their colony morphology, shape, color, elevation and other physical characteristics. Colonies differentiated by morphological characteristics are transferred onto fresh petri dishes containing MacConkey agar. A loopful of preferred isolate was taken using the inoculating loop (the inoculating loop is heated using the Bunsen burner and allowed to cool for like 5 seconds before taking the loop from the original mixed culture and streaked onto the new petri-dish). For sub-culturing, the isolate containing loop is transferred to the new petri-dish using the streaking method procedure.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tabs>
          <w:tab w:val="left" w:pos="580"/>
        </w:tabs>
        <w:spacing w:line="0" w:lineRule="atLeast"/>
        <w:rPr>
          <w:rFonts w:ascii="Times New Roman" w:hAnsi="Times New Roman" w:eastAsia="Times New Roman"/>
          <w:b/>
          <w:sz w:val="22"/>
        </w:rPr>
      </w:pPr>
      <w:r>
        <w:rPr>
          <w:rFonts w:ascii="Times New Roman" w:hAnsi="Times New Roman" w:eastAsia="Times New Roman"/>
          <w:b/>
          <w:sz w:val="22"/>
        </w:rPr>
        <w:t>3.4</w:t>
      </w:r>
      <w:r>
        <w:rPr>
          <w:rFonts w:ascii="Times New Roman" w:hAnsi="Times New Roman" w:eastAsia="Times New Roman"/>
        </w:rPr>
        <w:tab/>
      </w:r>
      <w:r>
        <w:rPr>
          <w:rFonts w:ascii="Times New Roman" w:hAnsi="Times New Roman" w:eastAsia="Times New Roman"/>
          <w:b/>
          <w:sz w:val="22"/>
        </w:rPr>
        <w:t>ISOLATION OF UROPATHOGENIC E. COLI</w:t>
      </w:r>
    </w:p>
    <w:p>
      <w:pPr>
        <w:spacing w:line="295"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 xml:space="preserve">The swab bottle containing the swab stick and normal saline was vortexed for 1 min. Uropathogenic </w:t>
      </w:r>
      <w:r>
        <w:rPr>
          <w:rFonts w:ascii="Times New Roman" w:hAnsi="Times New Roman" w:eastAsia="Times New Roman"/>
          <w:i/>
          <w:sz w:val="23"/>
        </w:rPr>
        <w:t>E. coli</w:t>
      </w:r>
      <w:r>
        <w:rPr>
          <w:rFonts w:ascii="Times New Roman" w:hAnsi="Times New Roman" w:eastAsia="Times New Roman"/>
          <w:sz w:val="23"/>
        </w:rPr>
        <w:t xml:space="preserve"> was isolated from toilet swabs as follows; the toilet swabs sample was vortexed at a speed of 3000 rpm for 1 min after which the supernatant was decanted and the sediment was reconstituted with 1 ml of normal saline. Serial dilution was done from 10-1 to 10-4 and inoculated into a plate of MacConkey agar plates and incubated at 37ºC for 72 hr. During the subculturing procedure, the inoculation loop was sterilized in an upright position above flame from the Bunsen burner until it got hot, then it was cooled in the air;</w:t>
      </w:r>
      <w:r>
        <w:rPr>
          <w:rFonts w:ascii="Times New Roman" w:hAnsi="Times New Roman" w:eastAsia="Times New Roman"/>
          <w:sz w:val="21"/>
        </w:rPr>
        <w:t xml:space="preserve"> the</w:t>
      </w:r>
      <w:r>
        <w:rPr>
          <w:rFonts w:ascii="Times New Roman" w:hAnsi="Times New Roman" w:eastAsia="Times New Roman"/>
          <w:sz w:val="23"/>
        </w:rPr>
        <w:t xml:space="preserve"> upper lid of the petri dish containing stock culture was opened and the pure culture of Uropathogenic </w:t>
      </w:r>
      <w:r>
        <w:rPr>
          <w:rFonts w:ascii="Times New Roman" w:hAnsi="Times New Roman" w:eastAsia="Times New Roman"/>
          <w:i/>
          <w:sz w:val="23"/>
        </w:rPr>
        <w:t>E. coli</w:t>
      </w:r>
      <w:r>
        <w:rPr>
          <w:rFonts w:ascii="Times New Roman" w:hAnsi="Times New Roman" w:eastAsia="Times New Roman"/>
          <w:sz w:val="23"/>
        </w:rPr>
        <w:t xml:space="preserve"> was picked with the help of the inoculation needle; then the media plates were steaked with Uropathogenic </w:t>
      </w:r>
      <w:r>
        <w:rPr>
          <w:rFonts w:ascii="Times New Roman" w:hAnsi="Times New Roman" w:eastAsia="Times New Roman"/>
          <w:i/>
          <w:sz w:val="23"/>
        </w:rPr>
        <w:t>E. coli</w:t>
      </w:r>
      <w:r>
        <w:rPr>
          <w:rFonts w:ascii="Times New Roman" w:hAnsi="Times New Roman" w:eastAsia="Times New Roman"/>
          <w:sz w:val="23"/>
        </w:rPr>
        <w:t>. Later</w:t>
      </w:r>
      <w:r>
        <w:rPr>
          <w:rFonts w:ascii="Times New Roman" w:hAnsi="Times New Roman" w:eastAsia="Times New Roman"/>
          <w:sz w:val="21"/>
        </w:rPr>
        <w:t>,</w:t>
      </w:r>
      <w:r>
        <w:rPr>
          <w:rFonts w:ascii="Times New Roman" w:hAnsi="Times New Roman" w:eastAsia="Times New Roman"/>
          <w:sz w:val="23"/>
        </w:rPr>
        <w:t xml:space="preserve"> two isolates were picked and inoculated on Brain Heart Infusion Broth (BHI). Then, isolates were incubated for two days. Glycerol was added to the isolate and put in the freezer for storage.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3.5</w:t>
      </w:r>
      <w:r>
        <w:rPr>
          <w:rFonts w:ascii="Times New Roman" w:hAnsi="Times New Roman" w:eastAsia="Times New Roman"/>
        </w:rPr>
        <w:tab/>
      </w:r>
      <w:r>
        <w:rPr>
          <w:rFonts w:ascii="Times New Roman" w:hAnsi="Times New Roman" w:eastAsia="Times New Roman"/>
          <w:b/>
          <w:sz w:val="23"/>
        </w:rPr>
        <w:t>ACTIVATION OF ISOLATES</w:t>
      </w:r>
    </w:p>
    <w:p>
      <w:pPr>
        <w:spacing w:line="296" w:lineRule="exact"/>
        <w:rPr>
          <w:rFonts w:ascii="Times New Roman" w:hAnsi="Times New Roman" w:eastAsia="Times New Roman"/>
        </w:rPr>
      </w:pPr>
    </w:p>
    <w:p>
      <w:pPr>
        <w:numPr>
          <w:ilvl w:val="0"/>
          <w:numId w:val="3"/>
        </w:numPr>
        <w:tabs>
          <w:tab w:val="left" w:pos="720"/>
        </w:tabs>
        <w:spacing w:line="0" w:lineRule="atLeast"/>
        <w:ind w:left="720" w:hanging="360"/>
        <w:rPr>
          <w:rFonts w:ascii="Times New Roman" w:hAnsi="Times New Roman" w:eastAsia="Times New Roman"/>
          <w:sz w:val="24"/>
        </w:rPr>
      </w:pPr>
      <w:r>
        <w:rPr>
          <w:rFonts w:ascii="Times New Roman" w:hAnsi="Times New Roman" w:eastAsia="Times New Roman"/>
          <w:sz w:val="24"/>
        </w:rPr>
        <w:t>Isolates were taken out of the freezer and allowed to thaw at room temperature.</w:t>
      </w:r>
    </w:p>
    <w:p>
      <w:pPr>
        <w:spacing w:line="149" w:lineRule="exact"/>
        <w:rPr>
          <w:rFonts w:ascii="Times New Roman" w:hAnsi="Times New Roman" w:eastAsia="Times New Roman"/>
          <w:sz w:val="24"/>
        </w:rPr>
      </w:pPr>
    </w:p>
    <w:p>
      <w:pPr>
        <w:numPr>
          <w:ilvl w:val="0"/>
          <w:numId w:val="3"/>
        </w:numPr>
        <w:tabs>
          <w:tab w:val="left" w:pos="720"/>
        </w:tabs>
        <w:spacing w:line="350" w:lineRule="auto"/>
        <w:ind w:left="720" w:hanging="360"/>
        <w:rPr>
          <w:rFonts w:ascii="Times New Roman" w:hAnsi="Times New Roman" w:eastAsia="Times New Roman"/>
          <w:sz w:val="24"/>
        </w:rPr>
      </w:pPr>
      <w:r>
        <w:rPr>
          <w:rFonts w:ascii="Times New Roman" w:hAnsi="Times New Roman" w:eastAsia="Times New Roman"/>
          <w:sz w:val="24"/>
        </w:rPr>
        <w:t>5ml of BHI was added to Eppendorf tubes and autoclaved at 15 pounds of pressure (121°C) to 45–50°C for 15 minutes.</w:t>
      </w:r>
    </w:p>
    <w:p>
      <w:pPr>
        <w:spacing w:line="23" w:lineRule="exact"/>
        <w:rPr>
          <w:rFonts w:ascii="Times New Roman" w:hAnsi="Times New Roman" w:eastAsia="Times New Roman"/>
          <w:sz w:val="24"/>
        </w:rPr>
      </w:pPr>
    </w:p>
    <w:p>
      <w:pPr>
        <w:numPr>
          <w:ilvl w:val="0"/>
          <w:numId w:val="3"/>
        </w:numPr>
        <w:tabs>
          <w:tab w:val="left" w:pos="720"/>
        </w:tabs>
        <w:spacing w:line="350" w:lineRule="auto"/>
        <w:ind w:left="720" w:hanging="360"/>
        <w:rPr>
          <w:rFonts w:ascii="Times New Roman" w:hAnsi="Times New Roman" w:eastAsia="Times New Roman"/>
          <w:sz w:val="24"/>
        </w:rPr>
      </w:pPr>
      <w:r>
        <w:rPr>
          <w:rFonts w:ascii="Times New Roman" w:hAnsi="Times New Roman" w:eastAsia="Times New Roman"/>
          <w:sz w:val="24"/>
        </w:rPr>
        <w:t>100µl of the isolates were added to the Eppendorf tubes containing the BHI and incubated at 37◦C for 24 hrs bringing about the activation of the isolates.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0" w:lineRule="atLeast"/>
        <w:jc w:val="center"/>
        <w:rPr>
          <w:sz w:val="22"/>
        </w:rPr>
      </w:pPr>
      <w:r>
        <w:rPr>
          <w:sz w:val="22"/>
        </w:rPr>
        <w:t>23</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29" w:name="page34"/>
      <w:bookmarkEnd w:id="29"/>
    </w:p>
    <w:p>
      <w:pPr>
        <w:spacing w:line="251"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3"/>
        </w:rPr>
      </w:pPr>
      <w:r>
        <w:rPr>
          <w:rFonts w:ascii="Times New Roman" w:hAnsi="Times New Roman" w:eastAsia="Times New Roman"/>
          <w:b/>
          <w:sz w:val="24"/>
        </w:rPr>
        <w:t>3.6</w:t>
      </w:r>
      <w:r>
        <w:rPr>
          <w:rFonts w:ascii="Times New Roman" w:hAnsi="Times New Roman" w:eastAsia="Times New Roman"/>
        </w:rPr>
        <w:tab/>
      </w:r>
      <w:r>
        <w:rPr>
          <w:rFonts w:ascii="Times New Roman" w:hAnsi="Times New Roman" w:eastAsia="Times New Roman"/>
          <w:b/>
          <w:sz w:val="23"/>
        </w:rPr>
        <w:t>DNA EXTRACTION</w:t>
      </w:r>
    </w:p>
    <w:p>
      <w:pPr>
        <w:spacing w:line="134" w:lineRule="exact"/>
        <w:rPr>
          <w:rFonts w:ascii="Times New Roman" w:hAnsi="Times New Roman" w:eastAsia="Times New Roman"/>
        </w:rPr>
      </w:pPr>
    </w:p>
    <w:p>
      <w:pPr>
        <w:numPr>
          <w:ilvl w:val="0"/>
          <w:numId w:val="4"/>
        </w:numPr>
        <w:tabs>
          <w:tab w:val="left" w:pos="720"/>
        </w:tabs>
        <w:spacing w:line="0" w:lineRule="atLeast"/>
        <w:ind w:left="720" w:hanging="360"/>
        <w:rPr>
          <w:rFonts w:ascii="Times New Roman" w:hAnsi="Times New Roman" w:eastAsia="Times New Roman"/>
          <w:sz w:val="24"/>
        </w:rPr>
      </w:pPr>
      <w:r>
        <w:rPr>
          <w:rFonts w:ascii="Times New Roman" w:hAnsi="Times New Roman" w:eastAsia="Times New Roman"/>
          <w:sz w:val="24"/>
        </w:rPr>
        <w:t>The isolates were centrifuged for 3 mins at 5,000 x g, and then the supernatant was.</w:t>
      </w:r>
    </w:p>
    <w:p>
      <w:pPr>
        <w:spacing w:line="149" w:lineRule="exact"/>
        <w:rPr>
          <w:rFonts w:ascii="Times New Roman" w:hAnsi="Times New Roman" w:eastAsia="Times New Roman"/>
          <w:sz w:val="24"/>
        </w:rPr>
      </w:pPr>
    </w:p>
    <w:p>
      <w:pPr>
        <w:numPr>
          <w:ilvl w:val="0"/>
          <w:numId w:val="4"/>
        </w:numPr>
        <w:tabs>
          <w:tab w:val="left" w:pos="720"/>
        </w:tabs>
        <w:spacing w:line="354" w:lineRule="auto"/>
        <w:ind w:left="720" w:hanging="360"/>
        <w:jc w:val="both"/>
        <w:rPr>
          <w:rFonts w:ascii="Times New Roman" w:hAnsi="Times New Roman" w:eastAsia="Times New Roman"/>
          <w:sz w:val="24"/>
        </w:rPr>
      </w:pPr>
      <w:r>
        <w:rPr>
          <w:rFonts w:ascii="Times New Roman" w:hAnsi="Times New Roman" w:eastAsia="Times New Roman"/>
          <w:sz w:val="24"/>
        </w:rPr>
        <w:t>The Eppendorf tube was filled with 600µl of sterile distilled water, vortexed, and centrifuged at 5,000 x g for 3 mins, the supernatant was discarded, and the process was repeated.</w:t>
      </w:r>
    </w:p>
    <w:p>
      <w:pPr>
        <w:spacing w:line="22" w:lineRule="exact"/>
        <w:rPr>
          <w:rFonts w:ascii="Times New Roman" w:hAnsi="Times New Roman" w:eastAsia="Times New Roman"/>
          <w:sz w:val="24"/>
        </w:rPr>
      </w:pPr>
    </w:p>
    <w:p>
      <w:pPr>
        <w:numPr>
          <w:ilvl w:val="0"/>
          <w:numId w:val="4"/>
        </w:numPr>
        <w:tabs>
          <w:tab w:val="left" w:pos="720"/>
        </w:tabs>
        <w:spacing w:line="348" w:lineRule="auto"/>
        <w:ind w:left="720" w:hanging="360"/>
        <w:jc w:val="both"/>
        <w:rPr>
          <w:rFonts w:ascii="Times New Roman" w:hAnsi="Times New Roman" w:eastAsia="Times New Roman"/>
          <w:sz w:val="24"/>
        </w:rPr>
      </w:pPr>
      <w:r>
        <w:rPr>
          <w:rFonts w:ascii="Times New Roman" w:hAnsi="Times New Roman" w:eastAsia="Times New Roman"/>
          <w:sz w:val="24"/>
        </w:rPr>
        <w:t>After which, 300 µl of double distilled water was pipetted into the Eppendorf tube containing the pellets, vortexed, and then placed in the heating block to boil at 100◦C for</w:t>
      </w:r>
    </w:p>
    <w:p>
      <w:pPr>
        <w:spacing w:line="28" w:lineRule="exact"/>
        <w:rPr>
          <w:rFonts w:ascii="Times New Roman" w:hAnsi="Times New Roman" w:eastAsia="Times New Roman"/>
          <w:sz w:val="24"/>
        </w:rPr>
      </w:pPr>
    </w:p>
    <w:p>
      <w:pPr>
        <w:spacing w:line="348" w:lineRule="auto"/>
        <w:ind w:left="720"/>
        <w:rPr>
          <w:rFonts w:ascii="Times New Roman" w:hAnsi="Times New Roman" w:eastAsia="Times New Roman"/>
          <w:sz w:val="24"/>
        </w:rPr>
      </w:pPr>
      <w:r>
        <w:rPr>
          <w:rFonts w:ascii="Times New Roman" w:hAnsi="Times New Roman" w:eastAsia="Times New Roman"/>
          <w:sz w:val="24"/>
        </w:rPr>
        <w:t>15 mins, the solution was then placed in ice to cool for 5-10 mins, and the contents of the Eppendorf tube were centrifuged for 6 mins at 7,000 x g.</w:t>
      </w:r>
    </w:p>
    <w:p>
      <w:pPr>
        <w:spacing w:line="27" w:lineRule="exact"/>
        <w:rPr>
          <w:rFonts w:ascii="Times New Roman" w:hAnsi="Times New Roman" w:eastAsia="Times New Roman"/>
          <w:sz w:val="24"/>
        </w:rPr>
      </w:pPr>
    </w:p>
    <w:p>
      <w:pPr>
        <w:numPr>
          <w:ilvl w:val="0"/>
          <w:numId w:val="4"/>
        </w:numPr>
        <w:tabs>
          <w:tab w:val="left" w:pos="720"/>
        </w:tabs>
        <w:spacing w:line="343" w:lineRule="auto"/>
        <w:ind w:left="720" w:hanging="360"/>
        <w:jc w:val="both"/>
        <w:rPr>
          <w:rFonts w:ascii="Times New Roman" w:hAnsi="Times New Roman" w:eastAsia="Times New Roman"/>
          <w:sz w:val="24"/>
        </w:rPr>
      </w:pPr>
      <w:r>
        <w:rPr>
          <w:rFonts w:ascii="Times New Roman" w:hAnsi="Times New Roman" w:eastAsia="Times New Roman"/>
          <w:sz w:val="24"/>
        </w:rPr>
        <w:t>A new set of Eppendorf tubes were labelled with the corresponding codes of the isolates and 150 l supernatant containing the extracted DNA was then transferred into the new Eppendorf tubes and stored in the freezer at -20</w:t>
      </w:r>
      <w:r>
        <w:rPr>
          <w:rFonts w:ascii="Times New Roman" w:hAnsi="Times New Roman" w:eastAsia="Times New Roman"/>
          <w:sz w:val="32"/>
          <w:vertAlign w:val="superscript"/>
        </w:rPr>
        <w:t>o</w:t>
      </w:r>
      <w:r>
        <w:rPr>
          <w:rFonts w:ascii="Times New Roman" w:hAnsi="Times New Roman" w:eastAsia="Times New Roman"/>
          <w:sz w:val="24"/>
        </w:rPr>
        <w:t>C for further analysis.</w:t>
      </w:r>
    </w:p>
    <w:p>
      <w:pPr>
        <w:spacing w:line="303" w:lineRule="exact"/>
        <w:rPr>
          <w:rFonts w:ascii="Times New Roman" w:hAnsi="Times New Roman" w:eastAsia="Times New Roman"/>
        </w:rPr>
      </w:pPr>
    </w:p>
    <w:p>
      <w:pPr>
        <w:spacing w:line="0" w:lineRule="atLeast"/>
        <w:ind w:left="60"/>
        <w:rPr>
          <w:rFonts w:ascii="Times New Roman" w:hAnsi="Times New Roman" w:eastAsia="Times New Roman"/>
          <w:b/>
          <w:sz w:val="24"/>
        </w:rPr>
      </w:pPr>
      <w:r>
        <w:rPr>
          <w:rFonts w:ascii="Times New Roman" w:hAnsi="Times New Roman" w:eastAsia="Times New Roman"/>
          <w:b/>
          <w:sz w:val="24"/>
        </w:rPr>
        <w:t>POLYMERASE CHAIN REACTION</w:t>
      </w:r>
    </w:p>
    <w:p>
      <w:pPr>
        <w:spacing w:line="200" w:lineRule="exact"/>
        <w:rPr>
          <w:rFonts w:ascii="Times New Roman" w:hAnsi="Times New Roman" w:eastAsia="Times New Roman"/>
        </w:rPr>
      </w:pPr>
    </w:p>
    <w:p>
      <w:pPr>
        <w:spacing w:line="25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The components of the PCR used to identify Uropathogenic </w:t>
      </w:r>
      <w:r>
        <w:rPr>
          <w:rFonts w:ascii="Times New Roman" w:hAnsi="Times New Roman" w:eastAsia="Times New Roman"/>
          <w:i/>
          <w:sz w:val="24"/>
        </w:rPr>
        <w:t>E. coli</w:t>
      </w:r>
      <w:r>
        <w:rPr>
          <w:rFonts w:ascii="Times New Roman" w:hAnsi="Times New Roman" w:eastAsia="Times New Roman"/>
          <w:sz w:val="24"/>
        </w:rPr>
        <w:t xml:space="preserve"> are listed in the table below.</w:t>
      </w:r>
    </w:p>
    <w:p>
      <w:pPr>
        <w:spacing w:line="310" w:lineRule="exact"/>
        <w:rPr>
          <w:rFonts w:ascii="Times New Roman" w:hAnsi="Times New Roman" w:eastAsia="Times New Roman"/>
        </w:rPr>
      </w:pPr>
    </w:p>
    <w:p>
      <w:pPr>
        <w:numPr>
          <w:ilvl w:val="0"/>
          <w:numId w:val="5"/>
        </w:numPr>
        <w:tabs>
          <w:tab w:val="left" w:pos="720"/>
        </w:tabs>
        <w:spacing w:line="350" w:lineRule="auto"/>
        <w:ind w:left="720" w:hanging="360"/>
        <w:rPr>
          <w:rFonts w:ascii="Times New Roman" w:hAnsi="Times New Roman" w:eastAsia="Times New Roman"/>
          <w:sz w:val="24"/>
        </w:rPr>
      </w:pPr>
      <w:r>
        <w:rPr>
          <w:rFonts w:ascii="Times New Roman" w:hAnsi="Times New Roman" w:eastAsia="Times New Roman"/>
          <w:sz w:val="24"/>
        </w:rPr>
        <w:t>The PCR cocktail was made and then transferred to a PCR tube before being placed in the thermocycler.</w:t>
      </w:r>
    </w:p>
    <w:p>
      <w:pPr>
        <w:spacing w:line="23" w:lineRule="exact"/>
        <w:rPr>
          <w:rFonts w:ascii="Times New Roman" w:hAnsi="Times New Roman" w:eastAsia="Times New Roman"/>
          <w:sz w:val="24"/>
        </w:rPr>
      </w:pPr>
    </w:p>
    <w:p>
      <w:pPr>
        <w:numPr>
          <w:ilvl w:val="0"/>
          <w:numId w:val="5"/>
        </w:numPr>
        <w:tabs>
          <w:tab w:val="left" w:pos="720"/>
        </w:tabs>
        <w:spacing w:line="354" w:lineRule="auto"/>
        <w:ind w:left="720" w:hanging="360"/>
        <w:jc w:val="both"/>
        <w:rPr>
          <w:rFonts w:ascii="Times New Roman" w:hAnsi="Times New Roman" w:eastAsia="Times New Roman"/>
          <w:sz w:val="24"/>
        </w:rPr>
      </w:pPr>
      <w:r>
        <w:rPr>
          <w:rFonts w:ascii="Times New Roman" w:hAnsi="Times New Roman" w:eastAsia="Times New Roman"/>
          <w:sz w:val="24"/>
        </w:rPr>
        <w:t>Initial denaturation was performed at 95°C for 5 mins, followed by 35 cycles of 95°C for 2 mins, 42°C for 30 s, and 72°C for 4 mins, followed by a final elongation step at 72°C for 10 mins.</w:t>
      </w:r>
    </w:p>
    <w:p>
      <w:pPr>
        <w:spacing w:line="22" w:lineRule="exact"/>
        <w:rPr>
          <w:rFonts w:ascii="Times New Roman" w:hAnsi="Times New Roman" w:eastAsia="Times New Roman"/>
          <w:sz w:val="24"/>
        </w:rPr>
      </w:pPr>
    </w:p>
    <w:p>
      <w:pPr>
        <w:numPr>
          <w:ilvl w:val="0"/>
          <w:numId w:val="5"/>
        </w:numPr>
        <w:tabs>
          <w:tab w:val="left" w:pos="720"/>
        </w:tabs>
        <w:spacing w:line="348" w:lineRule="auto"/>
        <w:ind w:left="720" w:hanging="360"/>
        <w:rPr>
          <w:rFonts w:ascii="Times New Roman" w:hAnsi="Times New Roman" w:eastAsia="Times New Roman"/>
          <w:sz w:val="24"/>
        </w:rPr>
      </w:pPr>
      <w:r>
        <w:rPr>
          <w:rFonts w:ascii="Times New Roman" w:hAnsi="Times New Roman" w:eastAsia="Times New Roman"/>
          <w:sz w:val="24"/>
        </w:rPr>
        <w:t>There were also negative control reactions provided. The template DNA was replaced with sterile water for the negative controls.</w:t>
      </w:r>
    </w:p>
    <w:p>
      <w:pPr>
        <w:spacing w:line="28" w:lineRule="exact"/>
        <w:rPr>
          <w:rFonts w:ascii="Times New Roman" w:hAnsi="Times New Roman" w:eastAsia="Times New Roman"/>
          <w:sz w:val="24"/>
        </w:rPr>
      </w:pPr>
    </w:p>
    <w:p>
      <w:pPr>
        <w:numPr>
          <w:ilvl w:val="0"/>
          <w:numId w:val="5"/>
        </w:numPr>
        <w:tabs>
          <w:tab w:val="left" w:pos="720"/>
        </w:tabs>
        <w:spacing w:line="348" w:lineRule="auto"/>
        <w:ind w:left="720" w:hanging="360"/>
        <w:rPr>
          <w:rFonts w:ascii="Times New Roman" w:hAnsi="Times New Roman" w:eastAsia="Times New Roman"/>
          <w:sz w:val="24"/>
        </w:rPr>
      </w:pPr>
      <w:r>
        <w:rPr>
          <w:rFonts w:ascii="Times New Roman" w:hAnsi="Times New Roman" w:eastAsia="Times New Roman"/>
          <w:sz w:val="24"/>
        </w:rPr>
        <w:t>Electrophoresis was used to confirm the PCR products, and a Gel Documentation system was used to visualize them under UV light.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9" w:lineRule="exact"/>
        <w:rPr>
          <w:rFonts w:ascii="Times New Roman" w:hAnsi="Times New Roman" w:eastAsia="Times New Roman"/>
        </w:rPr>
      </w:pPr>
    </w:p>
    <w:p>
      <w:pPr>
        <w:spacing w:line="0" w:lineRule="atLeast"/>
        <w:jc w:val="center"/>
        <w:rPr>
          <w:sz w:val="22"/>
        </w:rPr>
      </w:pPr>
      <w:r>
        <w:rPr>
          <w:sz w:val="22"/>
        </w:rPr>
        <w:t>24</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30" w:name="page35"/>
      <w:bookmarkEnd w:id="30"/>
      <w:r>
        <w:rPr>
          <w:rFonts w:ascii="Times New Roman" w:hAnsi="Times New Roman" w:eastAsia="Times New Roman"/>
          <w:b/>
          <w:sz w:val="24"/>
        </w:rPr>
        <w:t>Polymerase Chain Reaction Process</w:t>
      </w:r>
    </w:p>
    <w:p>
      <w:pPr>
        <w:spacing w:line="302" w:lineRule="exact"/>
        <w:rPr>
          <w:rFonts w:ascii="Times New Roman" w:hAnsi="Times New Roman" w:eastAsia="Times New Roman"/>
        </w:rPr>
      </w:pPr>
    </w:p>
    <w:p>
      <w:pPr>
        <w:spacing w:line="277" w:lineRule="auto"/>
        <w:rPr>
          <w:rFonts w:ascii="Times New Roman" w:hAnsi="Times New Roman" w:eastAsia="Times New Roman"/>
          <w:b/>
          <w:sz w:val="24"/>
        </w:rPr>
      </w:pPr>
      <w:r>
        <w:rPr>
          <w:rFonts w:ascii="Times New Roman" w:hAnsi="Times New Roman" w:eastAsia="Times New Roman"/>
          <w:b/>
          <w:sz w:val="24"/>
        </w:rPr>
        <w:t>Table 3.1: Uropathogenic Escherichia coli 1</w:t>
      </w:r>
      <w:r>
        <w:rPr>
          <w:rFonts w:ascii="Times New Roman" w:hAnsi="Times New Roman" w:eastAsia="Times New Roman"/>
          <w:b/>
          <w:sz w:val="32"/>
          <w:vertAlign w:val="superscript"/>
        </w:rPr>
        <w:t>st</w:t>
      </w:r>
      <w:r>
        <w:rPr>
          <w:rFonts w:ascii="Times New Roman" w:hAnsi="Times New Roman" w:eastAsia="Times New Roman"/>
          <w:b/>
          <w:sz w:val="24"/>
        </w:rPr>
        <w:t xml:space="preserve"> Round PCR Reaction Table for samples 1 to 90</w:t>
      </w:r>
    </w:p>
    <w:p>
      <w:pPr>
        <w:spacing w:line="224"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40"/>
        <w:gridCol w:w="720"/>
        <w:gridCol w:w="1660"/>
        <w:gridCol w:w="1720"/>
        <w:gridCol w:w="2000"/>
        <w:gridCol w:w="1280"/>
        <w:gridCol w:w="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7" w:hRule="atLeast"/>
        </w:trPr>
        <w:tc>
          <w:tcPr>
            <w:tcW w:w="114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Reagents</w:t>
            </w:r>
          </w:p>
        </w:tc>
        <w:tc>
          <w:tcPr>
            <w:tcW w:w="7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6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Initial</w:t>
            </w:r>
          </w:p>
        </w:tc>
        <w:tc>
          <w:tcPr>
            <w:tcW w:w="1720" w:type="dxa"/>
            <w:tcBorders>
              <w:top w:val="single" w:color="auto" w:sz="8" w:space="0"/>
            </w:tcBorders>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Final</w:t>
            </w:r>
          </w:p>
        </w:tc>
        <w:tc>
          <w:tcPr>
            <w:tcW w:w="2000" w:type="dxa"/>
            <w:tcBorders>
              <w:top w:val="single" w:color="auto" w:sz="8" w:space="0"/>
            </w:tcBorders>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Volume/Reaction</w:t>
            </w:r>
          </w:p>
        </w:tc>
        <w:tc>
          <w:tcPr>
            <w:tcW w:w="128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Number</w:t>
            </w:r>
          </w:p>
        </w:tc>
        <w:tc>
          <w:tcPr>
            <w:tcW w:w="40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1140" w:type="dxa"/>
            <w:shd w:val="clear" w:color="auto" w:fill="auto"/>
            <w:noWrap w:val="0"/>
            <w:vAlign w:val="bottom"/>
          </w:tcPr>
          <w:p>
            <w:pPr>
              <w:spacing w:line="0" w:lineRule="atLeast"/>
              <w:rPr>
                <w:rFonts w:ascii="Times New Roman" w:hAnsi="Times New Roman" w:eastAsia="Times New Roman"/>
                <w:sz w:val="24"/>
              </w:rPr>
            </w:pP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Concentration</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Concentration</w:t>
            </w: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(V/R) (µl)</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samples</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1140" w:type="dxa"/>
            <w:shd w:val="clear" w:color="auto" w:fill="auto"/>
            <w:noWrap w:val="0"/>
            <w:vAlign w:val="bottom"/>
          </w:tcPr>
          <w:p>
            <w:pPr>
              <w:spacing w:line="0" w:lineRule="atLeast"/>
              <w:rPr>
                <w:rFonts w:ascii="Times New Roman" w:hAnsi="Times New Roman" w:eastAsia="Times New Roman"/>
                <w:sz w:val="24"/>
              </w:rPr>
            </w:pP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(µm)</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(µm)</w:t>
            </w:r>
          </w:p>
        </w:tc>
        <w:tc>
          <w:tcPr>
            <w:tcW w:w="2000" w:type="dxa"/>
            <w:shd w:val="clear" w:color="auto" w:fill="auto"/>
            <w:noWrap w:val="0"/>
            <w:vAlign w:val="bottom"/>
          </w:tcPr>
          <w:p>
            <w:pPr>
              <w:spacing w:line="0" w:lineRule="atLeast"/>
              <w:rPr>
                <w:rFonts w:ascii="Times New Roman" w:hAnsi="Times New Roman" w:eastAsia="Times New Roman"/>
                <w:sz w:val="24"/>
              </w:rPr>
            </w:pP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(n=92) (µl)</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860" w:type="dxa"/>
            <w:gridSpan w:val="2"/>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Master Mix</w:t>
            </w: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5x</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1x</w:t>
            </w: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2.4</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216</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80" w:hRule="atLeast"/>
        </w:trPr>
        <w:tc>
          <w:tcPr>
            <w:tcW w:w="114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PaPC</w:t>
            </w:r>
            <w:r>
              <w:rPr>
                <w:rFonts w:ascii="Times New Roman" w:hAnsi="Times New Roman" w:eastAsia="Times New Roman"/>
                <w:sz w:val="16"/>
              </w:rPr>
              <w:t>F</w:t>
            </w: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0.6</w:t>
            </w: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0.36</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14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PaPC</w:t>
            </w:r>
            <w:r>
              <w:rPr>
                <w:rFonts w:ascii="Times New Roman" w:hAnsi="Times New Roman" w:eastAsia="Times New Roman"/>
                <w:sz w:val="16"/>
              </w:rPr>
              <w:t>R</w:t>
            </w: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0.6</w:t>
            </w: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0.36</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14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w:t>
            </w:r>
            <w:r>
              <w:rPr>
                <w:rFonts w:ascii="Times New Roman" w:hAnsi="Times New Roman" w:eastAsia="Times New Roman"/>
                <w:sz w:val="16"/>
              </w:rPr>
              <w:t>G class F</w:t>
            </w: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0.6</w:t>
            </w: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0.36</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14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w:t>
            </w:r>
            <w:r>
              <w:rPr>
                <w:rFonts w:ascii="Times New Roman" w:hAnsi="Times New Roman" w:eastAsia="Times New Roman"/>
                <w:sz w:val="16"/>
              </w:rPr>
              <w:t>G class R</w:t>
            </w: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0.6</w:t>
            </w: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0.36</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14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CdtB</w:t>
            </w:r>
            <w:r>
              <w:rPr>
                <w:rFonts w:ascii="Times New Roman" w:hAnsi="Times New Roman" w:eastAsia="Times New Roman"/>
                <w:sz w:val="16"/>
              </w:rPr>
              <w:t>F</w:t>
            </w: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0.6</w:t>
            </w: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0.36</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14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CdtB</w:t>
            </w:r>
            <w:r>
              <w:rPr>
                <w:rFonts w:ascii="Times New Roman" w:hAnsi="Times New Roman" w:eastAsia="Times New Roman"/>
                <w:sz w:val="16"/>
              </w:rPr>
              <w:t>R</w:t>
            </w: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0.6</w:t>
            </w: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0.36</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14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HLYA</w:t>
            </w:r>
            <w:r>
              <w:rPr>
                <w:rFonts w:ascii="Times New Roman" w:hAnsi="Times New Roman" w:eastAsia="Times New Roman"/>
                <w:sz w:val="16"/>
              </w:rPr>
              <w:t>F</w:t>
            </w: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0.6</w:t>
            </w: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0.36</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6" w:hRule="atLeast"/>
        </w:trPr>
        <w:tc>
          <w:tcPr>
            <w:tcW w:w="114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HLYA</w:t>
            </w:r>
            <w:r>
              <w:rPr>
                <w:rFonts w:ascii="Times New Roman" w:hAnsi="Times New Roman" w:eastAsia="Times New Roman"/>
                <w:sz w:val="16"/>
              </w:rPr>
              <w:t>R</w:t>
            </w: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0.6</w:t>
            </w: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0.36</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14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MgCl</w:t>
            </w:r>
            <w:r>
              <w:rPr>
                <w:rFonts w:ascii="Times New Roman" w:hAnsi="Times New Roman" w:eastAsia="Times New Roman"/>
                <w:sz w:val="16"/>
              </w:rPr>
              <w:t>2</w:t>
            </w: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166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25µm</w:t>
            </w:r>
          </w:p>
        </w:tc>
        <w:tc>
          <w:tcPr>
            <w:tcW w:w="1720" w:type="dxa"/>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0.5</w:t>
            </w: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0.24</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21.6</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0" w:hRule="atLeast"/>
        </w:trPr>
        <w:tc>
          <w:tcPr>
            <w:tcW w:w="114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PCR</w:t>
            </w:r>
          </w:p>
        </w:tc>
        <w:tc>
          <w:tcPr>
            <w:tcW w:w="72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Grade</w:t>
            </w:r>
          </w:p>
        </w:tc>
        <w:tc>
          <w:tcPr>
            <w:tcW w:w="166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rPr>
                <w:rFonts w:ascii="Times New Roman" w:hAnsi="Times New Roman" w:eastAsia="Times New Roman"/>
                <w:sz w:val="24"/>
              </w:rPr>
            </w:pP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4.48</w:t>
            </w:r>
          </w:p>
        </w:tc>
        <w:tc>
          <w:tcPr>
            <w:tcW w:w="12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403.2</w:t>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1860" w:type="dxa"/>
            <w:gridSpan w:val="2"/>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Water (dH20)</w:t>
            </w:r>
          </w:p>
        </w:tc>
        <w:tc>
          <w:tcPr>
            <w:tcW w:w="166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rPr>
                <w:rFonts w:ascii="Times New Roman" w:hAnsi="Times New Roman" w:eastAsia="Times New Roman"/>
                <w:sz w:val="24"/>
              </w:rPr>
            </w:pPr>
          </w:p>
        </w:tc>
        <w:tc>
          <w:tcPr>
            <w:tcW w:w="2000" w:type="dxa"/>
            <w:shd w:val="clear" w:color="auto" w:fill="auto"/>
            <w:noWrap w:val="0"/>
            <w:vAlign w:val="bottom"/>
          </w:tcPr>
          <w:p>
            <w:pPr>
              <w:spacing w:line="0" w:lineRule="atLeast"/>
              <w:rPr>
                <w:rFonts w:ascii="Times New Roman" w:hAnsi="Times New Roman" w:eastAsia="Times New Roman"/>
                <w:sz w:val="24"/>
              </w:rPr>
            </w:pPr>
          </w:p>
        </w:tc>
        <w:tc>
          <w:tcPr>
            <w:tcW w:w="12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6" w:hRule="atLeast"/>
        </w:trPr>
        <w:tc>
          <w:tcPr>
            <w:tcW w:w="1860" w:type="dxa"/>
            <w:gridSpan w:val="2"/>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DNA Template</w:t>
            </w:r>
          </w:p>
        </w:tc>
        <w:tc>
          <w:tcPr>
            <w:tcW w:w="166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rPr>
                <w:rFonts w:ascii="Times New Roman" w:hAnsi="Times New Roman" w:eastAsia="Times New Roman"/>
                <w:sz w:val="24"/>
              </w:rPr>
            </w:pPr>
          </w:p>
        </w:tc>
        <w:tc>
          <w:tcPr>
            <w:tcW w:w="2000" w:type="dxa"/>
            <w:shd w:val="clear" w:color="auto" w:fill="auto"/>
            <w:noWrap w:val="0"/>
            <w:vAlign w:val="bottom"/>
          </w:tcPr>
          <w:p>
            <w:pPr>
              <w:spacing w:line="0" w:lineRule="atLeast"/>
              <w:ind w:left="200"/>
              <w:rPr>
                <w:rFonts w:ascii="Times New Roman" w:hAnsi="Times New Roman" w:eastAsia="Times New Roman"/>
                <w:sz w:val="24"/>
              </w:rPr>
            </w:pPr>
            <w:r>
              <w:rPr>
                <w:rFonts w:ascii="Times New Roman" w:hAnsi="Times New Roman" w:eastAsia="Times New Roman"/>
                <w:sz w:val="24"/>
              </w:rPr>
              <w:t>2</w:t>
            </w:r>
          </w:p>
        </w:tc>
        <w:tc>
          <w:tcPr>
            <w:tcW w:w="128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6" w:hRule="atLeast"/>
        </w:trPr>
        <w:tc>
          <w:tcPr>
            <w:tcW w:w="1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1140" w:type="dxa"/>
            <w:shd w:val="clear" w:color="auto" w:fill="auto"/>
            <w:noWrap w:val="0"/>
            <w:vAlign w:val="bottom"/>
          </w:tcPr>
          <w:p>
            <w:pPr>
              <w:spacing w:line="264" w:lineRule="exact"/>
              <w:ind w:left="100"/>
              <w:rPr>
                <w:rFonts w:ascii="Times New Roman" w:hAnsi="Times New Roman" w:eastAsia="Times New Roman"/>
                <w:sz w:val="24"/>
              </w:rPr>
            </w:pPr>
            <w:r>
              <w:rPr>
                <w:rFonts w:ascii="Times New Roman" w:hAnsi="Times New Roman" w:eastAsia="Times New Roman"/>
                <w:sz w:val="24"/>
              </w:rPr>
              <w:t>Total</w:t>
            </w:r>
          </w:p>
        </w:tc>
        <w:tc>
          <w:tcPr>
            <w:tcW w:w="720" w:type="dxa"/>
            <w:shd w:val="clear" w:color="auto" w:fill="auto"/>
            <w:noWrap w:val="0"/>
            <w:vAlign w:val="bottom"/>
          </w:tcPr>
          <w:p>
            <w:pPr>
              <w:spacing w:line="0" w:lineRule="atLeast"/>
              <w:rPr>
                <w:rFonts w:ascii="Times New Roman" w:hAnsi="Times New Roman" w:eastAsia="Times New Roman"/>
                <w:sz w:val="22"/>
              </w:rPr>
            </w:pPr>
          </w:p>
        </w:tc>
        <w:tc>
          <w:tcPr>
            <w:tcW w:w="1660" w:type="dxa"/>
            <w:shd w:val="clear" w:color="auto" w:fill="auto"/>
            <w:noWrap w:val="0"/>
            <w:vAlign w:val="bottom"/>
          </w:tcPr>
          <w:p>
            <w:pPr>
              <w:spacing w:line="0" w:lineRule="atLeast"/>
              <w:rPr>
                <w:rFonts w:ascii="Times New Roman" w:hAnsi="Times New Roman" w:eastAsia="Times New Roman"/>
                <w:sz w:val="22"/>
              </w:rPr>
            </w:pPr>
          </w:p>
        </w:tc>
        <w:tc>
          <w:tcPr>
            <w:tcW w:w="1720" w:type="dxa"/>
            <w:shd w:val="clear" w:color="auto" w:fill="auto"/>
            <w:noWrap w:val="0"/>
            <w:vAlign w:val="bottom"/>
          </w:tcPr>
          <w:p>
            <w:pPr>
              <w:spacing w:line="0" w:lineRule="atLeast"/>
              <w:rPr>
                <w:rFonts w:ascii="Times New Roman" w:hAnsi="Times New Roman" w:eastAsia="Times New Roman"/>
                <w:sz w:val="22"/>
              </w:rPr>
            </w:pPr>
          </w:p>
        </w:tc>
        <w:tc>
          <w:tcPr>
            <w:tcW w:w="2000" w:type="dxa"/>
            <w:shd w:val="clear" w:color="auto" w:fill="auto"/>
            <w:noWrap w:val="0"/>
            <w:vAlign w:val="bottom"/>
          </w:tcPr>
          <w:p>
            <w:pPr>
              <w:spacing w:line="264" w:lineRule="exact"/>
              <w:ind w:left="200"/>
              <w:rPr>
                <w:rFonts w:ascii="Times New Roman" w:hAnsi="Times New Roman" w:eastAsia="Times New Roman"/>
                <w:sz w:val="24"/>
              </w:rPr>
            </w:pPr>
            <w:r>
              <w:rPr>
                <w:rFonts w:ascii="Times New Roman" w:hAnsi="Times New Roman" w:eastAsia="Times New Roman"/>
                <w:sz w:val="24"/>
              </w:rPr>
              <w:t>12</w:t>
            </w:r>
          </w:p>
        </w:tc>
        <w:tc>
          <w:tcPr>
            <w:tcW w:w="1280" w:type="dxa"/>
            <w:shd w:val="clear" w:color="auto" w:fill="auto"/>
            <w:noWrap w:val="0"/>
            <w:vAlign w:val="bottom"/>
          </w:tcPr>
          <w:p>
            <w:pPr>
              <w:spacing w:line="0" w:lineRule="atLeast"/>
              <w:rPr>
                <w:rFonts w:ascii="Times New Roman" w:hAnsi="Times New Roman" w:eastAsia="Times New Roman"/>
                <w:sz w:val="22"/>
              </w:rPr>
            </w:pPr>
          </w:p>
        </w:tc>
        <w:tc>
          <w:tcPr>
            <w:tcW w:w="400" w:type="dxa"/>
            <w:shd w:val="clear" w:color="auto" w:fill="auto"/>
            <w:noWrap w:val="0"/>
            <w:vAlign w:val="bottom"/>
          </w:tcPr>
          <w:p>
            <w:pPr>
              <w:spacing w:line="0" w:lineRule="atLeast"/>
              <w:rPr>
                <w:rFonts w:ascii="Times New Roman" w:hAnsi="Times New Roman" w:eastAsia="Times New Roman"/>
                <w:sz w:val="22"/>
              </w:rPr>
            </w:pPr>
          </w:p>
        </w:tc>
      </w:tr>
    </w:tbl>
    <w:p>
      <w:pPr>
        <w:spacing w:line="20" w:lineRule="exact"/>
        <w:rPr>
          <w:rFonts w:ascii="Times New Roman" w:hAnsi="Times New Roman" w:eastAsia="Times New Roman"/>
        </w:rPr>
      </w:pPr>
      <w:r>
        <w:rPr>
          <w:rFonts w:ascii="Times New Roman" w:hAnsi="Times New Roman" w:eastAsia="Times New Roman"/>
          <w:sz w:val="22"/>
        </w:rPr>
        <w:drawing>
          <wp:anchor distT="0" distB="0" distL="114300" distR="114300" simplePos="0" relativeHeight="251660288" behindDoc="1" locked="0" layoutInCell="1" allowOverlap="1">
            <wp:simplePos x="0" y="0"/>
            <wp:positionH relativeFrom="column">
              <wp:posOffset>10160</wp:posOffset>
            </wp:positionH>
            <wp:positionV relativeFrom="paragraph">
              <wp:posOffset>-4836160</wp:posOffset>
            </wp:positionV>
            <wp:extent cx="5648325" cy="29210"/>
            <wp:effectExtent l="0" t="0" r="9525" b="889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5"/>
                    <a:stretch>
                      <a:fillRect/>
                    </a:stretch>
                  </pic:blipFill>
                  <pic:spPr>
                    <a:xfrm>
                      <a:off x="0" y="0"/>
                      <a:ext cx="5648325" cy="2921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4" w:lineRule="exact"/>
        <w:rPr>
          <w:rFonts w:ascii="Times New Roman" w:hAnsi="Times New Roman" w:eastAsia="Times New Roman"/>
        </w:rPr>
      </w:pPr>
    </w:p>
    <w:p>
      <w:pPr>
        <w:spacing w:line="0" w:lineRule="atLeast"/>
        <w:jc w:val="center"/>
        <w:rPr>
          <w:sz w:val="22"/>
        </w:rPr>
      </w:pPr>
      <w:r>
        <w:rPr>
          <w:sz w:val="22"/>
        </w:rPr>
        <w:t>25</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31" w:name="page36"/>
      <w:bookmarkEnd w:id="31"/>
    </w:p>
    <w:p>
      <w:pPr>
        <w:spacing w:line="351" w:lineRule="auto"/>
        <w:rPr>
          <w:rFonts w:ascii="Times New Roman" w:hAnsi="Times New Roman" w:eastAsia="Times New Roman"/>
          <w:sz w:val="16"/>
        </w:rPr>
      </w:pPr>
      <w:r>
        <w:rPr>
          <w:rFonts w:ascii="Times New Roman" w:hAnsi="Times New Roman" w:eastAsia="Times New Roman"/>
          <w:b/>
          <w:sz w:val="24"/>
        </w:rPr>
        <w:t>Preparation of the stock solution of the primers</w:t>
      </w:r>
      <w:r>
        <w:rPr>
          <w:rFonts w:ascii="Times New Roman" w:hAnsi="Times New Roman" w:eastAsia="Times New Roman"/>
          <w:sz w:val="24"/>
        </w:rPr>
        <w:t xml:space="preserve"> PaPC</w:t>
      </w:r>
      <w:r>
        <w:rPr>
          <w:rFonts w:ascii="Times New Roman" w:hAnsi="Times New Roman" w:eastAsia="Times New Roman"/>
          <w:sz w:val="16"/>
        </w:rPr>
        <w:t>F,</w:t>
      </w:r>
      <w:r>
        <w:rPr>
          <w:rFonts w:ascii="Times New Roman" w:hAnsi="Times New Roman" w:eastAsia="Times New Roman"/>
          <w:sz w:val="24"/>
        </w:rPr>
        <w:t xml:space="preserve"> PaPC</w:t>
      </w:r>
      <w:r>
        <w:rPr>
          <w:rFonts w:ascii="Times New Roman" w:hAnsi="Times New Roman" w:eastAsia="Times New Roman"/>
          <w:sz w:val="16"/>
        </w:rPr>
        <w:t>R,</w:t>
      </w:r>
      <w:r>
        <w:rPr>
          <w:rFonts w:ascii="Times New Roman" w:hAnsi="Times New Roman" w:eastAsia="Times New Roman"/>
          <w:sz w:val="24"/>
        </w:rPr>
        <w:t xml:space="preserve"> PaP</w:t>
      </w:r>
      <w:r>
        <w:rPr>
          <w:rFonts w:ascii="Times New Roman" w:hAnsi="Times New Roman" w:eastAsia="Times New Roman"/>
          <w:sz w:val="16"/>
        </w:rPr>
        <w:t>G class F,</w:t>
      </w:r>
      <w:r>
        <w:rPr>
          <w:rFonts w:ascii="Times New Roman" w:hAnsi="Times New Roman" w:eastAsia="Times New Roman"/>
          <w:sz w:val="24"/>
        </w:rPr>
        <w:t xml:space="preserve"> PaP</w:t>
      </w:r>
      <w:r>
        <w:rPr>
          <w:rFonts w:ascii="Times New Roman" w:hAnsi="Times New Roman" w:eastAsia="Times New Roman"/>
          <w:sz w:val="16"/>
        </w:rPr>
        <w:t>G class R,</w:t>
      </w:r>
      <w:r>
        <w:rPr>
          <w:rFonts w:ascii="Times New Roman" w:hAnsi="Times New Roman" w:eastAsia="Times New Roman"/>
          <w:sz w:val="24"/>
        </w:rPr>
        <w:t xml:space="preserve"> CdtB</w:t>
      </w:r>
      <w:r>
        <w:rPr>
          <w:rFonts w:ascii="Times New Roman" w:hAnsi="Times New Roman" w:eastAsia="Times New Roman"/>
          <w:sz w:val="16"/>
        </w:rPr>
        <w:t>F,</w:t>
      </w:r>
      <w:r>
        <w:rPr>
          <w:rFonts w:ascii="Times New Roman" w:hAnsi="Times New Roman" w:eastAsia="Times New Roman"/>
          <w:sz w:val="24"/>
        </w:rPr>
        <w:t xml:space="preserve"> CdtB</w:t>
      </w:r>
      <w:r>
        <w:rPr>
          <w:rFonts w:ascii="Times New Roman" w:hAnsi="Times New Roman" w:eastAsia="Times New Roman"/>
          <w:sz w:val="16"/>
        </w:rPr>
        <w:t>R,</w:t>
      </w:r>
      <w:r>
        <w:rPr>
          <w:rFonts w:ascii="Times New Roman" w:hAnsi="Times New Roman" w:eastAsia="Times New Roman"/>
          <w:sz w:val="24"/>
        </w:rPr>
        <w:t xml:space="preserve"> HLYA</w:t>
      </w:r>
      <w:r>
        <w:rPr>
          <w:rFonts w:ascii="Times New Roman" w:hAnsi="Times New Roman" w:eastAsia="Times New Roman"/>
          <w:sz w:val="16"/>
        </w:rPr>
        <w:t>F</w:t>
      </w:r>
      <w:r>
        <w:rPr>
          <w:rFonts w:ascii="Times New Roman" w:hAnsi="Times New Roman" w:eastAsia="Times New Roman"/>
          <w:sz w:val="24"/>
        </w:rPr>
        <w:t xml:space="preserve"> </w:t>
      </w:r>
      <w:r>
        <w:rPr>
          <w:rFonts w:ascii="Times New Roman" w:hAnsi="Times New Roman" w:eastAsia="Times New Roman"/>
          <w:b/>
          <w:sz w:val="24"/>
        </w:rPr>
        <w:t>and</w:t>
      </w:r>
      <w:r>
        <w:rPr>
          <w:rFonts w:ascii="Times New Roman" w:hAnsi="Times New Roman" w:eastAsia="Times New Roman"/>
          <w:sz w:val="24"/>
        </w:rPr>
        <w:t xml:space="preserve"> HLYA</w:t>
      </w:r>
      <w:r>
        <w:rPr>
          <w:rFonts w:ascii="Times New Roman" w:hAnsi="Times New Roman" w:eastAsia="Times New Roman"/>
          <w:sz w:val="16"/>
        </w:rPr>
        <w:t>R</w:t>
      </w:r>
    </w:p>
    <w:p>
      <w:pPr>
        <w:spacing w:line="182"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Add 403.2 µl of PCR grade water to the lyophilized primers to get 12 µm concentration of PaPCF</w:t>
      </w:r>
      <w:r>
        <w:rPr>
          <w:rFonts w:ascii="Times New Roman" w:hAnsi="Times New Roman" w:eastAsia="Times New Roman"/>
          <w:sz w:val="16"/>
        </w:rPr>
        <w:t>,</w:t>
      </w:r>
      <w:r>
        <w:rPr>
          <w:rFonts w:ascii="Times New Roman" w:hAnsi="Times New Roman" w:eastAsia="Times New Roman"/>
          <w:sz w:val="24"/>
        </w:rPr>
        <w:t xml:space="preserve"> PaPC</w:t>
      </w:r>
      <w:r>
        <w:rPr>
          <w:rFonts w:ascii="Times New Roman" w:hAnsi="Times New Roman" w:eastAsia="Times New Roman"/>
          <w:sz w:val="16"/>
        </w:rPr>
        <w:t>R,</w:t>
      </w:r>
      <w:r>
        <w:rPr>
          <w:rFonts w:ascii="Times New Roman" w:hAnsi="Times New Roman" w:eastAsia="Times New Roman"/>
          <w:sz w:val="24"/>
        </w:rPr>
        <w:t xml:space="preserve"> PaP</w:t>
      </w:r>
      <w:r>
        <w:rPr>
          <w:rFonts w:ascii="Times New Roman" w:hAnsi="Times New Roman" w:eastAsia="Times New Roman"/>
          <w:sz w:val="16"/>
        </w:rPr>
        <w:t>G class F,</w:t>
      </w:r>
      <w:r>
        <w:rPr>
          <w:rFonts w:ascii="Times New Roman" w:hAnsi="Times New Roman" w:eastAsia="Times New Roman"/>
          <w:sz w:val="24"/>
        </w:rPr>
        <w:t xml:space="preserve"> PaP</w:t>
      </w:r>
      <w:r>
        <w:rPr>
          <w:rFonts w:ascii="Times New Roman" w:hAnsi="Times New Roman" w:eastAsia="Times New Roman"/>
          <w:sz w:val="16"/>
        </w:rPr>
        <w:t>G class R,</w:t>
      </w:r>
      <w:r>
        <w:rPr>
          <w:rFonts w:ascii="Times New Roman" w:hAnsi="Times New Roman" w:eastAsia="Times New Roman"/>
          <w:sz w:val="24"/>
        </w:rPr>
        <w:t xml:space="preserve"> CdtB</w:t>
      </w:r>
      <w:r>
        <w:rPr>
          <w:rFonts w:ascii="Times New Roman" w:hAnsi="Times New Roman" w:eastAsia="Times New Roman"/>
          <w:sz w:val="16"/>
        </w:rPr>
        <w:t>F,</w:t>
      </w:r>
      <w:r>
        <w:rPr>
          <w:rFonts w:ascii="Times New Roman" w:hAnsi="Times New Roman" w:eastAsia="Times New Roman"/>
          <w:sz w:val="24"/>
        </w:rPr>
        <w:t xml:space="preserve"> CdtB</w:t>
      </w:r>
      <w:r>
        <w:rPr>
          <w:rFonts w:ascii="Times New Roman" w:hAnsi="Times New Roman" w:eastAsia="Times New Roman"/>
          <w:sz w:val="16"/>
        </w:rPr>
        <w:t>R,</w:t>
      </w:r>
      <w:r>
        <w:rPr>
          <w:rFonts w:ascii="Times New Roman" w:hAnsi="Times New Roman" w:eastAsia="Times New Roman"/>
          <w:sz w:val="24"/>
        </w:rPr>
        <w:t xml:space="preserve"> HLYA</w:t>
      </w:r>
      <w:r>
        <w:rPr>
          <w:rFonts w:ascii="Times New Roman" w:hAnsi="Times New Roman" w:eastAsia="Times New Roman"/>
          <w:sz w:val="16"/>
        </w:rPr>
        <w:t>F</w:t>
      </w:r>
      <w:r>
        <w:rPr>
          <w:rFonts w:ascii="Times New Roman" w:hAnsi="Times New Roman" w:eastAsia="Times New Roman"/>
          <w:sz w:val="24"/>
        </w:rPr>
        <w:t xml:space="preserve"> and HLYA</w:t>
      </w:r>
      <w:r>
        <w:rPr>
          <w:rFonts w:ascii="Times New Roman" w:hAnsi="Times New Roman" w:eastAsia="Times New Roman"/>
          <w:sz w:val="16"/>
        </w:rPr>
        <w:t>R</w:t>
      </w:r>
      <w:r>
        <w:rPr>
          <w:rFonts w:ascii="Times New Roman" w:hAnsi="Times New Roman" w:eastAsia="Times New Roman"/>
          <w:sz w:val="24"/>
        </w:rPr>
        <w:t xml:space="preserve"> primer. Pulse the centrifuge for 15 secs.</w:t>
      </w:r>
    </w:p>
    <w:p>
      <w:pPr>
        <w:spacing w:line="16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Pipette 20 µl of the prepared stock solution and 403.2 µl of PCR grade water (dH20) into a new</w:t>
      </w:r>
    </w:p>
    <w:p>
      <w:pPr>
        <w:spacing w:line="288" w:lineRule="exact"/>
        <w:rPr>
          <w:rFonts w:ascii="Times New Roman" w:hAnsi="Times New Roman" w:eastAsia="Times New Roman"/>
        </w:rPr>
      </w:pPr>
    </w:p>
    <w:p>
      <w:pPr>
        <w:spacing w:line="472" w:lineRule="auto"/>
        <w:rPr>
          <w:rFonts w:ascii="Times New Roman" w:hAnsi="Times New Roman" w:eastAsia="Times New Roman"/>
          <w:sz w:val="24"/>
        </w:rPr>
      </w:pPr>
      <w:r>
        <w:rPr>
          <w:rFonts w:ascii="Times New Roman" w:hAnsi="Times New Roman" w:eastAsia="Times New Roman"/>
          <w:sz w:val="24"/>
        </w:rPr>
        <w:t>Eppendorf tube labelling it PaPC</w:t>
      </w:r>
      <w:r>
        <w:rPr>
          <w:rFonts w:ascii="Times New Roman" w:hAnsi="Times New Roman" w:eastAsia="Times New Roman"/>
          <w:sz w:val="16"/>
        </w:rPr>
        <w:t>F,</w:t>
      </w:r>
      <w:r>
        <w:rPr>
          <w:rFonts w:ascii="Times New Roman" w:hAnsi="Times New Roman" w:eastAsia="Times New Roman"/>
          <w:sz w:val="24"/>
        </w:rPr>
        <w:t xml:space="preserve"> PaPC</w:t>
      </w:r>
      <w:r>
        <w:rPr>
          <w:rFonts w:ascii="Times New Roman" w:hAnsi="Times New Roman" w:eastAsia="Times New Roman"/>
          <w:sz w:val="16"/>
        </w:rPr>
        <w:t>R,</w:t>
      </w:r>
      <w:r>
        <w:rPr>
          <w:rFonts w:ascii="Times New Roman" w:hAnsi="Times New Roman" w:eastAsia="Times New Roman"/>
          <w:sz w:val="24"/>
        </w:rPr>
        <w:t xml:space="preserve"> PaP</w:t>
      </w:r>
      <w:r>
        <w:rPr>
          <w:rFonts w:ascii="Times New Roman" w:hAnsi="Times New Roman" w:eastAsia="Times New Roman"/>
          <w:sz w:val="16"/>
        </w:rPr>
        <w:t>G class F,</w:t>
      </w:r>
      <w:r>
        <w:rPr>
          <w:rFonts w:ascii="Times New Roman" w:hAnsi="Times New Roman" w:eastAsia="Times New Roman"/>
          <w:sz w:val="24"/>
        </w:rPr>
        <w:t xml:space="preserve"> PaP</w:t>
      </w:r>
      <w:r>
        <w:rPr>
          <w:rFonts w:ascii="Times New Roman" w:hAnsi="Times New Roman" w:eastAsia="Times New Roman"/>
          <w:sz w:val="16"/>
        </w:rPr>
        <w:t>G class R,</w:t>
      </w:r>
      <w:r>
        <w:rPr>
          <w:rFonts w:ascii="Times New Roman" w:hAnsi="Times New Roman" w:eastAsia="Times New Roman"/>
          <w:sz w:val="24"/>
        </w:rPr>
        <w:t xml:space="preserve"> CdtB</w:t>
      </w:r>
      <w:r>
        <w:rPr>
          <w:rFonts w:ascii="Times New Roman" w:hAnsi="Times New Roman" w:eastAsia="Times New Roman"/>
          <w:sz w:val="16"/>
        </w:rPr>
        <w:t>F,</w:t>
      </w:r>
      <w:r>
        <w:rPr>
          <w:rFonts w:ascii="Times New Roman" w:hAnsi="Times New Roman" w:eastAsia="Times New Roman"/>
          <w:sz w:val="24"/>
        </w:rPr>
        <w:t xml:space="preserve"> CdtB</w:t>
      </w:r>
      <w:r>
        <w:rPr>
          <w:rFonts w:ascii="Times New Roman" w:hAnsi="Times New Roman" w:eastAsia="Times New Roman"/>
          <w:sz w:val="16"/>
        </w:rPr>
        <w:t>R,</w:t>
      </w:r>
      <w:r>
        <w:rPr>
          <w:rFonts w:ascii="Times New Roman" w:hAnsi="Times New Roman" w:eastAsia="Times New Roman"/>
          <w:sz w:val="24"/>
        </w:rPr>
        <w:t xml:space="preserve"> HLYA</w:t>
      </w:r>
      <w:r>
        <w:rPr>
          <w:rFonts w:ascii="Times New Roman" w:hAnsi="Times New Roman" w:eastAsia="Times New Roman"/>
          <w:sz w:val="16"/>
        </w:rPr>
        <w:t>F</w:t>
      </w:r>
      <w:r>
        <w:rPr>
          <w:rFonts w:ascii="Times New Roman" w:hAnsi="Times New Roman" w:eastAsia="Times New Roman"/>
          <w:sz w:val="24"/>
        </w:rPr>
        <w:t xml:space="preserve"> and HLYA</w:t>
      </w:r>
      <w:r>
        <w:rPr>
          <w:rFonts w:ascii="Times New Roman" w:hAnsi="Times New Roman" w:eastAsia="Times New Roman"/>
          <w:sz w:val="16"/>
        </w:rPr>
        <w:t>R</w:t>
      </w:r>
      <w:r>
        <w:rPr>
          <w:rFonts w:ascii="Times New Roman" w:hAnsi="Times New Roman" w:eastAsia="Times New Roman"/>
          <w:sz w:val="24"/>
        </w:rPr>
        <w:t>, pulse vortex and pulse centrifuge.</w:t>
      </w:r>
    </w:p>
    <w:p>
      <w:pPr>
        <w:spacing w:line="17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Master Mix Cocktail Preparation</w:t>
      </w:r>
    </w:p>
    <w:p>
      <w:pPr>
        <w:spacing w:line="200" w:lineRule="exact"/>
        <w:rPr>
          <w:rFonts w:ascii="Times New Roman" w:hAnsi="Times New Roman" w:eastAsia="Times New Roman"/>
        </w:rPr>
      </w:pPr>
    </w:p>
    <w:p>
      <w:pPr>
        <w:spacing w:line="232" w:lineRule="exact"/>
        <w:rPr>
          <w:rFonts w:ascii="Times New Roman" w:hAnsi="Times New Roman" w:eastAsia="Times New Roman"/>
        </w:rPr>
      </w:pPr>
    </w:p>
    <w:p>
      <w:pPr>
        <w:spacing w:line="0" w:lineRule="atLeast"/>
        <w:ind w:left="60"/>
        <w:rPr>
          <w:rFonts w:ascii="Times New Roman" w:hAnsi="Times New Roman" w:eastAsia="Times New Roman"/>
          <w:sz w:val="24"/>
        </w:rPr>
      </w:pPr>
      <w:r>
        <w:rPr>
          <w:rFonts w:ascii="Times New Roman" w:hAnsi="Times New Roman" w:eastAsia="Times New Roman"/>
          <w:sz w:val="24"/>
        </w:rPr>
        <w:t>403.2 µl of PCR grade water was added into a new Eppendorf tube labelled mm (master mix),</w:t>
      </w:r>
    </w:p>
    <w:p>
      <w:pPr>
        <w:spacing w:line="288" w:lineRule="exact"/>
        <w:rPr>
          <w:rFonts w:ascii="Times New Roman" w:hAnsi="Times New Roman" w:eastAsia="Times New Roman"/>
        </w:rPr>
      </w:pPr>
    </w:p>
    <w:p>
      <w:pPr>
        <w:numPr>
          <w:ilvl w:val="0"/>
          <w:numId w:val="6"/>
        </w:numPr>
        <w:tabs>
          <w:tab w:val="left" w:pos="427"/>
        </w:tabs>
        <w:spacing w:line="477" w:lineRule="auto"/>
        <w:jc w:val="both"/>
        <w:rPr>
          <w:rFonts w:ascii="Times New Roman" w:hAnsi="Times New Roman" w:eastAsia="Times New Roman"/>
          <w:sz w:val="24"/>
        </w:rPr>
      </w:pPr>
      <w:r>
        <w:rPr>
          <w:rFonts w:ascii="Times New Roman" w:hAnsi="Times New Roman" w:eastAsia="Times New Roman"/>
          <w:sz w:val="24"/>
        </w:rPr>
        <w:t>µl of master mix, 32.4 µl of PaPC</w:t>
      </w:r>
      <w:r>
        <w:rPr>
          <w:rFonts w:ascii="Times New Roman" w:hAnsi="Times New Roman" w:eastAsia="Times New Roman"/>
          <w:sz w:val="16"/>
        </w:rPr>
        <w:t>F,</w:t>
      </w:r>
      <w:r>
        <w:rPr>
          <w:rFonts w:ascii="Times New Roman" w:hAnsi="Times New Roman" w:eastAsia="Times New Roman"/>
          <w:sz w:val="24"/>
        </w:rPr>
        <w:t xml:space="preserve"> PaPC</w:t>
      </w:r>
      <w:r>
        <w:rPr>
          <w:rFonts w:ascii="Times New Roman" w:hAnsi="Times New Roman" w:eastAsia="Times New Roman"/>
          <w:sz w:val="16"/>
        </w:rPr>
        <w:t>R,</w:t>
      </w:r>
      <w:r>
        <w:rPr>
          <w:rFonts w:ascii="Times New Roman" w:hAnsi="Times New Roman" w:eastAsia="Times New Roman"/>
          <w:sz w:val="24"/>
        </w:rPr>
        <w:t xml:space="preserve"> PaP</w:t>
      </w:r>
      <w:r>
        <w:rPr>
          <w:rFonts w:ascii="Times New Roman" w:hAnsi="Times New Roman" w:eastAsia="Times New Roman"/>
          <w:sz w:val="16"/>
        </w:rPr>
        <w:t>G class F,</w:t>
      </w:r>
      <w:r>
        <w:rPr>
          <w:rFonts w:ascii="Times New Roman" w:hAnsi="Times New Roman" w:eastAsia="Times New Roman"/>
          <w:sz w:val="24"/>
        </w:rPr>
        <w:t xml:space="preserve"> PaP</w:t>
      </w:r>
      <w:r>
        <w:rPr>
          <w:rFonts w:ascii="Times New Roman" w:hAnsi="Times New Roman" w:eastAsia="Times New Roman"/>
          <w:sz w:val="16"/>
        </w:rPr>
        <w:t>G class R,</w:t>
      </w:r>
      <w:r>
        <w:rPr>
          <w:rFonts w:ascii="Times New Roman" w:hAnsi="Times New Roman" w:eastAsia="Times New Roman"/>
          <w:sz w:val="24"/>
        </w:rPr>
        <w:t xml:space="preserve"> CdtB</w:t>
      </w:r>
      <w:r>
        <w:rPr>
          <w:rFonts w:ascii="Times New Roman" w:hAnsi="Times New Roman" w:eastAsia="Times New Roman"/>
          <w:sz w:val="16"/>
        </w:rPr>
        <w:t>F,</w:t>
      </w:r>
      <w:r>
        <w:rPr>
          <w:rFonts w:ascii="Times New Roman" w:hAnsi="Times New Roman" w:eastAsia="Times New Roman"/>
          <w:sz w:val="24"/>
        </w:rPr>
        <w:t xml:space="preserve"> CdtB</w:t>
      </w:r>
      <w:r>
        <w:rPr>
          <w:rFonts w:ascii="Times New Roman" w:hAnsi="Times New Roman" w:eastAsia="Times New Roman"/>
          <w:sz w:val="16"/>
        </w:rPr>
        <w:t>R,</w:t>
      </w:r>
      <w:r>
        <w:rPr>
          <w:rFonts w:ascii="Times New Roman" w:hAnsi="Times New Roman" w:eastAsia="Times New Roman"/>
          <w:sz w:val="24"/>
        </w:rPr>
        <w:t xml:space="preserve"> HLYA</w:t>
      </w:r>
      <w:r>
        <w:rPr>
          <w:rFonts w:ascii="Times New Roman" w:hAnsi="Times New Roman" w:eastAsia="Times New Roman"/>
          <w:sz w:val="16"/>
        </w:rPr>
        <w:t>F</w:t>
      </w:r>
      <w:r>
        <w:rPr>
          <w:rFonts w:ascii="Times New Roman" w:hAnsi="Times New Roman" w:eastAsia="Times New Roman"/>
          <w:sz w:val="24"/>
        </w:rPr>
        <w:t xml:space="preserve"> and HLYA</w:t>
      </w:r>
      <w:r>
        <w:rPr>
          <w:rFonts w:ascii="Times New Roman" w:hAnsi="Times New Roman" w:eastAsia="Times New Roman"/>
          <w:sz w:val="16"/>
        </w:rPr>
        <w:t>R</w:t>
      </w:r>
      <w:r>
        <w:rPr>
          <w:rFonts w:ascii="Times New Roman" w:hAnsi="Times New Roman" w:eastAsia="Times New Roman"/>
          <w:sz w:val="24"/>
        </w:rPr>
        <w:t xml:space="preserve"> primers were added, and 2µl of the DNA template was added and pulsed centrifuged to prepare the cocktail. 12 µl of the cocktail was dispensed into each PCR strip tube along with 2 µl of DNA template. The cycling condition of this reaction was initial denaturation 94ºc for 2 mins then coupled with final denaturation at 94ºc for 30 secs, the annealing temperature was 72 ºc for</w:t>
      </w:r>
    </w:p>
    <w:p>
      <w:pPr>
        <w:spacing w:line="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5mins and extension was at 10ºc for ∞ that made a total of 40 cycles.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0" w:lineRule="atLeast"/>
        <w:jc w:val="center"/>
        <w:rPr>
          <w:sz w:val="22"/>
        </w:rPr>
      </w:pPr>
      <w:r>
        <w:rPr>
          <w:sz w:val="22"/>
        </w:rPr>
        <w:t>26</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75" w:lineRule="auto"/>
        <w:rPr>
          <w:rFonts w:ascii="Times New Roman" w:hAnsi="Times New Roman" w:eastAsia="Times New Roman"/>
          <w:sz w:val="24"/>
        </w:rPr>
      </w:pPr>
      <w:bookmarkStart w:id="32" w:name="page37"/>
      <w:bookmarkEnd w:id="32"/>
      <w:r>
        <w:rPr>
          <w:rFonts w:ascii="Times New Roman" w:hAnsi="Times New Roman" w:eastAsia="Times New Roman"/>
          <w:b/>
          <w:sz w:val="24"/>
        </w:rPr>
        <w:t>Table 3.2: 2</w:t>
      </w:r>
      <w:r>
        <w:rPr>
          <w:rFonts w:ascii="Times New Roman" w:hAnsi="Times New Roman" w:eastAsia="Times New Roman"/>
          <w:b/>
          <w:sz w:val="32"/>
          <w:vertAlign w:val="superscript"/>
        </w:rPr>
        <w:t>nd</w:t>
      </w:r>
      <w:r>
        <w:rPr>
          <w:rFonts w:ascii="Times New Roman" w:hAnsi="Times New Roman" w:eastAsia="Times New Roman"/>
          <w:b/>
          <w:sz w:val="24"/>
        </w:rPr>
        <w:t xml:space="preserve"> Round Reaction Table for</w:t>
      </w:r>
      <w:r>
        <w:rPr>
          <w:rFonts w:ascii="Times New Roman" w:hAnsi="Times New Roman" w:eastAsia="Times New Roman"/>
          <w:sz w:val="24"/>
        </w:rPr>
        <w:t xml:space="preserve"> </w:t>
      </w:r>
      <w:r>
        <w:rPr>
          <w:rFonts w:ascii="Times New Roman" w:hAnsi="Times New Roman" w:eastAsia="Times New Roman"/>
          <w:i/>
          <w:sz w:val="24"/>
        </w:rPr>
        <w:t>PaPC</w:t>
      </w:r>
      <w:r>
        <w:rPr>
          <w:rFonts w:ascii="Times New Roman" w:hAnsi="Times New Roman" w:eastAsia="Times New Roman"/>
          <w:i/>
          <w:sz w:val="16"/>
        </w:rPr>
        <w:t>F,</w:t>
      </w:r>
      <w:r>
        <w:rPr>
          <w:rFonts w:ascii="Times New Roman" w:hAnsi="Times New Roman" w:eastAsia="Times New Roman"/>
          <w:i/>
          <w:sz w:val="24"/>
        </w:rPr>
        <w:t xml:space="preserve"> PaPC</w:t>
      </w:r>
      <w:r>
        <w:rPr>
          <w:rFonts w:ascii="Times New Roman" w:hAnsi="Times New Roman" w:eastAsia="Times New Roman"/>
          <w:i/>
          <w:sz w:val="16"/>
        </w:rPr>
        <w:t>R</w:t>
      </w:r>
      <w:r>
        <w:rPr>
          <w:rFonts w:ascii="Times New Roman" w:hAnsi="Times New Roman" w:eastAsia="Times New Roman"/>
          <w:b/>
          <w:i/>
          <w:sz w:val="24"/>
        </w:rPr>
        <w:t>,</w:t>
      </w:r>
      <w:r>
        <w:rPr>
          <w:rFonts w:ascii="Times New Roman" w:hAnsi="Times New Roman" w:eastAsia="Times New Roman"/>
          <w:i/>
          <w:sz w:val="24"/>
        </w:rPr>
        <w:t xml:space="preserve"> USP</w:t>
      </w:r>
      <w:r>
        <w:rPr>
          <w:rFonts w:ascii="Times New Roman" w:hAnsi="Times New Roman" w:eastAsia="Times New Roman"/>
          <w:i/>
          <w:sz w:val="16"/>
        </w:rPr>
        <w:t>f,</w:t>
      </w:r>
      <w:r>
        <w:rPr>
          <w:rFonts w:ascii="Times New Roman" w:hAnsi="Times New Roman" w:eastAsia="Times New Roman"/>
          <w:i/>
          <w:sz w:val="24"/>
        </w:rPr>
        <w:t xml:space="preserve"> USP</w:t>
      </w:r>
      <w:r>
        <w:rPr>
          <w:rFonts w:ascii="Times New Roman" w:hAnsi="Times New Roman" w:eastAsia="Times New Roman"/>
          <w:i/>
          <w:sz w:val="16"/>
        </w:rPr>
        <w:t>R</w:t>
      </w:r>
      <w:r>
        <w:rPr>
          <w:rFonts w:ascii="Times New Roman" w:hAnsi="Times New Roman" w:eastAsia="Times New Roman"/>
          <w:i/>
          <w:sz w:val="24"/>
        </w:rPr>
        <w:t>, CNF</w:t>
      </w:r>
      <w:r>
        <w:rPr>
          <w:rFonts w:ascii="Times New Roman" w:hAnsi="Times New Roman" w:eastAsia="Times New Roman"/>
          <w:i/>
          <w:sz w:val="16"/>
        </w:rPr>
        <w:t>F</w:t>
      </w:r>
      <w:r>
        <w:rPr>
          <w:rFonts w:ascii="Times New Roman" w:hAnsi="Times New Roman" w:eastAsia="Times New Roman"/>
          <w:sz w:val="24"/>
        </w:rPr>
        <w:t xml:space="preserve">, and </w:t>
      </w:r>
      <w:r>
        <w:rPr>
          <w:rFonts w:ascii="Times New Roman" w:hAnsi="Times New Roman" w:eastAsia="Times New Roman"/>
          <w:i/>
          <w:sz w:val="24"/>
        </w:rPr>
        <w:t>CNF</w:t>
      </w:r>
      <w:r>
        <w:rPr>
          <w:rFonts w:ascii="Times New Roman" w:hAnsi="Times New Roman" w:eastAsia="Times New Roman"/>
          <w:i/>
          <w:sz w:val="16"/>
        </w:rPr>
        <w:t>R</w:t>
      </w:r>
      <w:r>
        <w:rPr>
          <w:rFonts w:ascii="Times New Roman" w:hAnsi="Times New Roman" w:eastAsia="Times New Roman"/>
          <w:sz w:val="24"/>
        </w:rPr>
        <w:t xml:space="preserve"> Primers for samples 1v to 30v (MULTIPLEX PCR)</w:t>
      </w:r>
    </w:p>
    <w:p>
      <w:pPr>
        <w:spacing w:line="234"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80"/>
        <w:gridCol w:w="1720"/>
        <w:gridCol w:w="1860"/>
        <w:gridCol w:w="2060"/>
        <w:gridCol w:w="980"/>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7" w:hRule="atLeast"/>
        </w:trPr>
        <w:tc>
          <w:tcPr>
            <w:tcW w:w="108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Reagents</w:t>
            </w:r>
          </w:p>
        </w:tc>
        <w:tc>
          <w:tcPr>
            <w:tcW w:w="78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Initial</w:t>
            </w:r>
          </w:p>
        </w:tc>
        <w:tc>
          <w:tcPr>
            <w:tcW w:w="1860" w:type="dxa"/>
            <w:tcBorders>
              <w:top w:val="single" w:color="auto" w:sz="8" w:space="0"/>
            </w:tcBorders>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Final</w:t>
            </w:r>
          </w:p>
        </w:tc>
        <w:tc>
          <w:tcPr>
            <w:tcW w:w="2060" w:type="dxa"/>
            <w:tcBorders>
              <w:top w:val="single" w:color="auto" w:sz="8" w:space="0"/>
            </w:tcBorders>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Volume/Reaction</w:t>
            </w:r>
          </w:p>
        </w:tc>
        <w:tc>
          <w:tcPr>
            <w:tcW w:w="98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Number</w:t>
            </w:r>
          </w:p>
        </w:tc>
        <w:tc>
          <w:tcPr>
            <w:tcW w:w="880" w:type="dxa"/>
            <w:tcBorders>
              <w:top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1080" w:type="dxa"/>
            <w:shd w:val="clear" w:color="auto" w:fill="auto"/>
            <w:noWrap w:val="0"/>
            <w:vAlign w:val="bottom"/>
          </w:tcPr>
          <w:p>
            <w:pPr>
              <w:spacing w:line="0" w:lineRule="atLeast"/>
              <w:rPr>
                <w:rFonts w:ascii="Times New Roman" w:hAnsi="Times New Roman" w:eastAsia="Times New Roman"/>
                <w:sz w:val="24"/>
              </w:rPr>
            </w:pP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Concentration</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Concentration</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(V/R) (µl)</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samples</w:t>
            </w:r>
          </w:p>
        </w:tc>
        <w:tc>
          <w:tcPr>
            <w:tcW w:w="88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(n=92)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1080" w:type="dxa"/>
            <w:shd w:val="clear" w:color="auto" w:fill="auto"/>
            <w:noWrap w:val="0"/>
            <w:vAlign w:val="bottom"/>
          </w:tcPr>
          <w:p>
            <w:pPr>
              <w:spacing w:line="0" w:lineRule="atLeast"/>
              <w:rPr>
                <w:rFonts w:ascii="Times New Roman" w:hAnsi="Times New Roman" w:eastAsia="Times New Roman"/>
                <w:sz w:val="24"/>
              </w:rPr>
            </w:pP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(µm)</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(µm)</w:t>
            </w:r>
          </w:p>
        </w:tc>
        <w:tc>
          <w:tcPr>
            <w:tcW w:w="2060" w:type="dxa"/>
            <w:shd w:val="clear" w:color="auto" w:fill="auto"/>
            <w:noWrap w:val="0"/>
            <w:vAlign w:val="bottom"/>
          </w:tcPr>
          <w:p>
            <w:pPr>
              <w:spacing w:line="0" w:lineRule="atLeast"/>
              <w:rPr>
                <w:rFonts w:ascii="Times New Roman" w:hAnsi="Times New Roman" w:eastAsia="Times New Roman"/>
                <w:sz w:val="24"/>
              </w:rPr>
            </w:pP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(µl)</w:t>
            </w: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860" w:type="dxa"/>
            <w:gridSpan w:val="2"/>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Master Mix</w:t>
            </w: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5x</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1x</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2.4</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216</w:t>
            </w: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7" w:hRule="atLeast"/>
        </w:trPr>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PaPC</w:t>
            </w:r>
            <w:r>
              <w:rPr>
                <w:rFonts w:ascii="Times New Roman" w:hAnsi="Times New Roman" w:eastAsia="Times New Roman"/>
                <w:sz w:val="16"/>
              </w:rPr>
              <w:t>F</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0.36</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7" w:hRule="atLeast"/>
        </w:trPr>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PaPC</w:t>
            </w:r>
            <w:r>
              <w:rPr>
                <w:rFonts w:ascii="Times New Roman" w:hAnsi="Times New Roman" w:eastAsia="Times New Roman"/>
                <w:sz w:val="16"/>
              </w:rPr>
              <w:t>R</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0.36</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USP</w:t>
            </w:r>
            <w:r>
              <w:rPr>
                <w:rFonts w:ascii="Times New Roman" w:hAnsi="Times New Roman" w:eastAsia="Times New Roman"/>
                <w:sz w:val="16"/>
              </w:rPr>
              <w:t>f</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0.36</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USP</w:t>
            </w:r>
            <w:r>
              <w:rPr>
                <w:rFonts w:ascii="Times New Roman" w:hAnsi="Times New Roman" w:eastAsia="Times New Roman"/>
                <w:sz w:val="16"/>
              </w:rPr>
              <w:t>R</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0.36</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CNF</w:t>
            </w:r>
            <w:r>
              <w:rPr>
                <w:rFonts w:ascii="Times New Roman" w:hAnsi="Times New Roman" w:eastAsia="Times New Roman"/>
                <w:sz w:val="16"/>
              </w:rPr>
              <w:t>F</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0.36</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CNF</w:t>
            </w:r>
            <w:r>
              <w:rPr>
                <w:rFonts w:ascii="Times New Roman" w:hAnsi="Times New Roman" w:eastAsia="Times New Roman"/>
                <w:sz w:val="16"/>
              </w:rPr>
              <w:t>R</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0.36</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32.4</w:t>
            </w: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MgCl</w:t>
            </w:r>
            <w:r>
              <w:rPr>
                <w:rFonts w:ascii="Times New Roman" w:hAnsi="Times New Roman" w:eastAsia="Times New Roman"/>
                <w:sz w:val="16"/>
              </w:rPr>
              <w:t>2</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25</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0.5</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0.24</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21.6</w:t>
            </w: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1" w:hRule="atLeast"/>
        </w:trPr>
        <w:tc>
          <w:tcPr>
            <w:tcW w:w="10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PCR</w:t>
            </w:r>
          </w:p>
        </w:tc>
        <w:tc>
          <w:tcPr>
            <w:tcW w:w="780" w:type="dxa"/>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Grade</w:t>
            </w:r>
          </w:p>
        </w:tc>
        <w:tc>
          <w:tcPr>
            <w:tcW w:w="1720" w:type="dxa"/>
            <w:shd w:val="clear" w:color="auto" w:fill="auto"/>
            <w:noWrap w:val="0"/>
            <w:vAlign w:val="bottom"/>
          </w:tcPr>
          <w:p>
            <w:pPr>
              <w:spacing w:line="0" w:lineRule="atLeast"/>
              <w:rPr>
                <w:rFonts w:ascii="Times New Roman" w:hAnsi="Times New Roman" w:eastAsia="Times New Roman"/>
                <w:sz w:val="24"/>
              </w:rPr>
            </w:pPr>
          </w:p>
        </w:tc>
        <w:tc>
          <w:tcPr>
            <w:tcW w:w="1860" w:type="dxa"/>
            <w:shd w:val="clear" w:color="auto" w:fill="auto"/>
            <w:noWrap w:val="0"/>
            <w:vAlign w:val="bottom"/>
          </w:tcPr>
          <w:p>
            <w:pPr>
              <w:spacing w:line="0" w:lineRule="atLeast"/>
              <w:rPr>
                <w:rFonts w:ascii="Times New Roman" w:hAnsi="Times New Roman" w:eastAsia="Times New Roman"/>
                <w:sz w:val="24"/>
              </w:rPr>
            </w:pP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5.2</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468</w:t>
            </w: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1860" w:type="dxa"/>
            <w:gridSpan w:val="2"/>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Water (dH20)</w:t>
            </w:r>
          </w:p>
        </w:tc>
        <w:tc>
          <w:tcPr>
            <w:tcW w:w="1720" w:type="dxa"/>
            <w:shd w:val="clear" w:color="auto" w:fill="auto"/>
            <w:noWrap w:val="0"/>
            <w:vAlign w:val="bottom"/>
          </w:tcPr>
          <w:p>
            <w:pPr>
              <w:spacing w:line="0" w:lineRule="atLeast"/>
              <w:rPr>
                <w:rFonts w:ascii="Times New Roman" w:hAnsi="Times New Roman" w:eastAsia="Times New Roman"/>
                <w:sz w:val="24"/>
              </w:rPr>
            </w:pPr>
          </w:p>
        </w:tc>
        <w:tc>
          <w:tcPr>
            <w:tcW w:w="1860" w:type="dxa"/>
            <w:shd w:val="clear" w:color="auto" w:fill="auto"/>
            <w:noWrap w:val="0"/>
            <w:vAlign w:val="bottom"/>
          </w:tcPr>
          <w:p>
            <w:pPr>
              <w:spacing w:line="0" w:lineRule="atLeast"/>
              <w:rPr>
                <w:rFonts w:ascii="Times New Roman" w:hAnsi="Times New Roman" w:eastAsia="Times New Roman"/>
                <w:sz w:val="24"/>
              </w:rPr>
            </w:pPr>
          </w:p>
        </w:tc>
        <w:tc>
          <w:tcPr>
            <w:tcW w:w="2060" w:type="dxa"/>
            <w:shd w:val="clear" w:color="auto" w:fill="auto"/>
            <w:noWrap w:val="0"/>
            <w:vAlign w:val="bottom"/>
          </w:tcPr>
          <w:p>
            <w:pPr>
              <w:spacing w:line="0" w:lineRule="atLeast"/>
              <w:rPr>
                <w:rFonts w:ascii="Times New Roman" w:hAnsi="Times New Roman" w:eastAsia="Times New Roman"/>
                <w:sz w:val="24"/>
              </w:rPr>
            </w:pPr>
          </w:p>
        </w:tc>
        <w:tc>
          <w:tcPr>
            <w:tcW w:w="980" w:type="dxa"/>
            <w:shd w:val="clear" w:color="auto" w:fill="auto"/>
            <w:noWrap w:val="0"/>
            <w:vAlign w:val="bottom"/>
          </w:tcPr>
          <w:p>
            <w:pPr>
              <w:spacing w:line="0" w:lineRule="atLeast"/>
              <w:rPr>
                <w:rFonts w:ascii="Times New Roman" w:hAnsi="Times New Roman" w:eastAsia="Times New Roman"/>
                <w:sz w:val="24"/>
              </w:rPr>
            </w:pP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860" w:type="dxa"/>
            <w:gridSpan w:val="2"/>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DNA Template</w:t>
            </w:r>
          </w:p>
        </w:tc>
        <w:tc>
          <w:tcPr>
            <w:tcW w:w="1720" w:type="dxa"/>
            <w:shd w:val="clear" w:color="auto" w:fill="auto"/>
            <w:noWrap w:val="0"/>
            <w:vAlign w:val="bottom"/>
          </w:tcPr>
          <w:p>
            <w:pPr>
              <w:spacing w:line="0" w:lineRule="atLeast"/>
              <w:rPr>
                <w:rFonts w:ascii="Times New Roman" w:hAnsi="Times New Roman" w:eastAsia="Times New Roman"/>
                <w:sz w:val="24"/>
              </w:rPr>
            </w:pPr>
          </w:p>
        </w:tc>
        <w:tc>
          <w:tcPr>
            <w:tcW w:w="1860" w:type="dxa"/>
            <w:shd w:val="clear" w:color="auto" w:fill="auto"/>
            <w:noWrap w:val="0"/>
            <w:vAlign w:val="bottom"/>
          </w:tcPr>
          <w:p>
            <w:pPr>
              <w:spacing w:line="0" w:lineRule="atLeast"/>
              <w:rPr>
                <w:rFonts w:ascii="Times New Roman" w:hAnsi="Times New Roman" w:eastAsia="Times New Roman"/>
                <w:sz w:val="24"/>
              </w:rPr>
            </w:pP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2</w:t>
            </w:r>
          </w:p>
        </w:tc>
        <w:tc>
          <w:tcPr>
            <w:tcW w:w="980" w:type="dxa"/>
            <w:shd w:val="clear" w:color="auto" w:fill="auto"/>
            <w:noWrap w:val="0"/>
            <w:vAlign w:val="bottom"/>
          </w:tcPr>
          <w:p>
            <w:pPr>
              <w:spacing w:line="0" w:lineRule="atLeast"/>
              <w:rPr>
                <w:rFonts w:ascii="Times New Roman" w:hAnsi="Times New Roman" w:eastAsia="Times New Roman"/>
                <w:sz w:val="24"/>
              </w:rPr>
            </w:pPr>
          </w:p>
        </w:tc>
        <w:tc>
          <w:tcPr>
            <w:tcW w:w="8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0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Total</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rPr>
                <w:rFonts w:ascii="Times New Roman" w:hAnsi="Times New Roman" w:eastAsia="Times New Roman"/>
                <w:sz w:val="24"/>
              </w:rPr>
            </w:pPr>
          </w:p>
        </w:tc>
        <w:tc>
          <w:tcPr>
            <w:tcW w:w="1860" w:type="dxa"/>
            <w:shd w:val="clear" w:color="auto" w:fill="auto"/>
            <w:noWrap w:val="0"/>
            <w:vAlign w:val="bottom"/>
          </w:tcPr>
          <w:p>
            <w:pPr>
              <w:spacing w:line="0" w:lineRule="atLeast"/>
              <w:rPr>
                <w:rFonts w:ascii="Times New Roman" w:hAnsi="Times New Roman" w:eastAsia="Times New Roman"/>
                <w:sz w:val="24"/>
              </w:rPr>
            </w:pP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12</w:t>
            </w:r>
          </w:p>
        </w:tc>
        <w:tc>
          <w:tcPr>
            <w:tcW w:w="980" w:type="dxa"/>
            <w:shd w:val="clear" w:color="auto" w:fill="auto"/>
            <w:noWrap w:val="0"/>
            <w:vAlign w:val="bottom"/>
          </w:tcPr>
          <w:p>
            <w:pPr>
              <w:spacing w:line="0" w:lineRule="atLeast"/>
              <w:rPr>
                <w:rFonts w:ascii="Times New Roman" w:hAnsi="Times New Roman" w:eastAsia="Times New Roman"/>
                <w:sz w:val="24"/>
              </w:rPr>
            </w:pPr>
          </w:p>
        </w:tc>
        <w:tc>
          <w:tcPr>
            <w:tcW w:w="880" w:type="dxa"/>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1312" behindDoc="1" locked="0" layoutInCell="1" allowOverlap="1">
            <wp:simplePos x="0" y="0"/>
            <wp:positionH relativeFrom="column">
              <wp:posOffset>635</wp:posOffset>
            </wp:positionH>
            <wp:positionV relativeFrom="paragraph">
              <wp:posOffset>-4090670</wp:posOffset>
            </wp:positionV>
            <wp:extent cx="5924550" cy="29210"/>
            <wp:effectExtent l="0" t="0" r="0" b="889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6"/>
                    <a:stretch>
                      <a:fillRect/>
                    </a:stretch>
                  </pic:blipFill>
                  <pic:spPr>
                    <a:xfrm>
                      <a:off x="0" y="0"/>
                      <a:ext cx="5924550" cy="29210"/>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662336" behindDoc="1" locked="0" layoutInCell="1" allowOverlap="1">
            <wp:simplePos x="0" y="0"/>
            <wp:positionH relativeFrom="column">
              <wp:posOffset>-7620</wp:posOffset>
            </wp:positionH>
            <wp:positionV relativeFrom="paragraph">
              <wp:posOffset>-184150</wp:posOffset>
            </wp:positionV>
            <wp:extent cx="5943600" cy="38735"/>
            <wp:effectExtent l="0" t="0" r="0" b="18415"/>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pic:cNvPicPr>
                  </pic:nvPicPr>
                  <pic:blipFill>
                    <a:blip r:embed="rId7"/>
                    <a:stretch>
                      <a:fillRect/>
                    </a:stretch>
                  </pic:blipFill>
                  <pic:spPr>
                    <a:xfrm>
                      <a:off x="0" y="0"/>
                      <a:ext cx="5943600" cy="3873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Master Mix Cocktail Preparation</w:t>
      </w:r>
    </w:p>
    <w:p>
      <w:pPr>
        <w:spacing w:line="305"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468 µl of PCR grade water was added into a new Eppendorf tube labelled mm (master mix), 216 µl of master mix, 20 µl of PaPC</w:t>
      </w:r>
      <w:r>
        <w:rPr>
          <w:rFonts w:ascii="Times New Roman" w:hAnsi="Times New Roman" w:eastAsia="Times New Roman"/>
          <w:sz w:val="15"/>
        </w:rPr>
        <w:t>F,</w:t>
      </w:r>
      <w:r>
        <w:rPr>
          <w:rFonts w:ascii="Times New Roman" w:hAnsi="Times New Roman" w:eastAsia="Times New Roman"/>
          <w:sz w:val="23"/>
        </w:rPr>
        <w:t xml:space="preserve"> PaPC</w:t>
      </w:r>
      <w:r>
        <w:rPr>
          <w:rFonts w:ascii="Times New Roman" w:hAnsi="Times New Roman" w:eastAsia="Times New Roman"/>
          <w:sz w:val="15"/>
        </w:rPr>
        <w:t>R</w:t>
      </w:r>
      <w:r>
        <w:rPr>
          <w:rFonts w:ascii="Times New Roman" w:hAnsi="Times New Roman" w:eastAsia="Times New Roman"/>
          <w:b/>
          <w:sz w:val="23"/>
        </w:rPr>
        <w:t>,</w:t>
      </w:r>
      <w:r>
        <w:rPr>
          <w:rFonts w:ascii="Times New Roman" w:hAnsi="Times New Roman" w:eastAsia="Times New Roman"/>
          <w:sz w:val="23"/>
        </w:rPr>
        <w:t xml:space="preserve"> USP</w:t>
      </w:r>
      <w:r>
        <w:rPr>
          <w:rFonts w:ascii="Times New Roman" w:hAnsi="Times New Roman" w:eastAsia="Times New Roman"/>
          <w:sz w:val="15"/>
        </w:rPr>
        <w:t>f,</w:t>
      </w:r>
      <w:r>
        <w:rPr>
          <w:rFonts w:ascii="Times New Roman" w:hAnsi="Times New Roman" w:eastAsia="Times New Roman"/>
          <w:sz w:val="23"/>
        </w:rPr>
        <w:t xml:space="preserve"> USP</w:t>
      </w:r>
      <w:r>
        <w:rPr>
          <w:rFonts w:ascii="Times New Roman" w:hAnsi="Times New Roman" w:eastAsia="Times New Roman"/>
          <w:sz w:val="15"/>
        </w:rPr>
        <w:t>R</w:t>
      </w:r>
      <w:r>
        <w:rPr>
          <w:rFonts w:ascii="Times New Roman" w:hAnsi="Times New Roman" w:eastAsia="Times New Roman"/>
          <w:sz w:val="23"/>
        </w:rPr>
        <w:t>, CNF</w:t>
      </w:r>
      <w:r>
        <w:rPr>
          <w:rFonts w:ascii="Times New Roman" w:hAnsi="Times New Roman" w:eastAsia="Times New Roman"/>
          <w:sz w:val="15"/>
        </w:rPr>
        <w:t>F</w:t>
      </w:r>
      <w:r>
        <w:rPr>
          <w:rFonts w:ascii="Times New Roman" w:hAnsi="Times New Roman" w:eastAsia="Times New Roman"/>
          <w:sz w:val="23"/>
        </w:rPr>
        <w:t>, and CNF</w:t>
      </w:r>
      <w:r>
        <w:rPr>
          <w:rFonts w:ascii="Times New Roman" w:hAnsi="Times New Roman" w:eastAsia="Times New Roman"/>
          <w:sz w:val="15"/>
        </w:rPr>
        <w:t>R</w:t>
      </w:r>
      <w:r>
        <w:rPr>
          <w:rFonts w:ascii="Times New Roman" w:hAnsi="Times New Roman" w:eastAsia="Times New Roman"/>
          <w:sz w:val="23"/>
        </w:rPr>
        <w:t xml:space="preserve"> primers were added, and 2 µl of the DNA template was added and pulsed centrifuged to prepare the cocktail. 12 µl of the</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0" w:lineRule="atLeast"/>
        <w:jc w:val="center"/>
        <w:rPr>
          <w:sz w:val="22"/>
        </w:rPr>
      </w:pPr>
      <w:r>
        <w:rPr>
          <w:sz w:val="22"/>
        </w:rPr>
        <w:t>27</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33" w:name="page38"/>
      <w:bookmarkEnd w:id="33"/>
    </w:p>
    <w:p>
      <w:pPr>
        <w:spacing w:line="375" w:lineRule="auto"/>
        <w:jc w:val="both"/>
        <w:rPr>
          <w:rFonts w:ascii="Times New Roman" w:hAnsi="Times New Roman" w:eastAsia="Times New Roman"/>
          <w:sz w:val="23"/>
        </w:rPr>
      </w:pPr>
      <w:r>
        <w:rPr>
          <w:rFonts w:ascii="Times New Roman" w:hAnsi="Times New Roman" w:eastAsia="Times New Roman"/>
          <w:sz w:val="23"/>
        </w:rPr>
        <w:t>cocktail was dispensed into each PCR strip tube. The cycling condition of this reaction was initial denaturation 94ºc for 2 mins then coupled with final denaturation at 94ºc for 30 secs, the annealing temperature was 72ºc for 5mins and extension was at 10ºc for ∞ that made a total of 40 cycles.</w:t>
      </w:r>
    </w:p>
    <w:p>
      <w:pPr>
        <w:spacing w:line="15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Agarose Gel Electrophoresis</w:t>
      </w:r>
    </w:p>
    <w:p>
      <w:pPr>
        <w:spacing w:line="305"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Dry Agarose powder was used to make the agarose, and 1.8g of it was dissolved in 100ml of 1x TAE buffer. An amount of 45mls of TBE was measured and dispensed in a conical flask and 0.81g of agarose powder was added to it. It was microwaved at consecutive times to prevent solidification and dispensed into a falcon tube in which 4 µl of ethidium bromide was added and the gel solution was swirled to mix and the solution was dispensed into the tank and was left to solidify. One end of the box was connected to a positive electrode while the other end was connected to a negative electrode. The inner part of the gel tank contained a Tris Borate EDTA (TBE) buffer solution The end of the gel with the well was positioned towards the negative electrode while the other end was positioned towards the positive electrode. Each PCR reaction was transferred into each of the wells, one well was reserved for a DNA ladder (a standard reference that contains DNA fragments of known lengths). The power to the gel box was switched on, and current began to flow through the gel. The gel ran for 30 minutes before being viewed using the gel documentation system which is the UV transilluminator.</w:t>
      </w:r>
    </w:p>
    <w:p>
      <w:pPr>
        <w:spacing w:line="197" w:lineRule="exact"/>
        <w:rPr>
          <w:rFonts w:ascii="Times New Roman" w:hAnsi="Times New Roman" w:eastAsia="Times New Roman"/>
        </w:rPr>
      </w:pPr>
    </w:p>
    <w:p>
      <w:pPr>
        <w:spacing w:line="288" w:lineRule="auto"/>
        <w:jc w:val="both"/>
        <w:rPr>
          <w:rFonts w:ascii="Times New Roman" w:hAnsi="Times New Roman" w:eastAsia="Times New Roman"/>
          <w:sz w:val="24"/>
        </w:rPr>
      </w:pPr>
      <w:r>
        <w:rPr>
          <w:rFonts w:ascii="Times New Roman" w:hAnsi="Times New Roman" w:eastAsia="Times New Roman"/>
          <w:b/>
          <w:sz w:val="24"/>
        </w:rPr>
        <w:t>Table 3.3:</w:t>
      </w:r>
      <w:r>
        <w:rPr>
          <w:rFonts w:ascii="Times New Roman" w:hAnsi="Times New Roman" w:eastAsia="Times New Roman"/>
          <w:sz w:val="24"/>
        </w:rPr>
        <w:t xml:space="preserve"> 1</w:t>
      </w:r>
      <w:r>
        <w:rPr>
          <w:rFonts w:ascii="Times New Roman" w:hAnsi="Times New Roman" w:eastAsia="Times New Roman"/>
          <w:sz w:val="32"/>
          <w:vertAlign w:val="superscript"/>
        </w:rPr>
        <w:t>st</w:t>
      </w:r>
      <w:r>
        <w:rPr>
          <w:rFonts w:ascii="Times New Roman" w:hAnsi="Times New Roman" w:eastAsia="Times New Roman"/>
          <w:sz w:val="24"/>
        </w:rPr>
        <w:t xml:space="preserve"> Round Reaction Table for </w:t>
      </w:r>
      <w:r>
        <w:rPr>
          <w:rFonts w:ascii="Times New Roman" w:hAnsi="Times New Roman" w:eastAsia="Times New Roman"/>
          <w:i/>
          <w:sz w:val="24"/>
        </w:rPr>
        <w:t>PaPC</w:t>
      </w:r>
      <w:r>
        <w:rPr>
          <w:rFonts w:ascii="Times New Roman" w:hAnsi="Times New Roman" w:eastAsia="Times New Roman"/>
          <w:i/>
          <w:sz w:val="16"/>
        </w:rPr>
        <w:t>F,</w:t>
      </w:r>
      <w:r>
        <w:rPr>
          <w:rFonts w:ascii="Times New Roman" w:hAnsi="Times New Roman" w:eastAsia="Times New Roman"/>
          <w:i/>
          <w:sz w:val="24"/>
        </w:rPr>
        <w:t xml:space="preserve"> PaPC</w:t>
      </w:r>
      <w:r>
        <w:rPr>
          <w:rFonts w:ascii="Times New Roman" w:hAnsi="Times New Roman" w:eastAsia="Times New Roman"/>
          <w:i/>
          <w:sz w:val="16"/>
        </w:rPr>
        <w:t>R</w:t>
      </w:r>
      <w:r>
        <w:rPr>
          <w:rFonts w:ascii="Times New Roman" w:hAnsi="Times New Roman" w:eastAsia="Times New Roman"/>
          <w:i/>
          <w:sz w:val="24"/>
        </w:rPr>
        <w:t>, PaPC</w:t>
      </w:r>
      <w:r>
        <w:rPr>
          <w:rFonts w:ascii="Times New Roman" w:hAnsi="Times New Roman" w:eastAsia="Times New Roman"/>
          <w:i/>
          <w:sz w:val="16"/>
        </w:rPr>
        <w:t>classic</w:t>
      </w:r>
      <w:r>
        <w:rPr>
          <w:rFonts w:ascii="Times New Roman" w:hAnsi="Times New Roman" w:eastAsia="Times New Roman"/>
          <w:i/>
          <w:sz w:val="24"/>
        </w:rPr>
        <w:t>L</w:t>
      </w:r>
      <w:r>
        <w:rPr>
          <w:rFonts w:ascii="Times New Roman" w:hAnsi="Times New Roman" w:eastAsia="Times New Roman"/>
          <w:i/>
          <w:sz w:val="16"/>
        </w:rPr>
        <w:t>F,</w:t>
      </w:r>
      <w:r>
        <w:rPr>
          <w:rFonts w:ascii="Times New Roman" w:hAnsi="Times New Roman" w:eastAsia="Times New Roman"/>
          <w:i/>
          <w:sz w:val="24"/>
        </w:rPr>
        <w:t xml:space="preserve"> PaPC</w:t>
      </w:r>
      <w:r>
        <w:rPr>
          <w:rFonts w:ascii="Times New Roman" w:hAnsi="Times New Roman" w:eastAsia="Times New Roman"/>
          <w:i/>
          <w:sz w:val="16"/>
        </w:rPr>
        <w:t>classic</w:t>
      </w:r>
      <w:r>
        <w:rPr>
          <w:rFonts w:ascii="Times New Roman" w:hAnsi="Times New Roman" w:eastAsia="Times New Roman"/>
          <w:i/>
          <w:sz w:val="24"/>
        </w:rPr>
        <w:t>L</w:t>
      </w:r>
      <w:r>
        <w:rPr>
          <w:rFonts w:ascii="Times New Roman" w:hAnsi="Times New Roman" w:eastAsia="Times New Roman"/>
          <w:i/>
          <w:sz w:val="16"/>
        </w:rPr>
        <w:t>R,</w:t>
      </w:r>
      <w:r>
        <w:rPr>
          <w:rFonts w:ascii="Times New Roman" w:hAnsi="Times New Roman" w:eastAsia="Times New Roman"/>
          <w:i/>
          <w:sz w:val="24"/>
        </w:rPr>
        <w:t xml:space="preserve"> HLYA</w:t>
      </w:r>
      <w:r>
        <w:rPr>
          <w:rFonts w:ascii="Times New Roman" w:hAnsi="Times New Roman" w:eastAsia="Times New Roman"/>
          <w:i/>
          <w:sz w:val="16"/>
        </w:rPr>
        <w:t>F</w:t>
      </w:r>
      <w:r>
        <w:rPr>
          <w:rFonts w:ascii="Times New Roman" w:hAnsi="Times New Roman" w:eastAsia="Times New Roman"/>
          <w:sz w:val="24"/>
        </w:rPr>
        <w:t xml:space="preserve"> and</w:t>
      </w:r>
      <w:r>
        <w:rPr>
          <w:rFonts w:ascii="Times New Roman" w:hAnsi="Times New Roman" w:eastAsia="Times New Roman"/>
          <w:i/>
          <w:sz w:val="24"/>
        </w:rPr>
        <w:t xml:space="preserve"> HLYA</w:t>
      </w:r>
      <w:r>
        <w:rPr>
          <w:rFonts w:ascii="Times New Roman" w:hAnsi="Times New Roman" w:eastAsia="Times New Roman"/>
          <w:i/>
          <w:sz w:val="16"/>
        </w:rPr>
        <w:t>R</w:t>
      </w:r>
      <w:r>
        <w:rPr>
          <w:rFonts w:ascii="Times New Roman" w:hAnsi="Times New Roman" w:eastAsia="Times New Roman"/>
          <w:sz w:val="24"/>
        </w:rPr>
        <w:t xml:space="preserve"> for samples 31v to 100v</w:t>
      </w:r>
    </w:p>
    <w:p>
      <w:pPr>
        <w:spacing w:line="211"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20"/>
        <w:gridCol w:w="1880"/>
        <w:gridCol w:w="1800"/>
        <w:gridCol w:w="2020"/>
        <w:gridCol w:w="980"/>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7" w:hRule="atLeast"/>
        </w:trPr>
        <w:tc>
          <w:tcPr>
            <w:tcW w:w="162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Reagents</w:t>
            </w:r>
          </w:p>
        </w:tc>
        <w:tc>
          <w:tcPr>
            <w:tcW w:w="1880" w:type="dxa"/>
            <w:tcBorders>
              <w:top w:val="single" w:color="auto" w:sz="8" w:space="0"/>
            </w:tcBorders>
            <w:shd w:val="clear" w:color="auto" w:fill="auto"/>
            <w:noWrap w:val="0"/>
            <w:vAlign w:val="bottom"/>
          </w:tcPr>
          <w:p>
            <w:pPr>
              <w:spacing w:line="0" w:lineRule="atLeast"/>
              <w:ind w:left="280"/>
              <w:rPr>
                <w:rFonts w:ascii="Times New Roman" w:hAnsi="Times New Roman" w:eastAsia="Times New Roman"/>
                <w:sz w:val="24"/>
              </w:rPr>
            </w:pPr>
            <w:r>
              <w:rPr>
                <w:rFonts w:ascii="Times New Roman" w:hAnsi="Times New Roman" w:eastAsia="Times New Roman"/>
                <w:sz w:val="24"/>
              </w:rPr>
              <w:t>Initial</w:t>
            </w:r>
          </w:p>
        </w:tc>
        <w:tc>
          <w:tcPr>
            <w:tcW w:w="1800" w:type="dxa"/>
            <w:tcBorders>
              <w:top w:val="single" w:color="auto" w:sz="8" w:space="0"/>
            </w:tcBorders>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Final</w:t>
            </w:r>
          </w:p>
        </w:tc>
        <w:tc>
          <w:tcPr>
            <w:tcW w:w="2020" w:type="dxa"/>
            <w:tcBorders>
              <w:top w:val="single" w:color="auto" w:sz="8" w:space="0"/>
            </w:tcBorders>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Volume/Reaction</w:t>
            </w:r>
          </w:p>
        </w:tc>
        <w:tc>
          <w:tcPr>
            <w:tcW w:w="980" w:type="dxa"/>
            <w:tcBorders>
              <w:top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Number</w:t>
            </w:r>
          </w:p>
        </w:tc>
        <w:tc>
          <w:tcPr>
            <w:tcW w:w="820" w:type="dxa"/>
            <w:tcBorders>
              <w:top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1620" w:type="dxa"/>
            <w:shd w:val="clear" w:color="auto" w:fill="auto"/>
            <w:noWrap w:val="0"/>
            <w:vAlign w:val="bottom"/>
          </w:tcPr>
          <w:p>
            <w:pPr>
              <w:spacing w:line="0" w:lineRule="atLeast"/>
              <w:rPr>
                <w:rFonts w:ascii="Times New Roman" w:hAnsi="Times New Roman" w:eastAsia="Times New Roman"/>
                <w:sz w:val="24"/>
              </w:rPr>
            </w:pPr>
          </w:p>
        </w:tc>
        <w:tc>
          <w:tcPr>
            <w:tcW w:w="1880" w:type="dxa"/>
            <w:shd w:val="clear" w:color="auto" w:fill="auto"/>
            <w:noWrap w:val="0"/>
            <w:vAlign w:val="bottom"/>
          </w:tcPr>
          <w:p>
            <w:pPr>
              <w:spacing w:line="0" w:lineRule="atLeast"/>
              <w:ind w:left="280"/>
              <w:rPr>
                <w:rFonts w:ascii="Times New Roman" w:hAnsi="Times New Roman" w:eastAsia="Times New Roman"/>
                <w:sz w:val="24"/>
              </w:rPr>
            </w:pPr>
            <w:r>
              <w:rPr>
                <w:rFonts w:ascii="Times New Roman" w:hAnsi="Times New Roman" w:eastAsia="Times New Roman"/>
                <w:sz w:val="24"/>
              </w:rPr>
              <w:t>Concentration</w:t>
            </w:r>
          </w:p>
        </w:tc>
        <w:tc>
          <w:tcPr>
            <w:tcW w:w="180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Concentration</w:t>
            </w:r>
          </w:p>
        </w:tc>
        <w:tc>
          <w:tcPr>
            <w:tcW w:w="202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(V/R) (µl)</w:t>
            </w:r>
          </w:p>
        </w:tc>
        <w:tc>
          <w:tcPr>
            <w:tcW w:w="98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samples</w:t>
            </w:r>
          </w:p>
        </w:tc>
        <w:tc>
          <w:tcPr>
            <w:tcW w:w="82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(n=92)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1620" w:type="dxa"/>
            <w:shd w:val="clear" w:color="auto" w:fill="auto"/>
            <w:noWrap w:val="0"/>
            <w:vAlign w:val="bottom"/>
          </w:tcPr>
          <w:p>
            <w:pPr>
              <w:spacing w:line="0" w:lineRule="atLeast"/>
              <w:rPr>
                <w:rFonts w:ascii="Times New Roman" w:hAnsi="Times New Roman" w:eastAsia="Times New Roman"/>
                <w:sz w:val="24"/>
              </w:rPr>
            </w:pPr>
          </w:p>
        </w:tc>
        <w:tc>
          <w:tcPr>
            <w:tcW w:w="1880" w:type="dxa"/>
            <w:shd w:val="clear" w:color="auto" w:fill="auto"/>
            <w:noWrap w:val="0"/>
            <w:vAlign w:val="bottom"/>
          </w:tcPr>
          <w:p>
            <w:pPr>
              <w:spacing w:line="0" w:lineRule="atLeast"/>
              <w:ind w:left="280"/>
              <w:rPr>
                <w:rFonts w:ascii="Times New Roman" w:hAnsi="Times New Roman" w:eastAsia="Times New Roman"/>
                <w:sz w:val="24"/>
              </w:rPr>
            </w:pPr>
            <w:r>
              <w:rPr>
                <w:rFonts w:ascii="Times New Roman" w:hAnsi="Times New Roman" w:eastAsia="Times New Roman"/>
                <w:sz w:val="24"/>
              </w:rPr>
              <w:t>(µm)</w:t>
            </w:r>
          </w:p>
        </w:tc>
        <w:tc>
          <w:tcPr>
            <w:tcW w:w="180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(µm)</w:t>
            </w:r>
          </w:p>
        </w:tc>
        <w:tc>
          <w:tcPr>
            <w:tcW w:w="2020" w:type="dxa"/>
            <w:shd w:val="clear" w:color="auto" w:fill="auto"/>
            <w:noWrap w:val="0"/>
            <w:vAlign w:val="bottom"/>
          </w:tcPr>
          <w:p>
            <w:pPr>
              <w:spacing w:line="0" w:lineRule="atLeast"/>
              <w:rPr>
                <w:rFonts w:ascii="Times New Roman" w:hAnsi="Times New Roman" w:eastAsia="Times New Roman"/>
                <w:sz w:val="24"/>
              </w:rPr>
            </w:pPr>
          </w:p>
        </w:tc>
        <w:tc>
          <w:tcPr>
            <w:tcW w:w="98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(µl)</w:t>
            </w:r>
          </w:p>
        </w:tc>
        <w:tc>
          <w:tcPr>
            <w:tcW w:w="8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6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Master Mix</w:t>
            </w:r>
          </w:p>
        </w:tc>
        <w:tc>
          <w:tcPr>
            <w:tcW w:w="1880" w:type="dxa"/>
            <w:shd w:val="clear" w:color="auto" w:fill="auto"/>
            <w:noWrap w:val="0"/>
            <w:vAlign w:val="bottom"/>
          </w:tcPr>
          <w:p>
            <w:pPr>
              <w:spacing w:line="0" w:lineRule="atLeast"/>
              <w:ind w:left="280"/>
              <w:rPr>
                <w:rFonts w:ascii="Times New Roman" w:hAnsi="Times New Roman" w:eastAsia="Times New Roman"/>
                <w:sz w:val="24"/>
              </w:rPr>
            </w:pPr>
            <w:r>
              <w:rPr>
                <w:rFonts w:ascii="Times New Roman" w:hAnsi="Times New Roman" w:eastAsia="Times New Roman"/>
                <w:sz w:val="24"/>
              </w:rPr>
              <w:t>5x</w:t>
            </w:r>
          </w:p>
        </w:tc>
        <w:tc>
          <w:tcPr>
            <w:tcW w:w="180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1x</w:t>
            </w:r>
          </w:p>
        </w:tc>
        <w:tc>
          <w:tcPr>
            <w:tcW w:w="202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3</w:t>
            </w:r>
          </w:p>
        </w:tc>
        <w:tc>
          <w:tcPr>
            <w:tcW w:w="98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276</w:t>
            </w:r>
          </w:p>
        </w:tc>
        <w:tc>
          <w:tcPr>
            <w:tcW w:w="8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7" w:hRule="atLeast"/>
        </w:trPr>
        <w:tc>
          <w:tcPr>
            <w:tcW w:w="162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PaPC</w:t>
            </w:r>
            <w:r>
              <w:rPr>
                <w:rFonts w:ascii="Times New Roman" w:hAnsi="Times New Roman" w:eastAsia="Times New Roman"/>
                <w:sz w:val="16"/>
              </w:rPr>
              <w:t>F,</w:t>
            </w:r>
          </w:p>
        </w:tc>
        <w:tc>
          <w:tcPr>
            <w:tcW w:w="1880" w:type="dxa"/>
            <w:shd w:val="clear" w:color="auto" w:fill="auto"/>
            <w:noWrap w:val="0"/>
            <w:vAlign w:val="bottom"/>
          </w:tcPr>
          <w:p>
            <w:pPr>
              <w:spacing w:line="0" w:lineRule="atLeast"/>
              <w:ind w:left="280"/>
              <w:rPr>
                <w:rFonts w:ascii="Times New Roman" w:hAnsi="Times New Roman" w:eastAsia="Times New Roman"/>
                <w:sz w:val="24"/>
              </w:rPr>
            </w:pPr>
            <w:r>
              <w:rPr>
                <w:rFonts w:ascii="Times New Roman" w:hAnsi="Times New Roman" w:eastAsia="Times New Roman"/>
                <w:sz w:val="24"/>
              </w:rPr>
              <w:t>20</w:t>
            </w:r>
          </w:p>
        </w:tc>
        <w:tc>
          <w:tcPr>
            <w:tcW w:w="180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0.6</w:t>
            </w:r>
          </w:p>
        </w:tc>
        <w:tc>
          <w:tcPr>
            <w:tcW w:w="202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0.45</w:t>
            </w:r>
          </w:p>
        </w:tc>
        <w:tc>
          <w:tcPr>
            <w:tcW w:w="98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41.4</w:t>
            </w:r>
          </w:p>
        </w:tc>
        <w:tc>
          <w:tcPr>
            <w:tcW w:w="8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62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PaPC</w:t>
            </w:r>
            <w:r>
              <w:rPr>
                <w:rFonts w:ascii="Times New Roman" w:hAnsi="Times New Roman" w:eastAsia="Times New Roman"/>
                <w:sz w:val="16"/>
              </w:rPr>
              <w:t>R</w:t>
            </w:r>
          </w:p>
        </w:tc>
        <w:tc>
          <w:tcPr>
            <w:tcW w:w="1880" w:type="dxa"/>
            <w:shd w:val="clear" w:color="auto" w:fill="auto"/>
            <w:noWrap w:val="0"/>
            <w:vAlign w:val="bottom"/>
          </w:tcPr>
          <w:p>
            <w:pPr>
              <w:spacing w:line="0" w:lineRule="atLeast"/>
              <w:ind w:left="280"/>
              <w:rPr>
                <w:rFonts w:ascii="Times New Roman" w:hAnsi="Times New Roman" w:eastAsia="Times New Roman"/>
                <w:sz w:val="24"/>
              </w:rPr>
            </w:pPr>
            <w:r>
              <w:rPr>
                <w:rFonts w:ascii="Times New Roman" w:hAnsi="Times New Roman" w:eastAsia="Times New Roman"/>
                <w:sz w:val="24"/>
              </w:rPr>
              <w:t>20</w:t>
            </w:r>
          </w:p>
        </w:tc>
        <w:tc>
          <w:tcPr>
            <w:tcW w:w="180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0.6</w:t>
            </w:r>
          </w:p>
        </w:tc>
        <w:tc>
          <w:tcPr>
            <w:tcW w:w="202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0.45</w:t>
            </w:r>
          </w:p>
        </w:tc>
        <w:tc>
          <w:tcPr>
            <w:tcW w:w="98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41.4</w:t>
            </w:r>
          </w:p>
        </w:tc>
        <w:tc>
          <w:tcPr>
            <w:tcW w:w="8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6" w:hRule="atLeast"/>
        </w:trPr>
        <w:tc>
          <w:tcPr>
            <w:tcW w:w="162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PaPC</w:t>
            </w:r>
            <w:r>
              <w:rPr>
                <w:rFonts w:ascii="Times New Roman" w:hAnsi="Times New Roman" w:eastAsia="Times New Roman"/>
                <w:sz w:val="16"/>
              </w:rPr>
              <w:t>classic</w:t>
            </w:r>
            <w:r>
              <w:rPr>
                <w:rFonts w:ascii="Times New Roman" w:hAnsi="Times New Roman" w:eastAsia="Times New Roman"/>
                <w:sz w:val="24"/>
              </w:rPr>
              <w:t>L</w:t>
            </w:r>
            <w:r>
              <w:rPr>
                <w:rFonts w:ascii="Times New Roman" w:hAnsi="Times New Roman" w:eastAsia="Times New Roman"/>
                <w:sz w:val="16"/>
              </w:rPr>
              <w:t>F</w:t>
            </w:r>
          </w:p>
        </w:tc>
        <w:tc>
          <w:tcPr>
            <w:tcW w:w="1880" w:type="dxa"/>
            <w:shd w:val="clear" w:color="auto" w:fill="auto"/>
            <w:noWrap w:val="0"/>
            <w:vAlign w:val="bottom"/>
          </w:tcPr>
          <w:p>
            <w:pPr>
              <w:spacing w:line="0" w:lineRule="atLeast"/>
              <w:ind w:left="280"/>
              <w:rPr>
                <w:rFonts w:ascii="Times New Roman" w:hAnsi="Times New Roman" w:eastAsia="Times New Roman"/>
                <w:sz w:val="24"/>
              </w:rPr>
            </w:pPr>
            <w:r>
              <w:rPr>
                <w:rFonts w:ascii="Times New Roman" w:hAnsi="Times New Roman" w:eastAsia="Times New Roman"/>
                <w:sz w:val="24"/>
              </w:rPr>
              <w:t>20</w:t>
            </w:r>
          </w:p>
        </w:tc>
        <w:tc>
          <w:tcPr>
            <w:tcW w:w="180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0.6</w:t>
            </w:r>
          </w:p>
        </w:tc>
        <w:tc>
          <w:tcPr>
            <w:tcW w:w="202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0.45</w:t>
            </w:r>
          </w:p>
        </w:tc>
        <w:tc>
          <w:tcPr>
            <w:tcW w:w="98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41.4</w:t>
            </w:r>
          </w:p>
        </w:tc>
        <w:tc>
          <w:tcPr>
            <w:tcW w:w="8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62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PaPC</w:t>
            </w:r>
            <w:r>
              <w:rPr>
                <w:rFonts w:ascii="Times New Roman" w:hAnsi="Times New Roman" w:eastAsia="Times New Roman"/>
                <w:sz w:val="16"/>
              </w:rPr>
              <w:t>classic</w:t>
            </w:r>
            <w:r>
              <w:rPr>
                <w:rFonts w:ascii="Times New Roman" w:hAnsi="Times New Roman" w:eastAsia="Times New Roman"/>
                <w:sz w:val="24"/>
              </w:rPr>
              <w:t>L</w:t>
            </w:r>
            <w:r>
              <w:rPr>
                <w:rFonts w:ascii="Times New Roman" w:hAnsi="Times New Roman" w:eastAsia="Times New Roman"/>
                <w:sz w:val="16"/>
              </w:rPr>
              <w:t>R</w:t>
            </w:r>
          </w:p>
        </w:tc>
        <w:tc>
          <w:tcPr>
            <w:tcW w:w="1880" w:type="dxa"/>
            <w:shd w:val="clear" w:color="auto" w:fill="auto"/>
            <w:noWrap w:val="0"/>
            <w:vAlign w:val="bottom"/>
          </w:tcPr>
          <w:p>
            <w:pPr>
              <w:spacing w:line="0" w:lineRule="atLeast"/>
              <w:ind w:left="280"/>
              <w:rPr>
                <w:rFonts w:ascii="Times New Roman" w:hAnsi="Times New Roman" w:eastAsia="Times New Roman"/>
                <w:sz w:val="24"/>
              </w:rPr>
            </w:pPr>
            <w:r>
              <w:rPr>
                <w:rFonts w:ascii="Times New Roman" w:hAnsi="Times New Roman" w:eastAsia="Times New Roman"/>
                <w:sz w:val="24"/>
              </w:rPr>
              <w:t>20</w:t>
            </w:r>
          </w:p>
        </w:tc>
        <w:tc>
          <w:tcPr>
            <w:tcW w:w="180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0.6</w:t>
            </w:r>
          </w:p>
        </w:tc>
        <w:tc>
          <w:tcPr>
            <w:tcW w:w="2020" w:type="dxa"/>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0.45</w:t>
            </w:r>
          </w:p>
        </w:tc>
        <w:tc>
          <w:tcPr>
            <w:tcW w:w="98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41.4</w:t>
            </w:r>
          </w:p>
        </w:tc>
        <w:tc>
          <w:tcPr>
            <w:tcW w:w="8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8" w:hRule="atLeast"/>
        </w:trPr>
        <w:tc>
          <w:tcPr>
            <w:tcW w:w="1620" w:type="dxa"/>
            <w:shd w:val="clear" w:color="auto" w:fill="auto"/>
            <w:noWrap w:val="0"/>
            <w:vAlign w:val="bottom"/>
          </w:tcPr>
          <w:p>
            <w:pPr>
              <w:spacing w:line="0" w:lineRule="atLeast"/>
              <w:rPr>
                <w:rFonts w:ascii="Times New Roman" w:hAnsi="Times New Roman" w:eastAsia="Times New Roman"/>
                <w:sz w:val="24"/>
              </w:rPr>
            </w:pPr>
          </w:p>
        </w:tc>
        <w:tc>
          <w:tcPr>
            <w:tcW w:w="1880" w:type="dxa"/>
            <w:shd w:val="clear" w:color="auto" w:fill="auto"/>
            <w:noWrap w:val="0"/>
            <w:vAlign w:val="bottom"/>
          </w:tcPr>
          <w:p>
            <w:pPr>
              <w:spacing w:line="0" w:lineRule="atLeast"/>
              <w:rPr>
                <w:rFonts w:ascii="Times New Roman" w:hAnsi="Times New Roman" w:eastAsia="Times New Roman"/>
                <w:sz w:val="24"/>
              </w:rPr>
            </w:pPr>
          </w:p>
        </w:tc>
        <w:tc>
          <w:tcPr>
            <w:tcW w:w="1800" w:type="dxa"/>
            <w:shd w:val="clear" w:color="auto" w:fill="auto"/>
            <w:noWrap w:val="0"/>
            <w:vAlign w:val="bottom"/>
          </w:tcPr>
          <w:p>
            <w:pPr>
              <w:spacing w:line="0" w:lineRule="atLeast"/>
              <w:ind w:left="1060"/>
              <w:rPr>
                <w:sz w:val="22"/>
              </w:rPr>
            </w:pPr>
            <w:r>
              <w:rPr>
                <w:sz w:val="22"/>
              </w:rPr>
              <w:t>28</w:t>
            </w:r>
          </w:p>
        </w:tc>
        <w:tc>
          <w:tcPr>
            <w:tcW w:w="2020" w:type="dxa"/>
            <w:shd w:val="clear" w:color="auto" w:fill="auto"/>
            <w:noWrap w:val="0"/>
            <w:vAlign w:val="bottom"/>
          </w:tcPr>
          <w:p>
            <w:pPr>
              <w:spacing w:line="0" w:lineRule="atLeast"/>
              <w:rPr>
                <w:rFonts w:ascii="Times New Roman" w:hAnsi="Times New Roman" w:eastAsia="Times New Roman"/>
                <w:sz w:val="24"/>
              </w:rPr>
            </w:pPr>
          </w:p>
        </w:tc>
        <w:tc>
          <w:tcPr>
            <w:tcW w:w="980" w:type="dxa"/>
            <w:shd w:val="clear" w:color="auto" w:fill="auto"/>
            <w:noWrap w:val="0"/>
            <w:vAlign w:val="bottom"/>
          </w:tcPr>
          <w:p>
            <w:pPr>
              <w:spacing w:line="0" w:lineRule="atLeast"/>
              <w:rPr>
                <w:rFonts w:ascii="Times New Roman" w:hAnsi="Times New Roman" w:eastAsia="Times New Roman"/>
                <w:sz w:val="24"/>
              </w:rPr>
            </w:pPr>
          </w:p>
        </w:tc>
        <w:tc>
          <w:tcPr>
            <w:tcW w:w="820" w:type="dxa"/>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3360" behindDoc="1" locked="0" layoutInCell="1" allowOverlap="1">
            <wp:simplePos x="0" y="0"/>
            <wp:positionH relativeFrom="column">
              <wp:posOffset>-18415</wp:posOffset>
            </wp:positionH>
            <wp:positionV relativeFrom="paragraph">
              <wp:posOffset>-2176145</wp:posOffset>
            </wp:positionV>
            <wp:extent cx="5800725" cy="29210"/>
            <wp:effectExtent l="0" t="0" r="9525" b="889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8"/>
                    <a:stretch>
                      <a:fillRect/>
                    </a:stretch>
                  </pic:blipFill>
                  <pic:spPr>
                    <a:xfrm>
                      <a:off x="0" y="0"/>
                      <a:ext cx="5800725" cy="29210"/>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431"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1940"/>
        <w:gridCol w:w="1840"/>
        <w:gridCol w:w="1900"/>
        <w:gridCol w:w="2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1020" w:type="dxa"/>
            <w:shd w:val="clear" w:color="auto" w:fill="auto"/>
            <w:noWrap w:val="0"/>
            <w:vAlign w:val="bottom"/>
          </w:tcPr>
          <w:p>
            <w:pPr>
              <w:spacing w:line="0" w:lineRule="atLeast"/>
              <w:ind w:left="120"/>
              <w:rPr>
                <w:rFonts w:ascii="Times New Roman" w:hAnsi="Times New Roman" w:eastAsia="Times New Roman"/>
                <w:sz w:val="16"/>
              </w:rPr>
            </w:pPr>
            <w:bookmarkStart w:id="34" w:name="page39"/>
            <w:bookmarkEnd w:id="34"/>
            <w:r>
              <w:rPr>
                <w:rFonts w:ascii="Times New Roman" w:hAnsi="Times New Roman" w:eastAsia="Times New Roman"/>
                <w:sz w:val="24"/>
              </w:rPr>
              <w:t>HLYA</w:t>
            </w:r>
            <w:r>
              <w:rPr>
                <w:rFonts w:ascii="Times New Roman" w:hAnsi="Times New Roman" w:eastAsia="Times New Roman"/>
                <w:sz w:val="16"/>
              </w:rPr>
              <w:t>F</w:t>
            </w:r>
          </w:p>
        </w:tc>
        <w:tc>
          <w:tcPr>
            <w:tcW w:w="1940" w:type="dxa"/>
            <w:shd w:val="clear" w:color="auto" w:fill="auto"/>
            <w:noWrap w:val="0"/>
            <w:vAlign w:val="bottom"/>
          </w:tcPr>
          <w:p>
            <w:pPr>
              <w:spacing w:line="0" w:lineRule="atLeast"/>
              <w:ind w:right="680"/>
              <w:jc w:val="right"/>
              <w:rPr>
                <w:rFonts w:ascii="Times New Roman" w:hAnsi="Times New Roman" w:eastAsia="Times New Roman"/>
                <w:sz w:val="24"/>
              </w:rPr>
            </w:pPr>
            <w:r>
              <w:rPr>
                <w:rFonts w:ascii="Times New Roman" w:hAnsi="Times New Roman" w:eastAsia="Times New Roman"/>
                <w:sz w:val="24"/>
              </w:rPr>
              <w:t>20</w:t>
            </w:r>
          </w:p>
        </w:tc>
        <w:tc>
          <w:tcPr>
            <w:tcW w:w="1840" w:type="dxa"/>
            <w:shd w:val="clear" w:color="auto" w:fill="auto"/>
            <w:noWrap w:val="0"/>
            <w:vAlign w:val="bottom"/>
          </w:tcPr>
          <w:p>
            <w:pPr>
              <w:spacing w:line="0" w:lineRule="atLeast"/>
              <w:ind w:right="640"/>
              <w:jc w:val="right"/>
              <w:rPr>
                <w:rFonts w:ascii="Times New Roman" w:hAnsi="Times New Roman" w:eastAsia="Times New Roman"/>
                <w:sz w:val="24"/>
              </w:rPr>
            </w:pPr>
            <w:r>
              <w:rPr>
                <w:rFonts w:ascii="Times New Roman" w:hAnsi="Times New Roman" w:eastAsia="Times New Roman"/>
                <w:sz w:val="24"/>
              </w:rPr>
              <w:t>0.6</w:t>
            </w:r>
          </w:p>
        </w:tc>
        <w:tc>
          <w:tcPr>
            <w:tcW w:w="1900" w:type="dxa"/>
            <w:shd w:val="clear" w:color="auto" w:fill="auto"/>
            <w:noWrap w:val="0"/>
            <w:vAlign w:val="bottom"/>
          </w:tcPr>
          <w:p>
            <w:pPr>
              <w:spacing w:line="0" w:lineRule="atLeast"/>
              <w:ind w:left="740"/>
              <w:rPr>
                <w:rFonts w:ascii="Times New Roman" w:hAnsi="Times New Roman" w:eastAsia="Times New Roman"/>
                <w:sz w:val="24"/>
              </w:rPr>
            </w:pPr>
            <w:r>
              <w:rPr>
                <w:rFonts w:ascii="Times New Roman" w:hAnsi="Times New Roman" w:eastAsia="Times New Roman"/>
                <w:sz w:val="24"/>
              </w:rPr>
              <w:t>0.45</w:t>
            </w:r>
          </w:p>
        </w:tc>
        <w:tc>
          <w:tcPr>
            <w:tcW w:w="2440" w:type="dxa"/>
            <w:shd w:val="clear" w:color="auto" w:fill="auto"/>
            <w:noWrap w:val="0"/>
            <w:vAlign w:val="bottom"/>
          </w:tcPr>
          <w:p>
            <w:pPr>
              <w:spacing w:line="0" w:lineRule="atLeast"/>
              <w:ind w:left="760"/>
              <w:rPr>
                <w:rFonts w:ascii="Times New Roman" w:hAnsi="Times New Roman" w:eastAsia="Times New Roman"/>
                <w:sz w:val="24"/>
              </w:rPr>
            </w:pPr>
            <w:r>
              <w:rPr>
                <w:rFonts w:ascii="Times New Roman" w:hAnsi="Times New Roman" w:eastAsia="Times New Roman"/>
                <w:sz w:val="24"/>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020" w:type="dxa"/>
            <w:shd w:val="clear" w:color="auto" w:fill="auto"/>
            <w:noWrap w:val="0"/>
            <w:vAlign w:val="bottom"/>
          </w:tcPr>
          <w:p>
            <w:pPr>
              <w:spacing w:line="0" w:lineRule="atLeast"/>
              <w:ind w:left="120"/>
              <w:rPr>
                <w:rFonts w:ascii="Times New Roman" w:hAnsi="Times New Roman" w:eastAsia="Times New Roman"/>
                <w:sz w:val="16"/>
              </w:rPr>
            </w:pPr>
            <w:r>
              <w:rPr>
                <w:rFonts w:ascii="Times New Roman" w:hAnsi="Times New Roman" w:eastAsia="Times New Roman"/>
                <w:sz w:val="24"/>
              </w:rPr>
              <w:t>HLYA</w:t>
            </w:r>
            <w:r>
              <w:rPr>
                <w:rFonts w:ascii="Times New Roman" w:hAnsi="Times New Roman" w:eastAsia="Times New Roman"/>
                <w:sz w:val="16"/>
              </w:rPr>
              <w:t>R</w:t>
            </w:r>
          </w:p>
        </w:tc>
        <w:tc>
          <w:tcPr>
            <w:tcW w:w="1940" w:type="dxa"/>
            <w:shd w:val="clear" w:color="auto" w:fill="auto"/>
            <w:noWrap w:val="0"/>
            <w:vAlign w:val="bottom"/>
          </w:tcPr>
          <w:p>
            <w:pPr>
              <w:spacing w:line="0" w:lineRule="atLeast"/>
              <w:ind w:right="680"/>
              <w:jc w:val="right"/>
              <w:rPr>
                <w:rFonts w:ascii="Times New Roman" w:hAnsi="Times New Roman" w:eastAsia="Times New Roman"/>
                <w:sz w:val="24"/>
              </w:rPr>
            </w:pPr>
            <w:r>
              <w:rPr>
                <w:rFonts w:ascii="Times New Roman" w:hAnsi="Times New Roman" w:eastAsia="Times New Roman"/>
                <w:sz w:val="24"/>
              </w:rPr>
              <w:t>20</w:t>
            </w:r>
          </w:p>
        </w:tc>
        <w:tc>
          <w:tcPr>
            <w:tcW w:w="1840" w:type="dxa"/>
            <w:shd w:val="clear" w:color="auto" w:fill="auto"/>
            <w:noWrap w:val="0"/>
            <w:vAlign w:val="bottom"/>
          </w:tcPr>
          <w:p>
            <w:pPr>
              <w:spacing w:line="0" w:lineRule="atLeast"/>
              <w:ind w:right="640"/>
              <w:jc w:val="right"/>
              <w:rPr>
                <w:rFonts w:ascii="Times New Roman" w:hAnsi="Times New Roman" w:eastAsia="Times New Roman"/>
                <w:sz w:val="24"/>
              </w:rPr>
            </w:pPr>
            <w:r>
              <w:rPr>
                <w:rFonts w:ascii="Times New Roman" w:hAnsi="Times New Roman" w:eastAsia="Times New Roman"/>
                <w:sz w:val="24"/>
              </w:rPr>
              <w:t>0.6</w:t>
            </w:r>
          </w:p>
        </w:tc>
        <w:tc>
          <w:tcPr>
            <w:tcW w:w="1900" w:type="dxa"/>
            <w:shd w:val="clear" w:color="auto" w:fill="auto"/>
            <w:noWrap w:val="0"/>
            <w:vAlign w:val="bottom"/>
          </w:tcPr>
          <w:p>
            <w:pPr>
              <w:spacing w:line="0" w:lineRule="atLeast"/>
              <w:ind w:left="740"/>
              <w:rPr>
                <w:rFonts w:ascii="Times New Roman" w:hAnsi="Times New Roman" w:eastAsia="Times New Roman"/>
                <w:sz w:val="24"/>
              </w:rPr>
            </w:pPr>
            <w:r>
              <w:rPr>
                <w:rFonts w:ascii="Times New Roman" w:hAnsi="Times New Roman" w:eastAsia="Times New Roman"/>
                <w:sz w:val="24"/>
              </w:rPr>
              <w:t>0.45</w:t>
            </w:r>
          </w:p>
        </w:tc>
        <w:tc>
          <w:tcPr>
            <w:tcW w:w="2440" w:type="dxa"/>
            <w:shd w:val="clear" w:color="auto" w:fill="auto"/>
            <w:noWrap w:val="0"/>
            <w:vAlign w:val="bottom"/>
          </w:tcPr>
          <w:p>
            <w:pPr>
              <w:spacing w:line="0" w:lineRule="atLeast"/>
              <w:ind w:left="760"/>
              <w:rPr>
                <w:rFonts w:ascii="Times New Roman" w:hAnsi="Times New Roman" w:eastAsia="Times New Roman"/>
                <w:sz w:val="24"/>
              </w:rPr>
            </w:pPr>
            <w:r>
              <w:rPr>
                <w:rFonts w:ascii="Times New Roman" w:hAnsi="Times New Roman" w:eastAsia="Times New Roman"/>
                <w:sz w:val="24"/>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1020" w:type="dxa"/>
            <w:shd w:val="clear" w:color="auto" w:fill="auto"/>
            <w:noWrap w:val="0"/>
            <w:vAlign w:val="bottom"/>
          </w:tcPr>
          <w:p>
            <w:pPr>
              <w:spacing w:line="0" w:lineRule="atLeast"/>
              <w:ind w:left="120"/>
              <w:rPr>
                <w:rFonts w:ascii="Times New Roman" w:hAnsi="Times New Roman" w:eastAsia="Times New Roman"/>
                <w:sz w:val="16"/>
              </w:rPr>
            </w:pPr>
            <w:r>
              <w:rPr>
                <w:rFonts w:ascii="Times New Roman" w:hAnsi="Times New Roman" w:eastAsia="Times New Roman"/>
                <w:sz w:val="24"/>
              </w:rPr>
              <w:t>MgCl</w:t>
            </w:r>
            <w:r>
              <w:rPr>
                <w:rFonts w:ascii="Times New Roman" w:hAnsi="Times New Roman" w:eastAsia="Times New Roman"/>
                <w:sz w:val="16"/>
              </w:rPr>
              <w:t>2</w:t>
            </w:r>
          </w:p>
        </w:tc>
        <w:tc>
          <w:tcPr>
            <w:tcW w:w="1940" w:type="dxa"/>
            <w:shd w:val="clear" w:color="auto" w:fill="auto"/>
            <w:noWrap w:val="0"/>
            <w:vAlign w:val="bottom"/>
          </w:tcPr>
          <w:p>
            <w:pPr>
              <w:spacing w:line="0" w:lineRule="atLeast"/>
              <w:ind w:right="680"/>
              <w:jc w:val="right"/>
              <w:rPr>
                <w:rFonts w:ascii="Times New Roman" w:hAnsi="Times New Roman" w:eastAsia="Times New Roman"/>
                <w:sz w:val="24"/>
              </w:rPr>
            </w:pPr>
            <w:r>
              <w:rPr>
                <w:rFonts w:ascii="Times New Roman" w:hAnsi="Times New Roman" w:eastAsia="Times New Roman"/>
                <w:sz w:val="24"/>
              </w:rPr>
              <w:t>25</w:t>
            </w:r>
          </w:p>
        </w:tc>
        <w:tc>
          <w:tcPr>
            <w:tcW w:w="1840" w:type="dxa"/>
            <w:shd w:val="clear" w:color="auto" w:fill="auto"/>
            <w:noWrap w:val="0"/>
            <w:vAlign w:val="bottom"/>
          </w:tcPr>
          <w:p>
            <w:pPr>
              <w:spacing w:line="0" w:lineRule="atLeast"/>
              <w:ind w:right="640"/>
              <w:jc w:val="right"/>
              <w:rPr>
                <w:rFonts w:ascii="Times New Roman" w:hAnsi="Times New Roman" w:eastAsia="Times New Roman"/>
                <w:sz w:val="24"/>
              </w:rPr>
            </w:pPr>
            <w:r>
              <w:rPr>
                <w:rFonts w:ascii="Times New Roman" w:hAnsi="Times New Roman" w:eastAsia="Times New Roman"/>
                <w:sz w:val="24"/>
              </w:rPr>
              <w:t>0.5</w:t>
            </w:r>
          </w:p>
        </w:tc>
        <w:tc>
          <w:tcPr>
            <w:tcW w:w="1900" w:type="dxa"/>
            <w:shd w:val="clear" w:color="auto" w:fill="auto"/>
            <w:noWrap w:val="0"/>
            <w:vAlign w:val="bottom"/>
          </w:tcPr>
          <w:p>
            <w:pPr>
              <w:spacing w:line="0" w:lineRule="atLeast"/>
              <w:ind w:left="740"/>
              <w:rPr>
                <w:rFonts w:ascii="Times New Roman" w:hAnsi="Times New Roman" w:eastAsia="Times New Roman"/>
                <w:sz w:val="24"/>
              </w:rPr>
            </w:pPr>
            <w:r>
              <w:rPr>
                <w:rFonts w:ascii="Times New Roman" w:hAnsi="Times New Roman" w:eastAsia="Times New Roman"/>
                <w:sz w:val="24"/>
              </w:rPr>
              <w:t>0.3</w:t>
            </w:r>
          </w:p>
        </w:tc>
        <w:tc>
          <w:tcPr>
            <w:tcW w:w="2440" w:type="dxa"/>
            <w:shd w:val="clear" w:color="auto" w:fill="auto"/>
            <w:noWrap w:val="0"/>
            <w:vAlign w:val="bottom"/>
          </w:tcPr>
          <w:p>
            <w:pPr>
              <w:spacing w:line="0" w:lineRule="atLeast"/>
              <w:ind w:left="760"/>
              <w:rPr>
                <w:rFonts w:ascii="Times New Roman" w:hAnsi="Times New Roman" w:eastAsia="Times New Roman"/>
                <w:sz w:val="24"/>
              </w:rPr>
            </w:pPr>
            <w:r>
              <w:rPr>
                <w:rFonts w:ascii="Times New Roman" w:hAnsi="Times New Roman" w:eastAsia="Times New Roman"/>
                <w:sz w:val="24"/>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0" w:hRule="atLeast"/>
        </w:trPr>
        <w:tc>
          <w:tcPr>
            <w:tcW w:w="102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PCR</w:t>
            </w:r>
          </w:p>
        </w:tc>
        <w:tc>
          <w:tcPr>
            <w:tcW w:w="1940" w:type="dxa"/>
            <w:shd w:val="clear" w:color="auto" w:fill="auto"/>
            <w:noWrap w:val="0"/>
            <w:vAlign w:val="bottom"/>
          </w:tcPr>
          <w:p>
            <w:pPr>
              <w:spacing w:line="0" w:lineRule="atLeast"/>
              <w:ind w:right="1120"/>
              <w:jc w:val="right"/>
              <w:rPr>
                <w:rFonts w:ascii="Times New Roman" w:hAnsi="Times New Roman" w:eastAsia="Times New Roman"/>
                <w:sz w:val="24"/>
              </w:rPr>
            </w:pPr>
            <w:r>
              <w:rPr>
                <w:rFonts w:ascii="Times New Roman" w:hAnsi="Times New Roman" w:eastAsia="Times New Roman"/>
                <w:sz w:val="24"/>
              </w:rPr>
              <w:t>Grade</w:t>
            </w:r>
          </w:p>
        </w:tc>
        <w:tc>
          <w:tcPr>
            <w:tcW w:w="1840" w:type="dxa"/>
            <w:shd w:val="clear" w:color="auto" w:fill="auto"/>
            <w:noWrap w:val="0"/>
            <w:vAlign w:val="bottom"/>
          </w:tcPr>
          <w:p>
            <w:pPr>
              <w:spacing w:line="0" w:lineRule="atLeast"/>
              <w:rPr>
                <w:rFonts w:ascii="Times New Roman" w:hAnsi="Times New Roman" w:eastAsia="Times New Roman"/>
                <w:sz w:val="24"/>
              </w:rPr>
            </w:pPr>
          </w:p>
        </w:tc>
        <w:tc>
          <w:tcPr>
            <w:tcW w:w="1900" w:type="dxa"/>
            <w:shd w:val="clear" w:color="auto" w:fill="auto"/>
            <w:noWrap w:val="0"/>
            <w:vAlign w:val="bottom"/>
          </w:tcPr>
          <w:p>
            <w:pPr>
              <w:spacing w:line="0" w:lineRule="atLeast"/>
              <w:ind w:left="740"/>
              <w:rPr>
                <w:rFonts w:ascii="Times New Roman" w:hAnsi="Times New Roman" w:eastAsia="Times New Roman"/>
                <w:sz w:val="24"/>
              </w:rPr>
            </w:pPr>
            <w:r>
              <w:rPr>
                <w:rFonts w:ascii="Times New Roman" w:hAnsi="Times New Roman" w:eastAsia="Times New Roman"/>
                <w:sz w:val="24"/>
              </w:rPr>
              <w:t>7</w:t>
            </w:r>
          </w:p>
        </w:tc>
        <w:tc>
          <w:tcPr>
            <w:tcW w:w="2440" w:type="dxa"/>
            <w:shd w:val="clear" w:color="auto" w:fill="auto"/>
            <w:noWrap w:val="0"/>
            <w:vAlign w:val="bottom"/>
          </w:tcPr>
          <w:p>
            <w:pPr>
              <w:spacing w:line="0" w:lineRule="atLeast"/>
              <w:ind w:left="760"/>
              <w:rPr>
                <w:rFonts w:ascii="Times New Roman" w:hAnsi="Times New Roman" w:eastAsia="Times New Roman"/>
                <w:sz w:val="24"/>
              </w:rPr>
            </w:pPr>
            <w:r>
              <w:rPr>
                <w:rFonts w:ascii="Times New Roman" w:hAnsi="Times New Roman" w:eastAsia="Times New Roman"/>
                <w:sz w:val="24"/>
              </w:rPr>
              <w:t>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2960" w:type="dxa"/>
            <w:gridSpan w:val="2"/>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Water (dH20)</w:t>
            </w:r>
          </w:p>
        </w:tc>
        <w:tc>
          <w:tcPr>
            <w:tcW w:w="1840" w:type="dxa"/>
            <w:shd w:val="clear" w:color="auto" w:fill="auto"/>
            <w:noWrap w:val="0"/>
            <w:vAlign w:val="bottom"/>
          </w:tcPr>
          <w:p>
            <w:pPr>
              <w:spacing w:line="0" w:lineRule="atLeast"/>
              <w:rPr>
                <w:rFonts w:ascii="Times New Roman" w:hAnsi="Times New Roman" w:eastAsia="Times New Roman"/>
                <w:sz w:val="24"/>
              </w:rPr>
            </w:pPr>
          </w:p>
        </w:tc>
        <w:tc>
          <w:tcPr>
            <w:tcW w:w="1900" w:type="dxa"/>
            <w:shd w:val="clear" w:color="auto" w:fill="auto"/>
            <w:noWrap w:val="0"/>
            <w:vAlign w:val="bottom"/>
          </w:tcPr>
          <w:p>
            <w:pPr>
              <w:spacing w:line="0" w:lineRule="atLeast"/>
              <w:rPr>
                <w:rFonts w:ascii="Times New Roman" w:hAnsi="Times New Roman" w:eastAsia="Times New Roman"/>
                <w:sz w:val="24"/>
              </w:rPr>
            </w:pPr>
          </w:p>
        </w:tc>
        <w:tc>
          <w:tcPr>
            <w:tcW w:w="24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2960" w:type="dxa"/>
            <w:gridSpan w:val="2"/>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DNA Template</w:t>
            </w:r>
          </w:p>
        </w:tc>
        <w:tc>
          <w:tcPr>
            <w:tcW w:w="1840" w:type="dxa"/>
            <w:shd w:val="clear" w:color="auto" w:fill="auto"/>
            <w:noWrap w:val="0"/>
            <w:vAlign w:val="bottom"/>
          </w:tcPr>
          <w:p>
            <w:pPr>
              <w:spacing w:line="0" w:lineRule="atLeast"/>
              <w:rPr>
                <w:rFonts w:ascii="Times New Roman" w:hAnsi="Times New Roman" w:eastAsia="Times New Roman"/>
                <w:sz w:val="24"/>
              </w:rPr>
            </w:pPr>
          </w:p>
        </w:tc>
        <w:tc>
          <w:tcPr>
            <w:tcW w:w="1900" w:type="dxa"/>
            <w:shd w:val="clear" w:color="auto" w:fill="auto"/>
            <w:noWrap w:val="0"/>
            <w:vAlign w:val="bottom"/>
          </w:tcPr>
          <w:p>
            <w:pPr>
              <w:spacing w:line="0" w:lineRule="atLeast"/>
              <w:ind w:left="740"/>
              <w:rPr>
                <w:rFonts w:ascii="Times New Roman" w:hAnsi="Times New Roman" w:eastAsia="Times New Roman"/>
                <w:sz w:val="24"/>
              </w:rPr>
            </w:pPr>
            <w:r>
              <w:rPr>
                <w:rFonts w:ascii="Times New Roman" w:hAnsi="Times New Roman" w:eastAsia="Times New Roman"/>
                <w:sz w:val="24"/>
              </w:rPr>
              <w:t>20</w:t>
            </w:r>
          </w:p>
        </w:tc>
        <w:tc>
          <w:tcPr>
            <w:tcW w:w="24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8" w:hRule="atLeast"/>
        </w:trPr>
        <w:tc>
          <w:tcPr>
            <w:tcW w:w="1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1020" w:type="dxa"/>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Total</w:t>
            </w:r>
          </w:p>
        </w:tc>
        <w:tc>
          <w:tcPr>
            <w:tcW w:w="1940" w:type="dxa"/>
            <w:shd w:val="clear" w:color="auto" w:fill="auto"/>
            <w:noWrap w:val="0"/>
            <w:vAlign w:val="bottom"/>
          </w:tcPr>
          <w:p>
            <w:pPr>
              <w:spacing w:line="0" w:lineRule="atLeast"/>
              <w:rPr>
                <w:rFonts w:ascii="Times New Roman" w:hAnsi="Times New Roman" w:eastAsia="Times New Roman"/>
                <w:sz w:val="22"/>
              </w:rPr>
            </w:pPr>
          </w:p>
        </w:tc>
        <w:tc>
          <w:tcPr>
            <w:tcW w:w="1840" w:type="dxa"/>
            <w:shd w:val="clear" w:color="auto" w:fill="auto"/>
            <w:noWrap w:val="0"/>
            <w:vAlign w:val="bottom"/>
          </w:tcPr>
          <w:p>
            <w:pPr>
              <w:spacing w:line="0" w:lineRule="atLeast"/>
              <w:rPr>
                <w:rFonts w:ascii="Times New Roman" w:hAnsi="Times New Roman" w:eastAsia="Times New Roman"/>
                <w:sz w:val="22"/>
              </w:rPr>
            </w:pPr>
          </w:p>
        </w:tc>
        <w:tc>
          <w:tcPr>
            <w:tcW w:w="1900" w:type="dxa"/>
            <w:shd w:val="clear" w:color="auto" w:fill="auto"/>
            <w:noWrap w:val="0"/>
            <w:vAlign w:val="bottom"/>
          </w:tcPr>
          <w:p>
            <w:pPr>
              <w:spacing w:line="264" w:lineRule="exact"/>
              <w:ind w:left="740"/>
              <w:rPr>
                <w:rFonts w:ascii="Times New Roman" w:hAnsi="Times New Roman" w:eastAsia="Times New Roman"/>
                <w:sz w:val="24"/>
              </w:rPr>
            </w:pPr>
            <w:r>
              <w:rPr>
                <w:rFonts w:ascii="Times New Roman" w:hAnsi="Times New Roman" w:eastAsia="Times New Roman"/>
                <w:sz w:val="24"/>
              </w:rPr>
              <w:t>15</w:t>
            </w:r>
          </w:p>
        </w:tc>
        <w:tc>
          <w:tcPr>
            <w:tcW w:w="2440" w:type="dxa"/>
            <w:shd w:val="clear" w:color="auto" w:fill="auto"/>
            <w:noWrap w:val="0"/>
            <w:vAlign w:val="bottom"/>
          </w:tcPr>
          <w:p>
            <w:pPr>
              <w:spacing w:line="0" w:lineRule="atLeast"/>
              <w:rPr>
                <w:rFonts w:ascii="Times New Roman" w:hAnsi="Times New Roman" w:eastAsia="Times New Roman"/>
                <w:sz w:val="22"/>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0"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Master Mix Cocktail Preparation</w:t>
      </w:r>
    </w:p>
    <w:p>
      <w:pPr>
        <w:spacing w:line="305" w:lineRule="exact"/>
        <w:rPr>
          <w:rFonts w:ascii="Times New Roman" w:hAnsi="Times New Roman" w:eastAsia="Times New Roman"/>
        </w:rPr>
      </w:pPr>
    </w:p>
    <w:p>
      <w:pPr>
        <w:spacing w:line="357" w:lineRule="auto"/>
        <w:ind w:left="20"/>
        <w:jc w:val="both"/>
        <w:rPr>
          <w:rFonts w:ascii="Times New Roman" w:hAnsi="Times New Roman" w:eastAsia="Times New Roman"/>
          <w:sz w:val="24"/>
        </w:rPr>
      </w:pPr>
      <w:r>
        <w:rPr>
          <w:rFonts w:ascii="Times New Roman" w:hAnsi="Times New Roman" w:eastAsia="Times New Roman"/>
          <w:sz w:val="24"/>
        </w:rPr>
        <w:t>644 µl of PCR grade water was added into a new Eppendorf tube labelled mm (master mix), 276 µl of master mix, 41.4 µl of PaPC</w:t>
      </w:r>
      <w:r>
        <w:rPr>
          <w:rFonts w:ascii="Times New Roman" w:hAnsi="Times New Roman" w:eastAsia="Times New Roman"/>
          <w:sz w:val="16"/>
        </w:rPr>
        <w:t>F,</w:t>
      </w:r>
      <w:r>
        <w:rPr>
          <w:rFonts w:ascii="Times New Roman" w:hAnsi="Times New Roman" w:eastAsia="Times New Roman"/>
          <w:sz w:val="24"/>
        </w:rPr>
        <w:t xml:space="preserve"> PaPC</w:t>
      </w:r>
      <w:r>
        <w:rPr>
          <w:rFonts w:ascii="Times New Roman" w:hAnsi="Times New Roman" w:eastAsia="Times New Roman"/>
          <w:sz w:val="16"/>
        </w:rPr>
        <w:t>R</w:t>
      </w:r>
      <w:r>
        <w:rPr>
          <w:rFonts w:ascii="Times New Roman" w:hAnsi="Times New Roman" w:eastAsia="Times New Roman"/>
          <w:sz w:val="24"/>
        </w:rPr>
        <w:t>, PaPC</w:t>
      </w:r>
      <w:r>
        <w:rPr>
          <w:rFonts w:ascii="Times New Roman" w:hAnsi="Times New Roman" w:eastAsia="Times New Roman"/>
          <w:sz w:val="16"/>
        </w:rPr>
        <w:t>classic</w:t>
      </w:r>
      <w:r>
        <w:rPr>
          <w:rFonts w:ascii="Times New Roman" w:hAnsi="Times New Roman" w:eastAsia="Times New Roman"/>
          <w:sz w:val="24"/>
        </w:rPr>
        <w:t>L</w:t>
      </w:r>
      <w:r>
        <w:rPr>
          <w:rFonts w:ascii="Times New Roman" w:hAnsi="Times New Roman" w:eastAsia="Times New Roman"/>
          <w:sz w:val="16"/>
        </w:rPr>
        <w:t>F,</w:t>
      </w:r>
      <w:r>
        <w:rPr>
          <w:rFonts w:ascii="Times New Roman" w:hAnsi="Times New Roman" w:eastAsia="Times New Roman"/>
          <w:sz w:val="24"/>
        </w:rPr>
        <w:t xml:space="preserve"> PaPC</w:t>
      </w:r>
      <w:r>
        <w:rPr>
          <w:rFonts w:ascii="Times New Roman" w:hAnsi="Times New Roman" w:eastAsia="Times New Roman"/>
          <w:sz w:val="16"/>
        </w:rPr>
        <w:t>classic</w:t>
      </w:r>
      <w:r>
        <w:rPr>
          <w:rFonts w:ascii="Times New Roman" w:hAnsi="Times New Roman" w:eastAsia="Times New Roman"/>
          <w:sz w:val="24"/>
        </w:rPr>
        <w:t>L</w:t>
      </w:r>
      <w:r>
        <w:rPr>
          <w:rFonts w:ascii="Times New Roman" w:hAnsi="Times New Roman" w:eastAsia="Times New Roman"/>
          <w:sz w:val="16"/>
        </w:rPr>
        <w:t>R,</w:t>
      </w:r>
      <w:r>
        <w:rPr>
          <w:rFonts w:ascii="Times New Roman" w:hAnsi="Times New Roman" w:eastAsia="Times New Roman"/>
          <w:sz w:val="24"/>
        </w:rPr>
        <w:t xml:space="preserve"> HLYA</w:t>
      </w:r>
      <w:r>
        <w:rPr>
          <w:rFonts w:ascii="Times New Roman" w:hAnsi="Times New Roman" w:eastAsia="Times New Roman"/>
          <w:sz w:val="16"/>
        </w:rPr>
        <w:t>F</w:t>
      </w:r>
      <w:r>
        <w:rPr>
          <w:rFonts w:ascii="Times New Roman" w:hAnsi="Times New Roman" w:eastAsia="Times New Roman"/>
          <w:sz w:val="24"/>
        </w:rPr>
        <w:t xml:space="preserve"> and HLYA</w:t>
      </w:r>
      <w:r>
        <w:rPr>
          <w:rFonts w:ascii="Times New Roman" w:hAnsi="Times New Roman" w:eastAsia="Times New Roman"/>
          <w:sz w:val="16"/>
        </w:rPr>
        <w:t>R</w:t>
      </w:r>
      <w:r>
        <w:rPr>
          <w:rFonts w:ascii="Times New Roman" w:hAnsi="Times New Roman" w:eastAsia="Times New Roman"/>
          <w:sz w:val="24"/>
        </w:rPr>
        <w:t xml:space="preserve"> primers were added, 15 µl of the cocktail was dispensed into each PCR strip tube along with 2 µl of DNA template. The cycling condition of this reaction was initial denaturation 94ºc for 2 mins then coupled with final denaturation at 94ºc for 30 secs, the annealing temperature was 72ºc for 5mins and extension was at 10ºc for ∞ that made a total of 40 cycles.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3" w:lineRule="exact"/>
        <w:rPr>
          <w:rFonts w:ascii="Times New Roman" w:hAnsi="Times New Roman" w:eastAsia="Times New Roman"/>
        </w:rPr>
      </w:pPr>
    </w:p>
    <w:p>
      <w:pPr>
        <w:spacing w:line="287" w:lineRule="auto"/>
        <w:ind w:left="20"/>
        <w:jc w:val="both"/>
        <w:rPr>
          <w:rFonts w:ascii="Times New Roman" w:hAnsi="Times New Roman" w:eastAsia="Times New Roman"/>
          <w:sz w:val="24"/>
        </w:rPr>
      </w:pPr>
      <w:r>
        <w:rPr>
          <w:rFonts w:ascii="Times New Roman" w:hAnsi="Times New Roman" w:eastAsia="Times New Roman"/>
          <w:b/>
          <w:sz w:val="24"/>
        </w:rPr>
        <w:t>Table 3.4</w:t>
      </w:r>
      <w:r>
        <w:rPr>
          <w:rFonts w:ascii="Times New Roman" w:hAnsi="Times New Roman" w:eastAsia="Times New Roman"/>
          <w:sz w:val="24"/>
        </w:rPr>
        <w:t>: 2</w:t>
      </w:r>
      <w:r>
        <w:rPr>
          <w:rFonts w:ascii="Times New Roman" w:hAnsi="Times New Roman" w:eastAsia="Times New Roman"/>
          <w:sz w:val="32"/>
          <w:vertAlign w:val="superscript"/>
        </w:rPr>
        <w:t>nd</w:t>
      </w:r>
      <w:r>
        <w:rPr>
          <w:rFonts w:ascii="Times New Roman" w:hAnsi="Times New Roman" w:eastAsia="Times New Roman"/>
          <w:sz w:val="24"/>
        </w:rPr>
        <w:t xml:space="preserve"> Round Reaction Table for </w:t>
      </w:r>
      <w:r>
        <w:rPr>
          <w:rFonts w:ascii="Times New Roman" w:hAnsi="Times New Roman" w:eastAsia="Times New Roman"/>
          <w:i/>
          <w:sz w:val="24"/>
        </w:rPr>
        <w:t>CdtB</w:t>
      </w:r>
      <w:r>
        <w:rPr>
          <w:rFonts w:ascii="Times New Roman" w:hAnsi="Times New Roman" w:eastAsia="Times New Roman"/>
          <w:i/>
          <w:sz w:val="16"/>
        </w:rPr>
        <w:t>F,</w:t>
      </w:r>
      <w:r>
        <w:rPr>
          <w:rFonts w:ascii="Times New Roman" w:hAnsi="Times New Roman" w:eastAsia="Times New Roman"/>
          <w:i/>
          <w:sz w:val="24"/>
        </w:rPr>
        <w:t xml:space="preserve"> CdtB</w:t>
      </w:r>
      <w:r>
        <w:rPr>
          <w:rFonts w:ascii="Times New Roman" w:hAnsi="Times New Roman" w:eastAsia="Times New Roman"/>
          <w:i/>
          <w:sz w:val="16"/>
        </w:rPr>
        <w:t>R,</w:t>
      </w:r>
      <w:r>
        <w:rPr>
          <w:rFonts w:ascii="Times New Roman" w:hAnsi="Times New Roman" w:eastAsia="Times New Roman"/>
          <w:i/>
          <w:sz w:val="24"/>
        </w:rPr>
        <w:t xml:space="preserve"> UsP</w:t>
      </w:r>
      <w:r>
        <w:rPr>
          <w:rFonts w:ascii="Times New Roman" w:hAnsi="Times New Roman" w:eastAsia="Times New Roman"/>
          <w:i/>
          <w:sz w:val="16"/>
        </w:rPr>
        <w:t>F,</w:t>
      </w:r>
      <w:r>
        <w:rPr>
          <w:rFonts w:ascii="Times New Roman" w:hAnsi="Times New Roman" w:eastAsia="Times New Roman"/>
          <w:i/>
          <w:sz w:val="24"/>
        </w:rPr>
        <w:t xml:space="preserve"> UsP</w:t>
      </w:r>
      <w:r>
        <w:rPr>
          <w:rFonts w:ascii="Times New Roman" w:hAnsi="Times New Roman" w:eastAsia="Times New Roman"/>
          <w:i/>
          <w:sz w:val="16"/>
        </w:rPr>
        <w:t>R</w:t>
      </w:r>
      <w:r>
        <w:rPr>
          <w:rFonts w:ascii="Times New Roman" w:hAnsi="Times New Roman" w:eastAsia="Times New Roman"/>
          <w:sz w:val="24"/>
        </w:rPr>
        <w:t xml:space="preserve"> and </w:t>
      </w:r>
      <w:r>
        <w:rPr>
          <w:rFonts w:ascii="Times New Roman" w:hAnsi="Times New Roman" w:eastAsia="Times New Roman"/>
          <w:i/>
          <w:sz w:val="24"/>
        </w:rPr>
        <w:t>UsP</w:t>
      </w:r>
      <w:r>
        <w:rPr>
          <w:rFonts w:ascii="Times New Roman" w:hAnsi="Times New Roman" w:eastAsia="Times New Roman"/>
          <w:i/>
          <w:sz w:val="16"/>
        </w:rPr>
        <w:t>R</w:t>
      </w:r>
      <w:r>
        <w:rPr>
          <w:rFonts w:ascii="Times New Roman" w:hAnsi="Times New Roman" w:eastAsia="Times New Roman"/>
          <w:sz w:val="24"/>
        </w:rPr>
        <w:t xml:space="preserve"> Primers for samples 1 to 79 (MULTIPLEX PCR)</w:t>
      </w:r>
    </w:p>
    <w:p>
      <w:pPr>
        <w:spacing w:line="214"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1600"/>
        <w:gridCol w:w="1980"/>
        <w:gridCol w:w="1860"/>
        <w:gridCol w:w="2060"/>
        <w:gridCol w:w="980"/>
        <w:gridCol w:w="860"/>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Reagents</w:t>
            </w:r>
          </w:p>
        </w:tc>
        <w:tc>
          <w:tcPr>
            <w:tcW w:w="1980" w:type="dxa"/>
            <w:tcBorders>
              <w:top w:val="single" w:color="auto" w:sz="8" w:space="0"/>
            </w:tcBorders>
            <w:shd w:val="clear" w:color="auto" w:fill="auto"/>
            <w:noWrap w:val="0"/>
            <w:vAlign w:val="bottom"/>
          </w:tcPr>
          <w:p>
            <w:pPr>
              <w:spacing w:line="0" w:lineRule="atLeast"/>
              <w:ind w:left="360"/>
              <w:rPr>
                <w:rFonts w:ascii="Times New Roman" w:hAnsi="Times New Roman" w:eastAsia="Times New Roman"/>
                <w:sz w:val="24"/>
              </w:rPr>
            </w:pPr>
            <w:r>
              <w:rPr>
                <w:rFonts w:ascii="Times New Roman" w:hAnsi="Times New Roman" w:eastAsia="Times New Roman"/>
                <w:sz w:val="24"/>
              </w:rPr>
              <w:t>Initial</w:t>
            </w:r>
          </w:p>
        </w:tc>
        <w:tc>
          <w:tcPr>
            <w:tcW w:w="1860" w:type="dxa"/>
            <w:tcBorders>
              <w:top w:val="single" w:color="auto" w:sz="8" w:space="0"/>
            </w:tcBorders>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Final</w:t>
            </w:r>
          </w:p>
        </w:tc>
        <w:tc>
          <w:tcPr>
            <w:tcW w:w="2060" w:type="dxa"/>
            <w:tcBorders>
              <w:top w:val="single" w:color="auto" w:sz="8" w:space="0"/>
            </w:tcBorders>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Volume/Reaction</w:t>
            </w:r>
          </w:p>
        </w:tc>
        <w:tc>
          <w:tcPr>
            <w:tcW w:w="98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Number</w:t>
            </w:r>
          </w:p>
        </w:tc>
        <w:tc>
          <w:tcPr>
            <w:tcW w:w="880" w:type="dxa"/>
            <w:gridSpan w:val="2"/>
            <w:tcBorders>
              <w:top w:val="single" w:color="auto" w:sz="8" w:space="0"/>
            </w:tcBorders>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auto"/>
            <w:noWrap w:val="0"/>
            <w:vAlign w:val="bottom"/>
          </w:tcPr>
          <w:p>
            <w:pPr>
              <w:spacing w:line="0" w:lineRule="atLeast"/>
              <w:rPr>
                <w:rFonts w:ascii="Times New Roman" w:hAnsi="Times New Roman" w:eastAsia="Times New Roman"/>
                <w:sz w:val="24"/>
              </w:rPr>
            </w:pPr>
          </w:p>
        </w:tc>
        <w:tc>
          <w:tcPr>
            <w:tcW w:w="1980" w:type="dxa"/>
            <w:shd w:val="clear" w:color="auto" w:fill="auto"/>
            <w:noWrap w:val="0"/>
            <w:vAlign w:val="bottom"/>
          </w:tcPr>
          <w:p>
            <w:pPr>
              <w:spacing w:line="0" w:lineRule="atLeast"/>
              <w:ind w:left="360"/>
              <w:rPr>
                <w:rFonts w:ascii="Times New Roman" w:hAnsi="Times New Roman" w:eastAsia="Times New Roman"/>
                <w:sz w:val="24"/>
              </w:rPr>
            </w:pPr>
            <w:r>
              <w:rPr>
                <w:rFonts w:ascii="Times New Roman" w:hAnsi="Times New Roman" w:eastAsia="Times New Roman"/>
                <w:sz w:val="24"/>
              </w:rPr>
              <w:t>Concentration</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Concentration</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(V/R) (µl)</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samples</w:t>
            </w:r>
          </w:p>
        </w:tc>
        <w:tc>
          <w:tcPr>
            <w:tcW w:w="880" w:type="dxa"/>
            <w:gridSpan w:val="2"/>
            <w:shd w:val="clear" w:color="auto" w:fill="auto"/>
            <w:noWrap w:val="0"/>
            <w:vAlign w:val="bottom"/>
          </w:tcPr>
          <w:p>
            <w:pPr>
              <w:spacing w:line="0" w:lineRule="atLeast"/>
              <w:ind w:right="120"/>
              <w:jc w:val="right"/>
              <w:rPr>
                <w:rFonts w:ascii="Times New Roman" w:hAnsi="Times New Roman" w:eastAsia="Times New Roman"/>
                <w:sz w:val="24"/>
              </w:rPr>
            </w:pPr>
            <w:r>
              <w:rPr>
                <w:rFonts w:ascii="Times New Roman" w:hAnsi="Times New Roman" w:eastAsia="Times New Roman"/>
                <w:sz w:val="24"/>
              </w:rPr>
              <w:t>(n=92)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auto"/>
            <w:noWrap w:val="0"/>
            <w:vAlign w:val="bottom"/>
          </w:tcPr>
          <w:p>
            <w:pPr>
              <w:spacing w:line="0" w:lineRule="atLeast"/>
              <w:rPr>
                <w:rFonts w:ascii="Times New Roman" w:hAnsi="Times New Roman" w:eastAsia="Times New Roman"/>
                <w:sz w:val="24"/>
              </w:rPr>
            </w:pPr>
          </w:p>
        </w:tc>
        <w:tc>
          <w:tcPr>
            <w:tcW w:w="1980" w:type="dxa"/>
            <w:shd w:val="clear" w:color="auto" w:fill="auto"/>
            <w:noWrap w:val="0"/>
            <w:vAlign w:val="bottom"/>
          </w:tcPr>
          <w:p>
            <w:pPr>
              <w:spacing w:line="0" w:lineRule="atLeast"/>
              <w:ind w:left="360"/>
              <w:rPr>
                <w:rFonts w:ascii="Times New Roman" w:hAnsi="Times New Roman" w:eastAsia="Times New Roman"/>
                <w:sz w:val="24"/>
              </w:rPr>
            </w:pPr>
            <w:r>
              <w:rPr>
                <w:rFonts w:ascii="Times New Roman" w:hAnsi="Times New Roman" w:eastAsia="Times New Roman"/>
                <w:sz w:val="24"/>
              </w:rPr>
              <w:t>(µm)</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(µm)</w:t>
            </w:r>
          </w:p>
        </w:tc>
        <w:tc>
          <w:tcPr>
            <w:tcW w:w="2060" w:type="dxa"/>
            <w:shd w:val="clear" w:color="auto" w:fill="auto"/>
            <w:noWrap w:val="0"/>
            <w:vAlign w:val="bottom"/>
          </w:tcPr>
          <w:p>
            <w:pPr>
              <w:spacing w:line="0" w:lineRule="atLeast"/>
              <w:rPr>
                <w:rFonts w:ascii="Times New Roman" w:hAnsi="Times New Roman" w:eastAsia="Times New Roman"/>
                <w:sz w:val="24"/>
              </w:rPr>
            </w:pP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(µl)</w:t>
            </w: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0" w:hRule="atLeast"/>
        </w:trPr>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20" w:type="dxa"/>
            <w:shd w:val="clear" w:color="auto" w:fill="auto"/>
            <w:noWrap w:val="0"/>
            <w:vAlign w:val="bottom"/>
          </w:tcPr>
          <w:p>
            <w:pPr>
              <w:spacing w:line="0" w:lineRule="atLeast"/>
              <w:rPr>
                <w:rFonts w:ascii="Times New Roman" w:hAnsi="Times New Roman" w:eastAsia="Times New Roman"/>
                <w:sz w:val="22"/>
              </w:rPr>
            </w:pPr>
          </w:p>
        </w:tc>
        <w:tc>
          <w:tcPr>
            <w:tcW w:w="1600" w:type="dxa"/>
            <w:shd w:val="clear" w:color="auto" w:fill="auto"/>
            <w:noWrap w:val="0"/>
            <w:vAlign w:val="bottom"/>
          </w:tcPr>
          <w:p>
            <w:pPr>
              <w:spacing w:line="264" w:lineRule="exact"/>
              <w:ind w:left="100"/>
              <w:rPr>
                <w:rFonts w:ascii="Times New Roman" w:hAnsi="Times New Roman" w:eastAsia="Times New Roman"/>
                <w:sz w:val="24"/>
              </w:rPr>
            </w:pPr>
            <w:r>
              <w:rPr>
                <w:rFonts w:ascii="Times New Roman" w:hAnsi="Times New Roman" w:eastAsia="Times New Roman"/>
                <w:sz w:val="24"/>
              </w:rPr>
              <w:t>Master Mix</w:t>
            </w:r>
          </w:p>
        </w:tc>
        <w:tc>
          <w:tcPr>
            <w:tcW w:w="1980" w:type="dxa"/>
            <w:shd w:val="clear" w:color="auto" w:fill="auto"/>
            <w:noWrap w:val="0"/>
            <w:vAlign w:val="bottom"/>
          </w:tcPr>
          <w:p>
            <w:pPr>
              <w:spacing w:line="264" w:lineRule="exact"/>
              <w:ind w:left="360"/>
              <w:rPr>
                <w:rFonts w:ascii="Times New Roman" w:hAnsi="Times New Roman" w:eastAsia="Times New Roman"/>
                <w:sz w:val="24"/>
              </w:rPr>
            </w:pPr>
            <w:r>
              <w:rPr>
                <w:rFonts w:ascii="Times New Roman" w:hAnsi="Times New Roman" w:eastAsia="Times New Roman"/>
                <w:sz w:val="24"/>
              </w:rPr>
              <w:t>5x</w:t>
            </w:r>
          </w:p>
        </w:tc>
        <w:tc>
          <w:tcPr>
            <w:tcW w:w="1860" w:type="dxa"/>
            <w:shd w:val="clear" w:color="auto" w:fill="auto"/>
            <w:noWrap w:val="0"/>
            <w:vAlign w:val="bottom"/>
          </w:tcPr>
          <w:p>
            <w:pPr>
              <w:spacing w:line="264" w:lineRule="exact"/>
              <w:ind w:left="240"/>
              <w:rPr>
                <w:rFonts w:ascii="Times New Roman" w:hAnsi="Times New Roman" w:eastAsia="Times New Roman"/>
                <w:sz w:val="24"/>
              </w:rPr>
            </w:pPr>
            <w:r>
              <w:rPr>
                <w:rFonts w:ascii="Times New Roman" w:hAnsi="Times New Roman" w:eastAsia="Times New Roman"/>
                <w:sz w:val="24"/>
              </w:rPr>
              <w:t>1x</w:t>
            </w:r>
          </w:p>
        </w:tc>
        <w:tc>
          <w:tcPr>
            <w:tcW w:w="2060" w:type="dxa"/>
            <w:shd w:val="clear" w:color="auto" w:fill="auto"/>
            <w:noWrap w:val="0"/>
            <w:vAlign w:val="bottom"/>
          </w:tcPr>
          <w:p>
            <w:pPr>
              <w:spacing w:line="264" w:lineRule="exact"/>
              <w:ind w:left="260"/>
              <w:rPr>
                <w:rFonts w:ascii="Times New Roman" w:hAnsi="Times New Roman" w:eastAsia="Times New Roman"/>
                <w:sz w:val="24"/>
              </w:rPr>
            </w:pPr>
            <w:r>
              <w:rPr>
                <w:rFonts w:ascii="Times New Roman" w:hAnsi="Times New Roman" w:eastAsia="Times New Roman"/>
                <w:sz w:val="24"/>
              </w:rPr>
              <w:t>3</w:t>
            </w:r>
          </w:p>
        </w:tc>
        <w:tc>
          <w:tcPr>
            <w:tcW w:w="980" w:type="dxa"/>
            <w:shd w:val="clear" w:color="auto" w:fill="auto"/>
            <w:noWrap w:val="0"/>
            <w:vAlign w:val="bottom"/>
          </w:tcPr>
          <w:p>
            <w:pPr>
              <w:spacing w:line="264" w:lineRule="exact"/>
              <w:ind w:left="100"/>
              <w:rPr>
                <w:rFonts w:ascii="Times New Roman" w:hAnsi="Times New Roman" w:eastAsia="Times New Roman"/>
                <w:sz w:val="24"/>
              </w:rPr>
            </w:pPr>
            <w:r>
              <w:rPr>
                <w:rFonts w:ascii="Times New Roman" w:hAnsi="Times New Roman" w:eastAsia="Times New Roman"/>
                <w:sz w:val="24"/>
              </w:rPr>
              <w:t>276</w:t>
            </w:r>
          </w:p>
        </w:tc>
        <w:tc>
          <w:tcPr>
            <w:tcW w:w="860" w:type="dxa"/>
            <w:shd w:val="clear" w:color="auto" w:fill="auto"/>
            <w:noWrap w:val="0"/>
            <w:vAlign w:val="bottom"/>
          </w:tcPr>
          <w:p>
            <w:pPr>
              <w:spacing w:line="0" w:lineRule="atLeast"/>
              <w:rPr>
                <w:rFonts w:ascii="Times New Roman" w:hAnsi="Times New Roman" w:eastAsia="Times New Roman"/>
                <w:sz w:val="22"/>
              </w:rPr>
            </w:pPr>
          </w:p>
        </w:tc>
        <w:tc>
          <w:tcPr>
            <w:tcW w:w="2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CdtB</w:t>
            </w:r>
            <w:r>
              <w:rPr>
                <w:rFonts w:ascii="Times New Roman" w:hAnsi="Times New Roman" w:eastAsia="Times New Roman"/>
                <w:sz w:val="16"/>
              </w:rPr>
              <w:t>F</w:t>
            </w:r>
          </w:p>
        </w:tc>
        <w:tc>
          <w:tcPr>
            <w:tcW w:w="1980" w:type="dxa"/>
            <w:shd w:val="clear" w:color="auto" w:fill="auto"/>
            <w:noWrap w:val="0"/>
            <w:vAlign w:val="bottom"/>
          </w:tcPr>
          <w:p>
            <w:pPr>
              <w:spacing w:line="0" w:lineRule="atLeast"/>
              <w:ind w:left="36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0.45</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41.4</w:t>
            </w: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CdtB</w:t>
            </w:r>
            <w:r>
              <w:rPr>
                <w:rFonts w:ascii="Times New Roman" w:hAnsi="Times New Roman" w:eastAsia="Times New Roman"/>
                <w:sz w:val="16"/>
              </w:rPr>
              <w:t>R</w:t>
            </w:r>
          </w:p>
        </w:tc>
        <w:tc>
          <w:tcPr>
            <w:tcW w:w="1980" w:type="dxa"/>
            <w:shd w:val="clear" w:color="auto" w:fill="auto"/>
            <w:noWrap w:val="0"/>
            <w:vAlign w:val="bottom"/>
          </w:tcPr>
          <w:p>
            <w:pPr>
              <w:spacing w:line="0" w:lineRule="atLeast"/>
              <w:ind w:left="36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0.41</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41.4</w:t>
            </w: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UsP</w:t>
            </w:r>
            <w:r>
              <w:rPr>
                <w:rFonts w:ascii="Times New Roman" w:hAnsi="Times New Roman" w:eastAsia="Times New Roman"/>
                <w:sz w:val="16"/>
              </w:rPr>
              <w:t>F</w:t>
            </w:r>
          </w:p>
        </w:tc>
        <w:tc>
          <w:tcPr>
            <w:tcW w:w="1980" w:type="dxa"/>
            <w:shd w:val="clear" w:color="auto" w:fill="auto"/>
            <w:noWrap w:val="0"/>
            <w:vAlign w:val="bottom"/>
          </w:tcPr>
          <w:p>
            <w:pPr>
              <w:spacing w:line="0" w:lineRule="atLeast"/>
              <w:ind w:left="36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0.45</w:t>
            </w:r>
          </w:p>
        </w:tc>
        <w:tc>
          <w:tcPr>
            <w:tcW w:w="9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41.4</w:t>
            </w: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6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shd w:val="clear" w:color="auto" w:fill="auto"/>
            <w:noWrap w:val="0"/>
            <w:vAlign w:val="bottom"/>
          </w:tcPr>
          <w:p>
            <w:pPr>
              <w:spacing w:line="0" w:lineRule="atLeast"/>
              <w:rPr>
                <w:rFonts w:ascii="Times New Roman" w:hAnsi="Times New Roman" w:eastAsia="Times New Roman"/>
                <w:sz w:val="24"/>
              </w:rPr>
            </w:pPr>
          </w:p>
        </w:tc>
        <w:tc>
          <w:tcPr>
            <w:tcW w:w="1980" w:type="dxa"/>
            <w:shd w:val="clear" w:color="auto" w:fill="auto"/>
            <w:noWrap w:val="0"/>
            <w:vAlign w:val="bottom"/>
          </w:tcPr>
          <w:p>
            <w:pPr>
              <w:spacing w:line="0" w:lineRule="atLeast"/>
              <w:rPr>
                <w:rFonts w:ascii="Times New Roman" w:hAnsi="Times New Roman" w:eastAsia="Times New Roman"/>
                <w:sz w:val="24"/>
              </w:rPr>
            </w:pPr>
          </w:p>
        </w:tc>
        <w:tc>
          <w:tcPr>
            <w:tcW w:w="1860" w:type="dxa"/>
            <w:shd w:val="clear" w:color="auto" w:fill="auto"/>
            <w:noWrap w:val="0"/>
            <w:vAlign w:val="bottom"/>
          </w:tcPr>
          <w:p>
            <w:pPr>
              <w:spacing w:line="0" w:lineRule="atLeast"/>
              <w:ind w:left="980"/>
              <w:rPr>
                <w:sz w:val="22"/>
              </w:rPr>
            </w:pPr>
            <w:r>
              <w:rPr>
                <w:sz w:val="22"/>
              </w:rPr>
              <w:t>29</w:t>
            </w:r>
          </w:p>
        </w:tc>
        <w:tc>
          <w:tcPr>
            <w:tcW w:w="2060" w:type="dxa"/>
            <w:shd w:val="clear" w:color="auto" w:fill="auto"/>
            <w:noWrap w:val="0"/>
            <w:vAlign w:val="bottom"/>
          </w:tcPr>
          <w:p>
            <w:pPr>
              <w:spacing w:line="0" w:lineRule="atLeast"/>
              <w:rPr>
                <w:rFonts w:ascii="Times New Roman" w:hAnsi="Times New Roman" w:eastAsia="Times New Roman"/>
                <w:sz w:val="24"/>
              </w:rPr>
            </w:pPr>
          </w:p>
        </w:tc>
        <w:tc>
          <w:tcPr>
            <w:tcW w:w="9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2240" w:h="15840"/>
          <w:pgMar w:top="1432" w:right="1440" w:bottom="431" w:left="1420" w:header="0" w:footer="0" w:gutter="0"/>
          <w:cols w:equalWidth="0" w:num="1">
            <w:col w:w="938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80"/>
        <w:gridCol w:w="2060"/>
        <w:gridCol w:w="1900"/>
        <w:gridCol w:w="1940"/>
        <w:gridCol w:w="2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980" w:type="dxa"/>
            <w:shd w:val="clear" w:color="auto" w:fill="auto"/>
            <w:noWrap w:val="0"/>
            <w:vAlign w:val="bottom"/>
          </w:tcPr>
          <w:p>
            <w:pPr>
              <w:spacing w:line="0" w:lineRule="atLeast"/>
              <w:ind w:left="120"/>
              <w:rPr>
                <w:rFonts w:ascii="Times New Roman" w:hAnsi="Times New Roman" w:eastAsia="Times New Roman"/>
                <w:sz w:val="16"/>
              </w:rPr>
            </w:pPr>
            <w:bookmarkStart w:id="35" w:name="page40"/>
            <w:bookmarkEnd w:id="35"/>
            <w:r>
              <w:rPr>
                <w:rFonts w:ascii="Times New Roman" w:hAnsi="Times New Roman" w:eastAsia="Times New Roman"/>
                <w:sz w:val="24"/>
              </w:rPr>
              <w:t>UsP</w:t>
            </w:r>
            <w:r>
              <w:rPr>
                <w:rFonts w:ascii="Times New Roman" w:hAnsi="Times New Roman" w:eastAsia="Times New Roman"/>
                <w:sz w:val="16"/>
              </w:rPr>
              <w:t>R</w:t>
            </w:r>
          </w:p>
        </w:tc>
        <w:tc>
          <w:tcPr>
            <w:tcW w:w="2060" w:type="dxa"/>
            <w:shd w:val="clear" w:color="auto" w:fill="auto"/>
            <w:noWrap w:val="0"/>
            <w:vAlign w:val="bottom"/>
          </w:tcPr>
          <w:p>
            <w:pPr>
              <w:spacing w:line="0" w:lineRule="atLeast"/>
              <w:ind w:right="700"/>
              <w:jc w:val="right"/>
              <w:rPr>
                <w:rFonts w:ascii="Times New Roman" w:hAnsi="Times New Roman" w:eastAsia="Times New Roman"/>
                <w:sz w:val="24"/>
              </w:rPr>
            </w:pPr>
            <w:r>
              <w:rPr>
                <w:rFonts w:ascii="Times New Roman" w:hAnsi="Times New Roman" w:eastAsia="Times New Roman"/>
                <w:sz w:val="24"/>
              </w:rPr>
              <w:t>20</w:t>
            </w:r>
          </w:p>
        </w:tc>
        <w:tc>
          <w:tcPr>
            <w:tcW w:w="1900" w:type="dxa"/>
            <w:shd w:val="clear" w:color="auto" w:fill="auto"/>
            <w:noWrap w:val="0"/>
            <w:vAlign w:val="bottom"/>
          </w:tcPr>
          <w:p>
            <w:pPr>
              <w:spacing w:line="0" w:lineRule="atLeast"/>
              <w:ind w:right="680"/>
              <w:jc w:val="right"/>
              <w:rPr>
                <w:rFonts w:ascii="Times New Roman" w:hAnsi="Times New Roman" w:eastAsia="Times New Roman"/>
                <w:sz w:val="24"/>
              </w:rPr>
            </w:pPr>
            <w:r>
              <w:rPr>
                <w:rFonts w:ascii="Times New Roman" w:hAnsi="Times New Roman" w:eastAsia="Times New Roman"/>
                <w:sz w:val="24"/>
              </w:rPr>
              <w:t>0.6</w:t>
            </w:r>
          </w:p>
        </w:tc>
        <w:tc>
          <w:tcPr>
            <w:tcW w:w="1940" w:type="dxa"/>
            <w:shd w:val="clear" w:color="auto" w:fill="auto"/>
            <w:noWrap w:val="0"/>
            <w:vAlign w:val="bottom"/>
          </w:tcPr>
          <w:p>
            <w:pPr>
              <w:spacing w:line="0" w:lineRule="atLeast"/>
              <w:ind w:left="780"/>
              <w:rPr>
                <w:rFonts w:ascii="Times New Roman" w:hAnsi="Times New Roman" w:eastAsia="Times New Roman"/>
                <w:sz w:val="24"/>
              </w:rPr>
            </w:pPr>
            <w:r>
              <w:rPr>
                <w:rFonts w:ascii="Times New Roman" w:hAnsi="Times New Roman" w:eastAsia="Times New Roman"/>
                <w:sz w:val="24"/>
              </w:rPr>
              <w:t>0.45</w:t>
            </w:r>
          </w:p>
        </w:tc>
        <w:tc>
          <w:tcPr>
            <w:tcW w:w="2480" w:type="dxa"/>
            <w:shd w:val="clear" w:color="auto" w:fill="auto"/>
            <w:noWrap w:val="0"/>
            <w:vAlign w:val="bottom"/>
          </w:tcPr>
          <w:p>
            <w:pPr>
              <w:spacing w:line="0" w:lineRule="atLeast"/>
              <w:ind w:left="740"/>
              <w:rPr>
                <w:rFonts w:ascii="Times New Roman" w:hAnsi="Times New Roman" w:eastAsia="Times New Roman"/>
                <w:sz w:val="24"/>
              </w:rPr>
            </w:pPr>
            <w:r>
              <w:rPr>
                <w:rFonts w:ascii="Times New Roman" w:hAnsi="Times New Roman" w:eastAsia="Times New Roman"/>
                <w:sz w:val="24"/>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980" w:type="dxa"/>
            <w:shd w:val="clear" w:color="auto" w:fill="auto"/>
            <w:noWrap w:val="0"/>
            <w:vAlign w:val="bottom"/>
          </w:tcPr>
          <w:p>
            <w:pPr>
              <w:spacing w:line="0" w:lineRule="atLeast"/>
              <w:ind w:left="120"/>
              <w:rPr>
                <w:rFonts w:ascii="Times New Roman" w:hAnsi="Times New Roman" w:eastAsia="Times New Roman"/>
                <w:sz w:val="16"/>
              </w:rPr>
            </w:pPr>
            <w:r>
              <w:rPr>
                <w:rFonts w:ascii="Times New Roman" w:hAnsi="Times New Roman" w:eastAsia="Times New Roman"/>
                <w:sz w:val="24"/>
              </w:rPr>
              <w:t>MgCl</w:t>
            </w:r>
            <w:r>
              <w:rPr>
                <w:rFonts w:ascii="Times New Roman" w:hAnsi="Times New Roman" w:eastAsia="Times New Roman"/>
                <w:sz w:val="16"/>
              </w:rPr>
              <w:t>2</w:t>
            </w:r>
          </w:p>
        </w:tc>
        <w:tc>
          <w:tcPr>
            <w:tcW w:w="2060" w:type="dxa"/>
            <w:shd w:val="clear" w:color="auto" w:fill="auto"/>
            <w:noWrap w:val="0"/>
            <w:vAlign w:val="bottom"/>
          </w:tcPr>
          <w:p>
            <w:pPr>
              <w:spacing w:line="0" w:lineRule="atLeast"/>
              <w:ind w:right="700"/>
              <w:jc w:val="right"/>
              <w:rPr>
                <w:rFonts w:ascii="Times New Roman" w:hAnsi="Times New Roman" w:eastAsia="Times New Roman"/>
                <w:sz w:val="24"/>
              </w:rPr>
            </w:pPr>
            <w:r>
              <w:rPr>
                <w:rFonts w:ascii="Times New Roman" w:hAnsi="Times New Roman" w:eastAsia="Times New Roman"/>
                <w:sz w:val="24"/>
              </w:rPr>
              <w:t>25</w:t>
            </w:r>
          </w:p>
        </w:tc>
        <w:tc>
          <w:tcPr>
            <w:tcW w:w="1900" w:type="dxa"/>
            <w:shd w:val="clear" w:color="auto" w:fill="auto"/>
            <w:noWrap w:val="0"/>
            <w:vAlign w:val="bottom"/>
          </w:tcPr>
          <w:p>
            <w:pPr>
              <w:spacing w:line="0" w:lineRule="atLeast"/>
              <w:ind w:right="680"/>
              <w:jc w:val="right"/>
              <w:rPr>
                <w:rFonts w:ascii="Times New Roman" w:hAnsi="Times New Roman" w:eastAsia="Times New Roman"/>
                <w:sz w:val="24"/>
              </w:rPr>
            </w:pPr>
            <w:r>
              <w:rPr>
                <w:rFonts w:ascii="Times New Roman" w:hAnsi="Times New Roman" w:eastAsia="Times New Roman"/>
                <w:sz w:val="24"/>
              </w:rPr>
              <w:t>0.5</w:t>
            </w:r>
          </w:p>
        </w:tc>
        <w:tc>
          <w:tcPr>
            <w:tcW w:w="1940" w:type="dxa"/>
            <w:shd w:val="clear" w:color="auto" w:fill="auto"/>
            <w:noWrap w:val="0"/>
            <w:vAlign w:val="bottom"/>
          </w:tcPr>
          <w:p>
            <w:pPr>
              <w:spacing w:line="0" w:lineRule="atLeast"/>
              <w:ind w:left="780"/>
              <w:rPr>
                <w:rFonts w:ascii="Times New Roman" w:hAnsi="Times New Roman" w:eastAsia="Times New Roman"/>
                <w:sz w:val="24"/>
              </w:rPr>
            </w:pPr>
            <w:r>
              <w:rPr>
                <w:rFonts w:ascii="Times New Roman" w:hAnsi="Times New Roman" w:eastAsia="Times New Roman"/>
                <w:sz w:val="24"/>
              </w:rPr>
              <w:t>0.3</w:t>
            </w:r>
          </w:p>
        </w:tc>
        <w:tc>
          <w:tcPr>
            <w:tcW w:w="2480" w:type="dxa"/>
            <w:shd w:val="clear" w:color="auto" w:fill="auto"/>
            <w:noWrap w:val="0"/>
            <w:vAlign w:val="bottom"/>
          </w:tcPr>
          <w:p>
            <w:pPr>
              <w:spacing w:line="0" w:lineRule="atLeast"/>
              <w:ind w:left="740"/>
              <w:rPr>
                <w:rFonts w:ascii="Times New Roman" w:hAnsi="Times New Roman" w:eastAsia="Times New Roman"/>
                <w:sz w:val="24"/>
              </w:rPr>
            </w:pPr>
            <w:r>
              <w:rPr>
                <w:rFonts w:ascii="Times New Roman" w:hAnsi="Times New Roman" w:eastAsia="Times New Roman"/>
                <w:sz w:val="24"/>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0" w:hRule="atLeast"/>
        </w:trPr>
        <w:tc>
          <w:tcPr>
            <w:tcW w:w="980" w:type="dxa"/>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PCR</w:t>
            </w:r>
          </w:p>
        </w:tc>
        <w:tc>
          <w:tcPr>
            <w:tcW w:w="2060" w:type="dxa"/>
            <w:shd w:val="clear" w:color="auto" w:fill="auto"/>
            <w:noWrap w:val="0"/>
            <w:vAlign w:val="bottom"/>
          </w:tcPr>
          <w:p>
            <w:pPr>
              <w:spacing w:line="0" w:lineRule="atLeast"/>
              <w:ind w:right="1160"/>
              <w:jc w:val="right"/>
              <w:rPr>
                <w:rFonts w:ascii="Times New Roman" w:hAnsi="Times New Roman" w:eastAsia="Times New Roman"/>
                <w:sz w:val="24"/>
              </w:rPr>
            </w:pPr>
            <w:r>
              <w:rPr>
                <w:rFonts w:ascii="Times New Roman" w:hAnsi="Times New Roman" w:eastAsia="Times New Roman"/>
                <w:sz w:val="24"/>
              </w:rPr>
              <w:t>Grade</w:t>
            </w:r>
          </w:p>
        </w:tc>
        <w:tc>
          <w:tcPr>
            <w:tcW w:w="1900" w:type="dxa"/>
            <w:shd w:val="clear" w:color="auto" w:fill="auto"/>
            <w:noWrap w:val="0"/>
            <w:vAlign w:val="bottom"/>
          </w:tcPr>
          <w:p>
            <w:pPr>
              <w:spacing w:line="0" w:lineRule="atLeast"/>
              <w:rPr>
                <w:rFonts w:ascii="Times New Roman" w:hAnsi="Times New Roman" w:eastAsia="Times New Roman"/>
                <w:sz w:val="24"/>
              </w:rPr>
            </w:pPr>
          </w:p>
        </w:tc>
        <w:tc>
          <w:tcPr>
            <w:tcW w:w="1940" w:type="dxa"/>
            <w:shd w:val="clear" w:color="auto" w:fill="auto"/>
            <w:noWrap w:val="0"/>
            <w:vAlign w:val="bottom"/>
          </w:tcPr>
          <w:p>
            <w:pPr>
              <w:spacing w:line="0" w:lineRule="atLeast"/>
              <w:ind w:left="780"/>
              <w:rPr>
                <w:rFonts w:ascii="Times New Roman" w:hAnsi="Times New Roman" w:eastAsia="Times New Roman"/>
                <w:sz w:val="24"/>
              </w:rPr>
            </w:pPr>
            <w:r>
              <w:rPr>
                <w:rFonts w:ascii="Times New Roman" w:hAnsi="Times New Roman" w:eastAsia="Times New Roman"/>
                <w:sz w:val="24"/>
              </w:rPr>
              <w:t>7.9</w:t>
            </w:r>
          </w:p>
        </w:tc>
        <w:tc>
          <w:tcPr>
            <w:tcW w:w="2480" w:type="dxa"/>
            <w:shd w:val="clear" w:color="auto" w:fill="auto"/>
            <w:noWrap w:val="0"/>
            <w:vAlign w:val="bottom"/>
          </w:tcPr>
          <w:p>
            <w:pPr>
              <w:spacing w:line="0" w:lineRule="atLeast"/>
              <w:ind w:left="740"/>
              <w:rPr>
                <w:rFonts w:ascii="Times New Roman" w:hAnsi="Times New Roman" w:eastAsia="Times New Roman"/>
                <w:sz w:val="24"/>
              </w:rPr>
            </w:pPr>
            <w:r>
              <w:rPr>
                <w:rFonts w:ascii="Times New Roman" w:hAnsi="Times New Roman" w:eastAsia="Times New Roman"/>
                <w:sz w:val="24"/>
              </w:rPr>
              <w:t>726.8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3040" w:type="dxa"/>
            <w:gridSpan w:val="2"/>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Water (dH20)</w:t>
            </w:r>
          </w:p>
        </w:tc>
        <w:tc>
          <w:tcPr>
            <w:tcW w:w="1900" w:type="dxa"/>
            <w:shd w:val="clear" w:color="auto" w:fill="auto"/>
            <w:noWrap w:val="0"/>
            <w:vAlign w:val="bottom"/>
          </w:tcPr>
          <w:p>
            <w:pPr>
              <w:spacing w:line="0" w:lineRule="atLeast"/>
              <w:rPr>
                <w:rFonts w:ascii="Times New Roman" w:hAnsi="Times New Roman" w:eastAsia="Times New Roman"/>
                <w:sz w:val="24"/>
              </w:rPr>
            </w:pPr>
          </w:p>
        </w:tc>
        <w:tc>
          <w:tcPr>
            <w:tcW w:w="1940" w:type="dxa"/>
            <w:shd w:val="clear" w:color="auto" w:fill="auto"/>
            <w:noWrap w:val="0"/>
            <w:vAlign w:val="bottom"/>
          </w:tcPr>
          <w:p>
            <w:pPr>
              <w:spacing w:line="0" w:lineRule="atLeast"/>
              <w:rPr>
                <w:rFonts w:ascii="Times New Roman" w:hAnsi="Times New Roman" w:eastAsia="Times New Roman"/>
                <w:sz w:val="24"/>
              </w:rPr>
            </w:pPr>
          </w:p>
        </w:tc>
        <w:tc>
          <w:tcPr>
            <w:tcW w:w="24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3040" w:type="dxa"/>
            <w:gridSpan w:val="2"/>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DNA Template</w:t>
            </w:r>
          </w:p>
        </w:tc>
        <w:tc>
          <w:tcPr>
            <w:tcW w:w="1900" w:type="dxa"/>
            <w:shd w:val="clear" w:color="auto" w:fill="auto"/>
            <w:noWrap w:val="0"/>
            <w:vAlign w:val="bottom"/>
          </w:tcPr>
          <w:p>
            <w:pPr>
              <w:spacing w:line="0" w:lineRule="atLeast"/>
              <w:rPr>
                <w:rFonts w:ascii="Times New Roman" w:hAnsi="Times New Roman" w:eastAsia="Times New Roman"/>
                <w:sz w:val="24"/>
              </w:rPr>
            </w:pPr>
          </w:p>
        </w:tc>
        <w:tc>
          <w:tcPr>
            <w:tcW w:w="1940" w:type="dxa"/>
            <w:shd w:val="clear" w:color="auto" w:fill="auto"/>
            <w:noWrap w:val="0"/>
            <w:vAlign w:val="bottom"/>
          </w:tcPr>
          <w:p>
            <w:pPr>
              <w:spacing w:line="0" w:lineRule="atLeast"/>
              <w:ind w:left="780"/>
              <w:rPr>
                <w:rFonts w:ascii="Times New Roman" w:hAnsi="Times New Roman" w:eastAsia="Times New Roman"/>
                <w:sz w:val="24"/>
              </w:rPr>
            </w:pPr>
            <w:r>
              <w:rPr>
                <w:rFonts w:ascii="Times New Roman" w:hAnsi="Times New Roman" w:eastAsia="Times New Roman"/>
                <w:sz w:val="24"/>
              </w:rPr>
              <w:t>2</w:t>
            </w:r>
          </w:p>
        </w:tc>
        <w:tc>
          <w:tcPr>
            <w:tcW w:w="24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6" w:hRule="atLeast"/>
        </w:trPr>
        <w:tc>
          <w:tcPr>
            <w:tcW w:w="9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980" w:type="dxa"/>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Total</w:t>
            </w:r>
          </w:p>
        </w:tc>
        <w:tc>
          <w:tcPr>
            <w:tcW w:w="2060" w:type="dxa"/>
            <w:shd w:val="clear" w:color="auto" w:fill="auto"/>
            <w:noWrap w:val="0"/>
            <w:vAlign w:val="bottom"/>
          </w:tcPr>
          <w:p>
            <w:pPr>
              <w:spacing w:line="0" w:lineRule="atLeast"/>
              <w:rPr>
                <w:rFonts w:ascii="Times New Roman" w:hAnsi="Times New Roman" w:eastAsia="Times New Roman"/>
                <w:sz w:val="22"/>
              </w:rPr>
            </w:pPr>
          </w:p>
        </w:tc>
        <w:tc>
          <w:tcPr>
            <w:tcW w:w="1900" w:type="dxa"/>
            <w:shd w:val="clear" w:color="auto" w:fill="auto"/>
            <w:noWrap w:val="0"/>
            <w:vAlign w:val="bottom"/>
          </w:tcPr>
          <w:p>
            <w:pPr>
              <w:spacing w:line="0" w:lineRule="atLeast"/>
              <w:rPr>
                <w:rFonts w:ascii="Times New Roman" w:hAnsi="Times New Roman" w:eastAsia="Times New Roman"/>
                <w:sz w:val="22"/>
              </w:rPr>
            </w:pPr>
          </w:p>
        </w:tc>
        <w:tc>
          <w:tcPr>
            <w:tcW w:w="1940" w:type="dxa"/>
            <w:shd w:val="clear" w:color="auto" w:fill="auto"/>
            <w:noWrap w:val="0"/>
            <w:vAlign w:val="bottom"/>
          </w:tcPr>
          <w:p>
            <w:pPr>
              <w:spacing w:line="264" w:lineRule="exact"/>
              <w:ind w:left="780"/>
              <w:rPr>
                <w:rFonts w:ascii="Times New Roman" w:hAnsi="Times New Roman" w:eastAsia="Times New Roman"/>
                <w:sz w:val="24"/>
              </w:rPr>
            </w:pPr>
            <w:r>
              <w:rPr>
                <w:rFonts w:ascii="Times New Roman" w:hAnsi="Times New Roman" w:eastAsia="Times New Roman"/>
                <w:sz w:val="24"/>
              </w:rPr>
              <w:t>15</w:t>
            </w:r>
          </w:p>
        </w:tc>
        <w:tc>
          <w:tcPr>
            <w:tcW w:w="2480" w:type="dxa"/>
            <w:shd w:val="clear" w:color="auto" w:fill="auto"/>
            <w:noWrap w:val="0"/>
            <w:vAlign w:val="bottom"/>
          </w:tcPr>
          <w:p>
            <w:pPr>
              <w:spacing w:line="0" w:lineRule="atLeast"/>
              <w:rPr>
                <w:rFonts w:ascii="Times New Roman" w:hAnsi="Times New Roman" w:eastAsia="Times New Roman"/>
                <w:sz w:val="22"/>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Master Mix Cocktail Preparation</w:t>
      </w:r>
    </w:p>
    <w:p>
      <w:pPr>
        <w:spacing w:line="305" w:lineRule="exact"/>
        <w:rPr>
          <w:rFonts w:ascii="Times New Roman" w:hAnsi="Times New Roman" w:eastAsia="Times New Roman"/>
        </w:rPr>
      </w:pPr>
    </w:p>
    <w:p>
      <w:pPr>
        <w:spacing w:line="357" w:lineRule="auto"/>
        <w:ind w:left="20"/>
        <w:jc w:val="both"/>
        <w:rPr>
          <w:rFonts w:ascii="Times New Roman" w:hAnsi="Times New Roman" w:eastAsia="Times New Roman"/>
          <w:sz w:val="24"/>
        </w:rPr>
      </w:pPr>
      <w:r>
        <w:rPr>
          <w:rFonts w:ascii="Times New Roman" w:hAnsi="Times New Roman" w:eastAsia="Times New Roman"/>
          <w:sz w:val="24"/>
        </w:rPr>
        <w:t xml:space="preserve">726.8 µl of PCR grade water was added into a new Eppendorf tube labelled mm (master mix), 276 µl of master mix, 41.4 µl of </w:t>
      </w:r>
      <w:r>
        <w:rPr>
          <w:rFonts w:ascii="Times New Roman" w:hAnsi="Times New Roman" w:eastAsia="Times New Roman"/>
          <w:i/>
          <w:sz w:val="24"/>
        </w:rPr>
        <w:t>CdtB</w:t>
      </w:r>
      <w:r>
        <w:rPr>
          <w:rFonts w:ascii="Times New Roman" w:hAnsi="Times New Roman" w:eastAsia="Times New Roman"/>
          <w:i/>
          <w:sz w:val="16"/>
        </w:rPr>
        <w:t>F,</w:t>
      </w:r>
      <w:r>
        <w:rPr>
          <w:rFonts w:ascii="Times New Roman" w:hAnsi="Times New Roman" w:eastAsia="Times New Roman"/>
          <w:i/>
          <w:sz w:val="24"/>
        </w:rPr>
        <w:t xml:space="preserve"> CdtB</w:t>
      </w:r>
      <w:r>
        <w:rPr>
          <w:rFonts w:ascii="Times New Roman" w:hAnsi="Times New Roman" w:eastAsia="Times New Roman"/>
          <w:i/>
          <w:sz w:val="16"/>
        </w:rPr>
        <w:t>R,</w:t>
      </w:r>
      <w:r>
        <w:rPr>
          <w:rFonts w:ascii="Times New Roman" w:hAnsi="Times New Roman" w:eastAsia="Times New Roman"/>
          <w:i/>
          <w:sz w:val="24"/>
        </w:rPr>
        <w:t xml:space="preserve"> UsP</w:t>
      </w:r>
      <w:r>
        <w:rPr>
          <w:rFonts w:ascii="Times New Roman" w:hAnsi="Times New Roman" w:eastAsia="Times New Roman"/>
          <w:i/>
          <w:sz w:val="16"/>
        </w:rPr>
        <w:t>F,</w:t>
      </w:r>
      <w:r>
        <w:rPr>
          <w:rFonts w:ascii="Times New Roman" w:hAnsi="Times New Roman" w:eastAsia="Times New Roman"/>
          <w:i/>
          <w:sz w:val="24"/>
        </w:rPr>
        <w:t xml:space="preserve"> UsP</w:t>
      </w:r>
      <w:r>
        <w:rPr>
          <w:rFonts w:ascii="Times New Roman" w:hAnsi="Times New Roman" w:eastAsia="Times New Roman"/>
          <w:i/>
          <w:sz w:val="16"/>
        </w:rPr>
        <w:t>R</w:t>
      </w:r>
      <w:r>
        <w:rPr>
          <w:rFonts w:ascii="Times New Roman" w:hAnsi="Times New Roman" w:eastAsia="Times New Roman"/>
          <w:sz w:val="24"/>
        </w:rPr>
        <w:t xml:space="preserve"> and </w:t>
      </w:r>
      <w:r>
        <w:rPr>
          <w:rFonts w:ascii="Times New Roman" w:hAnsi="Times New Roman" w:eastAsia="Times New Roman"/>
          <w:i/>
          <w:sz w:val="24"/>
        </w:rPr>
        <w:t>UsP</w:t>
      </w:r>
      <w:r>
        <w:rPr>
          <w:rFonts w:ascii="Times New Roman" w:hAnsi="Times New Roman" w:eastAsia="Times New Roman"/>
          <w:i/>
          <w:sz w:val="16"/>
        </w:rPr>
        <w:t>R</w:t>
      </w:r>
      <w:r>
        <w:rPr>
          <w:rFonts w:ascii="Times New Roman" w:hAnsi="Times New Roman" w:eastAsia="Times New Roman"/>
          <w:sz w:val="24"/>
        </w:rPr>
        <w:t xml:space="preserve"> primers were added, 15 µl of the cocktail was dispensed into each PCR strip tube along with 2 µl of DNA template. The cycling condition of this reaction was initial denaturation 94ºc for 2mins then coupled with final denaturation at 94ºc for 30 secs, the annealing temperature was 72ºc for 5mins and extension was at 10ºc for ∞ that made a total of 40 cycles.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2"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Agarose Gel Electrophoresis</w:t>
      </w:r>
    </w:p>
    <w:p>
      <w:pPr>
        <w:spacing w:line="305" w:lineRule="exact"/>
        <w:rPr>
          <w:rFonts w:ascii="Times New Roman" w:hAnsi="Times New Roman" w:eastAsia="Times New Roman"/>
        </w:rPr>
      </w:pPr>
    </w:p>
    <w:p>
      <w:pPr>
        <w:spacing w:line="375" w:lineRule="auto"/>
        <w:ind w:left="20"/>
        <w:jc w:val="both"/>
        <w:rPr>
          <w:rFonts w:ascii="Times New Roman" w:hAnsi="Times New Roman" w:eastAsia="Times New Roman"/>
          <w:sz w:val="23"/>
        </w:rPr>
      </w:pPr>
      <w:r>
        <w:rPr>
          <w:rFonts w:ascii="Times New Roman" w:hAnsi="Times New Roman" w:eastAsia="Times New Roman"/>
          <w:sz w:val="23"/>
        </w:rPr>
        <w:t>Dry Agarose powder was used to make the agarose, and 1.8g of it was dissolved in 100ml of 1x TAE buffer. An amount of 45ml of TBE was measured and dispensed in a conical flask and 0.81g of agarose powder was added to it. It was microwaved at consecutive times to prevent solidification and dispensed into a falcon tube in which 4 µl of ethidium bromide was added and the gel solution was swirled to mix and the solution was dispensed into the tank and was left to solidify. One end of the box was connected to a positive electrode while the other end was connected to a negative electrode. The inner part of the gel tank contained a Tris Borate EDTA (TBE) buffer solution The</w:t>
      </w:r>
    </w:p>
    <w:p>
      <w:pPr>
        <w:spacing w:line="292" w:lineRule="exact"/>
        <w:rPr>
          <w:rFonts w:ascii="Times New Roman" w:hAnsi="Times New Roman" w:eastAsia="Times New Roman"/>
        </w:rPr>
      </w:pPr>
    </w:p>
    <w:p>
      <w:pPr>
        <w:spacing w:line="0" w:lineRule="atLeast"/>
        <w:ind w:right="-19"/>
        <w:jc w:val="center"/>
        <w:rPr>
          <w:sz w:val="22"/>
        </w:rPr>
      </w:pPr>
      <w:r>
        <w:rPr>
          <w:sz w:val="22"/>
        </w:rPr>
        <w:t>30</w:t>
      </w:r>
    </w:p>
    <w:p>
      <w:pPr>
        <w:spacing w:line="0" w:lineRule="atLeast"/>
        <w:ind w:right="-19"/>
        <w:jc w:val="center"/>
        <w:rPr>
          <w:sz w:val="22"/>
        </w:rPr>
        <w:sectPr>
          <w:pgSz w:w="12240" w:h="15840"/>
          <w:pgMar w:top="1432" w:right="1440" w:bottom="431" w:left="1420" w:header="0" w:footer="0" w:gutter="0"/>
          <w:cols w:equalWidth="0" w:num="1">
            <w:col w:w="9380"/>
          </w:cols>
          <w:docGrid w:linePitch="360" w:charSpace="0"/>
        </w:sectPr>
      </w:pPr>
    </w:p>
    <w:p>
      <w:pPr>
        <w:spacing w:line="5" w:lineRule="exact"/>
        <w:rPr>
          <w:rFonts w:ascii="Times New Roman" w:hAnsi="Times New Roman" w:eastAsia="Times New Roman"/>
        </w:rPr>
      </w:pPr>
      <w:bookmarkStart w:id="36" w:name="page41"/>
      <w:bookmarkEnd w:id="36"/>
    </w:p>
    <w:p>
      <w:pPr>
        <w:spacing w:line="357" w:lineRule="auto"/>
        <w:ind w:left="20"/>
        <w:jc w:val="both"/>
        <w:rPr>
          <w:rFonts w:ascii="Times New Roman" w:hAnsi="Times New Roman" w:eastAsia="Times New Roman"/>
          <w:sz w:val="24"/>
        </w:rPr>
      </w:pPr>
      <w:r>
        <w:rPr>
          <w:rFonts w:ascii="Times New Roman" w:hAnsi="Times New Roman" w:eastAsia="Times New Roman"/>
          <w:sz w:val="24"/>
        </w:rPr>
        <w:t>end of the gel with the well was positioned towards the negative electrode while the other end was positioned towards the positive electrode. Each PCR reaction was dispensed into each of the wells, one well was reserved for a DNA ladder (a standard reference that contains DNA fragments of known lengths). The power to the gel box was switched on, and current began to flow through the gel. The gel ran for 30 mins at 100 volts before being viewed using the gel documentation system which is the UV transilluminator.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spacing w:line="286" w:lineRule="auto"/>
        <w:ind w:left="20"/>
        <w:jc w:val="both"/>
        <w:rPr>
          <w:rFonts w:ascii="Times New Roman" w:hAnsi="Times New Roman" w:eastAsia="Times New Roman"/>
          <w:sz w:val="24"/>
        </w:rPr>
      </w:pPr>
      <w:r>
        <w:rPr>
          <w:rFonts w:ascii="Times New Roman" w:hAnsi="Times New Roman" w:eastAsia="Times New Roman"/>
          <w:b/>
          <w:sz w:val="24"/>
        </w:rPr>
        <w:t>Table 3.5</w:t>
      </w:r>
      <w:r>
        <w:rPr>
          <w:rFonts w:ascii="Times New Roman" w:hAnsi="Times New Roman" w:eastAsia="Times New Roman"/>
          <w:sz w:val="24"/>
        </w:rPr>
        <w:t>: 3</w:t>
      </w:r>
      <w:r>
        <w:rPr>
          <w:rFonts w:ascii="Times New Roman" w:hAnsi="Times New Roman" w:eastAsia="Times New Roman"/>
          <w:sz w:val="32"/>
          <w:vertAlign w:val="superscript"/>
        </w:rPr>
        <w:t>rd</w:t>
      </w:r>
      <w:r>
        <w:rPr>
          <w:rFonts w:ascii="Times New Roman" w:hAnsi="Times New Roman" w:eastAsia="Times New Roman"/>
          <w:sz w:val="24"/>
        </w:rPr>
        <w:t xml:space="preserve"> Round Reaction Table for </w:t>
      </w:r>
      <w:r>
        <w:rPr>
          <w:rFonts w:ascii="Times New Roman" w:hAnsi="Times New Roman" w:eastAsia="Times New Roman"/>
          <w:i/>
          <w:sz w:val="24"/>
        </w:rPr>
        <w:t>PaPE/F</w:t>
      </w:r>
      <w:r>
        <w:rPr>
          <w:rFonts w:ascii="Times New Roman" w:hAnsi="Times New Roman" w:eastAsia="Times New Roman"/>
          <w:i/>
          <w:sz w:val="16"/>
        </w:rPr>
        <w:t>F,</w:t>
      </w:r>
      <w:r>
        <w:rPr>
          <w:rFonts w:ascii="Times New Roman" w:hAnsi="Times New Roman" w:eastAsia="Times New Roman"/>
          <w:i/>
          <w:sz w:val="24"/>
        </w:rPr>
        <w:t xml:space="preserve"> PaPE/F</w:t>
      </w:r>
      <w:r>
        <w:rPr>
          <w:rFonts w:ascii="Times New Roman" w:hAnsi="Times New Roman" w:eastAsia="Times New Roman"/>
          <w:i/>
          <w:sz w:val="16"/>
        </w:rPr>
        <w:t>R</w:t>
      </w:r>
      <w:r>
        <w:rPr>
          <w:rFonts w:ascii="Times New Roman" w:hAnsi="Times New Roman" w:eastAsia="Times New Roman"/>
          <w:i/>
          <w:sz w:val="24"/>
        </w:rPr>
        <w:t>, CNF</w:t>
      </w:r>
      <w:r>
        <w:rPr>
          <w:rFonts w:ascii="Times New Roman" w:hAnsi="Times New Roman" w:eastAsia="Times New Roman"/>
          <w:i/>
          <w:sz w:val="16"/>
        </w:rPr>
        <w:t>F,</w:t>
      </w:r>
      <w:r>
        <w:rPr>
          <w:rFonts w:ascii="Times New Roman" w:hAnsi="Times New Roman" w:eastAsia="Times New Roman"/>
          <w:i/>
          <w:sz w:val="24"/>
        </w:rPr>
        <w:t xml:space="preserve"> and CNF</w:t>
      </w:r>
      <w:r>
        <w:rPr>
          <w:rFonts w:ascii="Times New Roman" w:hAnsi="Times New Roman" w:eastAsia="Times New Roman"/>
          <w:i/>
          <w:sz w:val="16"/>
        </w:rPr>
        <w:t>R</w:t>
      </w:r>
      <w:r>
        <w:rPr>
          <w:rFonts w:ascii="Times New Roman" w:hAnsi="Times New Roman" w:eastAsia="Times New Roman"/>
          <w:sz w:val="24"/>
        </w:rPr>
        <w:t xml:space="preserve"> for samples 1 to 79(MULTIPLEX PCR).</w:t>
      </w:r>
    </w:p>
    <w:p>
      <w:pPr>
        <w:spacing w:line="21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1080"/>
        <w:gridCol w:w="780"/>
        <w:gridCol w:w="1720"/>
        <w:gridCol w:w="1860"/>
        <w:gridCol w:w="2060"/>
        <w:gridCol w:w="1540"/>
        <w:gridCol w:w="300"/>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08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Reagents</w:t>
            </w:r>
          </w:p>
        </w:tc>
        <w:tc>
          <w:tcPr>
            <w:tcW w:w="78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Initial</w:t>
            </w:r>
          </w:p>
        </w:tc>
        <w:tc>
          <w:tcPr>
            <w:tcW w:w="1860" w:type="dxa"/>
            <w:tcBorders>
              <w:top w:val="single" w:color="auto" w:sz="8" w:space="0"/>
            </w:tcBorders>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Final</w:t>
            </w:r>
          </w:p>
        </w:tc>
        <w:tc>
          <w:tcPr>
            <w:tcW w:w="2060" w:type="dxa"/>
            <w:tcBorders>
              <w:top w:val="single" w:color="auto" w:sz="8" w:space="0"/>
            </w:tcBorders>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Volume</w:t>
            </w:r>
            <w:r>
              <w:rPr>
                <w:rFonts w:ascii="Times New Roman" w:hAnsi="Times New Roman" w:eastAsia="Times New Roman"/>
                <w:i/>
                <w:sz w:val="24"/>
              </w:rPr>
              <w:t>/</w:t>
            </w:r>
            <w:r>
              <w:rPr>
                <w:rFonts w:ascii="Times New Roman" w:hAnsi="Times New Roman" w:eastAsia="Times New Roman"/>
                <w:sz w:val="24"/>
              </w:rPr>
              <w:t>Reaction</w:t>
            </w:r>
          </w:p>
        </w:tc>
        <w:tc>
          <w:tcPr>
            <w:tcW w:w="154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Number</w:t>
            </w:r>
          </w:p>
        </w:tc>
        <w:tc>
          <w:tcPr>
            <w:tcW w:w="320" w:type="dxa"/>
            <w:gridSpan w:val="2"/>
            <w:tcBorders>
              <w:top w:val="single" w:color="auto" w:sz="8" w:space="0"/>
            </w:tcBorders>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rPr>
                <w:rFonts w:ascii="Times New Roman" w:hAnsi="Times New Roman" w:eastAsia="Times New Roman"/>
                <w:sz w:val="24"/>
              </w:rPr>
            </w:pP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Concentration</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Concentration</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(V/R) (µl)</w:t>
            </w:r>
          </w:p>
        </w:tc>
        <w:tc>
          <w:tcPr>
            <w:tcW w:w="1540" w:type="dxa"/>
            <w:shd w:val="clear" w:color="auto" w:fill="auto"/>
            <w:noWrap w:val="0"/>
            <w:vAlign w:val="bottom"/>
          </w:tcPr>
          <w:p>
            <w:pPr>
              <w:spacing w:line="0" w:lineRule="atLeast"/>
              <w:ind w:left="100"/>
              <w:rPr>
                <w:rFonts w:ascii="Times New Roman" w:hAnsi="Times New Roman" w:eastAsia="Times New Roman"/>
                <w:w w:val="99"/>
                <w:sz w:val="24"/>
              </w:rPr>
            </w:pPr>
            <w:r>
              <w:rPr>
                <w:rFonts w:ascii="Times New Roman" w:hAnsi="Times New Roman" w:eastAsia="Times New Roman"/>
                <w:w w:val="99"/>
                <w:sz w:val="24"/>
              </w:rPr>
              <w:t>samples(n=92)</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rPr>
                <w:rFonts w:ascii="Times New Roman" w:hAnsi="Times New Roman" w:eastAsia="Times New Roman"/>
                <w:sz w:val="24"/>
              </w:rPr>
            </w:pP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(µm)</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(µm)</w:t>
            </w:r>
          </w:p>
        </w:tc>
        <w:tc>
          <w:tcPr>
            <w:tcW w:w="2060" w:type="dxa"/>
            <w:shd w:val="clear" w:color="auto" w:fill="auto"/>
            <w:noWrap w:val="0"/>
            <w:vAlign w:val="bottom"/>
          </w:tcPr>
          <w:p>
            <w:pPr>
              <w:spacing w:line="0" w:lineRule="atLeast"/>
              <w:rPr>
                <w:rFonts w:ascii="Times New Roman" w:hAnsi="Times New Roman" w:eastAsia="Times New Roman"/>
                <w:sz w:val="24"/>
              </w:rPr>
            </w:pPr>
          </w:p>
        </w:tc>
        <w:tc>
          <w:tcPr>
            <w:tcW w:w="154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(µl)</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8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5" w:hRule="atLeast"/>
        </w:trPr>
        <w:tc>
          <w:tcPr>
            <w:tcW w:w="20" w:type="dxa"/>
            <w:shd w:val="clear" w:color="auto" w:fill="auto"/>
            <w:noWrap w:val="0"/>
            <w:vAlign w:val="bottom"/>
          </w:tcPr>
          <w:p>
            <w:pPr>
              <w:spacing w:line="0" w:lineRule="atLeast"/>
              <w:rPr>
                <w:rFonts w:ascii="Times New Roman" w:hAnsi="Times New Roman" w:eastAsia="Times New Roman"/>
                <w:sz w:val="23"/>
              </w:rPr>
            </w:pPr>
          </w:p>
        </w:tc>
        <w:tc>
          <w:tcPr>
            <w:tcW w:w="1860" w:type="dxa"/>
            <w:gridSpan w:val="2"/>
            <w:shd w:val="clear" w:color="auto" w:fill="auto"/>
            <w:noWrap w:val="0"/>
            <w:vAlign w:val="bottom"/>
          </w:tcPr>
          <w:p>
            <w:pPr>
              <w:spacing w:line="265" w:lineRule="exact"/>
              <w:ind w:left="100"/>
              <w:rPr>
                <w:rFonts w:ascii="Times New Roman" w:hAnsi="Times New Roman" w:eastAsia="Times New Roman"/>
                <w:sz w:val="24"/>
              </w:rPr>
            </w:pPr>
            <w:r>
              <w:rPr>
                <w:rFonts w:ascii="Times New Roman" w:hAnsi="Times New Roman" w:eastAsia="Times New Roman"/>
                <w:sz w:val="24"/>
              </w:rPr>
              <w:t>Master Mix</w:t>
            </w:r>
          </w:p>
        </w:tc>
        <w:tc>
          <w:tcPr>
            <w:tcW w:w="1720" w:type="dxa"/>
            <w:shd w:val="clear" w:color="auto" w:fill="auto"/>
            <w:noWrap w:val="0"/>
            <w:vAlign w:val="bottom"/>
          </w:tcPr>
          <w:p>
            <w:pPr>
              <w:spacing w:line="265" w:lineRule="exact"/>
              <w:ind w:left="100"/>
              <w:rPr>
                <w:rFonts w:ascii="Times New Roman" w:hAnsi="Times New Roman" w:eastAsia="Times New Roman"/>
                <w:sz w:val="24"/>
              </w:rPr>
            </w:pPr>
            <w:r>
              <w:rPr>
                <w:rFonts w:ascii="Times New Roman" w:hAnsi="Times New Roman" w:eastAsia="Times New Roman"/>
                <w:sz w:val="24"/>
              </w:rPr>
              <w:t>5x</w:t>
            </w:r>
          </w:p>
        </w:tc>
        <w:tc>
          <w:tcPr>
            <w:tcW w:w="1860" w:type="dxa"/>
            <w:shd w:val="clear" w:color="auto" w:fill="auto"/>
            <w:noWrap w:val="0"/>
            <w:vAlign w:val="bottom"/>
          </w:tcPr>
          <w:p>
            <w:pPr>
              <w:spacing w:line="265" w:lineRule="exact"/>
              <w:ind w:left="240"/>
              <w:rPr>
                <w:rFonts w:ascii="Times New Roman" w:hAnsi="Times New Roman" w:eastAsia="Times New Roman"/>
                <w:sz w:val="24"/>
              </w:rPr>
            </w:pPr>
            <w:r>
              <w:rPr>
                <w:rFonts w:ascii="Times New Roman" w:hAnsi="Times New Roman" w:eastAsia="Times New Roman"/>
                <w:sz w:val="24"/>
              </w:rPr>
              <w:t>1x</w:t>
            </w:r>
          </w:p>
        </w:tc>
        <w:tc>
          <w:tcPr>
            <w:tcW w:w="2060" w:type="dxa"/>
            <w:shd w:val="clear" w:color="auto" w:fill="auto"/>
            <w:noWrap w:val="0"/>
            <w:vAlign w:val="bottom"/>
          </w:tcPr>
          <w:p>
            <w:pPr>
              <w:spacing w:line="265" w:lineRule="exact"/>
              <w:ind w:left="260"/>
              <w:rPr>
                <w:rFonts w:ascii="Times New Roman" w:hAnsi="Times New Roman" w:eastAsia="Times New Roman"/>
                <w:sz w:val="24"/>
              </w:rPr>
            </w:pPr>
            <w:r>
              <w:rPr>
                <w:rFonts w:ascii="Times New Roman" w:hAnsi="Times New Roman" w:eastAsia="Times New Roman"/>
                <w:sz w:val="24"/>
              </w:rPr>
              <w:t>3</w:t>
            </w:r>
          </w:p>
        </w:tc>
        <w:tc>
          <w:tcPr>
            <w:tcW w:w="1540" w:type="dxa"/>
            <w:shd w:val="clear" w:color="auto" w:fill="auto"/>
            <w:noWrap w:val="0"/>
            <w:vAlign w:val="bottom"/>
          </w:tcPr>
          <w:p>
            <w:pPr>
              <w:spacing w:line="265" w:lineRule="exact"/>
              <w:ind w:left="100"/>
              <w:rPr>
                <w:rFonts w:ascii="Times New Roman" w:hAnsi="Times New Roman" w:eastAsia="Times New Roman"/>
                <w:sz w:val="24"/>
              </w:rPr>
            </w:pPr>
            <w:r>
              <w:rPr>
                <w:rFonts w:ascii="Times New Roman" w:hAnsi="Times New Roman" w:eastAsia="Times New Roman"/>
                <w:sz w:val="24"/>
              </w:rPr>
              <w:t>276</w:t>
            </w:r>
          </w:p>
        </w:tc>
        <w:tc>
          <w:tcPr>
            <w:tcW w:w="30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7"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PaPE/F</w:t>
            </w:r>
            <w:r>
              <w:rPr>
                <w:rFonts w:ascii="Times New Roman" w:hAnsi="Times New Roman" w:eastAsia="Times New Roman"/>
                <w:sz w:val="16"/>
              </w:rPr>
              <w:t>F</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0.45</w:t>
            </w:r>
          </w:p>
        </w:tc>
        <w:tc>
          <w:tcPr>
            <w:tcW w:w="154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41.4</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PaPE/F</w:t>
            </w:r>
            <w:r>
              <w:rPr>
                <w:rFonts w:ascii="Times New Roman" w:hAnsi="Times New Roman" w:eastAsia="Times New Roman"/>
                <w:sz w:val="16"/>
              </w:rPr>
              <w:t>R</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0.45</w:t>
            </w:r>
          </w:p>
        </w:tc>
        <w:tc>
          <w:tcPr>
            <w:tcW w:w="154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41.4</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CNF</w:t>
            </w:r>
            <w:r>
              <w:rPr>
                <w:rFonts w:ascii="Times New Roman" w:hAnsi="Times New Roman" w:eastAsia="Times New Roman"/>
                <w:sz w:val="16"/>
              </w:rPr>
              <w:t>F</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0.45</w:t>
            </w:r>
          </w:p>
        </w:tc>
        <w:tc>
          <w:tcPr>
            <w:tcW w:w="154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41.4</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6"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CNF</w:t>
            </w:r>
            <w:r>
              <w:rPr>
                <w:rFonts w:ascii="Times New Roman" w:hAnsi="Times New Roman" w:eastAsia="Times New Roman"/>
                <w:sz w:val="16"/>
              </w:rPr>
              <w:t>R</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20</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0.6</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0.45</w:t>
            </w:r>
          </w:p>
        </w:tc>
        <w:tc>
          <w:tcPr>
            <w:tcW w:w="154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41.4</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ind w:left="100"/>
              <w:rPr>
                <w:rFonts w:ascii="Times New Roman" w:hAnsi="Times New Roman" w:eastAsia="Times New Roman"/>
                <w:sz w:val="16"/>
              </w:rPr>
            </w:pPr>
            <w:r>
              <w:rPr>
                <w:rFonts w:ascii="Times New Roman" w:hAnsi="Times New Roman" w:eastAsia="Times New Roman"/>
                <w:sz w:val="24"/>
              </w:rPr>
              <w:t>MgCl</w:t>
            </w:r>
            <w:r>
              <w:rPr>
                <w:rFonts w:ascii="Times New Roman" w:hAnsi="Times New Roman" w:eastAsia="Times New Roman"/>
                <w:sz w:val="16"/>
              </w:rPr>
              <w:t>2</w:t>
            </w: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25</w:t>
            </w:r>
          </w:p>
        </w:tc>
        <w:tc>
          <w:tcPr>
            <w:tcW w:w="1860" w:type="dxa"/>
            <w:shd w:val="clear" w:color="auto" w:fill="auto"/>
            <w:noWrap w:val="0"/>
            <w:vAlign w:val="bottom"/>
          </w:tcPr>
          <w:p>
            <w:pPr>
              <w:spacing w:line="0" w:lineRule="atLeast"/>
              <w:ind w:left="240"/>
              <w:rPr>
                <w:rFonts w:ascii="Times New Roman" w:hAnsi="Times New Roman" w:eastAsia="Times New Roman"/>
                <w:sz w:val="24"/>
              </w:rPr>
            </w:pPr>
            <w:r>
              <w:rPr>
                <w:rFonts w:ascii="Times New Roman" w:hAnsi="Times New Roman" w:eastAsia="Times New Roman"/>
                <w:sz w:val="24"/>
              </w:rPr>
              <w:t>0.5</w:t>
            </w: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0.3</w:t>
            </w:r>
          </w:p>
        </w:tc>
        <w:tc>
          <w:tcPr>
            <w:tcW w:w="154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27.6</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PCR</w:t>
            </w:r>
          </w:p>
        </w:tc>
        <w:tc>
          <w:tcPr>
            <w:tcW w:w="780" w:type="dxa"/>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Grade</w:t>
            </w:r>
          </w:p>
        </w:tc>
        <w:tc>
          <w:tcPr>
            <w:tcW w:w="1720" w:type="dxa"/>
            <w:shd w:val="clear" w:color="auto" w:fill="auto"/>
            <w:noWrap w:val="0"/>
            <w:vAlign w:val="bottom"/>
          </w:tcPr>
          <w:p>
            <w:pPr>
              <w:spacing w:line="0" w:lineRule="atLeast"/>
              <w:rPr>
                <w:rFonts w:ascii="Times New Roman" w:hAnsi="Times New Roman" w:eastAsia="Times New Roman"/>
                <w:sz w:val="24"/>
              </w:rPr>
            </w:pPr>
          </w:p>
        </w:tc>
        <w:tc>
          <w:tcPr>
            <w:tcW w:w="1860" w:type="dxa"/>
            <w:shd w:val="clear" w:color="auto" w:fill="auto"/>
            <w:noWrap w:val="0"/>
            <w:vAlign w:val="bottom"/>
          </w:tcPr>
          <w:p>
            <w:pPr>
              <w:spacing w:line="0" w:lineRule="atLeast"/>
              <w:rPr>
                <w:rFonts w:ascii="Times New Roman" w:hAnsi="Times New Roman" w:eastAsia="Times New Roman"/>
                <w:sz w:val="24"/>
              </w:rPr>
            </w:pP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7.9</w:t>
            </w:r>
          </w:p>
        </w:tc>
        <w:tc>
          <w:tcPr>
            <w:tcW w:w="154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726.8</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860" w:type="dxa"/>
            <w:gridSpan w:val="2"/>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Water (dH20)</w:t>
            </w:r>
          </w:p>
        </w:tc>
        <w:tc>
          <w:tcPr>
            <w:tcW w:w="1720" w:type="dxa"/>
            <w:shd w:val="clear" w:color="auto" w:fill="auto"/>
            <w:noWrap w:val="0"/>
            <w:vAlign w:val="bottom"/>
          </w:tcPr>
          <w:p>
            <w:pPr>
              <w:spacing w:line="0" w:lineRule="atLeast"/>
              <w:rPr>
                <w:rFonts w:ascii="Times New Roman" w:hAnsi="Times New Roman" w:eastAsia="Times New Roman"/>
                <w:sz w:val="24"/>
              </w:rPr>
            </w:pPr>
          </w:p>
        </w:tc>
        <w:tc>
          <w:tcPr>
            <w:tcW w:w="1860" w:type="dxa"/>
            <w:shd w:val="clear" w:color="auto" w:fill="auto"/>
            <w:noWrap w:val="0"/>
            <w:vAlign w:val="bottom"/>
          </w:tcPr>
          <w:p>
            <w:pPr>
              <w:spacing w:line="0" w:lineRule="atLeast"/>
              <w:rPr>
                <w:rFonts w:ascii="Times New Roman" w:hAnsi="Times New Roman" w:eastAsia="Times New Roman"/>
                <w:sz w:val="24"/>
              </w:rPr>
            </w:pPr>
          </w:p>
        </w:tc>
        <w:tc>
          <w:tcPr>
            <w:tcW w:w="2060" w:type="dxa"/>
            <w:shd w:val="clear" w:color="auto" w:fill="auto"/>
            <w:noWrap w:val="0"/>
            <w:vAlign w:val="bottom"/>
          </w:tcPr>
          <w:p>
            <w:pPr>
              <w:spacing w:line="0" w:lineRule="atLeast"/>
              <w:rPr>
                <w:rFonts w:ascii="Times New Roman" w:hAnsi="Times New Roman" w:eastAsia="Times New Roman"/>
                <w:sz w:val="24"/>
              </w:rPr>
            </w:pPr>
          </w:p>
        </w:tc>
        <w:tc>
          <w:tcPr>
            <w:tcW w:w="154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7"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1860" w:type="dxa"/>
            <w:gridSpan w:val="2"/>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DNA Template</w:t>
            </w:r>
          </w:p>
        </w:tc>
        <w:tc>
          <w:tcPr>
            <w:tcW w:w="1720" w:type="dxa"/>
            <w:shd w:val="clear" w:color="auto" w:fill="auto"/>
            <w:noWrap w:val="0"/>
            <w:vAlign w:val="bottom"/>
          </w:tcPr>
          <w:p>
            <w:pPr>
              <w:spacing w:line="0" w:lineRule="atLeast"/>
              <w:rPr>
                <w:rFonts w:ascii="Times New Roman" w:hAnsi="Times New Roman" w:eastAsia="Times New Roman"/>
                <w:sz w:val="24"/>
              </w:rPr>
            </w:pPr>
          </w:p>
        </w:tc>
        <w:tc>
          <w:tcPr>
            <w:tcW w:w="1860" w:type="dxa"/>
            <w:shd w:val="clear" w:color="auto" w:fill="auto"/>
            <w:noWrap w:val="0"/>
            <w:vAlign w:val="bottom"/>
          </w:tcPr>
          <w:p>
            <w:pPr>
              <w:spacing w:line="0" w:lineRule="atLeast"/>
              <w:rPr>
                <w:rFonts w:ascii="Times New Roman" w:hAnsi="Times New Roman" w:eastAsia="Times New Roman"/>
                <w:sz w:val="24"/>
              </w:rPr>
            </w:pPr>
          </w:p>
        </w:tc>
        <w:tc>
          <w:tcPr>
            <w:tcW w:w="206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2</w:t>
            </w:r>
          </w:p>
        </w:tc>
        <w:tc>
          <w:tcPr>
            <w:tcW w:w="154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0" w:hRule="atLeast"/>
        </w:trPr>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20" w:type="dxa"/>
            <w:shd w:val="clear" w:color="auto" w:fill="auto"/>
            <w:noWrap w:val="0"/>
            <w:vAlign w:val="bottom"/>
          </w:tcPr>
          <w:p>
            <w:pPr>
              <w:spacing w:line="0" w:lineRule="atLeast"/>
              <w:rPr>
                <w:rFonts w:ascii="Times New Roman" w:hAnsi="Times New Roman" w:eastAsia="Times New Roman"/>
                <w:sz w:val="22"/>
              </w:rPr>
            </w:pPr>
          </w:p>
        </w:tc>
        <w:tc>
          <w:tcPr>
            <w:tcW w:w="1080" w:type="dxa"/>
            <w:shd w:val="clear" w:color="auto" w:fill="auto"/>
            <w:noWrap w:val="0"/>
            <w:vAlign w:val="bottom"/>
          </w:tcPr>
          <w:p>
            <w:pPr>
              <w:spacing w:line="264" w:lineRule="exact"/>
              <w:ind w:left="100"/>
              <w:rPr>
                <w:rFonts w:ascii="Times New Roman" w:hAnsi="Times New Roman" w:eastAsia="Times New Roman"/>
                <w:sz w:val="24"/>
              </w:rPr>
            </w:pPr>
            <w:r>
              <w:rPr>
                <w:rFonts w:ascii="Times New Roman" w:hAnsi="Times New Roman" w:eastAsia="Times New Roman"/>
                <w:sz w:val="24"/>
              </w:rPr>
              <w:t>Total</w:t>
            </w:r>
          </w:p>
        </w:tc>
        <w:tc>
          <w:tcPr>
            <w:tcW w:w="780" w:type="dxa"/>
            <w:shd w:val="clear" w:color="auto" w:fill="auto"/>
            <w:noWrap w:val="0"/>
            <w:vAlign w:val="bottom"/>
          </w:tcPr>
          <w:p>
            <w:pPr>
              <w:spacing w:line="0" w:lineRule="atLeast"/>
              <w:rPr>
                <w:rFonts w:ascii="Times New Roman" w:hAnsi="Times New Roman" w:eastAsia="Times New Roman"/>
                <w:sz w:val="22"/>
              </w:rPr>
            </w:pPr>
          </w:p>
        </w:tc>
        <w:tc>
          <w:tcPr>
            <w:tcW w:w="1720" w:type="dxa"/>
            <w:shd w:val="clear" w:color="auto" w:fill="auto"/>
            <w:noWrap w:val="0"/>
            <w:vAlign w:val="bottom"/>
          </w:tcPr>
          <w:p>
            <w:pPr>
              <w:spacing w:line="0" w:lineRule="atLeast"/>
              <w:rPr>
                <w:rFonts w:ascii="Times New Roman" w:hAnsi="Times New Roman" w:eastAsia="Times New Roman"/>
                <w:sz w:val="22"/>
              </w:rPr>
            </w:pPr>
          </w:p>
        </w:tc>
        <w:tc>
          <w:tcPr>
            <w:tcW w:w="1860" w:type="dxa"/>
            <w:shd w:val="clear" w:color="auto" w:fill="auto"/>
            <w:noWrap w:val="0"/>
            <w:vAlign w:val="bottom"/>
          </w:tcPr>
          <w:p>
            <w:pPr>
              <w:spacing w:line="0" w:lineRule="atLeast"/>
              <w:rPr>
                <w:rFonts w:ascii="Times New Roman" w:hAnsi="Times New Roman" w:eastAsia="Times New Roman"/>
                <w:sz w:val="22"/>
              </w:rPr>
            </w:pPr>
          </w:p>
        </w:tc>
        <w:tc>
          <w:tcPr>
            <w:tcW w:w="2060" w:type="dxa"/>
            <w:shd w:val="clear" w:color="auto" w:fill="auto"/>
            <w:noWrap w:val="0"/>
            <w:vAlign w:val="bottom"/>
          </w:tcPr>
          <w:p>
            <w:pPr>
              <w:spacing w:line="264" w:lineRule="exact"/>
              <w:ind w:left="260"/>
              <w:rPr>
                <w:rFonts w:ascii="Times New Roman" w:hAnsi="Times New Roman" w:eastAsia="Times New Roman"/>
                <w:sz w:val="24"/>
              </w:rPr>
            </w:pPr>
            <w:r>
              <w:rPr>
                <w:rFonts w:ascii="Times New Roman" w:hAnsi="Times New Roman" w:eastAsia="Times New Roman"/>
                <w:sz w:val="24"/>
              </w:rPr>
              <w:t>15</w:t>
            </w:r>
          </w:p>
        </w:tc>
        <w:tc>
          <w:tcPr>
            <w:tcW w:w="1540" w:type="dxa"/>
            <w:shd w:val="clear" w:color="auto" w:fill="auto"/>
            <w:noWrap w:val="0"/>
            <w:vAlign w:val="bottom"/>
          </w:tcPr>
          <w:p>
            <w:pPr>
              <w:spacing w:line="0" w:lineRule="atLeast"/>
              <w:rPr>
                <w:rFonts w:ascii="Times New Roman" w:hAnsi="Times New Roman" w:eastAsia="Times New Roman"/>
                <w:sz w:val="22"/>
              </w:rPr>
            </w:pPr>
          </w:p>
        </w:tc>
        <w:tc>
          <w:tcPr>
            <w:tcW w:w="300" w:type="dxa"/>
            <w:shd w:val="clear" w:color="auto" w:fill="auto"/>
            <w:noWrap w:val="0"/>
            <w:vAlign w:val="bottom"/>
          </w:tcPr>
          <w:p>
            <w:pPr>
              <w:spacing w:line="0" w:lineRule="atLeast"/>
              <w:rPr>
                <w:rFonts w:ascii="Times New Roman" w:hAnsi="Times New Roman" w:eastAsia="Times New Roman"/>
                <w:sz w:val="22"/>
              </w:rPr>
            </w:pPr>
          </w:p>
        </w:tc>
        <w:tc>
          <w:tcPr>
            <w:tcW w:w="20" w:type="dxa"/>
            <w:shd w:val="clear" w:color="auto" w:fill="auto"/>
            <w:noWrap w:val="0"/>
            <w:vAlign w:val="bottom"/>
          </w:tcPr>
          <w:p>
            <w:pPr>
              <w:spacing w:line="0" w:lineRule="atLeast"/>
              <w:rPr>
                <w:rFonts w:ascii="Times New Roman" w:hAnsi="Times New Roman" w:eastAsia="Times New Roman"/>
                <w:sz w:val="22"/>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0" w:lineRule="atLeast"/>
        <w:ind w:right="-19"/>
        <w:jc w:val="center"/>
        <w:rPr>
          <w:sz w:val="22"/>
        </w:rPr>
      </w:pPr>
      <w:r>
        <w:rPr>
          <w:sz w:val="22"/>
        </w:rPr>
        <w:t>31</w:t>
      </w:r>
    </w:p>
    <w:p>
      <w:pPr>
        <w:spacing w:line="0" w:lineRule="atLeast"/>
        <w:ind w:right="-19"/>
        <w:jc w:val="center"/>
        <w:rPr>
          <w:sz w:val="22"/>
        </w:rPr>
        <w:sectPr>
          <w:pgSz w:w="12240" w:h="15840"/>
          <w:pgMar w:top="1440" w:right="1440" w:bottom="431" w:left="1420" w:header="0" w:footer="0" w:gutter="0"/>
          <w:cols w:equalWidth="0" w:num="1">
            <w:col w:w="9380"/>
          </w:cols>
          <w:docGrid w:linePitch="360" w:charSpace="0"/>
        </w:sectPr>
      </w:pPr>
    </w:p>
    <w:p>
      <w:pPr>
        <w:spacing w:line="0" w:lineRule="atLeast"/>
        <w:rPr>
          <w:rFonts w:ascii="Times New Roman" w:hAnsi="Times New Roman" w:eastAsia="Times New Roman"/>
          <w:b/>
          <w:sz w:val="24"/>
        </w:rPr>
      </w:pPr>
      <w:bookmarkStart w:id="37" w:name="page42"/>
      <w:bookmarkEnd w:id="37"/>
      <w:r>
        <w:rPr>
          <w:rFonts w:ascii="Times New Roman" w:hAnsi="Times New Roman" w:eastAsia="Times New Roman"/>
          <w:b/>
          <w:sz w:val="24"/>
        </w:rPr>
        <w:t>Master Mix Cocktail Preparation</w:t>
      </w:r>
    </w:p>
    <w:p>
      <w:pPr>
        <w:spacing w:line="305"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726.8 µl of PCR grade water was added into a new Eppendorf tube labelled mm (master mix), 276 µl of master mix, 41.4 µl of PaPE/F</w:t>
      </w:r>
      <w:r>
        <w:rPr>
          <w:rFonts w:ascii="Times New Roman" w:hAnsi="Times New Roman" w:eastAsia="Times New Roman"/>
          <w:sz w:val="16"/>
        </w:rPr>
        <w:t>F,</w:t>
      </w:r>
      <w:r>
        <w:rPr>
          <w:rFonts w:ascii="Times New Roman" w:hAnsi="Times New Roman" w:eastAsia="Times New Roman"/>
          <w:sz w:val="24"/>
        </w:rPr>
        <w:t xml:space="preserve"> PaPE/F</w:t>
      </w:r>
      <w:r>
        <w:rPr>
          <w:rFonts w:ascii="Times New Roman" w:hAnsi="Times New Roman" w:eastAsia="Times New Roman"/>
          <w:sz w:val="16"/>
        </w:rPr>
        <w:t>R</w:t>
      </w:r>
      <w:r>
        <w:rPr>
          <w:rFonts w:ascii="Times New Roman" w:hAnsi="Times New Roman" w:eastAsia="Times New Roman"/>
          <w:sz w:val="24"/>
        </w:rPr>
        <w:t>, CNF</w:t>
      </w:r>
      <w:r>
        <w:rPr>
          <w:rFonts w:ascii="Times New Roman" w:hAnsi="Times New Roman" w:eastAsia="Times New Roman"/>
          <w:sz w:val="16"/>
        </w:rPr>
        <w:t>F</w:t>
      </w:r>
      <w:r>
        <w:rPr>
          <w:rFonts w:ascii="Times New Roman" w:hAnsi="Times New Roman" w:eastAsia="Times New Roman"/>
          <w:sz w:val="24"/>
        </w:rPr>
        <w:t xml:space="preserve"> and CNF</w:t>
      </w:r>
      <w:r>
        <w:rPr>
          <w:rFonts w:ascii="Times New Roman" w:hAnsi="Times New Roman" w:eastAsia="Times New Roman"/>
          <w:sz w:val="16"/>
        </w:rPr>
        <w:t>R</w:t>
      </w:r>
      <w:r>
        <w:rPr>
          <w:rFonts w:ascii="Times New Roman" w:hAnsi="Times New Roman" w:eastAsia="Times New Roman"/>
          <w:sz w:val="24"/>
        </w:rPr>
        <w:t xml:space="preserve"> primers were added, 15 µl of the cocktail was dispensed into each PCR strip tube along with 2 µl of DNA template. The cycling condition of this reaction was initial denaturation 94ºc for 2mins then coupled with final denaturation at 94ºc for 30 secs, the annealing temperature was 72ºc for 5mins and extension was at 10ºc for ∞ that made a total of 40 cycles.</w:t>
      </w:r>
    </w:p>
    <w:p>
      <w:pPr>
        <w:spacing w:line="16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Agarose Gel Electrophoresis</w:t>
      </w:r>
    </w:p>
    <w:p>
      <w:pPr>
        <w:spacing w:line="306"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Dry Agarose powder was used to make the agarose, and 1.8g of it was dissolved in 100ml of 1x TAE buffer. An amount of 45ml of TBE was measured and dispensed in a conical flask and 0.81g of agarose powder was added to it. It was microwaved at consecutive times to prevent solidification and dispensed into a falcon tube in which 4 µl of ethidium bromide was added and the gel solution was swirled to mix and the solution was dispensed into the tank and was left to solidify. One end of the box was connected to a positive electrode while the other end was connected to a negative electrode. The inner part of the gel tank contained a Tris Borate EDTA (TBE) buffer solution The end of the gel with the well was positioned towards the negative electrode while the other end was positioned towards the positive electrode. Each PCR reaction was dispensed into each of the wells, one well was reserved for a DNA ladder (a standard reference that contains DNA fragments of known lengths). The power to the gel box was switched on, and current began to flow through the gel. The gel ran for 30 mins at 100 volts before being viewed using the gel documentation system which is the UV transilluminator.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2" w:lineRule="exact"/>
        <w:rPr>
          <w:rFonts w:ascii="Times New Roman" w:hAnsi="Times New Roman" w:eastAsia="Times New Roman"/>
        </w:rPr>
      </w:pPr>
    </w:p>
    <w:p>
      <w:pPr>
        <w:spacing w:line="0" w:lineRule="atLeast"/>
        <w:jc w:val="center"/>
        <w:rPr>
          <w:sz w:val="22"/>
        </w:rPr>
      </w:pPr>
      <w:r>
        <w:rPr>
          <w:sz w:val="22"/>
        </w:rPr>
        <w:t>32</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ind w:right="820"/>
        <w:jc w:val="center"/>
        <w:rPr>
          <w:rFonts w:ascii="Times New Roman" w:hAnsi="Times New Roman" w:eastAsia="Times New Roman"/>
          <w:b/>
          <w:sz w:val="24"/>
        </w:rPr>
      </w:pPr>
      <w:bookmarkStart w:id="38" w:name="page43"/>
      <w:bookmarkEnd w:id="38"/>
      <w:r>
        <w:rPr>
          <w:rFonts w:ascii="Times New Roman" w:hAnsi="Times New Roman" w:eastAsia="Times New Roman"/>
          <w:b/>
          <w:sz w:val="24"/>
        </w:rPr>
        <w:t>CHAPTER FOUR</w:t>
      </w:r>
    </w:p>
    <w:p>
      <w:pPr>
        <w:spacing w:line="298" w:lineRule="exact"/>
        <w:rPr>
          <w:rFonts w:ascii="Times New Roman" w:hAnsi="Times New Roman" w:eastAsia="Times New Roman"/>
        </w:rPr>
      </w:pPr>
    </w:p>
    <w:p>
      <w:pPr>
        <w:spacing w:line="0" w:lineRule="atLeast"/>
        <w:ind w:left="3080"/>
        <w:rPr>
          <w:rFonts w:ascii="Times New Roman" w:hAnsi="Times New Roman" w:eastAsia="Times New Roman"/>
          <w:b/>
          <w:sz w:val="24"/>
        </w:rPr>
      </w:pPr>
      <w:r>
        <w:rPr>
          <w:rFonts w:ascii="Times New Roman" w:hAnsi="Times New Roman" w:eastAsia="Times New Roman"/>
          <w:b/>
          <w:sz w:val="24"/>
        </w:rPr>
        <w:t>RESULTS AND DISCUSSION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1" w:lineRule="exact"/>
        <w:rPr>
          <w:rFonts w:ascii="Times New Roman" w:hAnsi="Times New Roman" w:eastAsia="Times New Roman"/>
        </w:rPr>
      </w:pPr>
    </w:p>
    <w:p>
      <w:pPr>
        <w:tabs>
          <w:tab w:val="left" w:pos="580"/>
        </w:tabs>
        <w:spacing w:line="0" w:lineRule="atLeast"/>
        <w:rPr>
          <w:rFonts w:ascii="Times New Roman" w:hAnsi="Times New Roman" w:eastAsia="Times New Roman"/>
          <w:b/>
          <w:sz w:val="24"/>
        </w:rPr>
      </w:pPr>
      <w:r>
        <w:rPr>
          <w:rFonts w:ascii="Times New Roman" w:hAnsi="Times New Roman" w:eastAsia="Times New Roman"/>
          <w:b/>
          <w:sz w:val="24"/>
        </w:rPr>
        <w:t>4.1</w:t>
      </w:r>
      <w:r>
        <w:rPr>
          <w:rFonts w:ascii="Times New Roman" w:hAnsi="Times New Roman" w:eastAsia="Times New Roman"/>
          <w:b/>
          <w:sz w:val="24"/>
        </w:rPr>
        <w:tab/>
      </w:r>
      <w:r>
        <w:rPr>
          <w:rFonts w:ascii="Times New Roman" w:hAnsi="Times New Roman" w:eastAsia="Times New Roman"/>
          <w:b/>
          <w:sz w:val="24"/>
        </w:rPr>
        <w:t>RESULTS</w:t>
      </w:r>
    </w:p>
    <w:p>
      <w:pPr>
        <w:spacing w:line="305" w:lineRule="exact"/>
        <w:rPr>
          <w:rFonts w:ascii="Times New Roman" w:hAnsi="Times New Roman" w:eastAsia="Times New Roman"/>
        </w:rPr>
      </w:pPr>
    </w:p>
    <w:p>
      <w:pPr>
        <w:spacing w:line="478" w:lineRule="auto"/>
        <w:ind w:right="820"/>
        <w:jc w:val="both"/>
        <w:rPr>
          <w:rFonts w:ascii="Times New Roman" w:hAnsi="Times New Roman" w:eastAsia="Times New Roman"/>
          <w:i/>
          <w:sz w:val="24"/>
        </w:rPr>
      </w:pPr>
      <w:r>
        <w:rPr>
          <w:rFonts w:ascii="Times New Roman" w:hAnsi="Times New Roman" w:eastAsia="Times New Roman"/>
          <w:sz w:val="24"/>
        </w:rPr>
        <w:t xml:space="preserve">A total of 50 samples were cultured, out of which 45 (90%) samples were shown to be positive for E. </w:t>
      </w:r>
      <w:r>
        <w:rPr>
          <w:rFonts w:ascii="Times New Roman" w:hAnsi="Times New Roman" w:eastAsia="Times New Roman"/>
          <w:i/>
          <w:sz w:val="24"/>
        </w:rPr>
        <w:t>coli</w:t>
      </w:r>
      <w:r>
        <w:rPr>
          <w:rFonts w:ascii="Times New Roman" w:hAnsi="Times New Roman" w:eastAsia="Times New Roman"/>
          <w:sz w:val="24"/>
        </w:rPr>
        <w:t xml:space="preserve"> isolates using MacConkey agar. The number of isolates identified to be positive for Uropathogenic </w:t>
      </w:r>
      <w:r>
        <w:rPr>
          <w:rFonts w:ascii="Times New Roman" w:hAnsi="Times New Roman" w:eastAsia="Times New Roman"/>
          <w:i/>
          <w:sz w:val="24"/>
        </w:rPr>
        <w:t>E. coli</w:t>
      </w:r>
      <w:r>
        <w:rPr>
          <w:rFonts w:ascii="Times New Roman" w:hAnsi="Times New Roman" w:eastAsia="Times New Roman"/>
          <w:sz w:val="24"/>
        </w:rPr>
        <w:t xml:space="preserve"> (UPEC) isolates are 21(46.6%). Growth on MacConkey agar indicates the presence of </w:t>
      </w:r>
      <w:r>
        <w:rPr>
          <w:rFonts w:ascii="Times New Roman" w:hAnsi="Times New Roman" w:eastAsia="Times New Roman"/>
          <w:i/>
          <w:sz w:val="24"/>
        </w:rPr>
        <w:t>E. coli.</w:t>
      </w:r>
      <w:r>
        <w:rPr>
          <w:rFonts w:ascii="Times New Roman" w:hAnsi="Times New Roman" w:eastAsia="Times New Roman"/>
          <w:sz w:val="24"/>
        </w:rPr>
        <w:t xml:space="preserve"> The isolates were genotypically analyzed with the use of Multiplex PCR which revealed the presence of potential Uropathogenic </w:t>
      </w:r>
      <w:r>
        <w:rPr>
          <w:rFonts w:ascii="Times New Roman" w:hAnsi="Times New Roman" w:eastAsia="Times New Roman"/>
          <w:i/>
          <w:sz w:val="24"/>
        </w:rPr>
        <w:t>E. coli</w:t>
      </w:r>
      <w:r>
        <w:rPr>
          <w:rFonts w:ascii="Times New Roman" w:hAnsi="Times New Roman" w:eastAsia="Times New Roman"/>
          <w:sz w:val="24"/>
        </w:rPr>
        <w:t xml:space="preserve"> strains in all the toilet swab samples analyzed. The isolates were observed so as to predict the possible presence of suspected pathogenic microorganisms of interest which is Uropathogenic </w:t>
      </w:r>
      <w:r>
        <w:rPr>
          <w:rFonts w:ascii="Times New Roman" w:hAnsi="Times New Roman" w:eastAsia="Times New Roman"/>
          <w:i/>
          <w:sz w:val="24"/>
        </w:rPr>
        <w:t>E. coli.</w:t>
      </w:r>
    </w:p>
    <w:p>
      <w:pPr>
        <w:spacing w:line="15" w:lineRule="exact"/>
        <w:rPr>
          <w:rFonts w:ascii="Times New Roman" w:hAnsi="Times New Roman" w:eastAsia="Times New Roman"/>
        </w:rPr>
      </w:pPr>
    </w:p>
    <w:p>
      <w:pPr>
        <w:spacing w:line="476" w:lineRule="auto"/>
        <w:ind w:right="820"/>
        <w:jc w:val="both"/>
        <w:rPr>
          <w:rFonts w:ascii="Times New Roman" w:hAnsi="Times New Roman" w:eastAsia="Times New Roman"/>
          <w:sz w:val="24"/>
        </w:rPr>
      </w:pPr>
      <w:r>
        <w:rPr>
          <w:rFonts w:ascii="Times New Roman" w:hAnsi="Times New Roman" w:eastAsia="Times New Roman"/>
          <w:sz w:val="24"/>
        </w:rPr>
        <w:t>The PCR reaction results identified 11</w:t>
      </w:r>
      <w:r>
        <w:rPr>
          <w:rFonts w:ascii="Times New Roman" w:hAnsi="Times New Roman" w:eastAsia="Times New Roman"/>
          <w:i/>
          <w:sz w:val="24"/>
        </w:rPr>
        <w:t>PaPC</w:t>
      </w:r>
      <w:r>
        <w:rPr>
          <w:rFonts w:ascii="Times New Roman" w:hAnsi="Times New Roman" w:eastAsia="Times New Roman"/>
          <w:sz w:val="24"/>
        </w:rPr>
        <w:t xml:space="preserve"> (24.4%), 4 </w:t>
      </w:r>
      <w:r>
        <w:rPr>
          <w:rFonts w:ascii="Times New Roman" w:hAnsi="Times New Roman" w:eastAsia="Times New Roman"/>
          <w:i/>
          <w:sz w:val="24"/>
        </w:rPr>
        <w:t>PaPG</w:t>
      </w:r>
      <w:r>
        <w:rPr>
          <w:rFonts w:ascii="Times New Roman" w:hAnsi="Times New Roman" w:eastAsia="Times New Roman"/>
          <w:i/>
          <w:sz w:val="16"/>
        </w:rPr>
        <w:t>classic</w:t>
      </w:r>
      <w:r>
        <w:rPr>
          <w:rFonts w:ascii="Times New Roman" w:hAnsi="Times New Roman" w:eastAsia="Times New Roman"/>
          <w:sz w:val="24"/>
        </w:rPr>
        <w:t xml:space="preserve">(8.8%), 3 </w:t>
      </w:r>
      <w:r>
        <w:rPr>
          <w:rFonts w:ascii="Times New Roman" w:hAnsi="Times New Roman" w:eastAsia="Times New Roman"/>
          <w:i/>
          <w:sz w:val="24"/>
        </w:rPr>
        <w:t>PaPE/F</w:t>
      </w:r>
      <w:r>
        <w:rPr>
          <w:rFonts w:ascii="Times New Roman" w:hAnsi="Times New Roman" w:eastAsia="Times New Roman"/>
          <w:sz w:val="24"/>
        </w:rPr>
        <w:t>(6.7%), 2</w:t>
      </w:r>
      <w:r>
        <w:rPr>
          <w:rFonts w:ascii="Times New Roman" w:hAnsi="Times New Roman" w:eastAsia="Times New Roman"/>
          <w:i/>
          <w:sz w:val="24"/>
        </w:rPr>
        <w:t>HlyA</w:t>
      </w:r>
      <w:r>
        <w:rPr>
          <w:rFonts w:ascii="Times New Roman" w:hAnsi="Times New Roman" w:eastAsia="Times New Roman"/>
          <w:sz w:val="24"/>
        </w:rPr>
        <w:t xml:space="preserve">(4.4%), 1 </w:t>
      </w:r>
      <w:r>
        <w:rPr>
          <w:rFonts w:ascii="Times New Roman" w:hAnsi="Times New Roman" w:eastAsia="Times New Roman"/>
          <w:i/>
          <w:sz w:val="24"/>
        </w:rPr>
        <w:t>Cdbt</w:t>
      </w:r>
      <w:r>
        <w:rPr>
          <w:rFonts w:ascii="Times New Roman" w:hAnsi="Times New Roman" w:eastAsia="Times New Roman"/>
          <w:sz w:val="24"/>
        </w:rPr>
        <w:t xml:space="preserve">(2.2%). All these strains were negative for </w:t>
      </w:r>
      <w:r>
        <w:rPr>
          <w:rFonts w:ascii="Times New Roman" w:hAnsi="Times New Roman" w:eastAsia="Times New Roman"/>
          <w:i/>
          <w:sz w:val="24"/>
        </w:rPr>
        <w:t>Usp</w:t>
      </w:r>
      <w:r>
        <w:rPr>
          <w:rFonts w:ascii="Times New Roman" w:hAnsi="Times New Roman" w:eastAsia="Times New Roman"/>
          <w:sz w:val="24"/>
        </w:rPr>
        <w:t xml:space="preserve"> and </w:t>
      </w:r>
      <w:r>
        <w:rPr>
          <w:rFonts w:ascii="Times New Roman" w:hAnsi="Times New Roman" w:eastAsia="Times New Roman"/>
          <w:i/>
          <w:sz w:val="24"/>
        </w:rPr>
        <w:t>CNF. PaPC</w:t>
      </w:r>
      <w:r>
        <w:rPr>
          <w:rFonts w:ascii="Times New Roman" w:hAnsi="Times New Roman" w:eastAsia="Times New Roman"/>
          <w:sz w:val="24"/>
        </w:rPr>
        <w:t xml:space="preserve"> was identified to be the most prevalent virulence factor detected, having occurred in 24.4% of strains. The total </w:t>
      </w:r>
      <w:r>
        <w:rPr>
          <w:rFonts w:ascii="Times New Roman" w:hAnsi="Times New Roman" w:eastAsia="Times New Roman"/>
          <w:i/>
          <w:sz w:val="24"/>
        </w:rPr>
        <w:t>PaP</w:t>
      </w:r>
      <w:r>
        <w:rPr>
          <w:rFonts w:ascii="Times New Roman" w:hAnsi="Times New Roman" w:eastAsia="Times New Roman"/>
          <w:sz w:val="24"/>
        </w:rPr>
        <w:t xml:space="preserve"> gene is shown to be 42.2%.</w:t>
      </w:r>
    </w:p>
    <w:p>
      <w:pPr>
        <w:spacing w:line="17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Table 4.1: Test results of isolates from male dormitory</w:t>
      </w:r>
    </w:p>
    <w:p>
      <w:pPr>
        <w:spacing w:line="28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1960"/>
        <w:gridCol w:w="1460"/>
        <w:gridCol w:w="1040"/>
        <w:gridCol w:w="294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62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S/N</w:t>
            </w:r>
          </w:p>
        </w:tc>
        <w:tc>
          <w:tcPr>
            <w:tcW w:w="19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SAMPLE CODE</w:t>
            </w:r>
          </w:p>
        </w:tc>
        <w:tc>
          <w:tcPr>
            <w:tcW w:w="1460" w:type="dxa"/>
            <w:tcBorders>
              <w:top w:val="single" w:color="auto" w:sz="8" w:space="0"/>
            </w:tcBorders>
            <w:shd w:val="clear" w:color="auto" w:fill="auto"/>
            <w:noWrap w:val="0"/>
            <w:vAlign w:val="bottom"/>
          </w:tcPr>
          <w:p>
            <w:pPr>
              <w:spacing w:line="0" w:lineRule="atLeast"/>
              <w:ind w:right="320"/>
              <w:jc w:val="center"/>
              <w:rPr>
                <w:rFonts w:ascii="Times New Roman" w:hAnsi="Times New Roman" w:eastAsia="Times New Roman"/>
                <w:w w:val="99"/>
                <w:sz w:val="24"/>
              </w:rPr>
            </w:pPr>
            <w:r>
              <w:rPr>
                <w:rFonts w:ascii="Times New Roman" w:hAnsi="Times New Roman" w:eastAsia="Times New Roman"/>
                <w:w w:val="99"/>
                <w:sz w:val="24"/>
              </w:rPr>
              <w:t>E. COLI</w:t>
            </w:r>
          </w:p>
        </w:tc>
        <w:tc>
          <w:tcPr>
            <w:tcW w:w="10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i/>
                <w:sz w:val="24"/>
              </w:rPr>
            </w:pPr>
            <w:r>
              <w:rPr>
                <w:rFonts w:ascii="Times New Roman" w:hAnsi="Times New Roman" w:eastAsia="Times New Roman"/>
                <w:sz w:val="24"/>
              </w:rPr>
              <w:t xml:space="preserve">UROPATHOGENIC </w:t>
            </w:r>
            <w:r>
              <w:rPr>
                <w:rFonts w:ascii="Times New Roman" w:hAnsi="Times New Roman" w:eastAsia="Times New Roman"/>
                <w:i/>
                <w:sz w:val="24"/>
              </w:rPr>
              <w:t>E.</w:t>
            </w:r>
          </w:p>
        </w:tc>
        <w:tc>
          <w:tcPr>
            <w:tcW w:w="21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NEGATIVE FOR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940" w:type="dxa"/>
            <w:tcBorders>
              <w:bottom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i/>
                <w:sz w:val="24"/>
              </w:rPr>
            </w:pPr>
            <w:r>
              <w:rPr>
                <w:rFonts w:ascii="Times New Roman" w:hAnsi="Times New Roman" w:eastAsia="Times New Roman"/>
                <w:i/>
                <w:sz w:val="24"/>
              </w:rPr>
              <w:t>COLI</w:t>
            </w:r>
          </w:p>
        </w:tc>
        <w:tc>
          <w:tcPr>
            <w:tcW w:w="2160" w:type="dxa"/>
            <w:tcBorders>
              <w:bottom w:val="single" w:color="auto" w:sz="8" w:space="0"/>
              <w:right w:val="single" w:color="auto" w:sz="8" w:space="0"/>
            </w:tcBorders>
            <w:shd w:val="clear" w:color="auto" w:fill="auto"/>
            <w:noWrap w:val="0"/>
            <w:vAlign w:val="bottom"/>
          </w:tcPr>
          <w:p>
            <w:pPr>
              <w:spacing w:line="0" w:lineRule="atLeast"/>
              <w:ind w:right="1020"/>
              <w:jc w:val="center"/>
              <w:rPr>
                <w:rFonts w:ascii="Times New Roman" w:hAnsi="Times New Roman" w:eastAsia="Times New Roman"/>
                <w:i/>
                <w:sz w:val="24"/>
              </w:rPr>
            </w:pPr>
            <w:r>
              <w:rPr>
                <w:rFonts w:ascii="Times New Roman" w:hAnsi="Times New Roman" w:eastAsia="Times New Roman"/>
                <w:i/>
                <w:sz w:val="24"/>
              </w:rPr>
              <w:t>E. COLI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1.</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MNDaG1</w:t>
            </w:r>
          </w:p>
        </w:tc>
        <w:tc>
          <w:tcPr>
            <w:tcW w:w="1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left="100"/>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MNDaG2</w:t>
            </w:r>
          </w:p>
        </w:tc>
        <w:tc>
          <w:tcPr>
            <w:tcW w:w="1460" w:type="dxa"/>
            <w:tcBorders>
              <w:bottom w:val="single" w:color="auto" w:sz="8" w:space="0"/>
            </w:tcBorders>
            <w:shd w:val="clear" w:color="auto" w:fill="auto"/>
            <w:noWrap w:val="0"/>
            <w:vAlign w:val="bottom"/>
          </w:tcPr>
          <w:p>
            <w:pPr>
              <w:spacing w:line="264" w:lineRule="exact"/>
              <w:ind w:right="280"/>
              <w:jc w:val="center"/>
              <w:rPr>
                <w:rFonts w:ascii="Times New Roman" w:hAnsi="Times New Roman" w:eastAsia="Times New Roman"/>
                <w:sz w:val="24"/>
              </w:rPr>
            </w:pPr>
            <w:r>
              <w:rPr>
                <w:rFonts w:ascii="Times New Roman" w:hAnsi="Times New Roman" w:eastAsia="Times New Roman"/>
                <w:sz w:val="24"/>
              </w:rPr>
              <w:t>+</w:t>
            </w: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264" w:lineRule="exact"/>
              <w:ind w:right="248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MNDaG3</w:t>
            </w:r>
          </w:p>
        </w:tc>
        <w:tc>
          <w:tcPr>
            <w:tcW w:w="1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040"/>
              <w:jc w:val="center"/>
              <w:rPr>
                <w:rFonts w:ascii="Times New Roman" w:hAnsi="Times New Roman" w:eastAsia="Times New Roman"/>
                <w:w w:val="99"/>
                <w:sz w:val="24"/>
              </w:rPr>
            </w:pPr>
            <w:r>
              <w:rPr>
                <w:rFonts w:ascii="Times New Roman" w:hAnsi="Times New Roman" w:eastAsia="Times New Roman"/>
                <w:w w:val="99"/>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4.</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MNDaG4</w:t>
            </w:r>
          </w:p>
        </w:tc>
        <w:tc>
          <w:tcPr>
            <w:tcW w:w="1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040"/>
              <w:jc w:val="center"/>
              <w:rPr>
                <w:rFonts w:ascii="Times New Roman" w:hAnsi="Times New Roman" w:eastAsia="Times New Roman"/>
                <w:w w:val="99"/>
                <w:sz w:val="24"/>
              </w:rPr>
            </w:pPr>
            <w:r>
              <w:rPr>
                <w:rFonts w:ascii="Times New Roman" w:hAnsi="Times New Roman" w:eastAsia="Times New Roman"/>
                <w:w w:val="99"/>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5.</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MNDaG5</w:t>
            </w:r>
          </w:p>
        </w:tc>
        <w:tc>
          <w:tcPr>
            <w:tcW w:w="1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040"/>
              <w:jc w:val="center"/>
              <w:rPr>
                <w:rFonts w:ascii="Times New Roman" w:hAnsi="Times New Roman" w:eastAsia="Times New Roman"/>
                <w:w w:val="99"/>
                <w:sz w:val="24"/>
              </w:rPr>
            </w:pPr>
            <w:r>
              <w:rPr>
                <w:rFonts w:ascii="Times New Roman" w:hAnsi="Times New Roman" w:eastAsia="Times New Roman"/>
                <w:w w:val="99"/>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6.</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MNDaS1</w:t>
            </w:r>
          </w:p>
        </w:tc>
        <w:tc>
          <w:tcPr>
            <w:tcW w:w="1460" w:type="dxa"/>
            <w:tcBorders>
              <w:bottom w:val="single" w:color="auto" w:sz="8" w:space="0"/>
            </w:tcBorders>
            <w:shd w:val="clear" w:color="auto" w:fill="auto"/>
            <w:noWrap w:val="0"/>
            <w:vAlign w:val="bottom"/>
          </w:tcPr>
          <w:p>
            <w:pPr>
              <w:spacing w:line="264" w:lineRule="exact"/>
              <w:ind w:right="280"/>
              <w:jc w:val="center"/>
              <w:rPr>
                <w:rFonts w:ascii="Times New Roman" w:hAnsi="Times New Roman" w:eastAsia="Times New Roman"/>
                <w:sz w:val="24"/>
              </w:rPr>
            </w:pPr>
            <w:r>
              <w:rPr>
                <w:rFonts w:ascii="Times New Roman" w:hAnsi="Times New Roman" w:eastAsia="Times New Roman"/>
                <w:sz w:val="24"/>
              </w:rPr>
              <w:t>+</w:t>
            </w: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264" w:lineRule="exact"/>
              <w:ind w:left="100"/>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7.</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MNDaS2</w:t>
            </w:r>
          </w:p>
        </w:tc>
        <w:tc>
          <w:tcPr>
            <w:tcW w:w="1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040"/>
              <w:jc w:val="center"/>
              <w:rPr>
                <w:rFonts w:ascii="Times New Roman" w:hAnsi="Times New Roman" w:eastAsia="Times New Roman"/>
                <w:w w:val="99"/>
                <w:sz w:val="24"/>
              </w:rPr>
            </w:pPr>
            <w:r>
              <w:rPr>
                <w:rFonts w:ascii="Times New Roman" w:hAnsi="Times New Roman" w:eastAsia="Times New Roman"/>
                <w:w w:val="99"/>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8.</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MNDaT1</w:t>
            </w:r>
          </w:p>
        </w:tc>
        <w:tc>
          <w:tcPr>
            <w:tcW w:w="1460" w:type="dxa"/>
            <w:tcBorders>
              <w:bottom w:val="single" w:color="auto" w:sz="8" w:space="0"/>
            </w:tcBorders>
            <w:shd w:val="clear" w:color="auto" w:fill="auto"/>
            <w:noWrap w:val="0"/>
            <w:vAlign w:val="bottom"/>
          </w:tcPr>
          <w:p>
            <w:pPr>
              <w:spacing w:line="264" w:lineRule="exact"/>
              <w:ind w:right="280"/>
              <w:jc w:val="center"/>
              <w:rPr>
                <w:rFonts w:ascii="Times New Roman" w:hAnsi="Times New Roman" w:eastAsia="Times New Roman"/>
                <w:sz w:val="24"/>
              </w:rPr>
            </w:pPr>
            <w:r>
              <w:rPr>
                <w:rFonts w:ascii="Times New Roman" w:hAnsi="Times New Roman" w:eastAsia="Times New Roman"/>
                <w:sz w:val="24"/>
              </w:rPr>
              <w:t>+</w:t>
            </w: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9.</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MNDaT2</w:t>
            </w:r>
          </w:p>
        </w:tc>
        <w:tc>
          <w:tcPr>
            <w:tcW w:w="1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040"/>
              <w:jc w:val="center"/>
              <w:rPr>
                <w:rFonts w:ascii="Times New Roman" w:hAnsi="Times New Roman" w:eastAsia="Times New Roman"/>
                <w:w w:val="99"/>
                <w:sz w:val="24"/>
              </w:rPr>
            </w:pPr>
            <w:r>
              <w:rPr>
                <w:rFonts w:ascii="Times New Roman" w:hAnsi="Times New Roman" w:eastAsia="Times New Roman"/>
                <w:w w:val="99"/>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10.</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MNDaL1</w:t>
            </w:r>
          </w:p>
        </w:tc>
        <w:tc>
          <w:tcPr>
            <w:tcW w:w="1460" w:type="dxa"/>
            <w:tcBorders>
              <w:bottom w:val="single" w:color="auto" w:sz="8" w:space="0"/>
            </w:tcBorders>
            <w:shd w:val="clear" w:color="auto" w:fill="auto"/>
            <w:noWrap w:val="0"/>
            <w:vAlign w:val="bottom"/>
          </w:tcPr>
          <w:p>
            <w:pPr>
              <w:spacing w:line="264" w:lineRule="exact"/>
              <w:ind w:right="280"/>
              <w:jc w:val="center"/>
              <w:rPr>
                <w:rFonts w:ascii="Times New Roman" w:hAnsi="Times New Roman" w:eastAsia="Times New Roman"/>
                <w:sz w:val="24"/>
              </w:rPr>
            </w:pPr>
            <w:r>
              <w:rPr>
                <w:rFonts w:ascii="Times New Roman" w:hAnsi="Times New Roman" w:eastAsia="Times New Roman"/>
                <w:sz w:val="24"/>
              </w:rPr>
              <w:t>+</w:t>
            </w: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11.</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MNDaL2</w:t>
            </w:r>
          </w:p>
        </w:tc>
        <w:tc>
          <w:tcPr>
            <w:tcW w:w="1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040"/>
              <w:jc w:val="center"/>
              <w:rPr>
                <w:rFonts w:ascii="Times New Roman" w:hAnsi="Times New Roman" w:eastAsia="Times New Roman"/>
                <w:w w:val="99"/>
                <w:sz w:val="24"/>
              </w:rPr>
            </w:pPr>
            <w:r>
              <w:rPr>
                <w:rFonts w:ascii="Times New Roman" w:hAnsi="Times New Roman" w:eastAsia="Times New Roman"/>
                <w:w w:val="99"/>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9" w:hRule="atLeast"/>
        </w:trPr>
        <w:tc>
          <w:tcPr>
            <w:tcW w:w="620" w:type="dxa"/>
            <w:shd w:val="clear" w:color="auto" w:fill="auto"/>
            <w:noWrap w:val="0"/>
            <w:vAlign w:val="bottom"/>
          </w:tcPr>
          <w:p>
            <w:pPr>
              <w:spacing w:line="0" w:lineRule="atLeast"/>
              <w:rPr>
                <w:rFonts w:ascii="Times New Roman" w:hAnsi="Times New Roman" w:eastAsia="Times New Roman"/>
                <w:sz w:val="24"/>
              </w:rPr>
            </w:pPr>
          </w:p>
        </w:tc>
        <w:tc>
          <w:tcPr>
            <w:tcW w:w="1960" w:type="dxa"/>
            <w:shd w:val="clear" w:color="auto" w:fill="auto"/>
            <w:noWrap w:val="0"/>
            <w:vAlign w:val="bottom"/>
          </w:tcPr>
          <w:p>
            <w:pPr>
              <w:spacing w:line="0" w:lineRule="atLeast"/>
              <w:rPr>
                <w:rFonts w:ascii="Times New Roman" w:hAnsi="Times New Roman" w:eastAsia="Times New Roman"/>
                <w:sz w:val="24"/>
              </w:rPr>
            </w:pPr>
          </w:p>
        </w:tc>
        <w:tc>
          <w:tcPr>
            <w:tcW w:w="1460" w:type="dxa"/>
            <w:shd w:val="clear" w:color="auto" w:fill="auto"/>
            <w:noWrap w:val="0"/>
            <w:vAlign w:val="bottom"/>
          </w:tcPr>
          <w:p>
            <w:pPr>
              <w:spacing w:line="0" w:lineRule="atLeast"/>
              <w:rPr>
                <w:rFonts w:ascii="Times New Roman" w:hAnsi="Times New Roman" w:eastAsia="Times New Roman"/>
                <w:sz w:val="24"/>
              </w:rPr>
            </w:pPr>
          </w:p>
        </w:tc>
        <w:tc>
          <w:tcPr>
            <w:tcW w:w="1040" w:type="dxa"/>
            <w:shd w:val="clear" w:color="auto" w:fill="auto"/>
            <w:noWrap w:val="0"/>
            <w:vAlign w:val="bottom"/>
          </w:tcPr>
          <w:p>
            <w:pPr>
              <w:spacing w:line="0" w:lineRule="atLeast"/>
              <w:ind w:right="170"/>
              <w:jc w:val="right"/>
              <w:rPr>
                <w:sz w:val="22"/>
              </w:rPr>
            </w:pPr>
            <w:r>
              <w:rPr>
                <w:sz w:val="22"/>
              </w:rPr>
              <w:t>33</w:t>
            </w:r>
          </w:p>
        </w:tc>
        <w:tc>
          <w:tcPr>
            <w:tcW w:w="2940" w:type="dxa"/>
            <w:shd w:val="clear" w:color="auto" w:fill="auto"/>
            <w:noWrap w:val="0"/>
            <w:vAlign w:val="bottom"/>
          </w:tcPr>
          <w:p>
            <w:pPr>
              <w:spacing w:line="0" w:lineRule="atLeast"/>
              <w:rPr>
                <w:rFonts w:ascii="Times New Roman" w:hAnsi="Times New Roman" w:eastAsia="Times New Roman"/>
                <w:sz w:val="24"/>
              </w:rPr>
            </w:pPr>
          </w:p>
        </w:tc>
        <w:tc>
          <w:tcPr>
            <w:tcW w:w="216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2240" w:h="15840"/>
          <w:pgMar w:top="1437" w:right="620" w:bottom="431" w:left="1440" w:header="0" w:footer="0" w:gutter="0"/>
          <w:cols w:equalWidth="0" w:num="1">
            <w:col w:w="1018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1960"/>
        <w:gridCol w:w="2500"/>
        <w:gridCol w:w="294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62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bookmarkStart w:id="39" w:name="page44"/>
            <w:bookmarkEnd w:id="39"/>
            <w:r>
              <w:rPr>
                <w:rFonts w:ascii="Times New Roman" w:hAnsi="Times New Roman" w:eastAsia="Times New Roman"/>
                <w:sz w:val="24"/>
              </w:rPr>
              <w:t>12.</w:t>
            </w:r>
          </w:p>
        </w:tc>
        <w:tc>
          <w:tcPr>
            <w:tcW w:w="19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MNDaL3</w:t>
            </w:r>
          </w:p>
        </w:tc>
        <w:tc>
          <w:tcPr>
            <w:tcW w:w="250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620" w:type="dxa"/>
            <w:tcBorders>
              <w:left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13.</w:t>
            </w:r>
          </w:p>
        </w:tc>
        <w:tc>
          <w:tcPr>
            <w:tcW w:w="1960" w:type="dxa"/>
            <w:tcBorders>
              <w:right w:val="single" w:color="auto" w:sz="8" w:space="0"/>
            </w:tcBorders>
            <w:shd w:val="clear" w:color="auto" w:fill="auto"/>
            <w:noWrap w:val="0"/>
            <w:vAlign w:val="bottom"/>
          </w:tcPr>
          <w:p>
            <w:pPr>
              <w:spacing w:line="260" w:lineRule="exact"/>
              <w:ind w:left="80"/>
              <w:rPr>
                <w:rFonts w:ascii="Times New Roman" w:hAnsi="Times New Roman" w:eastAsia="Times New Roman"/>
                <w:sz w:val="24"/>
              </w:rPr>
            </w:pPr>
            <w:r>
              <w:rPr>
                <w:rFonts w:ascii="Times New Roman" w:hAnsi="Times New Roman" w:eastAsia="Times New Roman"/>
                <w:sz w:val="24"/>
              </w:rPr>
              <w:t>MNDbG1</w:t>
            </w:r>
          </w:p>
        </w:tc>
        <w:tc>
          <w:tcPr>
            <w:tcW w:w="2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9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160" w:type="dxa"/>
            <w:tcBorders>
              <w:right w:val="single" w:color="auto" w:sz="8" w:space="0"/>
            </w:tcBorders>
            <w:shd w:val="clear" w:color="auto" w:fill="auto"/>
            <w:noWrap w:val="0"/>
            <w:vAlign w:val="bottom"/>
          </w:tcPr>
          <w:p>
            <w:pPr>
              <w:spacing w:line="260"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14.</w:t>
            </w:r>
          </w:p>
        </w:tc>
        <w:tc>
          <w:tcPr>
            <w:tcW w:w="1960" w:type="dxa"/>
            <w:tcBorders>
              <w:bottom w:val="single" w:color="auto" w:sz="8" w:space="0"/>
              <w:right w:val="single" w:color="auto" w:sz="8" w:space="0"/>
            </w:tcBorders>
            <w:shd w:val="clear" w:color="auto" w:fill="auto"/>
            <w:noWrap w:val="0"/>
            <w:vAlign w:val="bottom"/>
          </w:tcPr>
          <w:p>
            <w:pPr>
              <w:spacing w:line="260" w:lineRule="exact"/>
              <w:ind w:left="80"/>
              <w:rPr>
                <w:rFonts w:ascii="Times New Roman" w:hAnsi="Times New Roman" w:eastAsia="Times New Roman"/>
                <w:sz w:val="24"/>
              </w:rPr>
            </w:pPr>
            <w:r>
              <w:rPr>
                <w:rFonts w:ascii="Times New Roman" w:hAnsi="Times New Roman" w:eastAsia="Times New Roman"/>
                <w:sz w:val="24"/>
              </w:rPr>
              <w:t>MNDbG2</w:t>
            </w:r>
          </w:p>
        </w:tc>
        <w:tc>
          <w:tcPr>
            <w:tcW w:w="2500" w:type="dxa"/>
            <w:tcBorders>
              <w:bottom w:val="single" w:color="auto" w:sz="8" w:space="0"/>
              <w:right w:val="single" w:color="auto" w:sz="8" w:space="0"/>
            </w:tcBorders>
            <w:shd w:val="clear" w:color="auto" w:fill="auto"/>
            <w:noWrap w:val="0"/>
            <w:vAlign w:val="bottom"/>
          </w:tcPr>
          <w:p>
            <w:pPr>
              <w:spacing w:line="260"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0"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15.</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MNDbG3</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16.</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MNDbS1</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17.</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MNDbS2</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18.</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MNDbT1</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19.</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MNDbT2</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20.</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MNDbL1</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21.</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MNDbL2</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22.</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MNDbL3</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23.</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MD1G1</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24.</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MD1G2</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25.</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MD1G3</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26.</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MD1G4</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27.</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MD1M1</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28.</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MD1M2</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29.</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MD1M3</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30.</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MD1M4</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31.</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MD1L1</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32.</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MD1L2</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33.</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MD1L3</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34</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MD1L4</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35.</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MHODG1</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36.</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MHODG2</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37.</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MHODG3</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38.</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MHODG4</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39.</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MHODG5</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40.</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MHODM1</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41.</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MHODM2</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42.</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MHODM3</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43.</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MHODM4</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45.</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MHCL1</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46.</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MHCL2</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47.</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MCBAS1</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160" w:type="dxa"/>
            <w:tcBorders>
              <w:bottom w:val="single" w:color="auto" w:sz="8" w:space="0"/>
              <w:right w:val="single" w:color="auto" w:sz="8" w:space="0"/>
            </w:tcBorders>
            <w:shd w:val="clear" w:color="auto" w:fill="auto"/>
            <w:noWrap w:val="0"/>
            <w:vAlign w:val="bottom"/>
          </w:tcPr>
          <w:p>
            <w:pPr>
              <w:spacing w:line="264"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620" w:type="dxa"/>
            <w:tcBorders>
              <w:left w:val="single" w:color="auto" w:sz="8" w:space="0"/>
              <w:right w:val="single" w:color="auto" w:sz="8" w:space="0"/>
            </w:tcBorders>
            <w:shd w:val="clear" w:color="auto" w:fill="auto"/>
            <w:noWrap w:val="0"/>
            <w:vAlign w:val="bottom"/>
          </w:tcPr>
          <w:p>
            <w:pPr>
              <w:spacing w:line="262" w:lineRule="exact"/>
              <w:ind w:left="120"/>
              <w:rPr>
                <w:rFonts w:ascii="Times New Roman" w:hAnsi="Times New Roman" w:eastAsia="Times New Roman"/>
                <w:sz w:val="24"/>
              </w:rPr>
            </w:pPr>
            <w:r>
              <w:rPr>
                <w:rFonts w:ascii="Times New Roman" w:hAnsi="Times New Roman" w:eastAsia="Times New Roman"/>
                <w:sz w:val="24"/>
              </w:rPr>
              <w:t>48.</w:t>
            </w:r>
          </w:p>
        </w:tc>
        <w:tc>
          <w:tcPr>
            <w:tcW w:w="1960" w:type="dxa"/>
            <w:tcBorders>
              <w:right w:val="single" w:color="auto" w:sz="8" w:space="0"/>
            </w:tcBorders>
            <w:shd w:val="clear" w:color="auto" w:fill="auto"/>
            <w:noWrap w:val="0"/>
            <w:vAlign w:val="bottom"/>
          </w:tcPr>
          <w:p>
            <w:pPr>
              <w:spacing w:line="262" w:lineRule="exact"/>
              <w:ind w:left="80"/>
              <w:rPr>
                <w:rFonts w:ascii="Times New Roman" w:hAnsi="Times New Roman" w:eastAsia="Times New Roman"/>
                <w:sz w:val="24"/>
              </w:rPr>
            </w:pPr>
            <w:r>
              <w:rPr>
                <w:rFonts w:ascii="Times New Roman" w:hAnsi="Times New Roman" w:eastAsia="Times New Roman"/>
                <w:sz w:val="24"/>
              </w:rPr>
              <w:t>MCBAS2</w:t>
            </w:r>
          </w:p>
        </w:tc>
        <w:tc>
          <w:tcPr>
            <w:tcW w:w="2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9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160" w:type="dxa"/>
            <w:tcBorders>
              <w:right w:val="single" w:color="auto" w:sz="8" w:space="0"/>
            </w:tcBorders>
            <w:shd w:val="clear" w:color="auto" w:fill="auto"/>
            <w:noWrap w:val="0"/>
            <w:vAlign w:val="bottom"/>
          </w:tcPr>
          <w:p>
            <w:pPr>
              <w:spacing w:line="262"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1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49.</w:t>
            </w:r>
          </w:p>
        </w:tc>
        <w:tc>
          <w:tcPr>
            <w:tcW w:w="1960" w:type="dxa"/>
            <w:tcBorders>
              <w:bottom w:val="single" w:color="auto" w:sz="8" w:space="0"/>
              <w:right w:val="single" w:color="auto" w:sz="8" w:space="0"/>
            </w:tcBorders>
            <w:shd w:val="clear" w:color="auto" w:fill="auto"/>
            <w:noWrap w:val="0"/>
            <w:vAlign w:val="bottom"/>
          </w:tcPr>
          <w:p>
            <w:pPr>
              <w:spacing w:line="263" w:lineRule="exact"/>
              <w:ind w:left="80"/>
              <w:rPr>
                <w:rFonts w:ascii="Times New Roman" w:hAnsi="Times New Roman" w:eastAsia="Times New Roman"/>
                <w:sz w:val="24"/>
              </w:rPr>
            </w:pPr>
            <w:r>
              <w:rPr>
                <w:rFonts w:ascii="Times New Roman" w:hAnsi="Times New Roman" w:eastAsia="Times New Roman"/>
                <w:sz w:val="24"/>
              </w:rPr>
              <w:t>MCHMS1</w:t>
            </w:r>
          </w:p>
        </w:tc>
        <w:tc>
          <w:tcPr>
            <w:tcW w:w="2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160" w:type="dxa"/>
            <w:tcBorders>
              <w:bottom w:val="single" w:color="auto" w:sz="8" w:space="0"/>
              <w:right w:val="single" w:color="auto" w:sz="8" w:space="0"/>
            </w:tcBorders>
            <w:shd w:val="clear" w:color="auto" w:fill="auto"/>
            <w:noWrap w:val="0"/>
            <w:vAlign w:val="bottom"/>
          </w:tcPr>
          <w:p>
            <w:pPr>
              <w:spacing w:line="263" w:lineRule="exact"/>
              <w:ind w:right="150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0"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4" w:lineRule="exact"/>
              <w:ind w:left="120"/>
              <w:rPr>
                <w:rFonts w:ascii="Times New Roman" w:hAnsi="Times New Roman" w:eastAsia="Times New Roman"/>
                <w:sz w:val="24"/>
              </w:rPr>
            </w:pPr>
            <w:r>
              <w:rPr>
                <w:rFonts w:ascii="Times New Roman" w:hAnsi="Times New Roman" w:eastAsia="Times New Roman"/>
                <w:sz w:val="24"/>
              </w:rPr>
              <w:t>50.</w:t>
            </w:r>
          </w:p>
        </w:tc>
        <w:tc>
          <w:tcPr>
            <w:tcW w:w="1960" w:type="dxa"/>
            <w:tcBorders>
              <w:bottom w:val="single" w:color="auto" w:sz="8" w:space="0"/>
              <w:right w:val="single" w:color="auto" w:sz="8" w:space="0"/>
            </w:tcBorders>
            <w:shd w:val="clear" w:color="auto" w:fill="auto"/>
            <w:noWrap w:val="0"/>
            <w:vAlign w:val="bottom"/>
          </w:tcPr>
          <w:p>
            <w:pPr>
              <w:spacing w:line="264" w:lineRule="exact"/>
              <w:ind w:left="80"/>
              <w:rPr>
                <w:rFonts w:ascii="Times New Roman" w:hAnsi="Times New Roman" w:eastAsia="Times New Roman"/>
                <w:sz w:val="24"/>
              </w:rPr>
            </w:pPr>
            <w:r>
              <w:rPr>
                <w:rFonts w:ascii="Times New Roman" w:hAnsi="Times New Roman" w:eastAsia="Times New Roman"/>
                <w:sz w:val="24"/>
              </w:rPr>
              <w:t>MCHMS2</w:t>
            </w:r>
          </w:p>
        </w:tc>
        <w:tc>
          <w:tcPr>
            <w:tcW w:w="2500" w:type="dxa"/>
            <w:tcBorders>
              <w:bottom w:val="single" w:color="auto" w:sz="8" w:space="0"/>
              <w:right w:val="single" w:color="auto" w:sz="8" w:space="0"/>
            </w:tcBorders>
            <w:shd w:val="clear" w:color="auto" w:fill="auto"/>
            <w:noWrap w:val="0"/>
            <w:vAlign w:val="bottom"/>
          </w:tcPr>
          <w:p>
            <w:pPr>
              <w:spacing w:line="264" w:lineRule="exact"/>
              <w:ind w:right="1780"/>
              <w:jc w:val="right"/>
              <w:rPr>
                <w:rFonts w:ascii="Times New Roman" w:hAnsi="Times New Roman" w:eastAsia="Times New Roman"/>
                <w:sz w:val="24"/>
              </w:rPr>
            </w:pPr>
            <w:r>
              <w:rPr>
                <w:rFonts w:ascii="Times New Roman" w:hAnsi="Times New Roman" w:eastAsia="Times New Roman"/>
                <w:sz w:val="24"/>
              </w:rPr>
              <w:t>+</w:t>
            </w:r>
          </w:p>
        </w:tc>
        <w:tc>
          <w:tcPr>
            <w:tcW w:w="2940" w:type="dxa"/>
            <w:tcBorders>
              <w:bottom w:val="single" w:color="auto" w:sz="8" w:space="0"/>
              <w:right w:val="single" w:color="auto" w:sz="8" w:space="0"/>
            </w:tcBorders>
            <w:shd w:val="clear" w:color="auto" w:fill="auto"/>
            <w:noWrap w:val="0"/>
            <w:vAlign w:val="bottom"/>
          </w:tcPr>
          <w:p>
            <w:pPr>
              <w:spacing w:line="264" w:lineRule="exact"/>
              <w:ind w:right="2240"/>
              <w:jc w:val="right"/>
              <w:rPr>
                <w:rFonts w:ascii="Times New Roman" w:hAnsi="Times New Roman" w:eastAsia="Times New Roman"/>
                <w:sz w:val="24"/>
              </w:rPr>
            </w:pPr>
            <w:r>
              <w:rPr>
                <w:rFonts w:ascii="Times New Roman" w:hAnsi="Times New Roman" w:eastAsia="Times New Roman"/>
                <w:sz w:val="24"/>
              </w:rPr>
              <w:t>+</w:t>
            </w:r>
          </w:p>
        </w:tc>
        <w:tc>
          <w:tcPr>
            <w:tcW w:w="2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3" w:lineRule="exact"/>
        <w:rPr>
          <w:rFonts w:ascii="Times New Roman" w:hAnsi="Times New Roman" w:eastAsia="Times New Roman"/>
        </w:rPr>
      </w:pPr>
    </w:p>
    <w:p>
      <w:pPr>
        <w:spacing w:line="0" w:lineRule="atLeast"/>
        <w:ind w:left="4560"/>
        <w:rPr>
          <w:sz w:val="22"/>
        </w:rPr>
      </w:pPr>
      <w:r>
        <w:rPr>
          <w:sz w:val="22"/>
        </w:rPr>
        <w:t>34</w:t>
      </w:r>
    </w:p>
    <w:p>
      <w:pPr>
        <w:spacing w:line="0" w:lineRule="atLeast"/>
        <w:ind w:left="4560"/>
        <w:rPr>
          <w:sz w:val="22"/>
        </w:rPr>
        <w:sectPr>
          <w:pgSz w:w="12240" w:h="15840"/>
          <w:pgMar w:top="1420" w:right="620" w:bottom="431" w:left="1440" w:header="0" w:footer="0" w:gutter="0"/>
          <w:cols w:equalWidth="0" w:num="1">
            <w:col w:w="10180"/>
          </w:cols>
          <w:docGrid w:linePitch="360" w:charSpace="0"/>
        </w:sectPr>
      </w:pPr>
    </w:p>
    <w:p>
      <w:pPr>
        <w:spacing w:line="4" w:lineRule="exact"/>
        <w:rPr>
          <w:rFonts w:ascii="Times New Roman" w:hAnsi="Times New Roman" w:eastAsia="Times New Roman"/>
        </w:rPr>
      </w:pPr>
      <w:bookmarkStart w:id="40" w:name="page45"/>
      <w:bookmarkEnd w:id="40"/>
    </w:p>
    <w:p>
      <w:pPr>
        <w:spacing w:line="346" w:lineRule="auto"/>
        <w:ind w:right="1200"/>
        <w:rPr>
          <w:rFonts w:ascii="Times New Roman" w:hAnsi="Times New Roman" w:eastAsia="Times New Roman"/>
          <w:sz w:val="22"/>
        </w:rPr>
      </w:pPr>
      <w:r>
        <w:rPr>
          <w:rFonts w:ascii="Times New Roman" w:hAnsi="Times New Roman" w:eastAsia="Times New Roman"/>
          <w:sz w:val="22"/>
        </w:rPr>
        <w:t xml:space="preserve">The suspected presence of Uropathogenic </w:t>
      </w:r>
      <w:r>
        <w:rPr>
          <w:rFonts w:ascii="Times New Roman" w:hAnsi="Times New Roman" w:eastAsia="Times New Roman"/>
          <w:i/>
          <w:sz w:val="22"/>
        </w:rPr>
        <w:t>E. coli</w:t>
      </w:r>
      <w:r>
        <w:rPr>
          <w:rFonts w:ascii="Times New Roman" w:hAnsi="Times New Roman" w:eastAsia="Times New Roman"/>
          <w:sz w:val="22"/>
        </w:rPr>
        <w:t xml:space="preserve"> strains in the samples is shown in the DNA amplification image in figure 4.1.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spacing w:line="0" w:lineRule="atLeast"/>
        <w:rPr>
          <w:rFonts w:ascii="Times New Roman" w:hAnsi="Times New Roman" w:eastAsia="Times New Roman"/>
          <w:b/>
          <w:sz w:val="22"/>
        </w:rPr>
      </w:pPr>
      <w:r>
        <w:rPr>
          <w:rFonts w:ascii="Times New Roman" w:hAnsi="Times New Roman" w:eastAsia="Times New Roman"/>
          <w:b/>
          <w:sz w:val="22"/>
        </w:rPr>
        <w:t>DNA ladder</w:t>
      </w:r>
    </w:p>
    <w:p>
      <w:pPr>
        <w:spacing w:line="20" w:lineRule="exact"/>
        <w:rPr>
          <w:rFonts w:ascii="Times New Roman" w:hAnsi="Times New Roman" w:eastAsia="Times New Roman"/>
        </w:rPr>
      </w:pPr>
      <w:r>
        <w:rPr>
          <w:rFonts w:ascii="Times New Roman" w:hAnsi="Times New Roman" w:eastAsia="Times New Roman"/>
          <w:b/>
          <w:sz w:val="22"/>
        </w:rPr>
        <w:drawing>
          <wp:anchor distT="0" distB="0" distL="114300" distR="114300" simplePos="0" relativeHeight="251664384" behindDoc="1" locked="0" layoutInCell="1" allowOverlap="1">
            <wp:simplePos x="0" y="0"/>
            <wp:positionH relativeFrom="column">
              <wp:posOffset>0</wp:posOffset>
            </wp:positionH>
            <wp:positionV relativeFrom="paragraph">
              <wp:posOffset>144145</wp:posOffset>
            </wp:positionV>
            <wp:extent cx="4700270" cy="3773170"/>
            <wp:effectExtent l="0" t="0" r="5080" b="1778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9"/>
                    <a:stretch>
                      <a:fillRect/>
                    </a:stretch>
                  </pic:blipFill>
                  <pic:spPr>
                    <a:xfrm>
                      <a:off x="0" y="0"/>
                      <a:ext cx="4700270" cy="377317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Fig 4.1:</w:t>
      </w:r>
      <w:r>
        <w:rPr>
          <w:rFonts w:ascii="Times New Roman" w:hAnsi="Times New Roman" w:eastAsia="Times New Roman"/>
          <w:sz w:val="24"/>
        </w:rPr>
        <w:t xml:space="preserve"> DNA amplification of toilet swab samples taken from the male dormitory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0" w:lineRule="atLeast"/>
        <w:jc w:val="center"/>
        <w:rPr>
          <w:sz w:val="22"/>
        </w:rPr>
      </w:pPr>
      <w:r>
        <w:rPr>
          <w:sz w:val="22"/>
        </w:rPr>
        <w:t>35</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tabs>
          <w:tab w:val="left" w:pos="760"/>
        </w:tabs>
        <w:spacing w:line="0" w:lineRule="atLeast"/>
        <w:rPr>
          <w:rFonts w:ascii="Times New Roman" w:hAnsi="Times New Roman" w:eastAsia="Times New Roman"/>
          <w:b/>
          <w:sz w:val="23"/>
        </w:rPr>
      </w:pPr>
      <w:bookmarkStart w:id="41" w:name="page46"/>
      <w:bookmarkEnd w:id="41"/>
      <w:r>
        <w:rPr>
          <w:rFonts w:ascii="Times New Roman" w:hAnsi="Times New Roman" w:eastAsia="Times New Roman"/>
          <w:b/>
          <w:sz w:val="24"/>
        </w:rPr>
        <w:t>4.2</w:t>
      </w:r>
      <w:r>
        <w:rPr>
          <w:rFonts w:ascii="Times New Roman" w:hAnsi="Times New Roman" w:eastAsia="Times New Roman"/>
        </w:rPr>
        <w:tab/>
      </w:r>
      <w:r>
        <w:rPr>
          <w:rFonts w:ascii="Times New Roman" w:hAnsi="Times New Roman" w:eastAsia="Times New Roman"/>
          <w:b/>
          <w:sz w:val="23"/>
        </w:rPr>
        <w:t>DISCUSSION</w:t>
      </w:r>
    </w:p>
    <w:p>
      <w:pPr>
        <w:spacing w:line="304" w:lineRule="exact"/>
        <w:rPr>
          <w:rFonts w:ascii="Times New Roman" w:hAnsi="Times New Roman" w:eastAsia="Times New Roman"/>
        </w:rPr>
      </w:pPr>
    </w:p>
    <w:p>
      <w:pPr>
        <w:spacing w:line="478" w:lineRule="auto"/>
        <w:jc w:val="both"/>
        <w:rPr>
          <w:rFonts w:ascii="Times New Roman" w:hAnsi="Times New Roman" w:eastAsia="Times New Roman"/>
          <w:sz w:val="22"/>
        </w:rPr>
      </w:pPr>
      <w:r>
        <w:rPr>
          <w:rFonts w:ascii="Times New Roman" w:hAnsi="Times New Roman" w:eastAsia="Times New Roman"/>
          <w:i/>
          <w:sz w:val="22"/>
        </w:rPr>
        <w:t>Escherichia coli</w:t>
      </w:r>
      <w:r>
        <w:rPr>
          <w:rFonts w:ascii="Times New Roman" w:hAnsi="Times New Roman" w:eastAsia="Times New Roman"/>
          <w:sz w:val="22"/>
        </w:rPr>
        <w:t xml:space="preserve"> is the primary cause of one of the most prevalent bacterial infections in humans UTIs. This study was carried out to identify the prevalence of UTI pathogens (Uropathogenic </w:t>
      </w:r>
      <w:r>
        <w:rPr>
          <w:rFonts w:ascii="Times New Roman" w:hAnsi="Times New Roman" w:eastAsia="Times New Roman"/>
          <w:i/>
          <w:sz w:val="22"/>
        </w:rPr>
        <w:t>E. coli</w:t>
      </w:r>
      <w:r>
        <w:rPr>
          <w:rFonts w:ascii="Times New Roman" w:hAnsi="Times New Roman" w:eastAsia="Times New Roman"/>
          <w:sz w:val="22"/>
        </w:rPr>
        <w:t xml:space="preserve">) in toilet swab samples gotten from the male dormitory. P fimbriae and G adhesins associated with fimbriae are encoded by the pap gene clusters. Three G adhesin variants that differ in receptor specificity and consequently in their ability to attach to epithelial cells have been identified using DNA sequence analysis (Arisoy </w:t>
      </w:r>
      <w:r>
        <w:rPr>
          <w:rFonts w:ascii="Times New Roman" w:hAnsi="Times New Roman" w:eastAsia="Times New Roman"/>
          <w:i/>
          <w:sz w:val="22"/>
        </w:rPr>
        <w:t>et al</w:t>
      </w:r>
      <w:r>
        <w:rPr>
          <w:rFonts w:ascii="Times New Roman" w:hAnsi="Times New Roman" w:eastAsia="Times New Roman"/>
          <w:sz w:val="22"/>
        </w:rPr>
        <w:t xml:space="preserve">., 2006). The Uropathogenic </w:t>
      </w:r>
      <w:r>
        <w:rPr>
          <w:rFonts w:ascii="Times New Roman" w:hAnsi="Times New Roman" w:eastAsia="Times New Roman"/>
          <w:i/>
          <w:sz w:val="22"/>
        </w:rPr>
        <w:t>E. coli</w:t>
      </w:r>
      <w:r>
        <w:rPr>
          <w:rFonts w:ascii="Times New Roman" w:hAnsi="Times New Roman" w:eastAsia="Times New Roman"/>
          <w:sz w:val="22"/>
        </w:rPr>
        <w:t xml:space="preserve"> cells selectively adhere to the mucosa Uro-epithelium, encouraging colonization and persistence in the urinary tract, which causes a local inflammatory response and occasionally leads to the development of tissue lesions (Yamamoto, 2007). Multiplex PCR reaction was used to detect and identify the presence of Uropathogenic </w:t>
      </w:r>
      <w:r>
        <w:rPr>
          <w:rFonts w:ascii="Times New Roman" w:hAnsi="Times New Roman" w:eastAsia="Times New Roman"/>
          <w:i/>
          <w:sz w:val="22"/>
        </w:rPr>
        <w:t>E. coli</w:t>
      </w:r>
      <w:r>
        <w:rPr>
          <w:rFonts w:ascii="Times New Roman" w:hAnsi="Times New Roman" w:eastAsia="Times New Roman"/>
          <w:sz w:val="22"/>
        </w:rPr>
        <w:t xml:space="preserve"> and their virulence factors.</w:t>
      </w:r>
    </w:p>
    <w:p>
      <w:pPr>
        <w:spacing w:line="180" w:lineRule="exact"/>
        <w:rPr>
          <w:rFonts w:ascii="Times New Roman" w:hAnsi="Times New Roman" w:eastAsia="Times New Roman"/>
        </w:rPr>
      </w:pPr>
    </w:p>
    <w:p>
      <w:pPr>
        <w:spacing w:line="478" w:lineRule="auto"/>
        <w:jc w:val="both"/>
        <w:rPr>
          <w:rFonts w:ascii="Times New Roman" w:hAnsi="Times New Roman" w:eastAsia="Times New Roman"/>
          <w:sz w:val="22"/>
        </w:rPr>
      </w:pPr>
      <w:r>
        <w:rPr>
          <w:rFonts w:ascii="Times New Roman" w:hAnsi="Times New Roman" w:eastAsia="Times New Roman"/>
          <w:sz w:val="22"/>
        </w:rPr>
        <w:t xml:space="preserve">The adhesin-encoding operons and other virulence factors that can also contribute to virulence in UTI were easily detected using this technique, which also showed to be highly specific and informative. In this study, the prevalence of </w:t>
      </w:r>
      <w:r>
        <w:rPr>
          <w:rFonts w:ascii="Times New Roman" w:hAnsi="Times New Roman" w:eastAsia="Times New Roman"/>
          <w:i/>
          <w:sz w:val="22"/>
        </w:rPr>
        <w:t>PaPC</w:t>
      </w:r>
      <w:r>
        <w:rPr>
          <w:rFonts w:ascii="Times New Roman" w:hAnsi="Times New Roman" w:eastAsia="Times New Roman"/>
          <w:sz w:val="22"/>
        </w:rPr>
        <w:t xml:space="preserve"> among UPEC strains was confirmed (Johnson </w:t>
      </w:r>
      <w:r>
        <w:rPr>
          <w:rFonts w:ascii="Times New Roman" w:hAnsi="Times New Roman" w:eastAsia="Times New Roman"/>
          <w:i/>
          <w:sz w:val="22"/>
        </w:rPr>
        <w:t>et al</w:t>
      </w:r>
      <w:r>
        <w:rPr>
          <w:rFonts w:ascii="Times New Roman" w:hAnsi="Times New Roman" w:eastAsia="Times New Roman"/>
          <w:sz w:val="22"/>
        </w:rPr>
        <w:t xml:space="preserve">.,2000). This result showed that a crucial and pertinent virulence factor (VF) can also increase the pathogenicity of </w:t>
      </w:r>
      <w:r>
        <w:rPr>
          <w:rFonts w:ascii="Times New Roman" w:hAnsi="Times New Roman" w:eastAsia="Times New Roman"/>
          <w:i/>
          <w:sz w:val="22"/>
        </w:rPr>
        <w:t>E. coli</w:t>
      </w:r>
      <w:r>
        <w:rPr>
          <w:rFonts w:ascii="Times New Roman" w:hAnsi="Times New Roman" w:eastAsia="Times New Roman"/>
          <w:sz w:val="22"/>
        </w:rPr>
        <w:t xml:space="preserve">. The main mannose-resistant adhesion organelles of extraintestinal pathogenic </w:t>
      </w:r>
      <w:r>
        <w:rPr>
          <w:rFonts w:ascii="Times New Roman" w:hAnsi="Times New Roman" w:eastAsia="Times New Roman"/>
          <w:i/>
          <w:sz w:val="22"/>
        </w:rPr>
        <w:t>Escherichia coli</w:t>
      </w:r>
      <w:r>
        <w:rPr>
          <w:rFonts w:ascii="Times New Roman" w:hAnsi="Times New Roman" w:eastAsia="Times New Roman"/>
          <w:sz w:val="22"/>
        </w:rPr>
        <w:t xml:space="preserve">, the </w:t>
      </w:r>
      <w:r>
        <w:rPr>
          <w:rFonts w:ascii="Times New Roman" w:hAnsi="Times New Roman" w:eastAsia="Times New Roman"/>
          <w:i/>
          <w:sz w:val="22"/>
        </w:rPr>
        <w:t>P fimbriae</w:t>
      </w:r>
      <w:r>
        <w:rPr>
          <w:rFonts w:ascii="Times New Roman" w:hAnsi="Times New Roman" w:eastAsia="Times New Roman"/>
          <w:sz w:val="22"/>
        </w:rPr>
        <w:t xml:space="preserve">, are known to contribute to pathogenesis by encouraging bacterial colonization of host tissues and by inducing a harmful host inflammatory response (Kuehn </w:t>
      </w:r>
      <w:r>
        <w:rPr>
          <w:rFonts w:ascii="Times New Roman" w:hAnsi="Times New Roman" w:eastAsia="Times New Roman"/>
          <w:i/>
          <w:sz w:val="22"/>
        </w:rPr>
        <w:t>et al</w:t>
      </w:r>
      <w:r>
        <w:rPr>
          <w:rFonts w:ascii="Times New Roman" w:hAnsi="Times New Roman" w:eastAsia="Times New Roman"/>
          <w:sz w:val="22"/>
        </w:rPr>
        <w:t xml:space="preserve">., 1994). The </w:t>
      </w:r>
      <w:r>
        <w:rPr>
          <w:rFonts w:ascii="Times New Roman" w:hAnsi="Times New Roman" w:eastAsia="Times New Roman"/>
          <w:i/>
          <w:sz w:val="22"/>
        </w:rPr>
        <w:t>HLY</w:t>
      </w:r>
      <w:r>
        <w:rPr>
          <w:rFonts w:ascii="Times New Roman" w:hAnsi="Times New Roman" w:eastAsia="Times New Roman"/>
          <w:sz w:val="22"/>
        </w:rPr>
        <w:t xml:space="preserve"> gene was discovered together with </w:t>
      </w:r>
      <w:r>
        <w:rPr>
          <w:rFonts w:ascii="Times New Roman" w:hAnsi="Times New Roman" w:eastAsia="Times New Roman"/>
          <w:i/>
          <w:sz w:val="22"/>
        </w:rPr>
        <w:t>P fimbriae.</w:t>
      </w:r>
      <w:r>
        <w:rPr>
          <w:rFonts w:ascii="Times New Roman" w:hAnsi="Times New Roman" w:eastAsia="Times New Roman"/>
          <w:sz w:val="22"/>
        </w:rPr>
        <w:t xml:space="preserve"> Other two urovirulent factors, </w:t>
      </w:r>
      <w:r>
        <w:rPr>
          <w:rFonts w:ascii="Times New Roman" w:hAnsi="Times New Roman" w:eastAsia="Times New Roman"/>
          <w:i/>
          <w:sz w:val="22"/>
        </w:rPr>
        <w:t>CNF-1</w:t>
      </w:r>
      <w:r>
        <w:rPr>
          <w:rFonts w:ascii="Times New Roman" w:hAnsi="Times New Roman" w:eastAsia="Times New Roman"/>
          <w:sz w:val="22"/>
        </w:rPr>
        <w:t xml:space="preserve"> and </w:t>
      </w:r>
      <w:r>
        <w:rPr>
          <w:rFonts w:ascii="Times New Roman" w:hAnsi="Times New Roman" w:eastAsia="Times New Roman"/>
          <w:i/>
          <w:sz w:val="22"/>
        </w:rPr>
        <w:t>P fimbriae</w:t>
      </w:r>
      <w:r>
        <w:rPr>
          <w:rFonts w:ascii="Times New Roman" w:hAnsi="Times New Roman" w:eastAsia="Times New Roman"/>
          <w:sz w:val="22"/>
        </w:rPr>
        <w:t xml:space="preserve">, are typically produced by </w:t>
      </w:r>
      <w:r>
        <w:rPr>
          <w:rFonts w:ascii="Times New Roman" w:hAnsi="Times New Roman" w:eastAsia="Times New Roman"/>
          <w:i/>
          <w:sz w:val="22"/>
        </w:rPr>
        <w:t>E. coli</w:t>
      </w:r>
      <w:r>
        <w:rPr>
          <w:rFonts w:ascii="Times New Roman" w:hAnsi="Times New Roman" w:eastAsia="Times New Roman"/>
          <w:sz w:val="22"/>
        </w:rPr>
        <w:t xml:space="preserve"> strains</w:t>
      </w:r>
      <w:r>
        <w:rPr>
          <w:rFonts w:ascii="Times New Roman" w:hAnsi="Times New Roman" w:eastAsia="Times New Roman"/>
          <w:i/>
          <w:sz w:val="22"/>
        </w:rPr>
        <w:t xml:space="preserve"> </w:t>
      </w:r>
      <w:r>
        <w:rPr>
          <w:rFonts w:ascii="Times New Roman" w:hAnsi="Times New Roman" w:eastAsia="Times New Roman"/>
          <w:sz w:val="22"/>
        </w:rPr>
        <w:t xml:space="preserve">that also express </w:t>
      </w:r>
      <w:r>
        <w:rPr>
          <w:rFonts w:ascii="Times New Roman" w:hAnsi="Times New Roman" w:eastAsia="Times New Roman"/>
          <w:i/>
          <w:sz w:val="22"/>
        </w:rPr>
        <w:t>HLY.</w:t>
      </w:r>
      <w:r>
        <w:rPr>
          <w:rFonts w:ascii="Times New Roman" w:hAnsi="Times New Roman" w:eastAsia="Times New Roman"/>
          <w:sz w:val="22"/>
        </w:rPr>
        <w:t xml:space="preserve"> First isolated from children with enteritis were </w:t>
      </w:r>
      <w:r>
        <w:rPr>
          <w:rFonts w:ascii="Times New Roman" w:hAnsi="Times New Roman" w:eastAsia="Times New Roman"/>
          <w:i/>
          <w:sz w:val="22"/>
        </w:rPr>
        <w:t>Cdt</w:t>
      </w:r>
      <w:r>
        <w:rPr>
          <w:rFonts w:ascii="Times New Roman" w:hAnsi="Times New Roman" w:eastAsia="Times New Roman"/>
          <w:sz w:val="22"/>
        </w:rPr>
        <w:t xml:space="preserve">-producing E. coli strains (Johnson </w:t>
      </w:r>
      <w:r>
        <w:rPr>
          <w:rFonts w:ascii="Times New Roman" w:hAnsi="Times New Roman" w:eastAsia="Times New Roman"/>
          <w:i/>
          <w:sz w:val="22"/>
        </w:rPr>
        <w:t>et al</w:t>
      </w:r>
      <w:r>
        <w:rPr>
          <w:rFonts w:ascii="Times New Roman" w:hAnsi="Times New Roman" w:eastAsia="Times New Roman"/>
          <w:sz w:val="22"/>
        </w:rPr>
        <w:t>., 1988). A permanent stop in the cell cycle at the G2/M stage, which results in cellular death, is what</w:t>
      </w:r>
      <w:r>
        <w:rPr>
          <w:rFonts w:ascii="Times New Roman" w:hAnsi="Times New Roman" w:eastAsia="Times New Roman"/>
          <w:i/>
          <w:sz w:val="22"/>
        </w:rPr>
        <w:t xml:space="preserve"> </w:t>
      </w:r>
      <w:r>
        <w:rPr>
          <w:rFonts w:ascii="Times New Roman" w:hAnsi="Times New Roman" w:eastAsia="Times New Roman"/>
          <w:sz w:val="22"/>
        </w:rPr>
        <w:t>causes CDTs to create enormous mononucleated cells.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2" w:lineRule="exact"/>
        <w:rPr>
          <w:rFonts w:ascii="Times New Roman" w:hAnsi="Times New Roman" w:eastAsia="Times New Roman"/>
        </w:rPr>
      </w:pPr>
    </w:p>
    <w:p>
      <w:pPr>
        <w:spacing w:line="0" w:lineRule="atLeast"/>
        <w:jc w:val="center"/>
        <w:rPr>
          <w:sz w:val="22"/>
        </w:rPr>
      </w:pPr>
      <w:r>
        <w:rPr>
          <w:sz w:val="22"/>
        </w:rPr>
        <w:t>36</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42" w:name="page47"/>
      <w:bookmarkEnd w:id="42"/>
      <w:r>
        <w:rPr>
          <w:rFonts w:ascii="Times New Roman" w:hAnsi="Times New Roman" w:eastAsia="Times New Roman"/>
          <w:b/>
          <w:sz w:val="24"/>
        </w:rPr>
        <w:t>CHAPTER FIVE</w:t>
      </w:r>
    </w:p>
    <w:p>
      <w:pPr>
        <w:spacing w:line="298"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RECOMMENDATION AND CONCLUSION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tabs>
          <w:tab w:val="left" w:pos="880"/>
        </w:tabs>
        <w:spacing w:line="0" w:lineRule="atLeast"/>
        <w:rPr>
          <w:rFonts w:ascii="Times New Roman" w:hAnsi="Times New Roman" w:eastAsia="Times New Roman"/>
          <w:sz w:val="24"/>
        </w:rPr>
      </w:pPr>
      <w:r>
        <w:rPr>
          <w:rFonts w:ascii="Times New Roman" w:hAnsi="Times New Roman" w:eastAsia="Times New Roman"/>
          <w:sz w:val="24"/>
        </w:rPr>
        <w:t>5.1</w:t>
      </w:r>
      <w:r>
        <w:rPr>
          <w:rFonts w:ascii="Times New Roman" w:hAnsi="Times New Roman" w:eastAsia="Times New Roman"/>
        </w:rPr>
        <w:tab/>
      </w:r>
      <w:r>
        <w:rPr>
          <w:rFonts w:ascii="Times New Roman" w:hAnsi="Times New Roman" w:eastAsia="Times New Roman"/>
          <w:sz w:val="24"/>
        </w:rPr>
        <w:t>CONCLUSION</w:t>
      </w:r>
    </w:p>
    <w:p>
      <w:pPr>
        <w:spacing w:line="310"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 xml:space="preserve">The suspected presence of Uropathoegenic </w:t>
      </w:r>
      <w:r>
        <w:rPr>
          <w:rFonts w:ascii="Times New Roman" w:hAnsi="Times New Roman" w:eastAsia="Times New Roman"/>
          <w:i/>
          <w:sz w:val="24"/>
        </w:rPr>
        <w:t>E. coli</w:t>
      </w:r>
      <w:r>
        <w:rPr>
          <w:rFonts w:ascii="Times New Roman" w:hAnsi="Times New Roman" w:eastAsia="Times New Roman"/>
          <w:sz w:val="24"/>
        </w:rPr>
        <w:t xml:space="preserve"> strains in the toilet swab samples reveals that they are present in the water closets used by male students in the tertiary institution. The toilet in the male dormitories of the tertiary institution under investigation contain Uropathogenic </w:t>
      </w:r>
      <w:r>
        <w:rPr>
          <w:rFonts w:ascii="Times New Roman" w:hAnsi="Times New Roman" w:eastAsia="Times New Roman"/>
          <w:i/>
          <w:sz w:val="24"/>
        </w:rPr>
        <w:t>E. coli</w:t>
      </w:r>
      <w:r>
        <w:rPr>
          <w:rFonts w:ascii="Times New Roman" w:hAnsi="Times New Roman" w:eastAsia="Times New Roman"/>
          <w:sz w:val="24"/>
        </w:rPr>
        <w:t xml:space="preserve"> which can create a health hazard both to the school and to the public.</w:t>
      </w:r>
    </w:p>
    <w:p>
      <w:pPr>
        <w:spacing w:line="200" w:lineRule="exact"/>
        <w:rPr>
          <w:rFonts w:ascii="Times New Roman" w:hAnsi="Times New Roman" w:eastAsia="Times New Roman"/>
        </w:rPr>
      </w:pPr>
    </w:p>
    <w:p>
      <w:pPr>
        <w:spacing w:line="361" w:lineRule="exact"/>
        <w:rPr>
          <w:rFonts w:ascii="Times New Roman" w:hAnsi="Times New Roman" w:eastAsia="Times New Roman"/>
        </w:rPr>
      </w:pPr>
    </w:p>
    <w:p>
      <w:pPr>
        <w:tabs>
          <w:tab w:val="left" w:pos="700"/>
        </w:tabs>
        <w:spacing w:line="0" w:lineRule="atLeast"/>
        <w:rPr>
          <w:rFonts w:ascii="Times New Roman" w:hAnsi="Times New Roman" w:eastAsia="Times New Roman"/>
          <w:sz w:val="23"/>
        </w:rPr>
      </w:pPr>
      <w:r>
        <w:rPr>
          <w:rFonts w:ascii="Times New Roman" w:hAnsi="Times New Roman" w:eastAsia="Times New Roman"/>
          <w:sz w:val="24"/>
        </w:rPr>
        <w:t>5.2</w:t>
      </w:r>
      <w:r>
        <w:rPr>
          <w:rFonts w:ascii="Times New Roman" w:hAnsi="Times New Roman" w:eastAsia="Times New Roman"/>
        </w:rPr>
        <w:tab/>
      </w:r>
      <w:r>
        <w:rPr>
          <w:rFonts w:ascii="Times New Roman" w:hAnsi="Times New Roman" w:eastAsia="Times New Roman"/>
          <w:sz w:val="23"/>
        </w:rPr>
        <w:t>RECOMMENDATION</w:t>
      </w:r>
    </w:p>
    <w:p>
      <w:pPr>
        <w:spacing w:line="200" w:lineRule="exact"/>
        <w:rPr>
          <w:rFonts w:ascii="Times New Roman" w:hAnsi="Times New Roman" w:eastAsia="Times New Roman"/>
        </w:rPr>
      </w:pPr>
    </w:p>
    <w:p>
      <w:pPr>
        <w:spacing w:line="359"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Male students should ensure adequate sanitation and hygiene of their toilets to assure that their toilets are free of any pathogenic microorganisms.</w:t>
      </w:r>
    </w:p>
    <w:p>
      <w:pPr>
        <w:spacing w:line="26"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 xml:space="preserve">Students should have access to sufficient hand sanitizers and hand washing stations, and the institution should promote frequent use of these amenities. This will aid in limiting the spread of illnesses like Uropathogenic </w:t>
      </w:r>
      <w:r>
        <w:rPr>
          <w:rFonts w:ascii="Times New Roman" w:hAnsi="Times New Roman" w:eastAsia="Times New Roman"/>
          <w:i/>
          <w:sz w:val="24"/>
        </w:rPr>
        <w:t>E. coli</w:t>
      </w:r>
      <w:r>
        <w:rPr>
          <w:rFonts w:ascii="Times New Roman" w:hAnsi="Times New Roman" w:eastAsia="Times New Roman"/>
          <w:sz w:val="24"/>
        </w:rPr>
        <w:t>. More investigation is required to find out the prevalence of Uropathogenic E. coli in the institution's other sanitation facilities and to pinpoint additional probable sources of the disease on campus. This will provide information that will be used to create more thorough and successful plans for stopping the spread of UTIs among students.</w:t>
      </w:r>
    </w:p>
    <w:p>
      <w:pPr>
        <w:spacing w:line="22"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In addition, the school authority and its management should implement programs to teach students about the occurrence and prevalence of Urinary Tract Infections (UTI’S) brought about by poor hygiene, indiscriminate use of antibiotics and so 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8" w:lineRule="exact"/>
        <w:rPr>
          <w:rFonts w:ascii="Times New Roman" w:hAnsi="Times New Roman" w:eastAsia="Times New Roman"/>
        </w:rPr>
      </w:pPr>
    </w:p>
    <w:p>
      <w:pPr>
        <w:spacing w:line="0" w:lineRule="atLeast"/>
        <w:jc w:val="center"/>
        <w:rPr>
          <w:sz w:val="22"/>
        </w:rPr>
      </w:pPr>
      <w:r>
        <w:rPr>
          <w:sz w:val="22"/>
        </w:rPr>
        <w:t>37</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tabs>
          <w:tab w:val="left" w:pos="3520"/>
        </w:tabs>
        <w:spacing w:line="0" w:lineRule="atLeast"/>
        <w:rPr>
          <w:rFonts w:ascii="Times New Roman" w:hAnsi="Times New Roman" w:eastAsia="Times New Roman"/>
          <w:b/>
          <w:sz w:val="24"/>
        </w:rPr>
      </w:pPr>
      <w:bookmarkStart w:id="43" w:name="page48"/>
      <w:bookmarkEnd w:id="43"/>
      <w:r>
        <w:rPr>
          <w:rFonts w:ascii="Times New Roman" w:hAnsi="Times New Roman" w:eastAsia="Times New Roman"/>
          <w:b/>
          <w:sz w:val="24"/>
        </w:rPr>
        <w:t>5.3</w:t>
      </w:r>
      <w:r>
        <w:rPr>
          <w:rFonts w:ascii="Times New Roman" w:hAnsi="Times New Roman" w:eastAsia="Times New Roman"/>
        </w:rPr>
        <w:tab/>
      </w:r>
      <w:r>
        <w:rPr>
          <w:rFonts w:ascii="Times New Roman" w:hAnsi="Times New Roman" w:eastAsia="Times New Roman"/>
          <w:b/>
          <w:sz w:val="24"/>
        </w:rPr>
        <w:t>REFERENCES</w:t>
      </w:r>
    </w:p>
    <w:p>
      <w:pPr>
        <w:spacing w:line="15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Al-Badr, A. a.-S. (2013). Recurrent urinary tract infections management in women: a review.</w:t>
      </w:r>
    </w:p>
    <w:p>
      <w:pPr>
        <w:spacing w:line="1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Sultan Qaboos Univ. Med. J. 13, 359–367.</w:t>
      </w:r>
    </w:p>
    <w:p>
      <w:pPr>
        <w:spacing w:line="197" w:lineRule="exact"/>
        <w:rPr>
          <w:rFonts w:ascii="Times New Roman" w:hAnsi="Times New Roman" w:eastAsia="Times New Roman"/>
        </w:rPr>
      </w:pPr>
    </w:p>
    <w:p>
      <w:pPr>
        <w:spacing w:line="252" w:lineRule="auto"/>
        <w:ind w:left="720" w:right="480" w:hanging="719"/>
        <w:rPr>
          <w:rFonts w:ascii="Times New Roman" w:hAnsi="Times New Roman" w:eastAsia="Times New Roman"/>
          <w:sz w:val="24"/>
        </w:rPr>
      </w:pPr>
      <w:r>
        <w:rPr>
          <w:rFonts w:ascii="Times New Roman" w:hAnsi="Times New Roman" w:eastAsia="Times New Roman"/>
          <w:sz w:val="24"/>
        </w:rPr>
        <w:t xml:space="preserve">Anígilájé, E. A., &amp; Bitto, T. T. . (2013). Prevalence and predictors of urinary tract infections among children with cerebral palsy in Makurdi, Nigeria. </w:t>
      </w:r>
      <w:r>
        <w:rPr>
          <w:rFonts w:ascii="Times New Roman" w:hAnsi="Times New Roman" w:eastAsia="Times New Roman"/>
          <w:i/>
          <w:sz w:val="24"/>
        </w:rPr>
        <w:t>International Journal of nephrology</w:t>
      </w:r>
      <w:r>
        <w:rPr>
          <w:rFonts w:ascii="Times New Roman" w:hAnsi="Times New Roman" w:eastAsia="Times New Roman"/>
          <w:sz w:val="24"/>
        </w:rPr>
        <w:t>.</w:t>
      </w:r>
    </w:p>
    <w:p>
      <w:pPr>
        <w:spacing w:line="184" w:lineRule="exact"/>
        <w:rPr>
          <w:rFonts w:ascii="Times New Roman" w:hAnsi="Times New Roman" w:eastAsia="Times New Roman"/>
        </w:rPr>
      </w:pPr>
    </w:p>
    <w:p>
      <w:pPr>
        <w:spacing w:line="252" w:lineRule="auto"/>
        <w:ind w:left="720" w:right="320" w:hanging="719"/>
        <w:jc w:val="both"/>
        <w:rPr>
          <w:rFonts w:ascii="Times New Roman" w:hAnsi="Times New Roman" w:eastAsia="Times New Roman"/>
          <w:sz w:val="24"/>
        </w:rPr>
      </w:pPr>
      <w:r>
        <w:rPr>
          <w:rFonts w:ascii="Times New Roman" w:hAnsi="Times New Roman" w:eastAsia="Times New Roman"/>
          <w:sz w:val="24"/>
        </w:rPr>
        <w:t>ARISOY, M., AYSEV, D., &amp; EKIM, M. (2006). Detection of virulence factors of Escherichia coli from children by multiplex polymerase chain reaction. Int. J. clin. Pract., 60: 170-173, 2006.</w:t>
      </w:r>
    </w:p>
    <w:p>
      <w:pPr>
        <w:spacing w:line="185" w:lineRule="exact"/>
        <w:rPr>
          <w:rFonts w:ascii="Times New Roman" w:hAnsi="Times New Roman" w:eastAsia="Times New Roman"/>
        </w:rPr>
      </w:pPr>
    </w:p>
    <w:p>
      <w:pPr>
        <w:spacing w:line="252" w:lineRule="auto"/>
        <w:ind w:left="720" w:right="500" w:hanging="719"/>
        <w:rPr>
          <w:rFonts w:ascii="Times New Roman" w:hAnsi="Times New Roman" w:eastAsia="Times New Roman"/>
          <w:sz w:val="24"/>
        </w:rPr>
      </w:pPr>
      <w:r>
        <w:rPr>
          <w:rFonts w:ascii="Times New Roman" w:hAnsi="Times New Roman" w:eastAsia="Times New Roman"/>
          <w:sz w:val="24"/>
        </w:rPr>
        <w:t xml:space="preserve">Bigwan, E. I., &amp; David, E. . (2013). Prevalence of Escherichia coli among uropathogens in asymptomatic bacteriuria in a Nigerian Tertiary School in Jos, Nigeria. </w:t>
      </w:r>
      <w:r>
        <w:rPr>
          <w:rFonts w:ascii="Times New Roman" w:hAnsi="Times New Roman" w:eastAsia="Times New Roman"/>
          <w:i/>
          <w:sz w:val="24"/>
        </w:rPr>
        <w:t>International Journal of Biomedical and Advance Research, 4(3)</w:t>
      </w:r>
      <w:r>
        <w:rPr>
          <w:rFonts w:ascii="Times New Roman" w:hAnsi="Times New Roman" w:eastAsia="Times New Roman"/>
          <w:sz w:val="24"/>
        </w:rPr>
        <w:t>, 198-202.</w:t>
      </w:r>
    </w:p>
    <w:p>
      <w:pPr>
        <w:spacing w:line="184" w:lineRule="exact"/>
        <w:rPr>
          <w:rFonts w:ascii="Times New Roman" w:hAnsi="Times New Roman" w:eastAsia="Times New Roman"/>
        </w:rPr>
      </w:pPr>
    </w:p>
    <w:p>
      <w:pPr>
        <w:spacing w:line="246" w:lineRule="auto"/>
        <w:ind w:left="720" w:right="620" w:hanging="719"/>
        <w:rPr>
          <w:rFonts w:ascii="Times New Roman" w:hAnsi="Times New Roman" w:eastAsia="Times New Roman"/>
          <w:sz w:val="24"/>
        </w:rPr>
      </w:pPr>
      <w:r>
        <w:rPr>
          <w:rFonts w:ascii="Times New Roman" w:hAnsi="Times New Roman" w:eastAsia="Times New Roman"/>
          <w:sz w:val="24"/>
        </w:rPr>
        <w:t>Biswas, R. R. (2014). Antibiotic sensitivity pattern of urinary tract infection at tertiary care hospital. Bangladish. Crit. Care J., 2 (1): 21 - 24. 21-24.</w:t>
      </w:r>
    </w:p>
    <w:p>
      <w:pPr>
        <w:spacing w:line="190" w:lineRule="exact"/>
        <w:rPr>
          <w:rFonts w:ascii="Times New Roman" w:hAnsi="Times New Roman" w:eastAsia="Times New Roman"/>
        </w:rPr>
      </w:pPr>
    </w:p>
    <w:p>
      <w:pPr>
        <w:spacing w:line="252" w:lineRule="auto"/>
        <w:ind w:left="720" w:right="580" w:hanging="719"/>
        <w:rPr>
          <w:rFonts w:ascii="Times New Roman" w:hAnsi="Times New Roman" w:eastAsia="Times New Roman"/>
          <w:sz w:val="24"/>
        </w:rPr>
      </w:pPr>
      <w:r>
        <w:rPr>
          <w:rFonts w:ascii="Times New Roman" w:hAnsi="Times New Roman" w:eastAsia="Times New Roman"/>
          <w:sz w:val="24"/>
        </w:rPr>
        <w:t>Blanco, M., Blanco, J.E., Alonso, M.P., Blanco, J., 1994. . (1994.). Virulence factors and O groups of Escherichia coli strains isolated from cultures of blood specimens from urosepsis and non-urosepsis patients. Microbiologia. 249–256.</w:t>
      </w:r>
    </w:p>
    <w:p>
      <w:pPr>
        <w:spacing w:line="17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Blattner FR, P. G. (1997). The complete genome sequence of Escherichia coli K-12. Science.</w:t>
      </w:r>
    </w:p>
    <w:p>
      <w:pPr>
        <w:spacing w:line="1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277:1453-1462.</w:t>
      </w:r>
    </w:p>
    <w:p>
      <w:pPr>
        <w:spacing w:line="197" w:lineRule="exact"/>
        <w:rPr>
          <w:rFonts w:ascii="Times New Roman" w:hAnsi="Times New Roman" w:eastAsia="Times New Roman"/>
        </w:rPr>
      </w:pPr>
    </w:p>
    <w:p>
      <w:pPr>
        <w:spacing w:line="246" w:lineRule="auto"/>
        <w:ind w:left="720" w:right="440" w:hanging="719"/>
        <w:rPr>
          <w:rFonts w:ascii="Times New Roman" w:hAnsi="Times New Roman" w:eastAsia="Times New Roman"/>
          <w:sz w:val="24"/>
        </w:rPr>
      </w:pPr>
      <w:r>
        <w:rPr>
          <w:rFonts w:ascii="Times New Roman" w:hAnsi="Times New Roman" w:eastAsia="Times New Roman"/>
          <w:sz w:val="24"/>
        </w:rPr>
        <w:t>Connell, I. A. (1996). Type 1 fimbrial expression enhances Escherichia coli virulence for the urinary tract. Proc. Natl. Acad. Sci. USA 93 (18),. 9827–9832.</w:t>
      </w:r>
    </w:p>
    <w:p>
      <w:pPr>
        <w:spacing w:line="188" w:lineRule="exact"/>
        <w:rPr>
          <w:rFonts w:ascii="Times New Roman" w:hAnsi="Times New Roman" w:eastAsia="Times New Roman"/>
        </w:rPr>
      </w:pPr>
    </w:p>
    <w:p>
      <w:pPr>
        <w:spacing w:line="253" w:lineRule="auto"/>
        <w:ind w:left="720" w:right="200" w:hanging="719"/>
        <w:rPr>
          <w:rFonts w:ascii="Times New Roman" w:hAnsi="Times New Roman" w:eastAsia="Times New Roman"/>
          <w:sz w:val="24"/>
        </w:rPr>
      </w:pPr>
      <w:r>
        <w:rPr>
          <w:rFonts w:ascii="Times New Roman" w:hAnsi="Times New Roman" w:eastAsia="Times New Roman"/>
          <w:sz w:val="24"/>
        </w:rPr>
        <w:t>Das A. and Banerjee, T. (2015). Prevalence of urinary tract infections and susceptibility pattern of uropathogens in women of Reproductive Group from north India. J. Advances in Medicine. 4 (1 - 2): 5 –9.</w:t>
      </w:r>
    </w:p>
    <w:p>
      <w:pPr>
        <w:spacing w:line="181" w:lineRule="exact"/>
        <w:rPr>
          <w:rFonts w:ascii="Times New Roman" w:hAnsi="Times New Roman" w:eastAsia="Times New Roman"/>
        </w:rPr>
      </w:pPr>
    </w:p>
    <w:p>
      <w:pPr>
        <w:spacing w:line="253" w:lineRule="auto"/>
        <w:ind w:left="720" w:right="100" w:hanging="719"/>
        <w:rPr>
          <w:rFonts w:ascii="Times New Roman" w:hAnsi="Times New Roman" w:eastAsia="Times New Roman"/>
          <w:sz w:val="24"/>
        </w:rPr>
      </w:pPr>
      <w:r>
        <w:rPr>
          <w:rFonts w:ascii="Times New Roman" w:hAnsi="Times New Roman" w:eastAsia="Times New Roman"/>
          <w:sz w:val="24"/>
        </w:rPr>
        <w:t xml:space="preserve">Eden, C. H. (1976). Variable adherence to normal human urinary-tract epithelial cells of Escherichia coli strains associated with various forms of urinary-tract infection. </w:t>
      </w:r>
      <w:r>
        <w:rPr>
          <w:rFonts w:ascii="Times New Roman" w:hAnsi="Times New Roman" w:eastAsia="Times New Roman"/>
          <w:i/>
          <w:sz w:val="24"/>
        </w:rPr>
        <w:t>Lancet 1 (7984)</w:t>
      </w:r>
      <w:r>
        <w:rPr>
          <w:rFonts w:ascii="Times New Roman" w:hAnsi="Times New Roman" w:eastAsia="Times New Roman"/>
          <w:sz w:val="24"/>
        </w:rPr>
        <w:t>, 490–492.</w:t>
      </w:r>
    </w:p>
    <w:p>
      <w:pPr>
        <w:spacing w:line="181" w:lineRule="exact"/>
        <w:rPr>
          <w:rFonts w:ascii="Times New Roman" w:hAnsi="Times New Roman" w:eastAsia="Times New Roman"/>
        </w:rPr>
      </w:pPr>
    </w:p>
    <w:p>
      <w:pPr>
        <w:spacing w:line="246" w:lineRule="auto"/>
        <w:ind w:left="720" w:right="140" w:hanging="719"/>
        <w:rPr>
          <w:rFonts w:ascii="Times New Roman" w:hAnsi="Times New Roman" w:eastAsia="Times New Roman"/>
          <w:sz w:val="24"/>
        </w:rPr>
      </w:pPr>
      <w:r>
        <w:rPr>
          <w:rFonts w:ascii="Times New Roman" w:hAnsi="Times New Roman" w:eastAsia="Times New Roman"/>
          <w:sz w:val="24"/>
        </w:rPr>
        <w:t>Fotadar U, Z. P. (2005). "Growth of Escherichia coli at elevated temperatures". Journal of Basic Microbiology. 403–404.</w:t>
      </w:r>
    </w:p>
    <w:p>
      <w:pPr>
        <w:spacing w:line="191" w:lineRule="exact"/>
        <w:rPr>
          <w:rFonts w:ascii="Times New Roman" w:hAnsi="Times New Roman" w:eastAsia="Times New Roman"/>
        </w:rPr>
      </w:pPr>
    </w:p>
    <w:p>
      <w:pPr>
        <w:spacing w:line="246" w:lineRule="auto"/>
        <w:ind w:left="720" w:right="940" w:hanging="719"/>
        <w:rPr>
          <w:rFonts w:ascii="Times New Roman" w:hAnsi="Times New Roman" w:eastAsia="Times New Roman"/>
          <w:sz w:val="24"/>
        </w:rPr>
      </w:pPr>
      <w:r>
        <w:rPr>
          <w:rFonts w:ascii="Times New Roman" w:hAnsi="Times New Roman" w:eastAsia="Times New Roman"/>
          <w:sz w:val="24"/>
        </w:rPr>
        <w:t>Foxman, B. (. (2002). Epidemiology of urinary tract infection, incidence, morbidity and economic cost, Am. J. Med 113 (1. 5 -13.</w:t>
      </w:r>
    </w:p>
    <w:p>
      <w:pPr>
        <w:spacing w:line="190" w:lineRule="exact"/>
        <w:rPr>
          <w:rFonts w:ascii="Times New Roman" w:hAnsi="Times New Roman" w:eastAsia="Times New Roman"/>
        </w:rPr>
      </w:pPr>
    </w:p>
    <w:p>
      <w:pPr>
        <w:spacing w:line="246" w:lineRule="auto"/>
        <w:ind w:left="720" w:right="60" w:hanging="719"/>
        <w:rPr>
          <w:rFonts w:ascii="Times New Roman" w:hAnsi="Times New Roman" w:eastAsia="Times New Roman"/>
          <w:sz w:val="24"/>
        </w:rPr>
      </w:pPr>
      <w:r>
        <w:rPr>
          <w:rFonts w:ascii="Times New Roman" w:hAnsi="Times New Roman" w:eastAsia="Times New Roman"/>
          <w:sz w:val="24"/>
        </w:rPr>
        <w:t>Foxman, B. (2014). Urinary tract infection syndromes: occurrence, recurrence, bacteriology, risk factors, and disease burden. Infect. Dis. Clin. North Am. 28. 1–13.</w:t>
      </w:r>
    </w:p>
    <w:p>
      <w:pPr>
        <w:spacing w:line="1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Goddard, J. T. (2010). Urinary Tract Infection. In: Colledge. 469-472.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0" w:lineRule="exact"/>
        <w:rPr>
          <w:rFonts w:ascii="Times New Roman" w:hAnsi="Times New Roman" w:eastAsia="Times New Roman"/>
        </w:rPr>
      </w:pPr>
    </w:p>
    <w:p>
      <w:pPr>
        <w:spacing w:line="0" w:lineRule="atLeast"/>
        <w:jc w:val="center"/>
        <w:rPr>
          <w:sz w:val="22"/>
        </w:rPr>
      </w:pPr>
      <w:r>
        <w:rPr>
          <w:sz w:val="22"/>
        </w:rPr>
        <w:t>38</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44" w:name="page49"/>
      <w:bookmarkEnd w:id="44"/>
    </w:p>
    <w:p>
      <w:pPr>
        <w:spacing w:line="267" w:lineRule="auto"/>
        <w:ind w:left="720" w:right="480" w:hanging="719"/>
        <w:rPr>
          <w:rFonts w:ascii="Times New Roman" w:hAnsi="Times New Roman" w:eastAsia="Times New Roman"/>
          <w:sz w:val="23"/>
        </w:rPr>
      </w:pPr>
      <w:r>
        <w:rPr>
          <w:rFonts w:ascii="Times New Roman" w:hAnsi="Times New Roman" w:eastAsia="Times New Roman"/>
          <w:sz w:val="23"/>
        </w:rPr>
        <w:t>Gupta, K. (2001). Increasing antimicrobial resistance and the management of uncomplicated community-acquired urinary tract infections. Ann. Intern. Med. 135, 41–50 .</w:t>
      </w:r>
    </w:p>
    <w:p>
      <w:pPr>
        <w:spacing w:line="168" w:lineRule="exact"/>
        <w:rPr>
          <w:rFonts w:ascii="Times New Roman" w:hAnsi="Times New Roman" w:eastAsia="Times New Roman"/>
        </w:rPr>
      </w:pPr>
    </w:p>
    <w:p>
      <w:pPr>
        <w:spacing w:line="246" w:lineRule="auto"/>
        <w:ind w:left="720" w:right="240" w:hanging="719"/>
        <w:rPr>
          <w:rFonts w:ascii="Times New Roman" w:hAnsi="Times New Roman" w:eastAsia="Times New Roman"/>
          <w:sz w:val="24"/>
        </w:rPr>
      </w:pPr>
      <w:r>
        <w:rPr>
          <w:rFonts w:ascii="Times New Roman" w:hAnsi="Times New Roman" w:eastAsia="Times New Roman"/>
          <w:sz w:val="24"/>
        </w:rPr>
        <w:t>Harding, G. a. (1994). The management of urinary infections: what have we learned in the past decade? Int. J. Antimicrob. Agents 4. 83–88.</w:t>
      </w:r>
    </w:p>
    <w:p>
      <w:pPr>
        <w:spacing w:line="190" w:lineRule="exact"/>
        <w:rPr>
          <w:rFonts w:ascii="Times New Roman" w:hAnsi="Times New Roman" w:eastAsia="Times New Roman"/>
        </w:rPr>
      </w:pPr>
    </w:p>
    <w:p>
      <w:pPr>
        <w:spacing w:line="252" w:lineRule="auto"/>
        <w:ind w:left="720" w:right="60" w:hanging="719"/>
        <w:rPr>
          <w:rFonts w:ascii="Times New Roman" w:hAnsi="Times New Roman" w:eastAsia="Times New Roman"/>
          <w:sz w:val="24"/>
        </w:rPr>
      </w:pPr>
      <w:r>
        <w:rPr>
          <w:rFonts w:ascii="Times New Roman" w:hAnsi="Times New Roman" w:eastAsia="Times New Roman"/>
          <w:sz w:val="24"/>
        </w:rPr>
        <w:t>Houghteling PD, W. W. (2015). Why is initial bacterial colonization of the intestine important to infants' and children's health? Journal of Pediatric Gastroenterology and Nutrition. 60:294-307.</w:t>
      </w:r>
    </w:p>
    <w:p>
      <w:pPr>
        <w:spacing w:line="184" w:lineRule="exact"/>
        <w:rPr>
          <w:rFonts w:ascii="Times New Roman" w:hAnsi="Times New Roman" w:eastAsia="Times New Roman"/>
        </w:rPr>
      </w:pPr>
    </w:p>
    <w:p>
      <w:pPr>
        <w:spacing w:line="252" w:lineRule="auto"/>
        <w:ind w:left="720" w:right="140" w:hanging="719"/>
        <w:rPr>
          <w:rFonts w:ascii="Times New Roman" w:hAnsi="Times New Roman" w:eastAsia="Times New Roman"/>
          <w:sz w:val="24"/>
        </w:rPr>
      </w:pPr>
      <w:r>
        <w:rPr>
          <w:rFonts w:ascii="Times New Roman" w:hAnsi="Times New Roman" w:eastAsia="Times New Roman"/>
          <w:sz w:val="24"/>
        </w:rPr>
        <w:t>Hull, R. G. (1981). Construction and expression of recombinant plasmids encoding type 1 or D-mannose-resistant pili from a urinary tract infection Escherichia coli isolate. Infect. Immun. 33 (3),. 933-938.</w:t>
      </w:r>
    </w:p>
    <w:p>
      <w:pPr>
        <w:spacing w:line="185" w:lineRule="exact"/>
        <w:rPr>
          <w:rFonts w:ascii="Times New Roman" w:hAnsi="Times New Roman" w:eastAsia="Times New Roman"/>
        </w:rPr>
      </w:pPr>
    </w:p>
    <w:p>
      <w:pPr>
        <w:spacing w:line="246" w:lineRule="auto"/>
        <w:ind w:left="720" w:right="340" w:hanging="719"/>
        <w:rPr>
          <w:rFonts w:ascii="Times New Roman" w:hAnsi="Times New Roman" w:eastAsia="Times New Roman"/>
          <w:sz w:val="24"/>
        </w:rPr>
      </w:pPr>
      <w:r>
        <w:rPr>
          <w:rFonts w:ascii="Times New Roman" w:hAnsi="Times New Roman" w:eastAsia="Times New Roman"/>
          <w:sz w:val="24"/>
        </w:rPr>
        <w:t>Johanson, I. P. (1993). Pap, papG and prsG DNA sequences in Escherichia coli from the fecal flora and the urinary tract. Microb. Pathog. 121–129.</w:t>
      </w:r>
    </w:p>
    <w:p>
      <w:pPr>
        <w:spacing w:line="188" w:lineRule="exact"/>
        <w:rPr>
          <w:rFonts w:ascii="Times New Roman" w:hAnsi="Times New Roman" w:eastAsia="Times New Roman"/>
        </w:rPr>
      </w:pPr>
    </w:p>
    <w:p>
      <w:pPr>
        <w:spacing w:line="253" w:lineRule="auto"/>
        <w:ind w:left="720" w:right="280" w:hanging="719"/>
        <w:jc w:val="both"/>
        <w:rPr>
          <w:rFonts w:ascii="Times New Roman" w:hAnsi="Times New Roman" w:eastAsia="Times New Roman"/>
          <w:sz w:val="24"/>
        </w:rPr>
      </w:pPr>
      <w:r>
        <w:rPr>
          <w:rFonts w:ascii="Times New Roman" w:hAnsi="Times New Roman" w:eastAsia="Times New Roman"/>
          <w:sz w:val="24"/>
        </w:rPr>
        <w:t xml:space="preserve">Johnson, J. &amp;. (2000.). Extended virulence genotypes of Escherichia coli strains from patients with urosepsis in relation to phylogeny and host compromise. </w:t>
      </w:r>
      <w:r>
        <w:rPr>
          <w:rFonts w:ascii="Times New Roman" w:hAnsi="Times New Roman" w:eastAsia="Times New Roman"/>
          <w:i/>
          <w:sz w:val="24"/>
        </w:rPr>
        <w:t>J. infect. Dis.,</w:t>
      </w:r>
      <w:r>
        <w:rPr>
          <w:rFonts w:ascii="Times New Roman" w:hAnsi="Times New Roman" w:eastAsia="Times New Roman"/>
          <w:sz w:val="24"/>
        </w:rPr>
        <w:t>, 181: 261-272.</w:t>
      </w:r>
    </w:p>
    <w:p>
      <w:pPr>
        <w:spacing w:line="181" w:lineRule="exact"/>
        <w:rPr>
          <w:rFonts w:ascii="Times New Roman" w:hAnsi="Times New Roman" w:eastAsia="Times New Roman"/>
        </w:rPr>
      </w:pPr>
    </w:p>
    <w:p>
      <w:pPr>
        <w:spacing w:line="253" w:lineRule="auto"/>
        <w:ind w:left="720" w:right="80" w:hanging="719"/>
        <w:jc w:val="both"/>
        <w:rPr>
          <w:rFonts w:ascii="Times New Roman" w:hAnsi="Times New Roman" w:eastAsia="Times New Roman"/>
          <w:sz w:val="24"/>
        </w:rPr>
      </w:pPr>
      <w:r>
        <w:rPr>
          <w:rFonts w:ascii="Times New Roman" w:hAnsi="Times New Roman" w:eastAsia="Times New Roman"/>
          <w:sz w:val="24"/>
        </w:rPr>
        <w:t>Johnson, J. O. (2005b). Bacterial characteristics in relation to clinical source of Escherichia coli isolates from women with acute cystitis or pyelonephritis and uninfected women. J. Clin. Microbiol. . 43 (12), 6064–6072.</w:t>
      </w:r>
    </w:p>
    <w:p>
      <w:pPr>
        <w:spacing w:line="181" w:lineRule="exact"/>
        <w:rPr>
          <w:rFonts w:ascii="Times New Roman" w:hAnsi="Times New Roman" w:eastAsia="Times New Roman"/>
        </w:rPr>
      </w:pPr>
    </w:p>
    <w:p>
      <w:pPr>
        <w:spacing w:line="246" w:lineRule="auto"/>
        <w:ind w:left="720" w:right="580" w:hanging="719"/>
        <w:rPr>
          <w:rFonts w:ascii="Times New Roman" w:hAnsi="Times New Roman" w:eastAsia="Times New Roman"/>
          <w:sz w:val="24"/>
        </w:rPr>
      </w:pPr>
      <w:r>
        <w:rPr>
          <w:rFonts w:ascii="Times New Roman" w:hAnsi="Times New Roman" w:eastAsia="Times New Roman"/>
          <w:sz w:val="24"/>
        </w:rPr>
        <w:t xml:space="preserve">Johnson, W. L. (1988.). A new heat-labile cytolethal distending toxin (CLDT) produced by Escherichia coli isolates from clinical material. </w:t>
      </w:r>
      <w:r>
        <w:rPr>
          <w:rFonts w:ascii="Times New Roman" w:hAnsi="Times New Roman" w:eastAsia="Times New Roman"/>
          <w:i/>
          <w:sz w:val="24"/>
        </w:rPr>
        <w:t>Microb. Pathog.,</w:t>
      </w:r>
      <w:r>
        <w:rPr>
          <w:rFonts w:ascii="Times New Roman" w:hAnsi="Times New Roman" w:eastAsia="Times New Roman"/>
          <w:sz w:val="24"/>
        </w:rPr>
        <w:t>, 4: 103-113.</w:t>
      </w:r>
    </w:p>
    <w:p>
      <w:pPr>
        <w:spacing w:line="191" w:lineRule="exact"/>
        <w:rPr>
          <w:rFonts w:ascii="Times New Roman" w:hAnsi="Times New Roman" w:eastAsia="Times New Roman"/>
        </w:rPr>
      </w:pPr>
    </w:p>
    <w:p>
      <w:pPr>
        <w:spacing w:line="252" w:lineRule="auto"/>
        <w:ind w:left="720" w:right="160" w:hanging="719"/>
        <w:rPr>
          <w:rFonts w:ascii="Times New Roman" w:hAnsi="Times New Roman" w:eastAsia="Times New Roman"/>
          <w:sz w:val="24"/>
        </w:rPr>
      </w:pPr>
      <w:r>
        <w:rPr>
          <w:rFonts w:ascii="Times New Roman" w:hAnsi="Times New Roman" w:eastAsia="Times New Roman"/>
          <w:sz w:val="24"/>
        </w:rPr>
        <w:t xml:space="preserve">Källenius, G. M. (1979). Adhesion of Escherichia coli to human periurethral cells correlated to mannose-resistant agglutination of human erythrocytes. </w:t>
      </w:r>
      <w:r>
        <w:rPr>
          <w:rFonts w:ascii="Times New Roman" w:hAnsi="Times New Roman" w:eastAsia="Times New Roman"/>
          <w:i/>
          <w:sz w:val="24"/>
        </w:rPr>
        <w:t>FEMS Microbiol. Lett. 5,</w:t>
      </w:r>
      <w:r>
        <w:rPr>
          <w:rFonts w:ascii="Times New Roman" w:hAnsi="Times New Roman" w:eastAsia="Times New Roman"/>
          <w:sz w:val="24"/>
        </w:rPr>
        <w:t xml:space="preserve"> , 295– 299.</w:t>
      </w:r>
    </w:p>
    <w:p>
      <w:pPr>
        <w:spacing w:line="17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Kaper JB, N. J. (2004). Pathogenic Escherichia coli. </w:t>
      </w:r>
      <w:r>
        <w:rPr>
          <w:rFonts w:ascii="Times New Roman" w:hAnsi="Times New Roman" w:eastAsia="Times New Roman"/>
          <w:i/>
          <w:sz w:val="24"/>
        </w:rPr>
        <w:t>Nature Reviews. Microbiology</w:t>
      </w:r>
      <w:r>
        <w:rPr>
          <w:rFonts w:ascii="Times New Roman" w:hAnsi="Times New Roman" w:eastAsia="Times New Roman"/>
          <w:sz w:val="24"/>
        </w:rPr>
        <w:t>, 2:123-140.</w:t>
      </w:r>
    </w:p>
    <w:p>
      <w:pPr>
        <w:spacing w:line="18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Khan, A. K. (2000). Receptor structure for F1C fimbriae of uropathogenic Escherichia coli.</w:t>
      </w:r>
    </w:p>
    <w:p>
      <w:pPr>
        <w:spacing w:line="1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i/>
          <w:sz w:val="24"/>
        </w:rPr>
        <w:t>Infect. Immun. 68 (6)</w:t>
      </w:r>
      <w:r>
        <w:rPr>
          <w:rFonts w:ascii="Times New Roman" w:hAnsi="Times New Roman" w:eastAsia="Times New Roman"/>
          <w:sz w:val="24"/>
        </w:rPr>
        <w:t>, 3541–3547.</w:t>
      </w:r>
    </w:p>
    <w:p>
      <w:pPr>
        <w:spacing w:line="197" w:lineRule="exact"/>
        <w:rPr>
          <w:rFonts w:ascii="Times New Roman" w:hAnsi="Times New Roman" w:eastAsia="Times New Roman"/>
        </w:rPr>
      </w:pPr>
    </w:p>
    <w:p>
      <w:pPr>
        <w:spacing w:line="246" w:lineRule="auto"/>
        <w:ind w:left="720" w:right="280" w:hanging="719"/>
        <w:rPr>
          <w:rFonts w:ascii="Times New Roman" w:hAnsi="Times New Roman" w:eastAsia="Times New Roman"/>
          <w:sz w:val="24"/>
        </w:rPr>
      </w:pPr>
      <w:r>
        <w:rPr>
          <w:rFonts w:ascii="Times New Roman" w:hAnsi="Times New Roman" w:eastAsia="Times New Roman"/>
          <w:sz w:val="24"/>
        </w:rPr>
        <w:t xml:space="preserve">Klemm, P. K. (1990). The major subunit of Escherichia coli type 1 fimbriae is not required for D-mannose-specific adhesion. </w:t>
      </w:r>
      <w:r>
        <w:rPr>
          <w:rFonts w:ascii="Times New Roman" w:hAnsi="Times New Roman" w:eastAsia="Times New Roman"/>
          <w:i/>
          <w:sz w:val="24"/>
        </w:rPr>
        <w:t>Mol. Microbiol. ,</w:t>
      </w:r>
      <w:r>
        <w:rPr>
          <w:rFonts w:ascii="Times New Roman" w:hAnsi="Times New Roman" w:eastAsia="Times New Roman"/>
          <w:sz w:val="24"/>
        </w:rPr>
        <w:t>, 4 (4)553–559.</w:t>
      </w:r>
    </w:p>
    <w:p>
      <w:pPr>
        <w:spacing w:line="191" w:lineRule="exact"/>
        <w:rPr>
          <w:rFonts w:ascii="Times New Roman" w:hAnsi="Times New Roman" w:eastAsia="Times New Roman"/>
        </w:rPr>
      </w:pPr>
    </w:p>
    <w:p>
      <w:pPr>
        <w:spacing w:line="246" w:lineRule="auto"/>
        <w:ind w:right="100"/>
        <w:jc w:val="right"/>
        <w:rPr>
          <w:rFonts w:ascii="Times New Roman" w:hAnsi="Times New Roman" w:eastAsia="Times New Roman"/>
          <w:sz w:val="24"/>
        </w:rPr>
      </w:pPr>
      <w:r>
        <w:rPr>
          <w:rFonts w:ascii="Times New Roman" w:hAnsi="Times New Roman" w:eastAsia="Times New Roman"/>
          <w:sz w:val="24"/>
        </w:rPr>
        <w:t xml:space="preserve">Korea, C. B. (2010). Escherichia coli K-12 possesses multiple cryptic but functional chaperone-usher fimbriae with distinct surface specificities. </w:t>
      </w:r>
      <w:r>
        <w:rPr>
          <w:rFonts w:ascii="Times New Roman" w:hAnsi="Times New Roman" w:eastAsia="Times New Roman"/>
          <w:i/>
          <w:sz w:val="24"/>
        </w:rPr>
        <w:t>Environ. Microbiol. 12 (7)</w:t>
      </w:r>
      <w:r>
        <w:rPr>
          <w:rFonts w:ascii="Times New Roman" w:hAnsi="Times New Roman" w:eastAsia="Times New Roman"/>
          <w:sz w:val="24"/>
        </w:rPr>
        <w:t>, 1957–1977.</w:t>
      </w:r>
    </w:p>
    <w:p>
      <w:pPr>
        <w:spacing w:line="17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Korhonen, T. P. (1986). Binding of Escherichia coli S fimbriae to human kidney epithelium.</w:t>
      </w:r>
    </w:p>
    <w:p>
      <w:pPr>
        <w:spacing w:line="1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i/>
          <w:sz w:val="24"/>
        </w:rPr>
        <w:t>Infect. Immun. 54 (2)</w:t>
      </w:r>
      <w:r>
        <w:rPr>
          <w:rFonts w:ascii="Times New Roman" w:hAnsi="Times New Roman" w:eastAsia="Times New Roman"/>
          <w:sz w:val="24"/>
        </w:rPr>
        <w:t>, 322–327.</w:t>
      </w:r>
    </w:p>
    <w:p>
      <w:pPr>
        <w:spacing w:line="195" w:lineRule="exact"/>
        <w:rPr>
          <w:rFonts w:ascii="Times New Roman" w:hAnsi="Times New Roman" w:eastAsia="Times New Roman"/>
        </w:rPr>
      </w:pPr>
    </w:p>
    <w:p>
      <w:pPr>
        <w:spacing w:line="246" w:lineRule="auto"/>
        <w:ind w:left="720" w:right="80" w:hanging="719"/>
        <w:rPr>
          <w:rFonts w:ascii="Times New Roman" w:hAnsi="Times New Roman" w:eastAsia="Times New Roman"/>
          <w:sz w:val="24"/>
        </w:rPr>
      </w:pPr>
      <w:r>
        <w:rPr>
          <w:rFonts w:ascii="Times New Roman" w:hAnsi="Times New Roman" w:eastAsia="Times New Roman"/>
          <w:sz w:val="24"/>
        </w:rPr>
        <w:t xml:space="preserve">Krogfelt, K. B. (1990). Direct evidence that the FimH protein is the mannose-specific adhesin of Escherichia coli type 1 fimbriae. </w:t>
      </w:r>
      <w:r>
        <w:rPr>
          <w:rFonts w:ascii="Times New Roman" w:hAnsi="Times New Roman" w:eastAsia="Times New Roman"/>
          <w:i/>
          <w:sz w:val="24"/>
        </w:rPr>
        <w:t>Infect. Immun. 58 (6)</w:t>
      </w:r>
      <w:r>
        <w:rPr>
          <w:rFonts w:ascii="Times New Roman" w:hAnsi="Times New Roman" w:eastAsia="Times New Roman"/>
          <w:sz w:val="24"/>
        </w:rPr>
        <w:t>, 1995– 1998.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jc w:val="center"/>
        <w:rPr>
          <w:sz w:val="22"/>
        </w:rPr>
      </w:pPr>
      <w:r>
        <w:rPr>
          <w:sz w:val="22"/>
        </w:rPr>
        <w:t>39</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45" w:name="page50"/>
      <w:bookmarkEnd w:id="45"/>
    </w:p>
    <w:p>
      <w:pPr>
        <w:spacing w:line="246" w:lineRule="auto"/>
        <w:ind w:left="720" w:right="100" w:hanging="719"/>
        <w:rPr>
          <w:rFonts w:ascii="Times New Roman" w:hAnsi="Times New Roman" w:eastAsia="Times New Roman"/>
          <w:sz w:val="24"/>
        </w:rPr>
      </w:pPr>
      <w:r>
        <w:rPr>
          <w:rFonts w:ascii="Times New Roman" w:hAnsi="Times New Roman" w:eastAsia="Times New Roman"/>
          <w:sz w:val="24"/>
        </w:rPr>
        <w:t xml:space="preserve">Kuehn, M., Jacob-Dubusisson, F., &amp; Dodson, K. e. (1994.). Genetic, biochemical, and structural studies of biogenesis of adhesive pili in bacteria. </w:t>
      </w:r>
      <w:r>
        <w:rPr>
          <w:rFonts w:ascii="Times New Roman" w:hAnsi="Times New Roman" w:eastAsia="Times New Roman"/>
          <w:i/>
          <w:sz w:val="24"/>
        </w:rPr>
        <w:t>Meth. Enzym.,</w:t>
      </w:r>
      <w:r>
        <w:rPr>
          <w:rFonts w:ascii="Times New Roman" w:hAnsi="Times New Roman" w:eastAsia="Times New Roman"/>
          <w:sz w:val="24"/>
        </w:rPr>
        <w:t>, 236: 282-306,.</w:t>
      </w:r>
    </w:p>
    <w:p>
      <w:pPr>
        <w:spacing w:line="190" w:lineRule="exact"/>
        <w:rPr>
          <w:rFonts w:ascii="Times New Roman" w:hAnsi="Times New Roman" w:eastAsia="Times New Roman"/>
        </w:rPr>
      </w:pPr>
    </w:p>
    <w:p>
      <w:pPr>
        <w:spacing w:line="267" w:lineRule="auto"/>
        <w:ind w:left="720" w:right="180" w:hanging="719"/>
        <w:rPr>
          <w:rFonts w:ascii="Times New Roman" w:hAnsi="Times New Roman" w:eastAsia="Times New Roman"/>
          <w:sz w:val="23"/>
        </w:rPr>
      </w:pPr>
      <w:r>
        <w:rPr>
          <w:rFonts w:ascii="Times New Roman" w:hAnsi="Times New Roman" w:eastAsia="Times New Roman"/>
          <w:sz w:val="23"/>
        </w:rPr>
        <w:t xml:space="preserve">Lane, M. A. (2007a). Expression of flagella is coincident with uropathogenic Escherichia coli ascension to the upper urinary tract. </w:t>
      </w:r>
      <w:r>
        <w:rPr>
          <w:rFonts w:ascii="Times New Roman" w:hAnsi="Times New Roman" w:eastAsia="Times New Roman"/>
          <w:i/>
          <w:sz w:val="23"/>
        </w:rPr>
        <w:t>Proc. Natl. Acad. Sci. USA 104 (42)</w:t>
      </w:r>
      <w:r>
        <w:rPr>
          <w:rFonts w:ascii="Times New Roman" w:hAnsi="Times New Roman" w:eastAsia="Times New Roman"/>
          <w:sz w:val="23"/>
        </w:rPr>
        <w:t>, 16669–16674.</w:t>
      </w:r>
    </w:p>
    <w:p>
      <w:pPr>
        <w:spacing w:line="168" w:lineRule="exact"/>
        <w:rPr>
          <w:rFonts w:ascii="Times New Roman" w:hAnsi="Times New Roman" w:eastAsia="Times New Roman"/>
        </w:rPr>
      </w:pPr>
    </w:p>
    <w:p>
      <w:pPr>
        <w:spacing w:line="246" w:lineRule="auto"/>
        <w:ind w:left="720" w:right="100" w:hanging="719"/>
        <w:rPr>
          <w:rFonts w:ascii="Times New Roman" w:hAnsi="Times New Roman" w:eastAsia="Times New Roman"/>
          <w:sz w:val="24"/>
        </w:rPr>
      </w:pPr>
      <w:r>
        <w:rPr>
          <w:rFonts w:ascii="Times New Roman" w:hAnsi="Times New Roman" w:eastAsia="Times New Roman"/>
          <w:sz w:val="24"/>
        </w:rPr>
        <w:t xml:space="preserve">Lloyd, A. R. (2007). Defining genomic islands and uropathogen-specific genes in uropathogenic Escherichia coli. </w:t>
      </w:r>
      <w:r>
        <w:rPr>
          <w:rFonts w:ascii="Times New Roman" w:hAnsi="Times New Roman" w:eastAsia="Times New Roman"/>
          <w:i/>
          <w:sz w:val="24"/>
        </w:rPr>
        <w:t>J. Bacteriol. 189 (9),</w:t>
      </w:r>
      <w:r>
        <w:rPr>
          <w:rFonts w:ascii="Times New Roman" w:hAnsi="Times New Roman" w:eastAsia="Times New Roman"/>
          <w:sz w:val="24"/>
        </w:rPr>
        <w:t>, 3532–3546.</w:t>
      </w:r>
    </w:p>
    <w:p>
      <w:pPr>
        <w:spacing w:line="190" w:lineRule="exact"/>
        <w:rPr>
          <w:rFonts w:ascii="Times New Roman" w:hAnsi="Times New Roman" w:eastAsia="Times New Roman"/>
        </w:rPr>
      </w:pPr>
    </w:p>
    <w:p>
      <w:pPr>
        <w:spacing w:line="252" w:lineRule="auto"/>
        <w:ind w:left="720" w:right="340" w:hanging="719"/>
        <w:jc w:val="both"/>
        <w:rPr>
          <w:rFonts w:ascii="Times New Roman" w:hAnsi="Times New Roman" w:eastAsia="Times New Roman"/>
          <w:sz w:val="24"/>
        </w:rPr>
      </w:pPr>
      <w:r>
        <w:rPr>
          <w:rFonts w:ascii="Times New Roman" w:hAnsi="Times New Roman" w:eastAsia="Times New Roman"/>
          <w:sz w:val="24"/>
        </w:rPr>
        <w:t xml:space="preserve">Marre, R. H. (1986). Contribution of cloned virulence factors from uropathogenic Escherichia coli strains to nephropathogenicity in an experimental rat pyelonephritis model. </w:t>
      </w:r>
      <w:r>
        <w:rPr>
          <w:rFonts w:ascii="Times New Roman" w:hAnsi="Times New Roman" w:eastAsia="Times New Roman"/>
          <w:i/>
          <w:sz w:val="24"/>
        </w:rPr>
        <w:t>Infect. Immun. 54 (3),</w:t>
      </w:r>
      <w:r>
        <w:rPr>
          <w:rFonts w:ascii="Times New Roman" w:hAnsi="Times New Roman" w:eastAsia="Times New Roman"/>
          <w:sz w:val="24"/>
        </w:rPr>
        <w:t xml:space="preserve"> , 761–767.</w:t>
      </w:r>
    </w:p>
    <w:p>
      <w:pPr>
        <w:spacing w:line="185" w:lineRule="exact"/>
        <w:rPr>
          <w:rFonts w:ascii="Times New Roman" w:hAnsi="Times New Roman" w:eastAsia="Times New Roman"/>
        </w:rPr>
      </w:pPr>
    </w:p>
    <w:p>
      <w:pPr>
        <w:spacing w:line="252" w:lineRule="auto"/>
        <w:ind w:left="720" w:right="340" w:hanging="719"/>
        <w:rPr>
          <w:rFonts w:ascii="Times New Roman" w:hAnsi="Times New Roman" w:eastAsia="Times New Roman"/>
          <w:sz w:val="24"/>
        </w:rPr>
      </w:pPr>
      <w:r>
        <w:rPr>
          <w:rFonts w:ascii="Times New Roman" w:hAnsi="Times New Roman" w:eastAsia="Times New Roman"/>
          <w:sz w:val="24"/>
        </w:rPr>
        <w:t xml:space="preserve">Marre, R. K. (1990). Genetically engineered S and F1C fimbriae differ in their contribution to adherence of Escherichia coli to cultured renal tubular cells. </w:t>
      </w:r>
      <w:r>
        <w:rPr>
          <w:rFonts w:ascii="Times New Roman" w:hAnsi="Times New Roman" w:eastAsia="Times New Roman"/>
          <w:i/>
          <w:sz w:val="24"/>
        </w:rPr>
        <w:t>Infect. Immun. 58 (10)</w:t>
      </w:r>
      <w:r>
        <w:rPr>
          <w:rFonts w:ascii="Times New Roman" w:hAnsi="Times New Roman" w:eastAsia="Times New Roman"/>
          <w:sz w:val="24"/>
        </w:rPr>
        <w:t xml:space="preserve"> , 3434–3437.</w:t>
      </w:r>
    </w:p>
    <w:p>
      <w:pPr>
        <w:spacing w:line="182" w:lineRule="exact"/>
        <w:rPr>
          <w:rFonts w:ascii="Times New Roman" w:hAnsi="Times New Roman" w:eastAsia="Times New Roman"/>
        </w:rPr>
      </w:pPr>
    </w:p>
    <w:p>
      <w:pPr>
        <w:spacing w:line="253" w:lineRule="auto"/>
        <w:ind w:left="720" w:right="280" w:hanging="719"/>
        <w:rPr>
          <w:rFonts w:ascii="Times New Roman" w:hAnsi="Times New Roman" w:eastAsia="Times New Roman"/>
          <w:sz w:val="24"/>
        </w:rPr>
      </w:pPr>
      <w:r>
        <w:rPr>
          <w:rFonts w:ascii="Times New Roman" w:hAnsi="Times New Roman" w:eastAsia="Times New Roman"/>
          <w:sz w:val="24"/>
        </w:rPr>
        <w:t xml:space="preserve">Morschhauser, J. H. (1990). Functional analysis of the sialic acid-binding adhesin SfaS of pathogenic Escherichia coli by site-specific mutagenesis. </w:t>
      </w:r>
      <w:r>
        <w:rPr>
          <w:rFonts w:ascii="Times New Roman" w:hAnsi="Times New Roman" w:eastAsia="Times New Roman"/>
          <w:i/>
          <w:sz w:val="24"/>
        </w:rPr>
        <w:t>Infect. Immun.</w:t>
      </w:r>
      <w:r>
        <w:rPr>
          <w:rFonts w:ascii="Times New Roman" w:hAnsi="Times New Roman" w:eastAsia="Times New Roman"/>
          <w:sz w:val="24"/>
        </w:rPr>
        <w:t>, 58 (7), 2133– 2138.</w:t>
      </w:r>
    </w:p>
    <w:p>
      <w:pPr>
        <w:spacing w:line="181" w:lineRule="exact"/>
        <w:rPr>
          <w:rFonts w:ascii="Times New Roman" w:hAnsi="Times New Roman" w:eastAsia="Times New Roman"/>
        </w:rPr>
      </w:pPr>
    </w:p>
    <w:p>
      <w:pPr>
        <w:spacing w:line="248" w:lineRule="auto"/>
        <w:ind w:left="720" w:hanging="719"/>
        <w:rPr>
          <w:rFonts w:ascii="Times New Roman" w:hAnsi="Times New Roman" w:eastAsia="Times New Roman"/>
          <w:sz w:val="24"/>
        </w:rPr>
      </w:pPr>
      <w:r>
        <w:rPr>
          <w:rFonts w:ascii="Times New Roman" w:hAnsi="Times New Roman" w:eastAsia="Times New Roman"/>
          <w:sz w:val="24"/>
        </w:rPr>
        <w:t xml:space="preserve">Nuutinen, M. U. (2001). Recurrence and follow-up after urinary tract infection under the age of 1 year. </w:t>
      </w:r>
      <w:r>
        <w:rPr>
          <w:rFonts w:ascii="Times New Roman" w:hAnsi="Times New Roman" w:eastAsia="Times New Roman"/>
          <w:i/>
          <w:sz w:val="24"/>
        </w:rPr>
        <w:t>Pediatr. Nephrol</w:t>
      </w:r>
      <w:r>
        <w:rPr>
          <w:rFonts w:ascii="Times New Roman" w:hAnsi="Times New Roman" w:eastAsia="Times New Roman"/>
          <w:sz w:val="24"/>
        </w:rPr>
        <w:t>, 16, 69–72.</w:t>
      </w:r>
    </w:p>
    <w:p>
      <w:pPr>
        <w:spacing w:line="186" w:lineRule="exact"/>
        <w:rPr>
          <w:rFonts w:ascii="Times New Roman" w:hAnsi="Times New Roman" w:eastAsia="Times New Roman"/>
        </w:rPr>
      </w:pPr>
    </w:p>
    <w:p>
      <w:pPr>
        <w:spacing w:line="246" w:lineRule="auto"/>
        <w:ind w:left="720" w:right="40" w:hanging="719"/>
        <w:rPr>
          <w:rFonts w:ascii="Times New Roman" w:hAnsi="Times New Roman" w:eastAsia="Times New Roman"/>
          <w:sz w:val="24"/>
        </w:rPr>
      </w:pPr>
      <w:r>
        <w:rPr>
          <w:rFonts w:ascii="Times New Roman" w:hAnsi="Times New Roman" w:eastAsia="Times New Roman"/>
          <w:sz w:val="24"/>
        </w:rPr>
        <w:t xml:space="preserve">O’Brien, V. (2015). Are you experienced? Understanding bladder innate immunity in the context of recurrent urinary tract infection. </w:t>
      </w:r>
      <w:r>
        <w:rPr>
          <w:rFonts w:ascii="Times New Roman" w:hAnsi="Times New Roman" w:eastAsia="Times New Roman"/>
          <w:i/>
          <w:sz w:val="24"/>
        </w:rPr>
        <w:t>Curr. Opin. Infect. Dis.</w:t>
      </w:r>
      <w:r>
        <w:rPr>
          <w:rFonts w:ascii="Times New Roman" w:hAnsi="Times New Roman" w:eastAsia="Times New Roman"/>
          <w:sz w:val="24"/>
        </w:rPr>
        <w:t xml:space="preserve"> , 28, 97–105 .</w:t>
      </w:r>
    </w:p>
    <w:p>
      <w:pPr>
        <w:spacing w:line="191" w:lineRule="exact"/>
        <w:rPr>
          <w:rFonts w:ascii="Times New Roman" w:hAnsi="Times New Roman" w:eastAsia="Times New Roman"/>
        </w:rPr>
      </w:pPr>
    </w:p>
    <w:p>
      <w:pPr>
        <w:spacing w:line="246" w:lineRule="auto"/>
        <w:ind w:left="720" w:right="580" w:hanging="719"/>
        <w:rPr>
          <w:rFonts w:ascii="Times New Roman" w:hAnsi="Times New Roman" w:eastAsia="Times New Roman"/>
          <w:i/>
          <w:sz w:val="24"/>
        </w:rPr>
      </w:pPr>
      <w:r>
        <w:rPr>
          <w:rFonts w:ascii="Times New Roman" w:hAnsi="Times New Roman" w:eastAsia="Times New Roman"/>
          <w:sz w:val="24"/>
        </w:rPr>
        <w:t xml:space="preserve">O’Brien, V. H. (2016). Drug and vaccine devvelopment for the treatment and prevention of urinary tract infections. </w:t>
      </w:r>
      <w:r>
        <w:rPr>
          <w:rFonts w:ascii="Times New Roman" w:hAnsi="Times New Roman" w:eastAsia="Times New Roman"/>
          <w:i/>
          <w:sz w:val="24"/>
        </w:rPr>
        <w:t>Microbiol. Spectr. 4.</w:t>
      </w:r>
    </w:p>
    <w:p>
      <w:pPr>
        <w:spacing w:line="17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Orndorff, P. B. (1990). The role of type 1 pili in the pathogenesis of Escherichia coli infections:</w:t>
      </w:r>
    </w:p>
    <w:p>
      <w:pPr>
        <w:spacing w:line="1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 xml:space="preserve">a short review and some new ideas. </w:t>
      </w:r>
      <w:r>
        <w:rPr>
          <w:rFonts w:ascii="Times New Roman" w:hAnsi="Times New Roman" w:eastAsia="Times New Roman"/>
          <w:i/>
          <w:sz w:val="24"/>
        </w:rPr>
        <w:t>Microb. Pathog. 9 (2)</w:t>
      </w:r>
      <w:r>
        <w:rPr>
          <w:rFonts w:ascii="Times New Roman" w:hAnsi="Times New Roman" w:eastAsia="Times New Roman"/>
          <w:sz w:val="24"/>
        </w:rPr>
        <w:t>, 75–79.</w:t>
      </w:r>
    </w:p>
    <w:p>
      <w:pPr>
        <w:spacing w:line="197" w:lineRule="exact"/>
        <w:rPr>
          <w:rFonts w:ascii="Times New Roman" w:hAnsi="Times New Roman" w:eastAsia="Times New Roman"/>
        </w:rPr>
      </w:pPr>
    </w:p>
    <w:p>
      <w:pPr>
        <w:spacing w:line="252" w:lineRule="auto"/>
        <w:ind w:left="720" w:right="420" w:hanging="719"/>
        <w:rPr>
          <w:rFonts w:ascii="Times New Roman" w:hAnsi="Times New Roman" w:eastAsia="Times New Roman"/>
          <w:sz w:val="24"/>
        </w:rPr>
      </w:pPr>
      <w:r>
        <w:rPr>
          <w:rFonts w:ascii="Times New Roman" w:hAnsi="Times New Roman" w:eastAsia="Times New Roman"/>
          <w:sz w:val="24"/>
        </w:rPr>
        <w:t xml:space="preserve">Ott, M. H. (1988). Gene clusters for S fimbrial adhesin (sfa) and F1C fimbriae (foc) of Escherichia coli: comparative aspects of structure and function. </w:t>
      </w:r>
      <w:r>
        <w:rPr>
          <w:rFonts w:ascii="Times New Roman" w:hAnsi="Times New Roman" w:eastAsia="Times New Roman"/>
          <w:i/>
          <w:sz w:val="24"/>
        </w:rPr>
        <w:t>J. Bacteriol.</w:t>
      </w:r>
      <w:r>
        <w:rPr>
          <w:rFonts w:ascii="Times New Roman" w:hAnsi="Times New Roman" w:eastAsia="Times New Roman"/>
          <w:sz w:val="24"/>
        </w:rPr>
        <w:t>, 170 (9), 3983–3990.</w:t>
      </w:r>
    </w:p>
    <w:p>
      <w:pPr>
        <w:spacing w:line="184" w:lineRule="exact"/>
        <w:rPr>
          <w:rFonts w:ascii="Times New Roman" w:hAnsi="Times New Roman" w:eastAsia="Times New Roman"/>
        </w:rPr>
      </w:pPr>
    </w:p>
    <w:p>
      <w:pPr>
        <w:spacing w:line="246" w:lineRule="auto"/>
        <w:ind w:left="720" w:right="240" w:hanging="719"/>
        <w:rPr>
          <w:rFonts w:ascii="Times New Roman" w:hAnsi="Times New Roman" w:eastAsia="Times New Roman"/>
          <w:sz w:val="24"/>
        </w:rPr>
      </w:pPr>
      <w:r>
        <w:rPr>
          <w:rFonts w:ascii="Times New Roman" w:hAnsi="Times New Roman" w:eastAsia="Times New Roman"/>
          <w:sz w:val="24"/>
        </w:rPr>
        <w:t xml:space="preserve">Raju, S. a. (2001). Urinary tract infection, A suitable approach. . </w:t>
      </w:r>
      <w:r>
        <w:rPr>
          <w:rFonts w:ascii="Times New Roman" w:hAnsi="Times New Roman" w:eastAsia="Times New Roman"/>
          <w:i/>
          <w:sz w:val="24"/>
        </w:rPr>
        <w:t>J. Indian Academy of Clinical Medicine</w:t>
      </w:r>
      <w:r>
        <w:rPr>
          <w:rFonts w:ascii="Times New Roman" w:hAnsi="Times New Roman" w:eastAsia="Times New Roman"/>
          <w:sz w:val="24"/>
        </w:rPr>
        <w:t>, 2 (4):331 - 337.</w:t>
      </w:r>
    </w:p>
    <w:p>
      <w:pPr>
        <w:spacing w:line="191" w:lineRule="exact"/>
        <w:rPr>
          <w:rFonts w:ascii="Times New Roman" w:hAnsi="Times New Roman" w:eastAsia="Times New Roman"/>
        </w:rPr>
      </w:pPr>
    </w:p>
    <w:p>
      <w:pPr>
        <w:spacing w:line="252" w:lineRule="auto"/>
        <w:ind w:left="720" w:right="420" w:hanging="719"/>
        <w:jc w:val="both"/>
        <w:rPr>
          <w:rFonts w:ascii="Times New Roman" w:hAnsi="Times New Roman" w:eastAsia="Times New Roman"/>
          <w:sz w:val="24"/>
        </w:rPr>
      </w:pPr>
      <w:r>
        <w:rPr>
          <w:rFonts w:ascii="Times New Roman" w:hAnsi="Times New Roman" w:eastAsia="Times New Roman"/>
          <w:sz w:val="24"/>
        </w:rPr>
        <w:t xml:space="preserve">Riegman, N. K. (1990). F1C fimbriae of a uropathogenic Escherichia coli strain: genetic and functional organization of the foc gene cluster and identification of minor subunits. </w:t>
      </w:r>
      <w:r>
        <w:rPr>
          <w:rFonts w:ascii="Times New Roman" w:hAnsi="Times New Roman" w:eastAsia="Times New Roman"/>
          <w:i/>
          <w:sz w:val="24"/>
        </w:rPr>
        <w:t>J. Bacteriol.</w:t>
      </w:r>
      <w:r>
        <w:rPr>
          <w:rFonts w:ascii="Times New Roman" w:hAnsi="Times New Roman" w:eastAsia="Times New Roman"/>
          <w:sz w:val="24"/>
        </w:rPr>
        <w:t xml:space="preserve"> , 172 (2), 1114–1120.</w:t>
      </w:r>
    </w:p>
    <w:p>
      <w:pPr>
        <w:spacing w:line="17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Ronald, A. (2003). The etiology of urinary tract infections, traditional and emerging pathogens.</w:t>
      </w:r>
    </w:p>
    <w:p>
      <w:pPr>
        <w:spacing w:line="1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i/>
          <w:sz w:val="24"/>
        </w:rPr>
        <w:t>Elsevier Inco. Disease,</w:t>
      </w:r>
      <w:r>
        <w:rPr>
          <w:rFonts w:ascii="Times New Roman" w:hAnsi="Times New Roman" w:eastAsia="Times New Roman"/>
          <w:sz w:val="24"/>
        </w:rPr>
        <w:t>, 49 (2): 71 - 82. .</w:t>
      </w:r>
    </w:p>
    <w:p>
      <w:pPr>
        <w:spacing w:line="195" w:lineRule="exact"/>
        <w:rPr>
          <w:rFonts w:ascii="Times New Roman" w:hAnsi="Times New Roman" w:eastAsia="Times New Roman"/>
        </w:rPr>
      </w:pPr>
    </w:p>
    <w:p>
      <w:pPr>
        <w:spacing w:line="253" w:lineRule="auto"/>
        <w:ind w:left="720" w:right="180" w:hanging="719"/>
        <w:rPr>
          <w:rFonts w:ascii="Times New Roman" w:hAnsi="Times New Roman" w:eastAsia="Times New Roman"/>
          <w:sz w:val="24"/>
        </w:rPr>
      </w:pPr>
      <w:r>
        <w:rPr>
          <w:rFonts w:ascii="Times New Roman" w:hAnsi="Times New Roman" w:eastAsia="Times New Roman"/>
          <w:sz w:val="24"/>
        </w:rPr>
        <w:t xml:space="preserve">Salvador, E. W. (2012). Comparison of asymptomatic bacteriuria Escherichia coli isolates from healthy individuals versus those from hospital patients shows that long-term bladder colonization selects for attenuated virulence phenotypes. </w:t>
      </w:r>
      <w:r>
        <w:rPr>
          <w:rFonts w:ascii="Times New Roman" w:hAnsi="Times New Roman" w:eastAsia="Times New Roman"/>
          <w:i/>
          <w:sz w:val="24"/>
        </w:rPr>
        <w:t>Infect. Immun.80(2)</w:t>
      </w:r>
      <w:r>
        <w:rPr>
          <w:rFonts w:ascii="Times New Roman" w:hAnsi="Times New Roman" w:eastAsia="Times New Roman"/>
          <w:sz w:val="24"/>
        </w:rPr>
        <w:t>, 668-678.</w:t>
      </w:r>
    </w:p>
    <w:p>
      <w:pPr>
        <w:spacing w:line="190" w:lineRule="exact"/>
        <w:rPr>
          <w:rFonts w:ascii="Times New Roman" w:hAnsi="Times New Roman" w:eastAsia="Times New Roman"/>
        </w:rPr>
      </w:pPr>
    </w:p>
    <w:p>
      <w:pPr>
        <w:spacing w:line="0" w:lineRule="atLeast"/>
        <w:ind w:right="-19"/>
        <w:jc w:val="center"/>
        <w:rPr>
          <w:sz w:val="22"/>
        </w:rPr>
      </w:pPr>
      <w:r>
        <w:rPr>
          <w:sz w:val="22"/>
        </w:rPr>
        <w:t>40</w:t>
      </w:r>
    </w:p>
    <w:p>
      <w:pPr>
        <w:spacing w:line="0" w:lineRule="atLeast"/>
        <w:ind w:right="-19"/>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46" w:name="page51"/>
      <w:bookmarkEnd w:id="46"/>
    </w:p>
    <w:p>
      <w:pPr>
        <w:spacing w:line="246" w:lineRule="auto"/>
        <w:ind w:left="720" w:right="80" w:hanging="719"/>
        <w:rPr>
          <w:rFonts w:ascii="Times New Roman" w:hAnsi="Times New Roman" w:eastAsia="Times New Roman"/>
          <w:sz w:val="24"/>
        </w:rPr>
      </w:pPr>
      <w:r>
        <w:rPr>
          <w:rFonts w:ascii="Times New Roman" w:hAnsi="Times New Roman" w:eastAsia="Times New Roman"/>
          <w:sz w:val="24"/>
        </w:rPr>
        <w:t xml:space="preserve">Schmidt H, H. M. (2004). Pathogenicity islands in bacterial pathogenesis. </w:t>
      </w:r>
      <w:r>
        <w:rPr>
          <w:rFonts w:ascii="Times New Roman" w:hAnsi="Times New Roman" w:eastAsia="Times New Roman"/>
          <w:i/>
          <w:sz w:val="24"/>
        </w:rPr>
        <w:t>Clinical Microbiology Reviews.</w:t>
      </w:r>
      <w:r>
        <w:rPr>
          <w:rFonts w:ascii="Times New Roman" w:hAnsi="Times New Roman" w:eastAsia="Times New Roman"/>
          <w:sz w:val="24"/>
        </w:rPr>
        <w:t>, 17(1):14-56.</w:t>
      </w:r>
    </w:p>
    <w:p>
      <w:pPr>
        <w:spacing w:line="190" w:lineRule="exact"/>
        <w:rPr>
          <w:rFonts w:ascii="Times New Roman" w:hAnsi="Times New Roman" w:eastAsia="Times New Roman"/>
        </w:rPr>
      </w:pPr>
    </w:p>
    <w:p>
      <w:pPr>
        <w:spacing w:line="267" w:lineRule="auto"/>
        <w:ind w:left="720" w:right="820" w:hanging="719"/>
        <w:rPr>
          <w:rFonts w:ascii="Times New Roman" w:hAnsi="Times New Roman" w:eastAsia="Times New Roman"/>
          <w:sz w:val="23"/>
        </w:rPr>
      </w:pPr>
      <w:r>
        <w:rPr>
          <w:rFonts w:ascii="Times New Roman" w:hAnsi="Times New Roman" w:eastAsia="Times New Roman"/>
          <w:sz w:val="23"/>
        </w:rPr>
        <w:t xml:space="preserve">Simms, A. M. (2008a). Multiple genes repress motility in uropathogenic Escherichia coli constitutively expressing type 1 fimbriae. . </w:t>
      </w:r>
      <w:r>
        <w:rPr>
          <w:rFonts w:ascii="Times New Roman" w:hAnsi="Times New Roman" w:eastAsia="Times New Roman"/>
          <w:i/>
          <w:sz w:val="23"/>
        </w:rPr>
        <w:t>J. Bacteriol.</w:t>
      </w:r>
      <w:r>
        <w:rPr>
          <w:rFonts w:ascii="Times New Roman" w:hAnsi="Times New Roman" w:eastAsia="Times New Roman"/>
          <w:sz w:val="23"/>
        </w:rPr>
        <w:t>, 190 (10), 3747–3756.</w:t>
      </w:r>
    </w:p>
    <w:p>
      <w:pPr>
        <w:spacing w:line="168" w:lineRule="exact"/>
        <w:rPr>
          <w:rFonts w:ascii="Times New Roman" w:hAnsi="Times New Roman" w:eastAsia="Times New Roman"/>
        </w:rPr>
      </w:pPr>
    </w:p>
    <w:p>
      <w:pPr>
        <w:spacing w:line="246" w:lineRule="auto"/>
        <w:ind w:left="720" w:right="40" w:hanging="719"/>
        <w:rPr>
          <w:rFonts w:ascii="Times New Roman" w:hAnsi="Times New Roman" w:eastAsia="Times New Roman"/>
          <w:sz w:val="24"/>
        </w:rPr>
      </w:pPr>
      <w:r>
        <w:rPr>
          <w:rFonts w:ascii="Times New Roman" w:hAnsi="Times New Roman" w:eastAsia="Times New Roman"/>
          <w:sz w:val="24"/>
        </w:rPr>
        <w:t xml:space="preserve">Simms, A. M. (2008b). PapX, a P fimbrial operon-encoded inhibitor of motility in uropathogenic Escherichia coli. </w:t>
      </w:r>
      <w:r>
        <w:rPr>
          <w:rFonts w:ascii="Times New Roman" w:hAnsi="Times New Roman" w:eastAsia="Times New Roman"/>
          <w:i/>
          <w:sz w:val="24"/>
        </w:rPr>
        <w:t>Infect. Immun.</w:t>
      </w:r>
      <w:r>
        <w:rPr>
          <w:rFonts w:ascii="Times New Roman" w:hAnsi="Times New Roman" w:eastAsia="Times New Roman"/>
          <w:sz w:val="24"/>
        </w:rPr>
        <w:t>, 76 (11), 4833–4841.</w:t>
      </w:r>
    </w:p>
    <w:p>
      <w:pPr>
        <w:spacing w:line="190" w:lineRule="exact"/>
        <w:rPr>
          <w:rFonts w:ascii="Times New Roman" w:hAnsi="Times New Roman" w:eastAsia="Times New Roman"/>
        </w:rPr>
      </w:pPr>
    </w:p>
    <w:p>
      <w:pPr>
        <w:spacing w:line="252" w:lineRule="auto"/>
        <w:ind w:left="720" w:right="260" w:hanging="719"/>
        <w:rPr>
          <w:rFonts w:ascii="Times New Roman" w:hAnsi="Times New Roman" w:eastAsia="Times New Roman"/>
          <w:sz w:val="24"/>
        </w:rPr>
      </w:pPr>
      <w:r>
        <w:rPr>
          <w:rFonts w:ascii="Times New Roman" w:hAnsi="Times New Roman" w:eastAsia="Times New Roman"/>
          <w:sz w:val="24"/>
        </w:rPr>
        <w:t xml:space="preserve">Sjostrom, A. S. (2009). Analysis of the sfaX(II) locus in the Escherichia coli meningitis isolate IHE3034 reveals two novel regulatory genes within the promoter-distal region of the main S fimbrial operon. . </w:t>
      </w:r>
      <w:r>
        <w:rPr>
          <w:rFonts w:ascii="Times New Roman" w:hAnsi="Times New Roman" w:eastAsia="Times New Roman"/>
          <w:i/>
          <w:sz w:val="24"/>
        </w:rPr>
        <w:t>Microb. Pathog.</w:t>
      </w:r>
      <w:r>
        <w:rPr>
          <w:rFonts w:ascii="Times New Roman" w:hAnsi="Times New Roman" w:eastAsia="Times New Roman"/>
          <w:sz w:val="24"/>
        </w:rPr>
        <w:t xml:space="preserve"> , 46 (3), 150-158.</w:t>
      </w:r>
    </w:p>
    <w:p>
      <w:pPr>
        <w:spacing w:line="17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Smelov, V. N. (2016). Improved classification of urinary tract infection: future considerations.</w:t>
      </w:r>
    </w:p>
    <w:p>
      <w:pPr>
        <w:spacing w:line="1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i/>
          <w:sz w:val="24"/>
        </w:rPr>
        <w:t>Eur. Urol. Suppl.</w:t>
      </w:r>
      <w:r>
        <w:rPr>
          <w:rFonts w:ascii="Times New Roman" w:hAnsi="Times New Roman" w:eastAsia="Times New Roman"/>
          <w:sz w:val="24"/>
        </w:rPr>
        <w:t>, 15, 71–80.</w:t>
      </w:r>
    </w:p>
    <w:p>
      <w:pPr>
        <w:spacing w:line="182"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Times New Roman" w:hAnsi="Times New Roman" w:eastAsia="Times New Roman"/>
          <w:sz w:val="24"/>
        </w:rPr>
        <w:t xml:space="preserve">Snyder, J. H. (2005). Coordinate expression of fimbriae in uropathogenic Escherichia coli. </w:t>
      </w:r>
      <w:r>
        <w:rPr>
          <w:rFonts w:ascii="Times New Roman" w:hAnsi="Times New Roman" w:eastAsia="Times New Roman"/>
          <w:i/>
          <w:sz w:val="24"/>
        </w:rPr>
        <w:t>Infect.</w:t>
      </w:r>
    </w:p>
    <w:p>
      <w:pPr>
        <w:spacing w:line="1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i/>
          <w:sz w:val="24"/>
        </w:rPr>
        <w:t>Immun. 73 (11)</w:t>
      </w:r>
      <w:r>
        <w:rPr>
          <w:rFonts w:ascii="Times New Roman" w:hAnsi="Times New Roman" w:eastAsia="Times New Roman"/>
          <w:sz w:val="24"/>
        </w:rPr>
        <w:t>, 7588–7596.</w:t>
      </w:r>
    </w:p>
    <w:p>
      <w:pPr>
        <w:spacing w:line="18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Spurbeck, R. S. (2011). Fimbrial profiles predict virulence of uropathogenic E. coli strains:</w:t>
      </w:r>
    </w:p>
    <w:p>
      <w:pPr>
        <w:spacing w:line="1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 xml:space="preserve">contribution of Ygi and Yad fimbriae. </w:t>
      </w:r>
      <w:r>
        <w:rPr>
          <w:rFonts w:ascii="Times New Roman" w:hAnsi="Times New Roman" w:eastAsia="Times New Roman"/>
          <w:i/>
          <w:sz w:val="24"/>
        </w:rPr>
        <w:t>Infect. Immun</w:t>
      </w:r>
      <w:r>
        <w:rPr>
          <w:rFonts w:ascii="Times New Roman" w:hAnsi="Times New Roman" w:eastAsia="Times New Roman"/>
          <w:sz w:val="24"/>
        </w:rPr>
        <w:t>, 05621-11.</w:t>
      </w:r>
    </w:p>
    <w:p>
      <w:pPr>
        <w:spacing w:line="197" w:lineRule="exact"/>
        <w:rPr>
          <w:rFonts w:ascii="Times New Roman" w:hAnsi="Times New Roman" w:eastAsia="Times New Roman"/>
        </w:rPr>
      </w:pPr>
    </w:p>
    <w:p>
      <w:pPr>
        <w:spacing w:line="246" w:lineRule="auto"/>
        <w:ind w:left="720" w:right="520" w:hanging="719"/>
        <w:rPr>
          <w:rFonts w:ascii="Times New Roman" w:hAnsi="Times New Roman" w:eastAsia="Times New Roman"/>
          <w:sz w:val="24"/>
        </w:rPr>
      </w:pPr>
      <w:r>
        <w:rPr>
          <w:rFonts w:ascii="Times New Roman" w:hAnsi="Times New Roman" w:eastAsia="Times New Roman"/>
          <w:sz w:val="24"/>
        </w:rPr>
        <w:t xml:space="preserve">Stecher B, H. W. (2011). Mechanisms controlling pathogen colonization of the gut. </w:t>
      </w:r>
      <w:r>
        <w:rPr>
          <w:rFonts w:ascii="Times New Roman" w:hAnsi="Times New Roman" w:eastAsia="Times New Roman"/>
          <w:i/>
          <w:sz w:val="24"/>
        </w:rPr>
        <w:t>Current Opinion in Microbiology.</w:t>
      </w:r>
      <w:r>
        <w:rPr>
          <w:rFonts w:ascii="Times New Roman" w:hAnsi="Times New Roman" w:eastAsia="Times New Roman"/>
          <w:sz w:val="24"/>
        </w:rPr>
        <w:t>, 14:82-91.</w:t>
      </w:r>
    </w:p>
    <w:p>
      <w:pPr>
        <w:spacing w:line="190" w:lineRule="exact"/>
        <w:rPr>
          <w:rFonts w:ascii="Times New Roman" w:hAnsi="Times New Roman" w:eastAsia="Times New Roman"/>
        </w:rPr>
      </w:pPr>
    </w:p>
    <w:p>
      <w:pPr>
        <w:spacing w:line="246" w:lineRule="auto"/>
        <w:ind w:left="720" w:right="400" w:hanging="719"/>
        <w:rPr>
          <w:rFonts w:ascii="Times New Roman" w:hAnsi="Times New Roman" w:eastAsia="Times New Roman"/>
          <w:sz w:val="24"/>
        </w:rPr>
      </w:pPr>
      <w:r>
        <w:rPr>
          <w:rFonts w:ascii="Times New Roman" w:hAnsi="Times New Roman" w:eastAsia="Times New Roman"/>
          <w:sz w:val="24"/>
        </w:rPr>
        <w:t xml:space="preserve">Stromberg, N. N. (1991). Saccharide orientation at the cell surface affects glycolipid receptor function. </w:t>
      </w:r>
      <w:r>
        <w:rPr>
          <w:rFonts w:ascii="Times New Roman" w:hAnsi="Times New Roman" w:eastAsia="Times New Roman"/>
          <w:i/>
          <w:sz w:val="24"/>
        </w:rPr>
        <w:t>Proc. Natl. Acad. Sci. USA 88 (20)</w:t>
      </w:r>
      <w:r>
        <w:rPr>
          <w:rFonts w:ascii="Times New Roman" w:hAnsi="Times New Roman" w:eastAsia="Times New Roman"/>
          <w:sz w:val="24"/>
        </w:rPr>
        <w:t>, 9340–9344.</w:t>
      </w:r>
    </w:p>
    <w:p>
      <w:pPr>
        <w:spacing w:line="191" w:lineRule="exact"/>
        <w:rPr>
          <w:rFonts w:ascii="Times New Roman" w:hAnsi="Times New Roman" w:eastAsia="Times New Roman"/>
        </w:rPr>
      </w:pPr>
    </w:p>
    <w:p>
      <w:pPr>
        <w:spacing w:line="252" w:lineRule="auto"/>
        <w:ind w:left="720" w:right="120" w:hanging="719"/>
        <w:rPr>
          <w:rFonts w:ascii="Times New Roman" w:hAnsi="Times New Roman" w:eastAsia="Times New Roman"/>
          <w:sz w:val="24"/>
        </w:rPr>
      </w:pPr>
      <w:r>
        <w:rPr>
          <w:rFonts w:ascii="Times New Roman" w:hAnsi="Times New Roman" w:eastAsia="Times New Roman"/>
          <w:sz w:val="24"/>
        </w:rPr>
        <w:t xml:space="preserve">Tabasi, M. A. (2015). Phenotypic assays to determine virulence factors of uropathogenic Escherichia coli (UPEC) isolates and their correlation with antibiotic resistance pattern. . </w:t>
      </w:r>
      <w:r>
        <w:rPr>
          <w:rFonts w:ascii="Times New Roman" w:hAnsi="Times New Roman" w:eastAsia="Times New Roman"/>
          <w:i/>
          <w:sz w:val="24"/>
        </w:rPr>
        <w:t>Osong Public Health.Res.Perspect</w:t>
      </w:r>
      <w:r>
        <w:rPr>
          <w:rFonts w:ascii="Times New Roman" w:hAnsi="Times New Roman" w:eastAsia="Times New Roman"/>
          <w:sz w:val="24"/>
        </w:rPr>
        <w:t>, 6,261-268.</w:t>
      </w:r>
    </w:p>
    <w:p>
      <w:pPr>
        <w:spacing w:line="184" w:lineRule="exact"/>
        <w:rPr>
          <w:rFonts w:ascii="Times New Roman" w:hAnsi="Times New Roman" w:eastAsia="Times New Roman"/>
        </w:rPr>
      </w:pPr>
    </w:p>
    <w:p>
      <w:pPr>
        <w:spacing w:line="252" w:lineRule="auto"/>
        <w:ind w:left="720" w:right="40" w:hanging="719"/>
        <w:rPr>
          <w:rFonts w:ascii="Times New Roman" w:hAnsi="Times New Roman" w:eastAsia="Times New Roman"/>
          <w:sz w:val="24"/>
        </w:rPr>
      </w:pPr>
      <w:r>
        <w:rPr>
          <w:rFonts w:ascii="Times New Roman" w:hAnsi="Times New Roman" w:eastAsia="Times New Roman"/>
          <w:sz w:val="24"/>
        </w:rPr>
        <w:t xml:space="preserve">Tabasi, M. K. (2016). Genotypic characterization of virulence factors in Escherichia coli isolated from patients with acute cystitis, pyelonephritis and asymptomatic bacteriuria. . </w:t>
      </w:r>
      <w:r>
        <w:rPr>
          <w:rFonts w:ascii="Times New Roman" w:hAnsi="Times New Roman" w:eastAsia="Times New Roman"/>
          <w:i/>
          <w:sz w:val="24"/>
        </w:rPr>
        <w:t>J. Clin. Diagn. Res.</w:t>
      </w:r>
      <w:r>
        <w:rPr>
          <w:rFonts w:ascii="Times New Roman" w:hAnsi="Times New Roman" w:eastAsia="Times New Roman"/>
          <w:sz w:val="24"/>
        </w:rPr>
        <w:t xml:space="preserve"> , 10, DC01-DC07.</w:t>
      </w:r>
    </w:p>
    <w:p>
      <w:pPr>
        <w:spacing w:line="184" w:lineRule="exact"/>
        <w:rPr>
          <w:rFonts w:ascii="Times New Roman" w:hAnsi="Times New Roman" w:eastAsia="Times New Roman"/>
        </w:rPr>
      </w:pPr>
    </w:p>
    <w:p>
      <w:pPr>
        <w:spacing w:line="252" w:lineRule="auto"/>
        <w:ind w:left="720" w:right="460" w:hanging="719"/>
        <w:rPr>
          <w:rFonts w:ascii="Times New Roman" w:hAnsi="Times New Roman" w:eastAsia="Times New Roman"/>
          <w:i/>
          <w:sz w:val="24"/>
        </w:rPr>
      </w:pPr>
      <w:r>
        <w:rPr>
          <w:rFonts w:ascii="Times New Roman" w:hAnsi="Times New Roman" w:eastAsia="Times New Roman"/>
          <w:sz w:val="24"/>
        </w:rPr>
        <w:t xml:space="preserve">Terlizzi, M. G. (2017). Uropathogenic Escherichia coli (UPEC) infections: virulence factors, bladder responses, antibiotic, and non-antibiotic antimicrobial strategies. </w:t>
      </w:r>
      <w:r>
        <w:rPr>
          <w:rFonts w:ascii="Times New Roman" w:hAnsi="Times New Roman" w:eastAsia="Times New Roman"/>
          <w:i/>
          <w:sz w:val="24"/>
        </w:rPr>
        <w:t>Front. Microbiol. 8, 1566.</w:t>
      </w:r>
    </w:p>
    <w:p>
      <w:pPr>
        <w:spacing w:line="185" w:lineRule="exact"/>
        <w:rPr>
          <w:rFonts w:ascii="Times New Roman" w:hAnsi="Times New Roman" w:eastAsia="Times New Roman"/>
        </w:rPr>
      </w:pPr>
    </w:p>
    <w:p>
      <w:pPr>
        <w:spacing w:line="246" w:lineRule="auto"/>
        <w:ind w:left="720" w:right="700" w:hanging="719"/>
        <w:rPr>
          <w:rFonts w:ascii="Times New Roman" w:hAnsi="Times New Roman" w:eastAsia="Times New Roman"/>
          <w:sz w:val="24"/>
        </w:rPr>
      </w:pPr>
      <w:r>
        <w:rPr>
          <w:rFonts w:ascii="Times New Roman" w:hAnsi="Times New Roman" w:eastAsia="Times New Roman"/>
          <w:sz w:val="24"/>
        </w:rPr>
        <w:t xml:space="preserve">Ulett, G. M. (2007a). The role of F9 fimbriae of uropathogenic Escherichia coli in biofilm formation. </w:t>
      </w:r>
      <w:r>
        <w:rPr>
          <w:rFonts w:ascii="Times New Roman" w:hAnsi="Times New Roman" w:eastAsia="Times New Roman"/>
          <w:i/>
          <w:sz w:val="24"/>
        </w:rPr>
        <w:t>Microbiology 153 (Pt 7)</w:t>
      </w:r>
      <w:r>
        <w:rPr>
          <w:rFonts w:ascii="Times New Roman" w:hAnsi="Times New Roman" w:eastAsia="Times New Roman"/>
          <w:sz w:val="24"/>
        </w:rPr>
        <w:t>, 2321–2331.</w:t>
      </w:r>
    </w:p>
    <w:p>
      <w:pPr>
        <w:spacing w:line="190" w:lineRule="exact"/>
        <w:rPr>
          <w:rFonts w:ascii="Times New Roman" w:hAnsi="Times New Roman" w:eastAsia="Times New Roman"/>
        </w:rPr>
      </w:pPr>
    </w:p>
    <w:p>
      <w:pPr>
        <w:spacing w:line="252" w:lineRule="auto"/>
        <w:ind w:left="720" w:right="220" w:hanging="719"/>
        <w:rPr>
          <w:rFonts w:ascii="Times New Roman" w:hAnsi="Times New Roman" w:eastAsia="Times New Roman"/>
          <w:sz w:val="24"/>
        </w:rPr>
      </w:pPr>
      <w:r>
        <w:rPr>
          <w:rFonts w:ascii="Times New Roman" w:hAnsi="Times New Roman" w:eastAsia="Times New Roman"/>
          <w:sz w:val="24"/>
        </w:rPr>
        <w:t xml:space="preserve">Vigil, P. A. (2011a). Identification of in vivo-induced antigens including an RTX family exoprotein required for uropathogenic Escherichia coli virulence. </w:t>
      </w:r>
      <w:r>
        <w:rPr>
          <w:rFonts w:ascii="Times New Roman" w:hAnsi="Times New Roman" w:eastAsia="Times New Roman"/>
          <w:i/>
          <w:sz w:val="24"/>
        </w:rPr>
        <w:t>Infect. Immun. 79 (6)</w:t>
      </w:r>
      <w:r>
        <w:rPr>
          <w:rFonts w:ascii="Times New Roman" w:hAnsi="Times New Roman" w:eastAsia="Times New Roman"/>
          <w:sz w:val="24"/>
        </w:rPr>
        <w:t>, 2335–2344.</w:t>
      </w:r>
    </w:p>
    <w:p>
      <w:pPr>
        <w:spacing w:line="182" w:lineRule="exact"/>
        <w:rPr>
          <w:rFonts w:ascii="Times New Roman" w:hAnsi="Times New Roman" w:eastAsia="Times New Roman"/>
        </w:rPr>
      </w:pPr>
    </w:p>
    <w:p>
      <w:pPr>
        <w:spacing w:line="248" w:lineRule="auto"/>
        <w:ind w:left="720" w:right="460" w:hanging="719"/>
        <w:rPr>
          <w:rFonts w:ascii="Times New Roman" w:hAnsi="Times New Roman" w:eastAsia="Times New Roman"/>
          <w:sz w:val="24"/>
        </w:rPr>
      </w:pPr>
      <w:r>
        <w:rPr>
          <w:rFonts w:ascii="Times New Roman" w:hAnsi="Times New Roman" w:eastAsia="Times New Roman"/>
          <w:sz w:val="24"/>
        </w:rPr>
        <w:t xml:space="preserve">Virkola, R. W. (1988). Binding characteristics of Escherichia coli adhesins in human urinary bladder. . </w:t>
      </w:r>
      <w:r>
        <w:rPr>
          <w:rFonts w:ascii="Times New Roman" w:hAnsi="Times New Roman" w:eastAsia="Times New Roman"/>
          <w:i/>
          <w:sz w:val="24"/>
        </w:rPr>
        <w:t>Infect. Immun.</w:t>
      </w:r>
      <w:r>
        <w:rPr>
          <w:rFonts w:ascii="Times New Roman" w:hAnsi="Times New Roman" w:eastAsia="Times New Roman"/>
          <w:sz w:val="24"/>
        </w:rPr>
        <w:t>, 2615-2622.</w:t>
      </w:r>
    </w:p>
    <w:p>
      <w:pPr>
        <w:spacing w:line="200" w:lineRule="exact"/>
        <w:rPr>
          <w:rFonts w:ascii="Times New Roman" w:hAnsi="Times New Roman" w:eastAsia="Times New Roman"/>
        </w:rPr>
      </w:pPr>
    </w:p>
    <w:p>
      <w:pPr>
        <w:spacing w:line="292" w:lineRule="exact"/>
        <w:rPr>
          <w:rFonts w:ascii="Times New Roman" w:hAnsi="Times New Roman" w:eastAsia="Times New Roman"/>
        </w:rPr>
      </w:pPr>
    </w:p>
    <w:p>
      <w:pPr>
        <w:spacing w:line="0" w:lineRule="atLeast"/>
        <w:jc w:val="center"/>
        <w:rPr>
          <w:sz w:val="22"/>
        </w:rPr>
      </w:pPr>
      <w:r>
        <w:rPr>
          <w:sz w:val="22"/>
        </w:rPr>
        <w:t>41</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47" w:name="page52"/>
      <w:bookmarkEnd w:id="47"/>
    </w:p>
    <w:p>
      <w:pPr>
        <w:spacing w:line="246" w:lineRule="auto"/>
        <w:ind w:left="720" w:right="420" w:hanging="719"/>
        <w:rPr>
          <w:rFonts w:ascii="Times New Roman" w:hAnsi="Times New Roman" w:eastAsia="Times New Roman"/>
          <w:sz w:val="24"/>
        </w:rPr>
      </w:pPr>
      <w:r>
        <w:rPr>
          <w:rFonts w:ascii="Times New Roman" w:hAnsi="Times New Roman" w:eastAsia="Times New Roman"/>
          <w:sz w:val="24"/>
        </w:rPr>
        <w:t xml:space="preserve">Walters, M. L. (2012). Kinetics of uropathogenic Escherichia coli metapopulation movement during urinary tract infection. </w:t>
      </w:r>
      <w:r>
        <w:rPr>
          <w:rFonts w:ascii="Times New Roman" w:hAnsi="Times New Roman" w:eastAsia="Times New Roman"/>
          <w:i/>
          <w:sz w:val="24"/>
        </w:rPr>
        <w:t>MBio 3</w:t>
      </w:r>
      <w:r>
        <w:rPr>
          <w:rFonts w:ascii="Times New Roman" w:hAnsi="Times New Roman" w:eastAsia="Times New Roman"/>
          <w:sz w:val="24"/>
        </w:rPr>
        <w:t>, (1).</w:t>
      </w:r>
    </w:p>
    <w:p>
      <w:pPr>
        <w:spacing w:line="190" w:lineRule="exact"/>
        <w:rPr>
          <w:rFonts w:ascii="Times New Roman" w:hAnsi="Times New Roman" w:eastAsia="Times New Roman"/>
        </w:rPr>
      </w:pPr>
    </w:p>
    <w:p>
      <w:pPr>
        <w:spacing w:line="246" w:lineRule="auto"/>
        <w:ind w:left="720" w:right="100" w:hanging="719"/>
        <w:rPr>
          <w:rFonts w:ascii="Times New Roman" w:hAnsi="Times New Roman" w:eastAsia="Times New Roman"/>
          <w:sz w:val="24"/>
        </w:rPr>
      </w:pPr>
      <w:r>
        <w:rPr>
          <w:rFonts w:ascii="Times New Roman" w:hAnsi="Times New Roman" w:eastAsia="Times New Roman"/>
          <w:sz w:val="24"/>
        </w:rPr>
        <w:t xml:space="preserve">Welch, R. B. (2002). . Extensive mosaic structure revealed by the complete genome sequence of uropathogenic Escherichia coli. </w:t>
      </w:r>
      <w:r>
        <w:rPr>
          <w:rFonts w:ascii="Times New Roman" w:hAnsi="Times New Roman" w:eastAsia="Times New Roman"/>
          <w:i/>
          <w:sz w:val="24"/>
        </w:rPr>
        <w:t>Proc. Natl. Acad. Sci. USA 99 (26),</w:t>
      </w:r>
      <w:r>
        <w:rPr>
          <w:rFonts w:ascii="Times New Roman" w:hAnsi="Times New Roman" w:eastAsia="Times New Roman"/>
          <w:sz w:val="24"/>
        </w:rPr>
        <w:t>, 17020–17024.</w:t>
      </w:r>
    </w:p>
    <w:p>
      <w:pPr>
        <w:spacing w:line="190" w:lineRule="exact"/>
        <w:rPr>
          <w:rFonts w:ascii="Times New Roman" w:hAnsi="Times New Roman" w:eastAsia="Times New Roman"/>
        </w:rPr>
      </w:pPr>
    </w:p>
    <w:p>
      <w:pPr>
        <w:spacing w:line="246" w:lineRule="auto"/>
        <w:ind w:left="720" w:right="760" w:hanging="719"/>
        <w:rPr>
          <w:rFonts w:ascii="Times New Roman" w:hAnsi="Times New Roman" w:eastAsia="Times New Roman"/>
          <w:sz w:val="24"/>
        </w:rPr>
      </w:pPr>
      <w:r>
        <w:rPr>
          <w:rFonts w:ascii="Times New Roman" w:hAnsi="Times New Roman" w:eastAsia="Times New Roman"/>
          <w:sz w:val="24"/>
        </w:rPr>
        <w:t xml:space="preserve">Wright, K. S. (2005). Uropathogenic Escherichia coli flagella aid in efficient urinary tract colonization. </w:t>
      </w:r>
      <w:r>
        <w:rPr>
          <w:rFonts w:ascii="Times New Roman" w:hAnsi="Times New Roman" w:eastAsia="Times New Roman"/>
          <w:i/>
          <w:sz w:val="24"/>
        </w:rPr>
        <w:t>Infect. Immun. 73 (11)</w:t>
      </w:r>
      <w:r>
        <w:rPr>
          <w:rFonts w:ascii="Times New Roman" w:hAnsi="Times New Roman" w:eastAsia="Times New Roman"/>
          <w:sz w:val="24"/>
        </w:rPr>
        <w:t>, 7657–7668.</w:t>
      </w:r>
    </w:p>
    <w:p>
      <w:pPr>
        <w:spacing w:line="190" w:lineRule="exact"/>
        <w:rPr>
          <w:rFonts w:ascii="Times New Roman" w:hAnsi="Times New Roman" w:eastAsia="Times New Roman"/>
        </w:rPr>
      </w:pPr>
    </w:p>
    <w:p>
      <w:pPr>
        <w:spacing w:line="246" w:lineRule="auto"/>
        <w:ind w:left="720" w:right="120" w:hanging="719"/>
        <w:rPr>
          <w:rFonts w:ascii="Times New Roman" w:hAnsi="Times New Roman" w:eastAsia="Times New Roman"/>
          <w:sz w:val="24"/>
        </w:rPr>
      </w:pPr>
      <w:r>
        <w:rPr>
          <w:rFonts w:ascii="Times New Roman" w:hAnsi="Times New Roman" w:eastAsia="Times New Roman"/>
          <w:sz w:val="24"/>
        </w:rPr>
        <w:t xml:space="preserve">Yagoob, M. (2009). Urinary Tract Infection. </w:t>
      </w:r>
      <w:r>
        <w:rPr>
          <w:rFonts w:ascii="Times New Roman" w:hAnsi="Times New Roman" w:eastAsia="Times New Roman"/>
          <w:i/>
          <w:sz w:val="24"/>
        </w:rPr>
        <w:t>Kumar, P., Clark, M. C. Kumar and Clark Clinical Medicine. 7th edition, Edinburgh, Saunders,</w:t>
      </w:r>
      <w:r>
        <w:rPr>
          <w:rFonts w:ascii="Times New Roman" w:hAnsi="Times New Roman" w:eastAsia="Times New Roman"/>
          <w:sz w:val="24"/>
        </w:rPr>
        <w:t xml:space="preserve"> , pp: 599 - 603.</w:t>
      </w:r>
    </w:p>
    <w:p>
      <w:pPr>
        <w:spacing w:line="176"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Times New Roman" w:hAnsi="Times New Roman" w:eastAsia="Times New Roman"/>
          <w:sz w:val="24"/>
        </w:rPr>
        <w:t xml:space="preserve">Yamamoto, S. (2007.). Molecular epidemiology of uropathogenic Escherichia coli. </w:t>
      </w:r>
      <w:r>
        <w:rPr>
          <w:rFonts w:ascii="Times New Roman" w:hAnsi="Times New Roman" w:eastAsia="Times New Roman"/>
          <w:i/>
          <w:sz w:val="24"/>
        </w:rPr>
        <w:t>J.Infect.</w:t>
      </w:r>
    </w:p>
    <w:p>
      <w:pPr>
        <w:spacing w:line="22"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i/>
          <w:sz w:val="24"/>
        </w:rPr>
        <w:t>Chemother.,</w:t>
      </w:r>
      <w:r>
        <w:rPr>
          <w:rFonts w:ascii="Times New Roman" w:hAnsi="Times New Roman" w:eastAsia="Times New Roman"/>
          <w:sz w:val="24"/>
        </w:rPr>
        <w:t>, 13: 68-73,.</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Zhou, G. M. (2001). Uroplakin Ia is the urothelial receptor for uropathogenic Escherichia coli:</w:t>
      </w:r>
    </w:p>
    <w:p>
      <w:pPr>
        <w:spacing w:line="1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 xml:space="preserve">evidence from in vitro FimH binding. </w:t>
      </w:r>
      <w:r>
        <w:rPr>
          <w:rFonts w:ascii="Times New Roman" w:hAnsi="Times New Roman" w:eastAsia="Times New Roman"/>
          <w:i/>
          <w:sz w:val="24"/>
        </w:rPr>
        <w:t>J. Cell. Sci. 114 (Pt 22)</w:t>
      </w:r>
      <w:r>
        <w:rPr>
          <w:rFonts w:ascii="Times New Roman" w:hAnsi="Times New Roman" w:eastAsia="Times New Roman"/>
          <w:sz w:val="24"/>
        </w:rPr>
        <w:t>, 4095–4103.</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ind w:right="-19"/>
        <w:jc w:val="center"/>
        <w:rPr>
          <w:sz w:val="22"/>
        </w:rPr>
      </w:pPr>
      <w:r>
        <w:rPr>
          <w:sz w:val="22"/>
        </w:rPr>
        <w:t>42</w:t>
      </w:r>
    </w:p>
    <w:p>
      <w:pPr>
        <w:spacing w:line="0" w:lineRule="atLeast"/>
        <w:ind w:right="-19"/>
        <w:jc w:val="center"/>
        <w:rPr>
          <w:sz w:val="22"/>
        </w:rPr>
        <w:sectPr>
          <w:pgSz w:w="12240" w:h="15840"/>
          <w:pgMar w:top="1440"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48" w:name="page53"/>
      <w:bookmarkEnd w:id="48"/>
      <w:r>
        <w:rPr>
          <w:rFonts w:ascii="Times New Roman" w:hAnsi="Times New Roman" w:eastAsia="Times New Roman"/>
          <w:b/>
          <w:sz w:val="24"/>
        </w:rPr>
        <w:t>Appendix 1</w:t>
      </w:r>
    </w:p>
    <w:p>
      <w:pPr>
        <w:spacing w:line="137" w:lineRule="exact"/>
        <w:rPr>
          <w:rFonts w:ascii="Times New Roman" w:hAnsi="Times New Roman" w:eastAsia="Times New Roman"/>
        </w:rPr>
      </w:pPr>
    </w:p>
    <w:p>
      <w:pPr>
        <w:spacing w:line="0" w:lineRule="atLeast"/>
        <w:jc w:val="center"/>
        <w:rPr>
          <w:rFonts w:ascii="Times New Roman" w:hAnsi="Times New Roman" w:eastAsia="Times New Roman"/>
          <w:b/>
          <w:sz w:val="24"/>
          <w:u w:val="single"/>
        </w:rPr>
      </w:pPr>
      <w:r>
        <w:rPr>
          <w:rFonts w:ascii="Times New Roman" w:hAnsi="Times New Roman" w:eastAsia="Times New Roman"/>
          <w:b/>
          <w:sz w:val="24"/>
          <w:u w:val="single"/>
        </w:rPr>
        <w:t>Materials and Apparatus</w:t>
      </w:r>
    </w:p>
    <w:p>
      <w:pPr>
        <w:spacing w:line="200" w:lineRule="exact"/>
        <w:rPr>
          <w:rFonts w:ascii="Times New Roman" w:hAnsi="Times New Roman" w:eastAsia="Times New Roman"/>
        </w:rPr>
      </w:pPr>
    </w:p>
    <w:p>
      <w:pPr>
        <w:spacing w:line="359" w:lineRule="exact"/>
        <w:rPr>
          <w:rFonts w:ascii="Times New Roman" w:hAnsi="Times New Roman" w:eastAsia="Times New Roman"/>
        </w:rPr>
      </w:pPr>
    </w:p>
    <w:p>
      <w:pPr>
        <w:spacing w:line="377" w:lineRule="exact"/>
        <w:jc w:val="both"/>
        <w:rPr>
          <w:rFonts w:ascii="Times New Roman" w:hAnsi="Times New Roman" w:eastAsia="Times New Roman"/>
          <w:sz w:val="24"/>
        </w:rPr>
      </w:pPr>
      <w:r>
        <w:rPr>
          <w:rFonts w:ascii="Times New Roman" w:hAnsi="Times New Roman" w:eastAsia="Times New Roman"/>
          <w:b/>
          <w:sz w:val="24"/>
        </w:rPr>
        <w:t>TYPES OF EQUIPMENTS USED</w:t>
      </w:r>
      <w:r>
        <w:rPr>
          <w:rFonts w:ascii="Times New Roman" w:hAnsi="Times New Roman" w:eastAsia="Times New Roman"/>
          <w:sz w:val="24"/>
        </w:rPr>
        <w:t>: Test tube, thin foil, weighing balance, Bunsen burner, incubator, centrifuge, microscope, glass slides, cover slide inoculating loop, Heating block, Thermal cycler, Gel electrophoresis tanks, Gel do</w:t>
      </w:r>
      <w:r>
        <w:rPr>
          <w:rFonts w:ascii="MS PGothic" w:hAnsi="MS PGothic" w:eastAsia="MS PGothic"/>
          <w:sz w:val="24"/>
        </w:rPr>
        <w:t>cumentation system, Incubator (37℃), Vortex</w:t>
      </w:r>
      <w:r>
        <w:rPr>
          <w:rFonts w:ascii="Times New Roman" w:hAnsi="Times New Roman" w:eastAsia="Times New Roman"/>
          <w:sz w:val="24"/>
        </w:rPr>
        <w:t xml:space="preserve"> mixer.</w:t>
      </w:r>
    </w:p>
    <w:p>
      <w:pPr>
        <w:spacing w:line="313"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b/>
          <w:sz w:val="24"/>
        </w:rPr>
        <w:t>APPARATUS USED</w:t>
      </w:r>
      <w:r>
        <w:rPr>
          <w:rFonts w:ascii="Times New Roman" w:hAnsi="Times New Roman" w:eastAsia="Times New Roman"/>
          <w:sz w:val="24"/>
        </w:rPr>
        <w:t>: Stomacher bags, wash bottles, Petri-dishes, measuring cylinder, glass pipettes, beakers, conical flasks, glass spreader, inoculating loop, wash bottles, Eppendorf tubes, micropipette (with their tips), test tubes and foil corks (with their racks), PCR tubes, glass slides, oxidase test disc, thin foil.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6" w:lineRule="exact"/>
        <w:rPr>
          <w:rFonts w:ascii="Times New Roman" w:hAnsi="Times New Roman" w:eastAsia="Times New Roman"/>
        </w:rPr>
      </w:pPr>
    </w:p>
    <w:p>
      <w:pPr>
        <w:spacing w:line="0" w:lineRule="atLeast"/>
        <w:rPr>
          <w:rFonts w:ascii="Times New Roman" w:hAnsi="Times New Roman" w:eastAsia="Times New Roman"/>
          <w:b/>
          <w:sz w:val="24"/>
          <w:u w:val="single"/>
        </w:rPr>
      </w:pPr>
      <w:r>
        <w:rPr>
          <w:rFonts w:ascii="Times New Roman" w:hAnsi="Times New Roman" w:eastAsia="Times New Roman"/>
          <w:b/>
          <w:sz w:val="24"/>
          <w:u w:val="single"/>
        </w:rPr>
        <w:t>Appendix 2</w:t>
      </w:r>
    </w:p>
    <w:p>
      <w:pPr>
        <w:spacing w:line="13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Reagents</w:t>
      </w:r>
    </w:p>
    <w:p>
      <w:pPr>
        <w:spacing w:line="200" w:lineRule="exact"/>
        <w:rPr>
          <w:rFonts w:ascii="Times New Roman" w:hAnsi="Times New Roman" w:eastAsia="Times New Roman"/>
        </w:rPr>
      </w:pPr>
    </w:p>
    <w:p>
      <w:pPr>
        <w:spacing w:line="360"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b/>
          <w:sz w:val="24"/>
        </w:rPr>
        <w:t>Reagents used:</w:t>
      </w:r>
      <w:r>
        <w:rPr>
          <w:rFonts w:ascii="Times New Roman" w:hAnsi="Times New Roman" w:eastAsia="Times New Roman"/>
          <w:sz w:val="24"/>
        </w:rPr>
        <w:t xml:space="preserve"> MacConkey agar, Brain Heart Infusion (BHI), glycerol, chloramphenicol, serum, distilled water, normal saline.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2" w:lineRule="exact"/>
        <w:rPr>
          <w:rFonts w:ascii="Times New Roman" w:hAnsi="Times New Roman" w:eastAsia="Times New Roman"/>
        </w:rPr>
      </w:pPr>
    </w:p>
    <w:p>
      <w:pPr>
        <w:spacing w:line="0" w:lineRule="atLeast"/>
        <w:jc w:val="center"/>
        <w:rPr>
          <w:sz w:val="22"/>
        </w:rPr>
      </w:pPr>
      <w:r>
        <w:rPr>
          <w:sz w:val="22"/>
        </w:rPr>
        <w:t>43</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49" w:name="page54"/>
      <w:bookmarkEnd w:id="49"/>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6" w:lineRule="exact"/>
        <w:rPr>
          <w:rFonts w:ascii="Times New Roman" w:hAnsi="Times New Roman" w:eastAsia="Times New Roman"/>
        </w:rPr>
      </w:pPr>
    </w:p>
    <w:p>
      <w:pPr>
        <w:spacing w:line="0" w:lineRule="atLeast"/>
        <w:jc w:val="center"/>
        <w:rPr>
          <w:sz w:val="22"/>
        </w:rPr>
      </w:pPr>
      <w:r>
        <w:rPr>
          <w:sz w:val="22"/>
        </w:rPr>
        <w:t>44</w:t>
      </w:r>
    </w:p>
    <w:sectPr>
      <w:pgSz w:w="12240" w:h="15840"/>
      <w:pgMar w:top="1440" w:right="1440" w:bottom="431" w:left="1440" w:header="0" w:footer="0" w:gutter="0"/>
      <w:cols w:equalWidth="0" w:num="1">
        <w:col w:w="936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21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05F3E"/>
    <w:rsid w:val="64AC6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2024-02-26T06:36:04Z</dcterms:created>
  <dc:creator>user</dc:creator>
  <cp:lastModifiedBy>user</cp:lastModifiedBy>
  <dcterms:modified xsi:type="dcterms:W3CDTF">2024-02-26T06:56:55Z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32472BE2C16944CF81C3D86F7A227168</vt:lpwstr>
  </property>
</Properties>
</file>