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18" w:lineRule="auto"/>
        <w:ind w:left="720"/>
        <w:jc w:val="center"/>
        <w:rPr>
          <w:b/>
          <w:bCs/>
          <w:color w:val="auto"/>
          <w:sz w:val="20"/>
          <w:szCs w:val="20"/>
        </w:rPr>
      </w:pPr>
      <w:r>
        <w:rPr>
          <w:rFonts w:ascii="Calibri" w:hAnsi="Calibri" w:eastAsia="Calibri" w:cs="Calibri"/>
          <w:b/>
          <w:bCs/>
          <w:color w:val="auto"/>
          <w:sz w:val="24"/>
          <w:szCs w:val="24"/>
        </w:rPr>
        <w:t>FRUIT AND VEGETABLE INTAKE, ATTITUDES, AND BELIEFS OF MULTICULTURAL MIDDLE SCHOOL STUDENTS IN CENTRAL MASSACHUSETTS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4" w:lineRule="exact"/>
        <w:rPr>
          <w:color w:val="auto"/>
          <w:sz w:val="20"/>
          <w:szCs w:val="20"/>
        </w:rPr>
      </w:pPr>
    </w:p>
    <w:p>
      <w:pPr>
        <w:spacing w:after="0"/>
        <w:ind w:left="4540"/>
        <w:rPr>
          <w:rFonts w:ascii="Calibri" w:hAnsi="Calibri" w:eastAsia="Calibri" w:cs="Calibri"/>
          <w:color w:val="00000A"/>
          <w:sz w:val="24"/>
          <w:szCs w:val="24"/>
        </w:rPr>
      </w:pPr>
      <w:bookmarkStart w:id="0" w:name="page5"/>
      <w:bookmarkEnd w:id="0"/>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rFonts w:ascii="Calibri" w:hAnsi="Calibri" w:eastAsia="Calibri" w:cs="Calibri"/>
          <w:color w:val="00000A"/>
          <w:sz w:val="24"/>
          <w:szCs w:val="24"/>
        </w:rPr>
      </w:pPr>
    </w:p>
    <w:p>
      <w:pPr>
        <w:spacing w:after="0"/>
        <w:ind w:left="4540"/>
        <w:rPr>
          <w:color w:val="auto"/>
          <w:sz w:val="20"/>
          <w:szCs w:val="20"/>
        </w:rPr>
      </w:pPr>
      <w:r>
        <w:rPr>
          <w:rFonts w:ascii="Calibri" w:hAnsi="Calibri" w:eastAsia="Calibri" w:cs="Calibri"/>
          <w:color w:val="00000A"/>
          <w:sz w:val="24"/>
          <w:szCs w:val="24"/>
        </w:rPr>
        <w:t>ABSTRACT</w:t>
      </w:r>
    </w:p>
    <w:p>
      <w:pPr>
        <w:spacing w:after="0" w:line="200" w:lineRule="exact"/>
        <w:rPr>
          <w:color w:val="auto"/>
          <w:sz w:val="20"/>
          <w:szCs w:val="20"/>
        </w:rPr>
      </w:pPr>
      <w:bookmarkStart w:id="188" w:name="_GoBack"/>
      <w:bookmarkEnd w:id="188"/>
    </w:p>
    <w:p>
      <w:pPr>
        <w:spacing w:after="0" w:line="238" w:lineRule="exact"/>
        <w:rPr>
          <w:color w:val="auto"/>
          <w:sz w:val="20"/>
          <w:szCs w:val="20"/>
        </w:rPr>
      </w:pPr>
    </w:p>
    <w:p>
      <w:pPr>
        <w:spacing w:after="0" w:line="476" w:lineRule="auto"/>
        <w:ind w:left="720"/>
        <w:rPr>
          <w:color w:val="auto"/>
          <w:sz w:val="20"/>
          <w:szCs w:val="20"/>
        </w:rPr>
      </w:pPr>
      <w:r>
        <w:rPr>
          <w:rFonts w:ascii="Calibri" w:hAnsi="Calibri" w:eastAsia="Calibri" w:cs="Calibri"/>
          <w:color w:val="auto"/>
          <w:sz w:val="24"/>
          <w:szCs w:val="24"/>
        </w:rPr>
        <w:t>High fruit and vegetable (FV) intake is associated with healthy weights and decreased risk of chronic disease. Yet, adolescent FV intakes fall below national recommendations. Few studies involve racial/ethnic minority adolescents in formative research, despite their increased risk of poor FV intake. Consequently, the purpose of this study was to describe the type and frequency of FV intake of urban multicultural young adolescents, and to examine their attitudes and beliefs towards increased consumption of FV. A convenience sample (n=79) of racially diverse (e.g., 31% Hispanic/Latino, 27.4% Black/African American) grade seven students, participated in our study comprised of a self-administered survey with culturally adapted FV food frequency questionnaire (FVFFQ) and focus group discussions. The FVFFQ revealed that hand fruit was the most highly consumed fruit among our students, while consumption of vegetables was more evenly distributed. Preferred FV among racial/ethnic population groups ranged with Hispanic/Latino identifying citrus, leafy green vegetables preferred by Black/African American, tropical fruit by Asian and Whites reporting cooked vegetables. Availability of preferred vegetables as school significantly influenced vegetable intake (p=0.038).</w:t>
      </w:r>
    </w:p>
    <w:p>
      <w:pPr>
        <w:spacing w:after="0" w:line="219" w:lineRule="auto"/>
        <w:ind w:left="4960"/>
        <w:rPr>
          <w:color w:val="auto"/>
          <w:sz w:val="20"/>
          <w:szCs w:val="20"/>
        </w:rPr>
      </w:pPr>
      <w:r>
        <w:rPr>
          <w:rFonts w:ascii="Calibri" w:hAnsi="Calibri" w:eastAsia="Calibri" w:cs="Calibri"/>
          <w:color w:val="auto"/>
          <w:sz w:val="22"/>
          <w:szCs w:val="22"/>
        </w:rPr>
        <w:t>iv</w:t>
      </w:r>
    </w:p>
    <w:p>
      <w:pPr>
        <w:sectPr>
          <w:pgSz w:w="12240" w:h="15840"/>
          <w:pgMar w:top="1435" w:right="1440" w:bottom="431" w:left="1440" w:header="0" w:footer="0" w:gutter="0"/>
          <w:cols w:equalWidth="0" w:num="1">
            <w:col w:w="9360"/>
          </w:cols>
        </w:sectPr>
      </w:pPr>
    </w:p>
    <w:p>
      <w:pPr>
        <w:spacing w:after="0"/>
        <w:ind w:left="720"/>
        <w:rPr>
          <w:color w:val="auto"/>
          <w:sz w:val="20"/>
          <w:szCs w:val="20"/>
        </w:rPr>
      </w:pPr>
      <w:bookmarkStart w:id="1" w:name="page6"/>
      <w:bookmarkEnd w:id="1"/>
      <w:r>
        <w:rPr>
          <w:rFonts w:ascii="Calibri" w:hAnsi="Calibri" w:eastAsia="Calibri" w:cs="Calibri"/>
          <w:color w:val="auto"/>
          <w:sz w:val="24"/>
          <w:szCs w:val="24"/>
        </w:rPr>
        <w:t>Family attitudes towards vegetables also influenced student FV behaviors (diet diversity</w:t>
      </w:r>
    </w:p>
    <w:p>
      <w:pPr>
        <w:spacing w:after="0" w:line="346" w:lineRule="exact"/>
        <w:rPr>
          <w:color w:val="auto"/>
          <w:sz w:val="20"/>
          <w:szCs w:val="20"/>
        </w:rPr>
      </w:pPr>
    </w:p>
    <w:p>
      <w:pPr>
        <w:numPr>
          <w:ilvl w:val="0"/>
          <w:numId w:val="1"/>
        </w:numPr>
        <w:tabs>
          <w:tab w:val="left" w:pos="1216"/>
        </w:tabs>
        <w:spacing w:after="0" w:line="498" w:lineRule="auto"/>
        <w:ind w:left="720" w:right="140"/>
        <w:rPr>
          <w:rFonts w:ascii="Calibri" w:hAnsi="Calibri" w:eastAsia="Calibri" w:cs="Calibri"/>
          <w:color w:val="auto"/>
          <w:sz w:val="23"/>
          <w:szCs w:val="23"/>
        </w:rPr>
      </w:pPr>
      <w:r>
        <w:rPr>
          <w:rFonts w:ascii="Calibri" w:hAnsi="Calibri" w:eastAsia="Calibri" w:cs="Calibri"/>
          <w:color w:val="auto"/>
          <w:sz w:val="23"/>
          <w:szCs w:val="23"/>
        </w:rPr>
        <w:t>score, p=0.008; FV self-efficacy scores, p=0.019). The median DD score (73%) indicated moderate compliance with national FV intake recommendations among students with red, orange, and ‘other’ vegetables requiring the most improvement in intake. Focus group discussions revealed important barriers to FV intake, including a preference for consuming ‘junk food’ for snacks over FV, a lack of availability of preferred vegetables at school, and parental financial constraints, which limited availability of preferred produce at homes. Students’ suggested strategies to motivate increased FV intake included greater incentives and modeling from parents, improved recipes and taste tests for vegetables served at school and greater availability of culturally diverse produce represented in school menu. Students emphasized social media for FV promotion targeted at adolescents. Overall, our findings suggest young adolescents are open to increased FV intake, but require a supportive home and school environment, with access to cultural and preferred produce; students indicated a keen interest in involvement with FV promotion initiatives undertaken in their school.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ind w:left="5000"/>
        <w:rPr>
          <w:color w:val="auto"/>
          <w:sz w:val="20"/>
          <w:szCs w:val="20"/>
        </w:rPr>
      </w:pPr>
      <w:r>
        <w:rPr>
          <w:rFonts w:ascii="Calibri" w:hAnsi="Calibri" w:eastAsia="Calibri" w:cs="Calibri"/>
          <w:color w:val="auto"/>
          <w:sz w:val="22"/>
          <w:szCs w:val="22"/>
        </w:rPr>
        <w:t>v</w:t>
      </w:r>
    </w:p>
    <w:p>
      <w:pPr>
        <w:sectPr>
          <w:pgSz w:w="12240" w:h="15840"/>
          <w:pgMar w:top="1435" w:right="1440" w:bottom="431" w:left="1440" w:header="0" w:footer="0" w:gutter="0"/>
          <w:cols w:equalWidth="0" w:num="1">
            <w:col w:w="9360"/>
          </w:cols>
        </w:sectPr>
      </w:pPr>
    </w:p>
    <w:p>
      <w:pPr>
        <w:spacing w:after="0"/>
        <w:ind w:left="4000"/>
        <w:rPr>
          <w:color w:val="auto"/>
          <w:sz w:val="20"/>
          <w:szCs w:val="20"/>
        </w:rPr>
      </w:pPr>
      <w:bookmarkStart w:id="2" w:name="page7"/>
      <w:bookmarkEnd w:id="2"/>
      <w:r>
        <w:rPr>
          <w:rFonts w:ascii="Calibri" w:hAnsi="Calibri" w:eastAsia="Calibri" w:cs="Calibri"/>
          <w:b/>
          <w:bCs/>
          <w:color w:val="auto"/>
          <w:sz w:val="24"/>
          <w:szCs w:val="24"/>
        </w:rPr>
        <w:t>TABLE OF CONTENTS</w:t>
      </w:r>
    </w:p>
    <w:p>
      <w:pPr>
        <w:spacing w:after="0" w:line="40"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Page</w:t>
      </w:r>
    </w:p>
    <w:p>
      <w:pPr>
        <w:spacing w:after="0" w:line="269" w:lineRule="exact"/>
        <w:rPr>
          <w:color w:val="auto"/>
          <w:sz w:val="20"/>
          <w:szCs w:val="20"/>
        </w:rPr>
      </w:pPr>
    </w:p>
    <w:p>
      <w:pPr>
        <w:tabs>
          <w:tab w:val="left" w:leader="dot" w:pos="9180"/>
        </w:tabs>
        <w:spacing w:after="0"/>
        <w:ind w:left="720"/>
        <w:rPr>
          <w:rFonts w:ascii="Calibri" w:hAnsi="Calibri" w:eastAsia="Calibri" w:cs="Calibri"/>
          <w:color w:val="auto"/>
          <w:sz w:val="22"/>
          <w:szCs w:val="22"/>
        </w:rPr>
      </w:pPr>
      <w:r>
        <w:fldChar w:fldCharType="begin"/>
      </w:r>
      <w:r>
        <w:instrText xml:space="preserve"> HYPERLINK \l "page4" \h </w:instrText>
      </w:r>
      <w:r>
        <w:fldChar w:fldCharType="separate"/>
      </w:r>
      <w:r>
        <w:rPr>
          <w:rFonts w:ascii="Calibri" w:hAnsi="Calibri" w:eastAsia="Calibri" w:cs="Calibri"/>
          <w:color w:val="auto"/>
          <w:sz w:val="22"/>
          <w:szCs w:val="22"/>
        </w:rPr>
        <w:t>ACKNOWLEDGEMENTS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"page4" \h </w:instrText>
      </w:r>
      <w:r>
        <w:fldChar w:fldCharType="separate"/>
      </w:r>
      <w:r>
        <w:rPr>
          <w:rFonts w:ascii="Calibri" w:hAnsi="Calibri" w:eastAsia="Calibri" w:cs="Calibri"/>
          <w:color w:val="auto"/>
          <w:sz w:val="22"/>
          <w:szCs w:val="22"/>
        </w:rPr>
        <w:t>iii</w:t>
      </w:r>
      <w:r>
        <w:rPr>
          <w:rFonts w:ascii="Calibri" w:hAnsi="Calibri" w:eastAsia="Calibri" w:cs="Calibri"/>
          <w:color w:val="auto"/>
          <w:sz w:val="22"/>
          <w:szCs w:val="22"/>
        </w:rPr>
        <w:fldChar w:fldCharType="end"/>
      </w:r>
    </w:p>
    <w:p>
      <w:pPr>
        <w:spacing w:after="0" w:line="370" w:lineRule="exact"/>
        <w:rPr>
          <w:color w:val="auto"/>
          <w:sz w:val="20"/>
          <w:szCs w:val="20"/>
        </w:rPr>
      </w:pPr>
    </w:p>
    <w:p>
      <w:pPr>
        <w:tabs>
          <w:tab w:val="left" w:leader="dot" w:pos="9180"/>
        </w:tabs>
        <w:spacing w:after="0"/>
        <w:ind w:left="720"/>
        <w:rPr>
          <w:rFonts w:ascii="Calibri" w:hAnsi="Calibri" w:eastAsia="Calibri" w:cs="Calibri"/>
          <w:color w:val="auto"/>
          <w:sz w:val="22"/>
          <w:szCs w:val="22"/>
        </w:rPr>
      </w:pPr>
      <w:r>
        <w:fldChar w:fldCharType="begin"/>
      </w:r>
      <w:r>
        <w:instrText xml:space="preserve"> HYPERLINK \l "page5" \h </w:instrText>
      </w:r>
      <w:r>
        <w:fldChar w:fldCharType="separate"/>
      </w:r>
      <w:r>
        <w:rPr>
          <w:rFonts w:ascii="Calibri" w:hAnsi="Calibri" w:eastAsia="Calibri" w:cs="Calibri"/>
          <w:color w:val="auto"/>
          <w:sz w:val="22"/>
          <w:szCs w:val="22"/>
        </w:rPr>
        <w:t>ABSTRACT</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 \h </w:instrText>
      </w:r>
      <w:r>
        <w:fldChar w:fldCharType="separate"/>
      </w:r>
      <w:r>
        <w:rPr>
          <w:rFonts w:ascii="Calibri" w:hAnsi="Calibri" w:eastAsia="Calibri" w:cs="Calibri"/>
          <w:color w:val="auto"/>
          <w:sz w:val="22"/>
          <w:szCs w:val="22"/>
        </w:rPr>
        <w:t>iv</w:t>
      </w:r>
      <w:r>
        <w:rPr>
          <w:rFonts w:ascii="Calibri" w:hAnsi="Calibri" w:eastAsia="Calibri" w:cs="Calibri"/>
          <w:color w:val="auto"/>
          <w:sz w:val="22"/>
          <w:szCs w:val="22"/>
        </w:rPr>
        <w:fldChar w:fldCharType="end"/>
      </w:r>
    </w:p>
    <w:p>
      <w:pPr>
        <w:spacing w:after="0" w:line="367" w:lineRule="exact"/>
        <w:rPr>
          <w:color w:val="auto"/>
          <w:sz w:val="20"/>
          <w:szCs w:val="20"/>
        </w:rPr>
      </w:pPr>
    </w:p>
    <w:p>
      <w:pPr>
        <w:tabs>
          <w:tab w:val="left" w:leader="dot" w:pos="9080"/>
        </w:tabs>
        <w:spacing w:after="0"/>
        <w:ind w:left="720"/>
        <w:rPr>
          <w:rFonts w:ascii="Calibri" w:hAnsi="Calibri" w:eastAsia="Calibri" w:cs="Calibri"/>
          <w:color w:val="auto"/>
          <w:sz w:val="22"/>
          <w:szCs w:val="22"/>
        </w:rPr>
      </w:pPr>
      <w:r>
        <w:fldChar w:fldCharType="begin"/>
      </w:r>
      <w:r>
        <w:instrText xml:space="preserve"> HYPERLINK \l "page9" \h </w:instrText>
      </w:r>
      <w:r>
        <w:fldChar w:fldCharType="separate"/>
      </w:r>
      <w:r>
        <w:rPr>
          <w:rFonts w:ascii="Calibri" w:hAnsi="Calibri" w:eastAsia="Calibri" w:cs="Calibri"/>
          <w:color w:val="auto"/>
          <w:sz w:val="22"/>
          <w:szCs w:val="22"/>
        </w:rPr>
        <w:t>LIST OF TABLES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"page9" \h </w:instrText>
      </w:r>
      <w:r>
        <w:fldChar w:fldCharType="separate"/>
      </w:r>
      <w:r>
        <w:rPr>
          <w:rFonts w:ascii="Calibri" w:hAnsi="Calibri" w:eastAsia="Calibri" w:cs="Calibri"/>
          <w:color w:val="auto"/>
          <w:sz w:val="22"/>
          <w:szCs w:val="22"/>
        </w:rPr>
        <w:t>viii</w:t>
      </w:r>
      <w:r>
        <w:rPr>
          <w:rFonts w:ascii="Calibri" w:hAnsi="Calibri" w:eastAsia="Calibri" w:cs="Calibri"/>
          <w:color w:val="auto"/>
          <w:sz w:val="22"/>
          <w:szCs w:val="22"/>
        </w:rPr>
        <w:fldChar w:fldCharType="end"/>
      </w:r>
    </w:p>
    <w:p>
      <w:pPr>
        <w:spacing w:after="0" w:line="370" w:lineRule="exact"/>
        <w:rPr>
          <w:color w:val="auto"/>
          <w:sz w:val="20"/>
          <w:szCs w:val="20"/>
        </w:rPr>
      </w:pPr>
    </w:p>
    <w:p>
      <w:pPr>
        <w:tabs>
          <w:tab w:val="left" w:leader="dot" w:pos="9240"/>
        </w:tabs>
        <w:spacing w:after="0"/>
        <w:ind w:left="720"/>
        <w:rPr>
          <w:rFonts w:ascii="Calibri" w:hAnsi="Calibri" w:eastAsia="Calibri" w:cs="Calibri"/>
          <w:color w:val="auto"/>
          <w:sz w:val="22"/>
          <w:szCs w:val="22"/>
        </w:rPr>
      </w:pPr>
      <w:r>
        <w:fldChar w:fldCharType="begin"/>
      </w:r>
      <w:r>
        <w:instrText xml:space="preserve"> HYPERLINK \l "page11" \h </w:instrText>
      </w:r>
      <w:r>
        <w:fldChar w:fldCharType="separate"/>
      </w:r>
      <w:r>
        <w:rPr>
          <w:rFonts w:ascii="Calibri" w:hAnsi="Calibri" w:eastAsia="Calibri" w:cs="Calibri"/>
          <w:color w:val="auto"/>
          <w:sz w:val="22"/>
          <w:szCs w:val="22"/>
        </w:rPr>
        <w:t>LIST OF FIGURES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"page11" \h </w:instrText>
      </w:r>
      <w:r>
        <w:fldChar w:fldCharType="separate"/>
      </w:r>
      <w:r>
        <w:rPr>
          <w:rFonts w:ascii="Calibri" w:hAnsi="Calibri" w:eastAsia="Calibri" w:cs="Calibri"/>
          <w:color w:val="auto"/>
          <w:sz w:val="22"/>
          <w:szCs w:val="22"/>
        </w:rPr>
        <w:t>x</w:t>
      </w:r>
      <w:r>
        <w:rPr>
          <w:rFonts w:ascii="Calibri" w:hAnsi="Calibri" w:eastAsia="Calibri" w:cs="Calibri"/>
          <w:color w:val="auto"/>
          <w:sz w:val="22"/>
          <w:szCs w:val="22"/>
        </w:rPr>
        <w:fldChar w:fldCharType="end"/>
      </w:r>
    </w:p>
    <w:p>
      <w:pPr>
        <w:spacing w:after="0" w:line="368"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CHAPTER</w:t>
      </w:r>
    </w:p>
    <w:p>
      <w:pPr>
        <w:spacing w:after="0" w:line="367" w:lineRule="exact"/>
        <w:rPr>
          <w:color w:val="auto"/>
          <w:sz w:val="20"/>
          <w:szCs w:val="20"/>
        </w:rPr>
      </w:pPr>
    </w:p>
    <w:p>
      <w:pPr>
        <w:tabs>
          <w:tab w:val="left" w:leader="dot" w:pos="9220"/>
        </w:tabs>
        <w:spacing w:after="0"/>
        <w:ind w:left="720"/>
        <w:rPr>
          <w:rFonts w:ascii="Calibri" w:hAnsi="Calibri" w:eastAsia="Calibri" w:cs="Calibri"/>
          <w:color w:val="auto"/>
          <w:sz w:val="22"/>
          <w:szCs w:val="22"/>
        </w:rPr>
      </w:pPr>
      <w:r>
        <w:fldChar w:fldCharType="begin"/>
      </w:r>
      <w:r>
        <w:instrText xml:space="preserve"> HYPERLINK \l "page13" \h </w:instrText>
      </w:r>
      <w:r>
        <w:fldChar w:fldCharType="separate"/>
      </w:r>
      <w:r>
        <w:rPr>
          <w:rFonts w:ascii="Calibri" w:hAnsi="Calibri" w:eastAsia="Calibri" w:cs="Calibri"/>
          <w:color w:val="auto"/>
          <w:sz w:val="22"/>
          <w:szCs w:val="22"/>
        </w:rPr>
        <w:t>1.INTRODUCTION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"page13" \h </w:instrText>
      </w:r>
      <w:r>
        <w:fldChar w:fldCharType="separate"/>
      </w:r>
      <w:r>
        <w:rPr>
          <w:rFonts w:ascii="Calibri" w:hAnsi="Calibri" w:eastAsia="Calibri" w:cs="Calibri"/>
          <w:color w:val="auto"/>
          <w:sz w:val="22"/>
          <w:szCs w:val="22"/>
        </w:rPr>
        <w:t>1</w:t>
      </w:r>
      <w:r>
        <w:rPr>
          <w:rFonts w:ascii="Calibri" w:hAnsi="Calibri" w:eastAsia="Calibri" w:cs="Calibri"/>
          <w:color w:val="auto"/>
          <w:sz w:val="22"/>
          <w:szCs w:val="22"/>
        </w:rPr>
        <w:fldChar w:fldCharType="end"/>
      </w:r>
    </w:p>
    <w:p>
      <w:pPr>
        <w:spacing w:after="0" w:line="370" w:lineRule="exact"/>
        <w:rPr>
          <w:color w:val="auto"/>
          <w:sz w:val="20"/>
          <w:szCs w:val="20"/>
        </w:rPr>
      </w:pPr>
    </w:p>
    <w:p>
      <w:pPr>
        <w:tabs>
          <w:tab w:val="left" w:leader="dot" w:pos="9220"/>
        </w:tabs>
        <w:spacing w:after="0"/>
        <w:ind w:left="720"/>
        <w:rPr>
          <w:rFonts w:ascii="Calibri" w:hAnsi="Calibri" w:eastAsia="Calibri" w:cs="Calibri"/>
          <w:color w:val="auto"/>
          <w:sz w:val="22"/>
          <w:szCs w:val="22"/>
        </w:rPr>
      </w:pPr>
      <w:r>
        <w:fldChar w:fldCharType="begin"/>
      </w:r>
      <w:r>
        <w:instrText xml:space="preserve"> HYPERLINK \l "page15" \h </w:instrText>
      </w:r>
      <w:r>
        <w:fldChar w:fldCharType="separate"/>
      </w:r>
      <w:r>
        <w:rPr>
          <w:rFonts w:ascii="Calibri" w:hAnsi="Calibri" w:eastAsia="Calibri" w:cs="Calibri"/>
          <w:color w:val="auto"/>
          <w:sz w:val="22"/>
          <w:szCs w:val="22"/>
        </w:rPr>
        <w:t>2.LITERATURE REVIEW</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"page15" \h </w:instrText>
      </w:r>
      <w:r>
        <w:fldChar w:fldCharType="separate"/>
      </w:r>
      <w:r>
        <w:rPr>
          <w:rFonts w:ascii="Calibri" w:hAnsi="Calibri" w:eastAsia="Calibri" w:cs="Calibri"/>
          <w:color w:val="auto"/>
          <w:sz w:val="22"/>
          <w:szCs w:val="22"/>
        </w:rPr>
        <w:t>3</w:t>
      </w:r>
      <w:r>
        <w:rPr>
          <w:rFonts w:ascii="Calibri" w:hAnsi="Calibri" w:eastAsia="Calibri" w:cs="Calibri"/>
          <w:color w:val="auto"/>
          <w:sz w:val="22"/>
          <w:szCs w:val="22"/>
        </w:rPr>
        <w:fldChar w:fldCharType="end"/>
      </w:r>
    </w:p>
    <w:p>
      <w:pPr>
        <w:spacing w:after="0" w:line="367" w:lineRule="exact"/>
        <w:rPr>
          <w:color w:val="auto"/>
          <w:sz w:val="20"/>
          <w:szCs w:val="20"/>
        </w:rPr>
      </w:pPr>
    </w:p>
    <w:p>
      <w:pPr>
        <w:tabs>
          <w:tab w:val="left" w:leader="dot" w:pos="9220"/>
        </w:tabs>
        <w:spacing w:after="0"/>
        <w:ind w:left="940"/>
        <w:rPr>
          <w:rFonts w:ascii="Calibri" w:hAnsi="Calibri" w:eastAsia="Calibri" w:cs="Calibri"/>
          <w:color w:val="auto"/>
          <w:sz w:val="22"/>
          <w:szCs w:val="22"/>
        </w:rPr>
      </w:pPr>
      <w:r>
        <w:fldChar w:fldCharType="begin"/>
      </w:r>
      <w:r>
        <w:instrText xml:space="preserve"> HYPERLINK \l "page15" \h </w:instrText>
      </w:r>
      <w:r>
        <w:fldChar w:fldCharType="separate"/>
      </w:r>
      <w:r>
        <w:rPr>
          <w:rFonts w:ascii="Calibri" w:hAnsi="Calibri" w:eastAsia="Calibri" w:cs="Calibri"/>
          <w:color w:val="auto"/>
          <w:sz w:val="22"/>
          <w:szCs w:val="22"/>
        </w:rPr>
        <w:t>2.1 Health outcomes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"page15" \h </w:instrText>
      </w:r>
      <w:r>
        <w:fldChar w:fldCharType="separate"/>
      </w:r>
      <w:r>
        <w:rPr>
          <w:rFonts w:ascii="Calibri" w:hAnsi="Calibri" w:eastAsia="Calibri" w:cs="Calibri"/>
          <w:color w:val="auto"/>
          <w:sz w:val="22"/>
          <w:szCs w:val="22"/>
        </w:rPr>
        <w:t>3</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220"/>
        </w:tabs>
        <w:spacing w:after="0"/>
        <w:ind w:left="1160"/>
        <w:rPr>
          <w:rFonts w:ascii="Calibri" w:hAnsi="Calibri" w:eastAsia="Calibri" w:cs="Calibri"/>
          <w:color w:val="auto"/>
          <w:sz w:val="22"/>
          <w:szCs w:val="22"/>
        </w:rPr>
      </w:pPr>
      <w:r>
        <w:fldChar w:fldCharType="begin"/>
      </w:r>
      <w:r>
        <w:instrText xml:space="preserve"> HYPERLINK \l "page17" \h </w:instrText>
      </w:r>
      <w:r>
        <w:fldChar w:fldCharType="separate"/>
      </w:r>
      <w:r>
        <w:rPr>
          <w:rFonts w:ascii="Calibri" w:hAnsi="Calibri" w:eastAsia="Calibri" w:cs="Calibri"/>
          <w:color w:val="auto"/>
          <w:sz w:val="22"/>
          <w:szCs w:val="22"/>
        </w:rPr>
        <w:t>2.1.1 Fruit and Vegetable Intake</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"page17" \h </w:instrText>
      </w:r>
      <w:r>
        <w:fldChar w:fldCharType="separate"/>
      </w:r>
      <w:r>
        <w:rPr>
          <w:rFonts w:ascii="Calibri" w:hAnsi="Calibri" w:eastAsia="Calibri" w:cs="Calibri"/>
          <w:color w:val="auto"/>
          <w:sz w:val="22"/>
          <w:szCs w:val="22"/>
        </w:rPr>
        <w:t>5</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"page22" \h </w:instrText>
      </w:r>
      <w:r>
        <w:fldChar w:fldCharType="separate"/>
      </w:r>
      <w:r>
        <w:rPr>
          <w:rFonts w:ascii="Calibri" w:hAnsi="Calibri" w:eastAsia="Calibri" w:cs="Calibri"/>
          <w:color w:val="auto"/>
          <w:sz w:val="22"/>
          <w:szCs w:val="22"/>
        </w:rPr>
        <w:t>2.2 Adolescence as a critical time period</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"page22" \h </w:instrText>
      </w:r>
      <w:r>
        <w:fldChar w:fldCharType="separate"/>
      </w:r>
      <w:r>
        <w:rPr>
          <w:rFonts w:ascii="Calibri" w:hAnsi="Calibri" w:eastAsia="Calibri" w:cs="Calibri"/>
          <w:color w:val="auto"/>
          <w:sz w:val="22"/>
          <w:szCs w:val="22"/>
        </w:rPr>
        <w:t>10</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100"/>
        </w:tabs>
        <w:spacing w:after="0"/>
        <w:ind w:left="1160"/>
        <w:rPr>
          <w:rFonts w:ascii="Calibri" w:hAnsi="Calibri" w:eastAsia="Calibri" w:cs="Calibri"/>
          <w:color w:val="auto"/>
          <w:sz w:val="22"/>
          <w:szCs w:val="22"/>
        </w:rPr>
      </w:pPr>
      <w:r>
        <w:fldChar w:fldCharType="begin"/>
      </w:r>
      <w:r>
        <w:instrText xml:space="preserve"> HYPERLINK \l "page24" \h </w:instrText>
      </w:r>
      <w:r>
        <w:fldChar w:fldCharType="separate"/>
      </w:r>
      <w:r>
        <w:rPr>
          <w:rFonts w:ascii="Calibri" w:hAnsi="Calibri" w:eastAsia="Calibri" w:cs="Calibri"/>
          <w:color w:val="auto"/>
          <w:sz w:val="22"/>
          <w:szCs w:val="22"/>
        </w:rPr>
        <w:t>2.2.1 Adolescence and Cognitive Processes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"page24" \h </w:instrText>
      </w:r>
      <w:r>
        <w:fldChar w:fldCharType="separate"/>
      </w:r>
      <w:r>
        <w:rPr>
          <w:rFonts w:ascii="Calibri" w:hAnsi="Calibri" w:eastAsia="Calibri" w:cs="Calibri"/>
          <w:color w:val="auto"/>
          <w:sz w:val="22"/>
          <w:szCs w:val="22"/>
        </w:rPr>
        <w:t>12</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"page25" \h </w:instrText>
      </w:r>
      <w:r>
        <w:fldChar w:fldCharType="separate"/>
      </w:r>
      <w:r>
        <w:rPr>
          <w:rFonts w:ascii="Calibri" w:hAnsi="Calibri" w:eastAsia="Calibri" w:cs="Calibri"/>
          <w:color w:val="auto"/>
          <w:sz w:val="22"/>
          <w:szCs w:val="22"/>
        </w:rPr>
        <w:t>2.3 Influences on Adolescent Dietary Intake</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"page25" \h </w:instrText>
      </w:r>
      <w:r>
        <w:fldChar w:fldCharType="separate"/>
      </w:r>
      <w:r>
        <w:rPr>
          <w:rFonts w:ascii="Calibri" w:hAnsi="Calibri" w:eastAsia="Calibri" w:cs="Calibri"/>
          <w:color w:val="auto"/>
          <w:sz w:val="22"/>
          <w:szCs w:val="22"/>
        </w:rPr>
        <w:t>13</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100"/>
        </w:tabs>
        <w:spacing w:after="0"/>
        <w:ind w:left="1160"/>
        <w:rPr>
          <w:rFonts w:ascii="Calibri" w:hAnsi="Calibri" w:eastAsia="Calibri" w:cs="Calibri"/>
          <w:color w:val="auto"/>
          <w:sz w:val="22"/>
          <w:szCs w:val="22"/>
        </w:rPr>
      </w:pPr>
      <w:r>
        <w:fldChar w:fldCharType="begin"/>
      </w:r>
      <w:r>
        <w:instrText xml:space="preserve"> HYPERLINK \l "page29" \h </w:instrText>
      </w:r>
      <w:r>
        <w:fldChar w:fldCharType="separate"/>
      </w:r>
      <w:r>
        <w:rPr>
          <w:rFonts w:ascii="Calibri" w:hAnsi="Calibri" w:eastAsia="Calibri" w:cs="Calibri"/>
          <w:color w:val="auto"/>
          <w:sz w:val="22"/>
          <w:szCs w:val="22"/>
        </w:rPr>
        <w:t>2.3.1 Race and Ethnicity</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"page29" \h </w:instrText>
      </w:r>
      <w:r>
        <w:fldChar w:fldCharType="separate"/>
      </w:r>
      <w:r>
        <w:rPr>
          <w:rFonts w:ascii="Calibri" w:hAnsi="Calibri" w:eastAsia="Calibri" w:cs="Calibri"/>
          <w:color w:val="auto"/>
          <w:sz w:val="22"/>
          <w:szCs w:val="22"/>
        </w:rPr>
        <w:t>17</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1160"/>
        <w:rPr>
          <w:rFonts w:ascii="Calibri" w:hAnsi="Calibri" w:eastAsia="Calibri" w:cs="Calibri"/>
          <w:color w:val="auto"/>
          <w:sz w:val="22"/>
          <w:szCs w:val="22"/>
        </w:rPr>
      </w:pPr>
      <w:r>
        <w:fldChar w:fldCharType="begin"/>
      </w:r>
      <w:r>
        <w:instrText xml:space="preserve"> HYPERLINK \l "page30" \h </w:instrText>
      </w:r>
      <w:r>
        <w:fldChar w:fldCharType="separate"/>
      </w:r>
      <w:r>
        <w:rPr>
          <w:rFonts w:ascii="Calibri" w:hAnsi="Calibri" w:eastAsia="Calibri" w:cs="Calibri"/>
          <w:color w:val="auto"/>
          <w:sz w:val="22"/>
          <w:szCs w:val="22"/>
        </w:rPr>
        <w:t>2.3.2 Beliefs and Attitudes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"page30" \h </w:instrText>
      </w:r>
      <w:r>
        <w:fldChar w:fldCharType="separate"/>
      </w:r>
      <w:r>
        <w:rPr>
          <w:rFonts w:ascii="Calibri" w:hAnsi="Calibri" w:eastAsia="Calibri" w:cs="Calibri"/>
          <w:color w:val="auto"/>
          <w:sz w:val="22"/>
          <w:szCs w:val="22"/>
        </w:rPr>
        <w:t>18</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100"/>
        </w:tabs>
        <w:spacing w:after="0"/>
        <w:ind w:left="1160"/>
        <w:rPr>
          <w:rFonts w:ascii="Calibri" w:hAnsi="Calibri" w:eastAsia="Calibri" w:cs="Calibri"/>
          <w:color w:val="auto"/>
          <w:sz w:val="22"/>
          <w:szCs w:val="22"/>
        </w:rPr>
      </w:pPr>
      <w:r>
        <w:fldChar w:fldCharType="begin"/>
      </w:r>
      <w:r>
        <w:instrText xml:space="preserve"> HYPERLINK \l "page33" \h </w:instrText>
      </w:r>
      <w:r>
        <w:fldChar w:fldCharType="separate"/>
      </w:r>
      <w:r>
        <w:rPr>
          <w:rFonts w:ascii="Calibri" w:hAnsi="Calibri" w:eastAsia="Calibri" w:cs="Calibri"/>
          <w:color w:val="auto"/>
          <w:sz w:val="22"/>
          <w:szCs w:val="22"/>
        </w:rPr>
        <w:t>2.3.3 Access to Fruits and Vegetables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"page33" \h </w:instrText>
      </w:r>
      <w:r>
        <w:fldChar w:fldCharType="separate"/>
      </w:r>
      <w:r>
        <w:rPr>
          <w:rFonts w:ascii="Calibri" w:hAnsi="Calibri" w:eastAsia="Calibri" w:cs="Calibri"/>
          <w:color w:val="auto"/>
          <w:sz w:val="22"/>
          <w:szCs w:val="22"/>
        </w:rPr>
        <w:t>21</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"page34" \h </w:instrText>
      </w:r>
      <w:r>
        <w:fldChar w:fldCharType="separate"/>
      </w:r>
      <w:r>
        <w:rPr>
          <w:rFonts w:ascii="Calibri" w:hAnsi="Calibri" w:eastAsia="Calibri" w:cs="Calibri"/>
          <w:color w:val="auto"/>
          <w:sz w:val="22"/>
          <w:szCs w:val="22"/>
        </w:rPr>
        <w:t>2.4 Theoretical frameworks used to understand behavior</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"page34" \h </w:instrText>
      </w:r>
      <w:r>
        <w:fldChar w:fldCharType="separate"/>
      </w:r>
      <w:r>
        <w:rPr>
          <w:rFonts w:ascii="Calibri" w:hAnsi="Calibri" w:eastAsia="Calibri" w:cs="Calibri"/>
          <w:color w:val="auto"/>
          <w:sz w:val="22"/>
          <w:szCs w:val="22"/>
        </w:rPr>
        <w:t>22</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100"/>
        </w:tabs>
        <w:spacing w:after="0"/>
        <w:ind w:left="1160"/>
        <w:rPr>
          <w:rFonts w:ascii="Calibri" w:hAnsi="Calibri" w:eastAsia="Calibri" w:cs="Calibri"/>
          <w:color w:val="auto"/>
          <w:sz w:val="22"/>
          <w:szCs w:val="22"/>
        </w:rPr>
      </w:pPr>
      <w:r>
        <w:fldChar w:fldCharType="begin"/>
      </w:r>
      <w:r>
        <w:instrText xml:space="preserve"> HYPERLINK \l "page36" \h </w:instrText>
      </w:r>
      <w:r>
        <w:fldChar w:fldCharType="separate"/>
      </w:r>
      <w:r>
        <w:rPr>
          <w:rFonts w:ascii="Calibri" w:hAnsi="Calibri" w:eastAsia="Calibri" w:cs="Calibri"/>
          <w:color w:val="auto"/>
          <w:sz w:val="22"/>
          <w:szCs w:val="22"/>
        </w:rPr>
        <w:t>2.4.1 Self Efficacy</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"page36" \h </w:instrText>
      </w:r>
      <w:r>
        <w:fldChar w:fldCharType="separate"/>
      </w:r>
      <w:r>
        <w:rPr>
          <w:rFonts w:ascii="Calibri" w:hAnsi="Calibri" w:eastAsia="Calibri" w:cs="Calibri"/>
          <w:color w:val="auto"/>
          <w:sz w:val="22"/>
          <w:szCs w:val="22"/>
        </w:rPr>
        <w:t>24</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"page38" \h </w:instrText>
      </w:r>
      <w:r>
        <w:fldChar w:fldCharType="separate"/>
      </w:r>
      <w:r>
        <w:rPr>
          <w:rFonts w:ascii="Calibri" w:hAnsi="Calibri" w:eastAsia="Calibri" w:cs="Calibri"/>
          <w:color w:val="auto"/>
          <w:sz w:val="22"/>
          <w:szCs w:val="22"/>
        </w:rPr>
        <w:t>2.5 Adolescent Focus Groups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"page38" \h </w:instrText>
      </w:r>
      <w:r>
        <w:fldChar w:fldCharType="separate"/>
      </w:r>
      <w:r>
        <w:rPr>
          <w:rFonts w:ascii="Calibri" w:hAnsi="Calibri" w:eastAsia="Calibri" w:cs="Calibri"/>
          <w:color w:val="auto"/>
          <w:sz w:val="22"/>
          <w:szCs w:val="22"/>
        </w:rPr>
        <w:t>26</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"page44" \h </w:instrText>
      </w:r>
      <w:r>
        <w:fldChar w:fldCharType="separate"/>
      </w:r>
      <w:r>
        <w:rPr>
          <w:rFonts w:ascii="Calibri" w:hAnsi="Calibri" w:eastAsia="Calibri" w:cs="Calibri"/>
          <w:color w:val="auto"/>
          <w:sz w:val="22"/>
          <w:szCs w:val="22"/>
        </w:rPr>
        <w:t>2.6 Adolescent Food Frequency Questionnaires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"page44" \h </w:instrText>
      </w:r>
      <w:r>
        <w:fldChar w:fldCharType="separate"/>
      </w:r>
      <w:r>
        <w:rPr>
          <w:rFonts w:ascii="Calibri" w:hAnsi="Calibri" w:eastAsia="Calibri" w:cs="Calibri"/>
          <w:color w:val="auto"/>
          <w:sz w:val="22"/>
          <w:szCs w:val="22"/>
        </w:rPr>
        <w:t>32</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"page50" \h </w:instrText>
      </w:r>
      <w:r>
        <w:fldChar w:fldCharType="separate"/>
      </w:r>
      <w:r>
        <w:rPr>
          <w:rFonts w:ascii="Calibri" w:hAnsi="Calibri" w:eastAsia="Calibri" w:cs="Calibri"/>
          <w:color w:val="auto"/>
          <w:sz w:val="22"/>
          <w:szCs w:val="22"/>
        </w:rPr>
        <w:t>2.7 Summary</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"page50" \h </w:instrText>
      </w:r>
      <w:r>
        <w:fldChar w:fldCharType="separate"/>
      </w:r>
      <w:r>
        <w:rPr>
          <w:rFonts w:ascii="Calibri" w:hAnsi="Calibri" w:eastAsia="Calibri" w:cs="Calibri"/>
          <w:color w:val="auto"/>
          <w:sz w:val="22"/>
          <w:szCs w:val="22"/>
        </w:rPr>
        <w:t>38</w:t>
      </w:r>
      <w:r>
        <w:rPr>
          <w:rFonts w:ascii="Calibri" w:hAnsi="Calibri" w:eastAsia="Calibri" w:cs="Calibri"/>
          <w:color w:val="auto"/>
          <w:sz w:val="22"/>
          <w:szCs w:val="22"/>
        </w:rPr>
        <w:fldChar w:fldCharType="end"/>
      </w:r>
    </w:p>
    <w:p>
      <w:pPr>
        <w:spacing w:after="0" w:line="102" w:lineRule="exact"/>
        <w:rPr>
          <w:color w:val="auto"/>
          <w:sz w:val="20"/>
          <w:szCs w:val="20"/>
        </w:rPr>
      </w:pPr>
    </w:p>
    <w:p>
      <w:pPr>
        <w:tabs>
          <w:tab w:val="left" w:leader="dot" w:pos="9100"/>
        </w:tabs>
        <w:spacing w:after="0"/>
        <w:ind w:left="720"/>
        <w:rPr>
          <w:rFonts w:ascii="Calibri" w:hAnsi="Calibri" w:eastAsia="Calibri" w:cs="Calibri"/>
          <w:color w:val="auto"/>
          <w:sz w:val="22"/>
          <w:szCs w:val="22"/>
        </w:rPr>
      </w:pPr>
      <w:r>
        <w:fldChar w:fldCharType="begin"/>
      </w:r>
      <w:r>
        <w:instrText xml:space="preserve"> HYPERLINK \l "page52" \h </w:instrText>
      </w:r>
      <w:r>
        <w:fldChar w:fldCharType="separate"/>
      </w:r>
      <w:r>
        <w:rPr>
          <w:rFonts w:ascii="Calibri" w:hAnsi="Calibri" w:eastAsia="Calibri" w:cs="Calibri"/>
          <w:color w:val="auto"/>
          <w:sz w:val="22"/>
          <w:szCs w:val="22"/>
        </w:rPr>
        <w:t>3.PURPOSE, AIMS, RESEARCH QUESTIONS AND SIGNIFICANCE OF THE STUDY</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"page52" \h </w:instrText>
      </w:r>
      <w:r>
        <w:fldChar w:fldCharType="separate"/>
      </w:r>
      <w:r>
        <w:rPr>
          <w:rFonts w:ascii="Calibri" w:hAnsi="Calibri" w:eastAsia="Calibri" w:cs="Calibri"/>
          <w:color w:val="auto"/>
          <w:sz w:val="22"/>
          <w:szCs w:val="22"/>
        </w:rPr>
        <w:t>40</w:t>
      </w:r>
      <w:r>
        <w:rPr>
          <w:rFonts w:ascii="Calibri" w:hAnsi="Calibri" w:eastAsia="Calibri" w:cs="Calibri"/>
          <w:color w:val="auto"/>
          <w:sz w:val="22"/>
          <w:szCs w:val="22"/>
        </w:rPr>
        <w:fldChar w:fldCharType="end"/>
      </w:r>
    </w:p>
    <w:p>
      <w:pPr>
        <w:spacing w:after="0" w:line="367"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"page52" \h </w:instrText>
      </w:r>
      <w:r>
        <w:fldChar w:fldCharType="separate"/>
      </w:r>
      <w:r>
        <w:rPr>
          <w:rFonts w:ascii="Calibri" w:hAnsi="Calibri" w:eastAsia="Calibri" w:cs="Calibri"/>
          <w:color w:val="auto"/>
          <w:sz w:val="22"/>
          <w:szCs w:val="22"/>
        </w:rPr>
        <w:t>3.1 Research Purpose</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"page52" \h </w:instrText>
      </w:r>
      <w:r>
        <w:fldChar w:fldCharType="separate"/>
      </w:r>
      <w:r>
        <w:rPr>
          <w:rFonts w:ascii="Calibri" w:hAnsi="Calibri" w:eastAsia="Calibri" w:cs="Calibri"/>
          <w:color w:val="auto"/>
          <w:sz w:val="22"/>
          <w:szCs w:val="22"/>
        </w:rPr>
        <w:t>40</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"page52" \h </w:instrText>
      </w:r>
      <w:r>
        <w:fldChar w:fldCharType="separate"/>
      </w:r>
      <w:r>
        <w:rPr>
          <w:rFonts w:ascii="Calibri" w:hAnsi="Calibri" w:eastAsia="Calibri" w:cs="Calibri"/>
          <w:color w:val="auto"/>
          <w:sz w:val="22"/>
          <w:szCs w:val="22"/>
        </w:rPr>
        <w:t>3.2 Study Objectives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"page52" \h </w:instrText>
      </w:r>
      <w:r>
        <w:fldChar w:fldCharType="separate"/>
      </w:r>
      <w:r>
        <w:rPr>
          <w:rFonts w:ascii="Calibri" w:hAnsi="Calibri" w:eastAsia="Calibri" w:cs="Calibri"/>
          <w:color w:val="auto"/>
          <w:sz w:val="22"/>
          <w:szCs w:val="22"/>
        </w:rPr>
        <w:t>40</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"page52" \h </w:instrText>
      </w:r>
      <w:r>
        <w:fldChar w:fldCharType="separate"/>
      </w:r>
      <w:r>
        <w:rPr>
          <w:rFonts w:ascii="Calibri" w:hAnsi="Calibri" w:eastAsia="Calibri" w:cs="Calibri"/>
          <w:color w:val="auto"/>
          <w:sz w:val="22"/>
          <w:szCs w:val="22"/>
        </w:rPr>
        <w:t>3.3 Research Questions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"page52" \h </w:instrText>
      </w:r>
      <w:r>
        <w:fldChar w:fldCharType="separate"/>
      </w:r>
      <w:r>
        <w:rPr>
          <w:rFonts w:ascii="Calibri" w:hAnsi="Calibri" w:eastAsia="Calibri" w:cs="Calibri"/>
          <w:color w:val="auto"/>
          <w:sz w:val="22"/>
          <w:szCs w:val="22"/>
        </w:rPr>
        <w:t>40</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"page53" \h </w:instrText>
      </w:r>
      <w:r>
        <w:fldChar w:fldCharType="separate"/>
      </w:r>
      <w:r>
        <w:rPr>
          <w:rFonts w:ascii="Calibri" w:hAnsi="Calibri" w:eastAsia="Calibri" w:cs="Calibri"/>
          <w:color w:val="auto"/>
          <w:sz w:val="22"/>
          <w:szCs w:val="22"/>
        </w:rPr>
        <w:t>3.4 Significance statement</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"page53" \h </w:instrText>
      </w:r>
      <w:r>
        <w:fldChar w:fldCharType="separate"/>
      </w:r>
      <w:r>
        <w:rPr>
          <w:rFonts w:ascii="Calibri" w:hAnsi="Calibri" w:eastAsia="Calibri" w:cs="Calibri"/>
          <w:color w:val="auto"/>
          <w:sz w:val="22"/>
          <w:szCs w:val="22"/>
        </w:rPr>
        <w:t>41</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100"/>
        </w:tabs>
        <w:spacing w:after="0"/>
        <w:ind w:left="720"/>
        <w:rPr>
          <w:rFonts w:ascii="Calibri" w:hAnsi="Calibri" w:eastAsia="Calibri" w:cs="Calibri"/>
          <w:color w:val="auto"/>
          <w:sz w:val="22"/>
          <w:szCs w:val="22"/>
        </w:rPr>
      </w:pPr>
      <w:r>
        <w:fldChar w:fldCharType="begin"/>
      </w:r>
      <w:r>
        <w:instrText xml:space="preserve"> HYPERLINK \l "page54" \h </w:instrText>
      </w:r>
      <w:r>
        <w:fldChar w:fldCharType="separate"/>
      </w:r>
      <w:r>
        <w:rPr>
          <w:rFonts w:ascii="Calibri" w:hAnsi="Calibri" w:eastAsia="Calibri" w:cs="Calibri"/>
          <w:color w:val="auto"/>
          <w:sz w:val="22"/>
          <w:szCs w:val="22"/>
        </w:rPr>
        <w:t>4.METHODS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"page54" \h </w:instrText>
      </w:r>
      <w:r>
        <w:fldChar w:fldCharType="separate"/>
      </w:r>
      <w:r>
        <w:rPr>
          <w:rFonts w:ascii="Calibri" w:hAnsi="Calibri" w:eastAsia="Calibri" w:cs="Calibri"/>
          <w:color w:val="auto"/>
          <w:sz w:val="22"/>
          <w:szCs w:val="22"/>
        </w:rPr>
        <w:t>42</w:t>
      </w:r>
      <w:r>
        <w:rPr>
          <w:rFonts w:ascii="Calibri" w:hAnsi="Calibri" w:eastAsia="Calibri" w:cs="Calibri"/>
          <w:color w:val="auto"/>
          <w:sz w:val="22"/>
          <w:szCs w:val="22"/>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ind w:left="4960"/>
        <w:rPr>
          <w:color w:val="auto"/>
          <w:sz w:val="20"/>
          <w:szCs w:val="20"/>
        </w:rPr>
      </w:pPr>
      <w:r>
        <w:rPr>
          <w:rFonts w:ascii="Calibri" w:hAnsi="Calibri" w:eastAsia="Calibri" w:cs="Calibri"/>
          <w:color w:val="auto"/>
          <w:sz w:val="22"/>
          <w:szCs w:val="22"/>
        </w:rPr>
        <w:t>vi</w:t>
      </w:r>
    </w:p>
    <w:p>
      <w:pPr>
        <w:sectPr>
          <w:pgSz w:w="12240" w:h="15840"/>
          <w:pgMar w:top="1435" w:right="1440" w:bottom="431" w:left="1440" w:header="0" w:footer="0" w:gutter="0"/>
          <w:cols w:equalWidth="0" w:num="1">
            <w:col w:w="9360"/>
          </w:cols>
        </w:sectPr>
      </w:pPr>
    </w:p>
    <w:p>
      <w:pPr>
        <w:tabs>
          <w:tab w:val="left" w:leader="dot" w:pos="9100"/>
        </w:tabs>
        <w:spacing w:after="0"/>
        <w:ind w:left="940"/>
        <w:rPr>
          <w:rFonts w:ascii="Calibri" w:hAnsi="Calibri" w:eastAsia="Calibri" w:cs="Calibri"/>
          <w:color w:val="auto"/>
          <w:sz w:val="22"/>
          <w:szCs w:val="22"/>
        </w:rPr>
      </w:pPr>
      <w:bookmarkStart w:id="3" w:name="page8"/>
      <w:bookmarkEnd w:id="3"/>
      <w:r>
        <w:fldChar w:fldCharType="begin"/>
      </w:r>
      <w:r>
        <w:instrText xml:space="preserve"> HYPERLINK \l "page54" \h </w:instrText>
      </w:r>
      <w:r>
        <w:fldChar w:fldCharType="separate"/>
      </w:r>
      <w:r>
        <w:rPr>
          <w:rFonts w:ascii="Calibri" w:hAnsi="Calibri" w:eastAsia="Calibri" w:cs="Calibri"/>
          <w:color w:val="auto"/>
          <w:sz w:val="22"/>
          <w:szCs w:val="22"/>
        </w:rPr>
        <w:t>4.1 Study Setting and Population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"page54" \h </w:instrText>
      </w:r>
      <w:r>
        <w:fldChar w:fldCharType="separate"/>
      </w:r>
      <w:r>
        <w:rPr>
          <w:rFonts w:ascii="Calibri" w:hAnsi="Calibri" w:eastAsia="Calibri" w:cs="Calibri"/>
          <w:color w:val="auto"/>
          <w:sz w:val="22"/>
          <w:szCs w:val="22"/>
        </w:rPr>
        <w:t>42</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"page55" \h </w:instrText>
      </w:r>
      <w:r>
        <w:fldChar w:fldCharType="separate"/>
      </w:r>
      <w:r>
        <w:rPr>
          <w:rFonts w:ascii="Calibri" w:hAnsi="Calibri" w:eastAsia="Calibri" w:cs="Calibri"/>
          <w:color w:val="auto"/>
          <w:sz w:val="22"/>
          <w:szCs w:val="22"/>
        </w:rPr>
        <w:t>4.2 Study Design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"page55" \h </w:instrText>
      </w:r>
      <w:r>
        <w:fldChar w:fldCharType="separate"/>
      </w:r>
      <w:r>
        <w:rPr>
          <w:rFonts w:ascii="Calibri" w:hAnsi="Calibri" w:eastAsia="Calibri" w:cs="Calibri"/>
          <w:color w:val="auto"/>
          <w:sz w:val="22"/>
          <w:szCs w:val="22"/>
        </w:rPr>
        <w:t>43</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"page57" \h </w:instrText>
      </w:r>
      <w:r>
        <w:fldChar w:fldCharType="separate"/>
      </w:r>
      <w:r>
        <w:rPr>
          <w:rFonts w:ascii="Calibri" w:hAnsi="Calibri" w:eastAsia="Calibri" w:cs="Calibri"/>
          <w:color w:val="auto"/>
          <w:sz w:val="22"/>
          <w:szCs w:val="22"/>
        </w:rPr>
        <w:t>4.3 Sample and Recruitment</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"page57" \h </w:instrText>
      </w:r>
      <w:r>
        <w:fldChar w:fldCharType="separate"/>
      </w:r>
      <w:r>
        <w:rPr>
          <w:rFonts w:ascii="Calibri" w:hAnsi="Calibri" w:eastAsia="Calibri" w:cs="Calibri"/>
          <w:color w:val="auto"/>
          <w:sz w:val="22"/>
          <w:szCs w:val="22"/>
        </w:rPr>
        <w:t>45</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1160"/>
        <w:rPr>
          <w:rFonts w:ascii="Calibri" w:hAnsi="Calibri" w:eastAsia="Calibri" w:cs="Calibri"/>
          <w:color w:val="auto"/>
          <w:sz w:val="22"/>
          <w:szCs w:val="22"/>
        </w:rPr>
      </w:pPr>
      <w:r>
        <w:fldChar w:fldCharType="begin"/>
      </w:r>
      <w:r>
        <w:instrText xml:space="preserve"> HYPERLINK \l "page58" \h </w:instrText>
      </w:r>
      <w:r>
        <w:fldChar w:fldCharType="separate"/>
      </w:r>
      <w:r>
        <w:rPr>
          <w:rFonts w:ascii="Calibri" w:hAnsi="Calibri" w:eastAsia="Calibri" w:cs="Calibri"/>
          <w:color w:val="auto"/>
          <w:sz w:val="22"/>
          <w:szCs w:val="22"/>
        </w:rPr>
        <w:t>4.3.1 Study Sample</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"page58" \h </w:instrText>
      </w:r>
      <w:r>
        <w:fldChar w:fldCharType="separate"/>
      </w:r>
      <w:r>
        <w:rPr>
          <w:rFonts w:ascii="Calibri" w:hAnsi="Calibri" w:eastAsia="Calibri" w:cs="Calibri"/>
          <w:color w:val="auto"/>
          <w:sz w:val="22"/>
          <w:szCs w:val="22"/>
        </w:rPr>
        <w:t>46</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"page59" \h </w:instrText>
      </w:r>
      <w:r>
        <w:fldChar w:fldCharType="separate"/>
      </w:r>
      <w:r>
        <w:rPr>
          <w:rFonts w:ascii="Calibri" w:hAnsi="Calibri" w:eastAsia="Calibri" w:cs="Calibri"/>
          <w:color w:val="auto"/>
          <w:sz w:val="22"/>
          <w:szCs w:val="22"/>
        </w:rPr>
        <w:t>4.4 Design of the Fruit and Vegetable Survey</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"page59" \h </w:instrText>
      </w:r>
      <w:r>
        <w:fldChar w:fldCharType="separate"/>
      </w:r>
      <w:r>
        <w:rPr>
          <w:rFonts w:ascii="Calibri" w:hAnsi="Calibri" w:eastAsia="Calibri" w:cs="Calibri"/>
          <w:color w:val="auto"/>
          <w:sz w:val="22"/>
          <w:szCs w:val="22"/>
        </w:rPr>
        <w:t>47</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"page61" \h </w:instrText>
      </w:r>
      <w:r>
        <w:fldChar w:fldCharType="separate"/>
      </w:r>
      <w:r>
        <w:rPr>
          <w:rFonts w:ascii="Calibri" w:hAnsi="Calibri" w:eastAsia="Calibri" w:cs="Calibri"/>
          <w:color w:val="auto"/>
          <w:sz w:val="22"/>
          <w:szCs w:val="22"/>
        </w:rPr>
        <w:t>4.5 Design of Student Focus Group Moderator’s Guide</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"page61" \h </w:instrText>
      </w:r>
      <w:r>
        <w:fldChar w:fldCharType="separate"/>
      </w:r>
      <w:r>
        <w:rPr>
          <w:rFonts w:ascii="Calibri" w:hAnsi="Calibri" w:eastAsia="Calibri" w:cs="Calibri"/>
          <w:color w:val="auto"/>
          <w:sz w:val="22"/>
          <w:szCs w:val="22"/>
        </w:rPr>
        <w:t>49</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"page62" \h </w:instrText>
      </w:r>
      <w:r>
        <w:fldChar w:fldCharType="separate"/>
      </w:r>
      <w:r>
        <w:rPr>
          <w:rFonts w:ascii="Calibri" w:hAnsi="Calibri" w:eastAsia="Calibri" w:cs="Calibri"/>
          <w:color w:val="auto"/>
          <w:sz w:val="22"/>
          <w:szCs w:val="22"/>
        </w:rPr>
        <w:t>4.6 Qualitative Analysis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"page62" \h </w:instrText>
      </w:r>
      <w:r>
        <w:fldChar w:fldCharType="separate"/>
      </w:r>
      <w:r>
        <w:rPr>
          <w:rFonts w:ascii="Calibri" w:hAnsi="Calibri" w:eastAsia="Calibri" w:cs="Calibri"/>
          <w:color w:val="auto"/>
          <w:sz w:val="22"/>
          <w:szCs w:val="22"/>
        </w:rPr>
        <w:t>50</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"page65" \h </w:instrText>
      </w:r>
      <w:r>
        <w:fldChar w:fldCharType="separate"/>
      </w:r>
      <w:r>
        <w:rPr>
          <w:rFonts w:ascii="Calibri" w:hAnsi="Calibri" w:eastAsia="Calibri" w:cs="Calibri"/>
          <w:color w:val="auto"/>
          <w:sz w:val="22"/>
          <w:szCs w:val="22"/>
        </w:rPr>
        <w:t>4.7 Quantitative Analysis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"page65" \h </w:instrText>
      </w:r>
      <w:r>
        <w:fldChar w:fldCharType="separate"/>
      </w:r>
      <w:r>
        <w:rPr>
          <w:rFonts w:ascii="Calibri" w:hAnsi="Calibri" w:eastAsia="Calibri" w:cs="Calibri"/>
          <w:color w:val="auto"/>
          <w:sz w:val="22"/>
          <w:szCs w:val="22"/>
        </w:rPr>
        <w:t>53</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"page76" \h </w:instrText>
      </w:r>
      <w:r>
        <w:fldChar w:fldCharType="separate"/>
      </w:r>
      <w:r>
        <w:rPr>
          <w:rFonts w:ascii="Calibri" w:hAnsi="Calibri" w:eastAsia="Calibri" w:cs="Calibri"/>
          <w:color w:val="auto"/>
          <w:sz w:val="22"/>
          <w:szCs w:val="22"/>
        </w:rPr>
        <w:t>4.8 Ethics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"page76" \h </w:instrText>
      </w:r>
      <w:r>
        <w:fldChar w:fldCharType="separate"/>
      </w:r>
      <w:r>
        <w:rPr>
          <w:rFonts w:ascii="Calibri" w:hAnsi="Calibri" w:eastAsia="Calibri" w:cs="Calibri"/>
          <w:color w:val="auto"/>
          <w:sz w:val="22"/>
          <w:szCs w:val="22"/>
        </w:rPr>
        <w:t>64</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100"/>
        </w:tabs>
        <w:spacing w:after="0"/>
        <w:ind w:left="720"/>
        <w:rPr>
          <w:rFonts w:ascii="Calibri" w:hAnsi="Calibri" w:eastAsia="Calibri" w:cs="Calibri"/>
          <w:color w:val="auto"/>
          <w:sz w:val="22"/>
          <w:szCs w:val="22"/>
        </w:rPr>
      </w:pPr>
      <w:r>
        <w:fldChar w:fldCharType="begin"/>
      </w:r>
      <w:r>
        <w:instrText xml:space="preserve"> HYPERLINK \l "page78" \h </w:instrText>
      </w:r>
      <w:r>
        <w:fldChar w:fldCharType="separate"/>
      </w:r>
      <w:r>
        <w:rPr>
          <w:rFonts w:ascii="Calibri" w:hAnsi="Calibri" w:eastAsia="Calibri" w:cs="Calibri"/>
          <w:color w:val="auto"/>
          <w:sz w:val="22"/>
          <w:szCs w:val="22"/>
        </w:rPr>
        <w:t>5.RESULTS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"page78" \h </w:instrText>
      </w:r>
      <w:r>
        <w:fldChar w:fldCharType="separate"/>
      </w:r>
      <w:r>
        <w:rPr>
          <w:rFonts w:ascii="Calibri" w:hAnsi="Calibri" w:eastAsia="Calibri" w:cs="Calibri"/>
          <w:color w:val="auto"/>
          <w:sz w:val="22"/>
          <w:szCs w:val="22"/>
        </w:rPr>
        <w:t>66</w:t>
      </w:r>
      <w:r>
        <w:rPr>
          <w:rFonts w:ascii="Calibri" w:hAnsi="Calibri" w:eastAsia="Calibri" w:cs="Calibri"/>
          <w:color w:val="auto"/>
          <w:sz w:val="22"/>
          <w:szCs w:val="22"/>
        </w:rPr>
        <w:fldChar w:fldCharType="end"/>
      </w:r>
    </w:p>
    <w:p>
      <w:pPr>
        <w:spacing w:after="0" w:line="370"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"page78" \h </w:instrText>
      </w:r>
      <w:r>
        <w:fldChar w:fldCharType="separate"/>
      </w:r>
      <w:r>
        <w:rPr>
          <w:rFonts w:ascii="Calibri" w:hAnsi="Calibri" w:eastAsia="Calibri" w:cs="Calibri"/>
          <w:color w:val="auto"/>
          <w:sz w:val="22"/>
          <w:szCs w:val="22"/>
        </w:rPr>
        <w:t>5.1 Demographics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"page78" \h </w:instrText>
      </w:r>
      <w:r>
        <w:fldChar w:fldCharType="separate"/>
      </w:r>
      <w:r>
        <w:rPr>
          <w:rFonts w:ascii="Calibri" w:hAnsi="Calibri" w:eastAsia="Calibri" w:cs="Calibri"/>
          <w:color w:val="auto"/>
          <w:sz w:val="22"/>
          <w:szCs w:val="22"/>
        </w:rPr>
        <w:t>66</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"page79" \h </w:instrText>
      </w:r>
      <w:r>
        <w:fldChar w:fldCharType="separate"/>
      </w:r>
      <w:r>
        <w:rPr>
          <w:rFonts w:ascii="Calibri" w:hAnsi="Calibri" w:eastAsia="Calibri" w:cs="Calibri"/>
          <w:color w:val="auto"/>
          <w:sz w:val="22"/>
          <w:szCs w:val="22"/>
        </w:rPr>
        <w:t>5.2 Survey Results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"page79" \h </w:instrText>
      </w:r>
      <w:r>
        <w:fldChar w:fldCharType="separate"/>
      </w:r>
      <w:r>
        <w:rPr>
          <w:rFonts w:ascii="Calibri" w:hAnsi="Calibri" w:eastAsia="Calibri" w:cs="Calibri"/>
          <w:color w:val="auto"/>
          <w:sz w:val="22"/>
          <w:szCs w:val="22"/>
        </w:rPr>
        <w:t>67</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1160"/>
        <w:rPr>
          <w:rFonts w:ascii="Calibri" w:hAnsi="Calibri" w:eastAsia="Calibri" w:cs="Calibri"/>
          <w:color w:val="auto"/>
          <w:sz w:val="22"/>
          <w:szCs w:val="22"/>
        </w:rPr>
      </w:pPr>
      <w:r>
        <w:fldChar w:fldCharType="begin"/>
      </w:r>
      <w:r>
        <w:instrText xml:space="preserve"> HYPERLINK \l "page79" \h </w:instrText>
      </w:r>
      <w:r>
        <w:fldChar w:fldCharType="separate"/>
      </w:r>
      <w:r>
        <w:rPr>
          <w:rFonts w:ascii="Calibri" w:hAnsi="Calibri" w:eastAsia="Calibri" w:cs="Calibri"/>
          <w:color w:val="auto"/>
          <w:sz w:val="22"/>
          <w:szCs w:val="22"/>
        </w:rPr>
        <w:t>5.2.1 Fruit and Vegetable Intake</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"page79" \h </w:instrText>
      </w:r>
      <w:r>
        <w:fldChar w:fldCharType="separate"/>
      </w:r>
      <w:r>
        <w:rPr>
          <w:rFonts w:ascii="Calibri" w:hAnsi="Calibri" w:eastAsia="Calibri" w:cs="Calibri"/>
          <w:color w:val="auto"/>
          <w:sz w:val="22"/>
          <w:szCs w:val="22"/>
        </w:rPr>
        <w:t>67</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100"/>
        </w:tabs>
        <w:spacing w:after="0"/>
        <w:ind w:left="1160"/>
        <w:rPr>
          <w:rFonts w:ascii="Calibri" w:hAnsi="Calibri" w:eastAsia="Calibri" w:cs="Calibri"/>
          <w:color w:val="auto"/>
          <w:sz w:val="22"/>
          <w:szCs w:val="22"/>
        </w:rPr>
      </w:pPr>
      <w:r>
        <w:fldChar w:fldCharType="begin"/>
      </w:r>
      <w:r>
        <w:instrText xml:space="preserve"> HYPERLINK \l "page80" \h </w:instrText>
      </w:r>
      <w:r>
        <w:fldChar w:fldCharType="separate"/>
      </w:r>
      <w:r>
        <w:rPr>
          <w:rFonts w:ascii="Calibri" w:hAnsi="Calibri" w:eastAsia="Calibri" w:cs="Calibri"/>
          <w:color w:val="auto"/>
          <w:sz w:val="22"/>
          <w:szCs w:val="22"/>
        </w:rPr>
        <w:t>5.2.2 Types of FV Consumed</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"page80" \h </w:instrText>
      </w:r>
      <w:r>
        <w:fldChar w:fldCharType="separate"/>
      </w:r>
      <w:r>
        <w:rPr>
          <w:rFonts w:ascii="Calibri" w:hAnsi="Calibri" w:eastAsia="Calibri" w:cs="Calibri"/>
          <w:color w:val="auto"/>
          <w:sz w:val="22"/>
          <w:szCs w:val="22"/>
        </w:rPr>
        <w:t>68</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1160"/>
        <w:rPr>
          <w:rFonts w:ascii="Calibri" w:hAnsi="Calibri" w:eastAsia="Calibri" w:cs="Calibri"/>
          <w:color w:val="auto"/>
          <w:sz w:val="22"/>
          <w:szCs w:val="22"/>
        </w:rPr>
      </w:pPr>
      <w:r>
        <w:fldChar w:fldCharType="begin"/>
      </w:r>
      <w:r>
        <w:instrText xml:space="preserve"> HYPERLINK \l "page87" \h </w:instrText>
      </w:r>
      <w:r>
        <w:fldChar w:fldCharType="separate"/>
      </w:r>
      <w:r>
        <w:rPr>
          <w:rFonts w:ascii="Calibri" w:hAnsi="Calibri" w:eastAsia="Calibri" w:cs="Calibri"/>
          <w:color w:val="auto"/>
          <w:sz w:val="22"/>
          <w:szCs w:val="22"/>
        </w:rPr>
        <w:t>5.2.3 Associations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"page87" \h </w:instrText>
      </w:r>
      <w:r>
        <w:fldChar w:fldCharType="separate"/>
      </w:r>
      <w:r>
        <w:rPr>
          <w:rFonts w:ascii="Calibri" w:hAnsi="Calibri" w:eastAsia="Calibri" w:cs="Calibri"/>
          <w:color w:val="auto"/>
          <w:sz w:val="22"/>
          <w:szCs w:val="22"/>
        </w:rPr>
        <w:t>75</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100"/>
        </w:tabs>
        <w:spacing w:after="0"/>
        <w:ind w:left="940"/>
        <w:rPr>
          <w:rFonts w:ascii="Calibri" w:hAnsi="Calibri" w:eastAsia="Calibri" w:cs="Calibri"/>
          <w:color w:val="auto"/>
          <w:sz w:val="22"/>
          <w:szCs w:val="22"/>
        </w:rPr>
      </w:pPr>
      <w:r>
        <w:fldChar w:fldCharType="begin"/>
      </w:r>
      <w:r>
        <w:instrText xml:space="preserve"> HYPERLINK \l "page106" \h </w:instrText>
      </w:r>
      <w:r>
        <w:fldChar w:fldCharType="separate"/>
      </w:r>
      <w:r>
        <w:rPr>
          <w:rFonts w:ascii="Calibri" w:hAnsi="Calibri" w:eastAsia="Calibri" w:cs="Calibri"/>
          <w:color w:val="auto"/>
          <w:sz w:val="22"/>
          <w:szCs w:val="22"/>
        </w:rPr>
        <w:t>5.3 Focus Group Findings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"page106" \h </w:instrText>
      </w:r>
      <w:r>
        <w:fldChar w:fldCharType="separate"/>
      </w:r>
      <w:r>
        <w:rPr>
          <w:rFonts w:ascii="Calibri" w:hAnsi="Calibri" w:eastAsia="Calibri" w:cs="Calibri"/>
          <w:color w:val="auto"/>
          <w:sz w:val="22"/>
          <w:szCs w:val="22"/>
        </w:rPr>
        <w:t>94</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100"/>
        </w:tabs>
        <w:spacing w:after="0"/>
        <w:ind w:left="1160"/>
        <w:rPr>
          <w:rFonts w:ascii="Calibri" w:hAnsi="Calibri" w:eastAsia="Calibri" w:cs="Calibri"/>
          <w:color w:val="auto"/>
          <w:sz w:val="22"/>
          <w:szCs w:val="22"/>
        </w:rPr>
      </w:pPr>
      <w:r>
        <w:fldChar w:fldCharType="begin"/>
      </w:r>
      <w:r>
        <w:instrText xml:space="preserve"> HYPERLINK \l "page107" \h </w:instrText>
      </w:r>
      <w:r>
        <w:fldChar w:fldCharType="separate"/>
      </w:r>
      <w:r>
        <w:rPr>
          <w:rFonts w:ascii="Calibri" w:hAnsi="Calibri" w:eastAsia="Calibri" w:cs="Calibri"/>
          <w:color w:val="auto"/>
          <w:sz w:val="22"/>
          <w:szCs w:val="22"/>
        </w:rPr>
        <w:t>5.3.1 Beliefs and Attitudes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"page107" \h </w:instrText>
      </w:r>
      <w:r>
        <w:fldChar w:fldCharType="separate"/>
      </w:r>
      <w:r>
        <w:rPr>
          <w:rFonts w:ascii="Calibri" w:hAnsi="Calibri" w:eastAsia="Calibri" w:cs="Calibri"/>
          <w:color w:val="auto"/>
          <w:sz w:val="22"/>
          <w:szCs w:val="22"/>
        </w:rPr>
        <w:t>95</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000"/>
        </w:tabs>
        <w:spacing w:after="0"/>
        <w:ind w:left="1160"/>
        <w:rPr>
          <w:rFonts w:ascii="Calibri" w:hAnsi="Calibri" w:eastAsia="Calibri" w:cs="Calibri"/>
          <w:color w:val="auto"/>
          <w:sz w:val="22"/>
          <w:szCs w:val="22"/>
        </w:rPr>
      </w:pPr>
      <w:r>
        <w:fldChar w:fldCharType="begin"/>
      </w:r>
      <w:r>
        <w:instrText xml:space="preserve"> HYPERLINK \l "page118" \h </w:instrText>
      </w:r>
      <w:r>
        <w:fldChar w:fldCharType="separate"/>
      </w:r>
      <w:r>
        <w:rPr>
          <w:rFonts w:ascii="Calibri" w:hAnsi="Calibri" w:eastAsia="Calibri" w:cs="Calibri"/>
          <w:color w:val="auto"/>
          <w:sz w:val="22"/>
          <w:szCs w:val="22"/>
        </w:rPr>
        <w:t>5.3.2 Barriers and Facilitators to FV Consumption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"page118" \h </w:instrText>
      </w:r>
      <w:r>
        <w:fldChar w:fldCharType="separate"/>
      </w:r>
      <w:r>
        <w:rPr>
          <w:rFonts w:ascii="Calibri" w:hAnsi="Calibri" w:eastAsia="Calibri" w:cs="Calibri"/>
          <w:color w:val="auto"/>
          <w:sz w:val="22"/>
          <w:szCs w:val="22"/>
        </w:rPr>
        <w:t>106</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000"/>
        </w:tabs>
        <w:spacing w:after="0"/>
        <w:ind w:left="720"/>
        <w:rPr>
          <w:rFonts w:ascii="Calibri" w:hAnsi="Calibri" w:eastAsia="Calibri" w:cs="Calibri"/>
          <w:color w:val="auto"/>
          <w:sz w:val="22"/>
          <w:szCs w:val="22"/>
        </w:rPr>
      </w:pPr>
      <w:r>
        <w:fldChar w:fldCharType="begin"/>
      </w:r>
      <w:r>
        <w:instrText xml:space="preserve"> HYPERLINK \l "page127" \h </w:instrText>
      </w:r>
      <w:r>
        <w:fldChar w:fldCharType="separate"/>
      </w:r>
      <w:r>
        <w:rPr>
          <w:rFonts w:ascii="Calibri" w:hAnsi="Calibri" w:eastAsia="Calibri" w:cs="Calibri"/>
          <w:color w:val="auto"/>
          <w:sz w:val="22"/>
          <w:szCs w:val="22"/>
        </w:rPr>
        <w:t>6.DISCUSSION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"page127" \h </w:instrText>
      </w:r>
      <w:r>
        <w:fldChar w:fldCharType="separate"/>
      </w:r>
      <w:r>
        <w:rPr>
          <w:rFonts w:ascii="Calibri" w:hAnsi="Calibri" w:eastAsia="Calibri" w:cs="Calibri"/>
          <w:color w:val="auto"/>
          <w:sz w:val="22"/>
          <w:szCs w:val="22"/>
        </w:rPr>
        <w:t>115</w:t>
      </w:r>
      <w:r>
        <w:rPr>
          <w:rFonts w:ascii="Calibri" w:hAnsi="Calibri" w:eastAsia="Calibri" w:cs="Calibri"/>
          <w:color w:val="auto"/>
          <w:sz w:val="22"/>
          <w:szCs w:val="22"/>
        </w:rPr>
        <w:fldChar w:fldCharType="end"/>
      </w:r>
    </w:p>
    <w:p>
      <w:pPr>
        <w:spacing w:after="0" w:line="370" w:lineRule="exact"/>
        <w:rPr>
          <w:color w:val="auto"/>
          <w:sz w:val="20"/>
          <w:szCs w:val="20"/>
        </w:rPr>
      </w:pPr>
    </w:p>
    <w:p>
      <w:pPr>
        <w:tabs>
          <w:tab w:val="left" w:leader="dot" w:pos="9000"/>
        </w:tabs>
        <w:spacing w:after="0"/>
        <w:ind w:left="940"/>
        <w:rPr>
          <w:rFonts w:ascii="Calibri" w:hAnsi="Calibri" w:eastAsia="Calibri" w:cs="Calibri"/>
          <w:color w:val="auto"/>
          <w:sz w:val="22"/>
          <w:szCs w:val="22"/>
        </w:rPr>
      </w:pPr>
      <w:r>
        <w:fldChar w:fldCharType="begin"/>
      </w:r>
      <w:r>
        <w:instrText xml:space="preserve"> HYPERLINK \l "page127" \h </w:instrText>
      </w:r>
      <w:r>
        <w:fldChar w:fldCharType="separate"/>
      </w:r>
      <w:r>
        <w:rPr>
          <w:rFonts w:ascii="Calibri" w:hAnsi="Calibri" w:eastAsia="Calibri" w:cs="Calibri"/>
          <w:color w:val="auto"/>
          <w:sz w:val="22"/>
          <w:szCs w:val="22"/>
        </w:rPr>
        <w:t>6.1 SURVEY DISCUSSION: quality of FV intake, preferences, availability and self-efficacy</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"page127" \h </w:instrText>
      </w:r>
      <w:r>
        <w:fldChar w:fldCharType="separate"/>
      </w:r>
      <w:r>
        <w:rPr>
          <w:rFonts w:ascii="Calibri" w:hAnsi="Calibri" w:eastAsia="Calibri" w:cs="Calibri"/>
          <w:color w:val="auto"/>
          <w:sz w:val="22"/>
          <w:szCs w:val="22"/>
        </w:rPr>
        <w:t>115</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000"/>
        </w:tabs>
        <w:spacing w:after="0"/>
        <w:ind w:left="940"/>
        <w:rPr>
          <w:rFonts w:ascii="Calibri" w:hAnsi="Calibri" w:eastAsia="Calibri" w:cs="Calibri"/>
          <w:color w:val="auto"/>
          <w:sz w:val="22"/>
          <w:szCs w:val="22"/>
        </w:rPr>
      </w:pPr>
      <w:r>
        <w:fldChar w:fldCharType="begin"/>
      </w:r>
      <w:r>
        <w:instrText xml:space="preserve"> HYPERLINK \l "page138" \h </w:instrText>
      </w:r>
      <w:r>
        <w:fldChar w:fldCharType="separate"/>
      </w:r>
      <w:r>
        <w:rPr>
          <w:rFonts w:ascii="Calibri" w:hAnsi="Calibri" w:eastAsia="Calibri" w:cs="Calibri"/>
          <w:color w:val="auto"/>
          <w:sz w:val="22"/>
          <w:szCs w:val="22"/>
        </w:rPr>
        <w:t>6.2 FOCUS GROUP DISCUSSION: beliefs and attitudes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"page138" \h </w:instrText>
      </w:r>
      <w:r>
        <w:fldChar w:fldCharType="separate"/>
      </w:r>
      <w:r>
        <w:rPr>
          <w:rFonts w:ascii="Calibri" w:hAnsi="Calibri" w:eastAsia="Calibri" w:cs="Calibri"/>
          <w:color w:val="auto"/>
          <w:sz w:val="22"/>
          <w:szCs w:val="22"/>
        </w:rPr>
        <w:t>126</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000"/>
        </w:tabs>
        <w:spacing w:after="0"/>
        <w:ind w:left="940"/>
        <w:rPr>
          <w:rFonts w:ascii="Calibri" w:hAnsi="Calibri" w:eastAsia="Calibri" w:cs="Calibri"/>
          <w:color w:val="auto"/>
          <w:sz w:val="22"/>
          <w:szCs w:val="22"/>
        </w:rPr>
      </w:pPr>
      <w:r>
        <w:fldChar w:fldCharType="begin"/>
      </w:r>
      <w:r>
        <w:instrText xml:space="preserve"> HYPERLINK \l "page148" \h </w:instrText>
      </w:r>
      <w:r>
        <w:fldChar w:fldCharType="separate"/>
      </w:r>
      <w:r>
        <w:rPr>
          <w:rFonts w:ascii="Calibri" w:hAnsi="Calibri" w:eastAsia="Calibri" w:cs="Calibri"/>
          <w:color w:val="auto"/>
          <w:sz w:val="22"/>
          <w:szCs w:val="22"/>
        </w:rPr>
        <w:t>6.3 Conclusion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"page148" \h </w:instrText>
      </w:r>
      <w:r>
        <w:fldChar w:fldCharType="separate"/>
      </w:r>
      <w:r>
        <w:rPr>
          <w:rFonts w:ascii="Calibri" w:hAnsi="Calibri" w:eastAsia="Calibri" w:cs="Calibri"/>
          <w:color w:val="auto"/>
          <w:sz w:val="22"/>
          <w:szCs w:val="22"/>
        </w:rPr>
        <w:t>136</w:t>
      </w:r>
      <w:r>
        <w:rPr>
          <w:rFonts w:ascii="Calibri" w:hAnsi="Calibri" w:eastAsia="Calibri" w:cs="Calibri"/>
          <w:color w:val="auto"/>
          <w:sz w:val="22"/>
          <w:szCs w:val="22"/>
        </w:rPr>
        <w:fldChar w:fldCharType="end"/>
      </w:r>
    </w:p>
    <w:p>
      <w:pPr>
        <w:spacing w:after="0" w:line="99" w:lineRule="exact"/>
        <w:rPr>
          <w:color w:val="auto"/>
          <w:sz w:val="20"/>
          <w:szCs w:val="20"/>
        </w:rPr>
      </w:pPr>
    </w:p>
    <w:p>
      <w:pPr>
        <w:spacing w:after="0"/>
        <w:ind w:left="720"/>
        <w:rPr>
          <w:rFonts w:ascii="Calibri" w:hAnsi="Calibri" w:eastAsia="Calibri" w:cs="Calibri"/>
          <w:color w:val="auto"/>
          <w:sz w:val="22"/>
          <w:szCs w:val="22"/>
        </w:rPr>
      </w:pPr>
      <w:r>
        <w:fldChar w:fldCharType="begin"/>
      </w:r>
      <w:r>
        <w:instrText xml:space="preserve"> HYPERLINK \l "page153" \h </w:instrText>
      </w:r>
      <w:r>
        <w:fldChar w:fldCharType="separate"/>
      </w:r>
      <w:r>
        <w:rPr>
          <w:rFonts w:ascii="Calibri" w:hAnsi="Calibri" w:eastAsia="Calibri" w:cs="Calibri"/>
          <w:color w:val="auto"/>
          <w:sz w:val="22"/>
          <w:szCs w:val="22"/>
        </w:rPr>
        <w:t>APPENDIX</w:t>
      </w:r>
      <w:r>
        <w:rPr>
          <w:rFonts w:ascii="Calibri" w:hAnsi="Calibri" w:eastAsia="Calibri" w:cs="Calibri"/>
          <w:color w:val="auto"/>
          <w:sz w:val="22"/>
          <w:szCs w:val="22"/>
        </w:rPr>
        <w:fldChar w:fldCharType="end"/>
      </w:r>
    </w:p>
    <w:p>
      <w:pPr>
        <w:spacing w:after="0" w:line="101" w:lineRule="exact"/>
        <w:rPr>
          <w:color w:val="auto"/>
          <w:sz w:val="20"/>
          <w:szCs w:val="20"/>
        </w:rPr>
      </w:pPr>
    </w:p>
    <w:p>
      <w:pPr>
        <w:spacing w:after="0"/>
        <w:ind w:left="940"/>
        <w:rPr>
          <w:rFonts w:ascii="Calibri" w:hAnsi="Calibri" w:eastAsia="Calibri" w:cs="Calibri"/>
          <w:color w:val="auto"/>
          <w:sz w:val="22"/>
          <w:szCs w:val="22"/>
        </w:rPr>
      </w:pPr>
      <w:r>
        <w:fldChar w:fldCharType="begin"/>
      </w:r>
      <w:r>
        <w:instrText xml:space="preserve"> HYPERLINK \l "page153" \h </w:instrText>
      </w:r>
      <w:r>
        <w:fldChar w:fldCharType="separate"/>
      </w:r>
      <w:r>
        <w:rPr>
          <w:rFonts w:ascii="Calibri" w:hAnsi="Calibri" w:eastAsia="Calibri" w:cs="Calibri"/>
          <w:color w:val="auto"/>
          <w:sz w:val="22"/>
          <w:szCs w:val="22"/>
        </w:rPr>
        <w:t>A.CONCEPTUAL FRAMEWORK OF INFLUENCES ON ADOLESCENT FRUIT AND VEGETABLE</w:t>
      </w:r>
      <w:r>
        <w:rPr>
          <w:rFonts w:ascii="Calibri" w:hAnsi="Calibri" w:eastAsia="Calibri" w:cs="Calibri"/>
          <w:color w:val="auto"/>
          <w:sz w:val="22"/>
          <w:szCs w:val="22"/>
        </w:rPr>
        <w:fldChar w:fldCharType="end"/>
      </w:r>
    </w:p>
    <w:p>
      <w:pPr>
        <w:tabs>
          <w:tab w:val="left" w:leader="dot" w:pos="9000"/>
        </w:tabs>
        <w:spacing w:after="0"/>
        <w:ind w:left="940"/>
        <w:rPr>
          <w:rFonts w:ascii="Calibri" w:hAnsi="Calibri" w:eastAsia="Calibri" w:cs="Calibri"/>
          <w:color w:val="auto"/>
          <w:sz w:val="22"/>
          <w:szCs w:val="22"/>
        </w:rPr>
      </w:pPr>
      <w:r>
        <w:fldChar w:fldCharType="begin"/>
      </w:r>
      <w:r>
        <w:instrText xml:space="preserve"> HYPERLINK \l "page153" \h </w:instrText>
      </w:r>
      <w:r>
        <w:fldChar w:fldCharType="separate"/>
      </w:r>
      <w:r>
        <w:rPr>
          <w:rFonts w:ascii="Calibri" w:hAnsi="Calibri" w:eastAsia="Calibri" w:cs="Calibri"/>
          <w:color w:val="auto"/>
          <w:sz w:val="22"/>
          <w:szCs w:val="22"/>
        </w:rPr>
        <w:t>INTAKE</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"page153" \h </w:instrText>
      </w:r>
      <w:r>
        <w:fldChar w:fldCharType="separate"/>
      </w:r>
      <w:r>
        <w:rPr>
          <w:rFonts w:ascii="Calibri" w:hAnsi="Calibri" w:eastAsia="Calibri" w:cs="Calibri"/>
          <w:color w:val="auto"/>
          <w:sz w:val="22"/>
          <w:szCs w:val="22"/>
        </w:rPr>
        <w:t>141</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000"/>
        </w:tabs>
        <w:spacing w:after="0"/>
        <w:ind w:left="940"/>
        <w:rPr>
          <w:rFonts w:ascii="Calibri" w:hAnsi="Calibri" w:eastAsia="Calibri" w:cs="Calibri"/>
          <w:color w:val="auto"/>
          <w:sz w:val="22"/>
          <w:szCs w:val="22"/>
        </w:rPr>
      </w:pPr>
      <w:r>
        <w:fldChar w:fldCharType="begin"/>
      </w:r>
      <w:r>
        <w:instrText xml:space="preserve"> HYPERLINK \l "page154" \h </w:instrText>
      </w:r>
      <w:r>
        <w:fldChar w:fldCharType="separate"/>
      </w:r>
      <w:r>
        <w:rPr>
          <w:rFonts w:ascii="Calibri" w:hAnsi="Calibri" w:eastAsia="Calibri" w:cs="Calibri"/>
          <w:color w:val="auto"/>
          <w:sz w:val="22"/>
          <w:szCs w:val="22"/>
        </w:rPr>
        <w:t>B.WORCESTER, MA DEMOGRAPHICS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"page154" \h </w:instrText>
      </w:r>
      <w:r>
        <w:fldChar w:fldCharType="separate"/>
      </w:r>
      <w:r>
        <w:rPr>
          <w:rFonts w:ascii="Calibri" w:hAnsi="Calibri" w:eastAsia="Calibri" w:cs="Calibri"/>
          <w:color w:val="auto"/>
          <w:sz w:val="22"/>
          <w:szCs w:val="22"/>
        </w:rPr>
        <w:t>142</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000"/>
        </w:tabs>
        <w:spacing w:after="0"/>
        <w:ind w:left="940"/>
        <w:rPr>
          <w:rFonts w:ascii="Calibri" w:hAnsi="Calibri" w:eastAsia="Calibri" w:cs="Calibri"/>
          <w:color w:val="auto"/>
          <w:sz w:val="22"/>
          <w:szCs w:val="22"/>
        </w:rPr>
      </w:pPr>
      <w:r>
        <w:fldChar w:fldCharType="begin"/>
      </w:r>
      <w:r>
        <w:instrText xml:space="preserve"> HYPERLINK \l "page156" \h </w:instrText>
      </w:r>
      <w:r>
        <w:fldChar w:fldCharType="separate"/>
      </w:r>
      <w:r>
        <w:rPr>
          <w:rFonts w:ascii="Calibri" w:hAnsi="Calibri" w:eastAsia="Calibri" w:cs="Calibri"/>
          <w:color w:val="auto"/>
          <w:sz w:val="22"/>
          <w:szCs w:val="22"/>
        </w:rPr>
        <w:t>C.KEY INFORMANT INTERVIEW GUIDE</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"page156" \h </w:instrText>
      </w:r>
      <w:r>
        <w:fldChar w:fldCharType="separate"/>
      </w:r>
      <w:r>
        <w:rPr>
          <w:rFonts w:ascii="Calibri" w:hAnsi="Calibri" w:eastAsia="Calibri" w:cs="Calibri"/>
          <w:color w:val="auto"/>
          <w:sz w:val="22"/>
          <w:szCs w:val="22"/>
        </w:rPr>
        <w:t>144</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000"/>
        </w:tabs>
        <w:spacing w:after="0"/>
        <w:ind w:left="940"/>
        <w:rPr>
          <w:rFonts w:ascii="Calibri" w:hAnsi="Calibri" w:eastAsia="Calibri" w:cs="Calibri"/>
          <w:color w:val="auto"/>
          <w:sz w:val="22"/>
          <w:szCs w:val="22"/>
        </w:rPr>
      </w:pPr>
      <w:r>
        <w:fldChar w:fldCharType="begin"/>
      </w:r>
      <w:r>
        <w:instrText xml:space="preserve"> HYPERLINK \l "page158" \h </w:instrText>
      </w:r>
      <w:r>
        <w:fldChar w:fldCharType="separate"/>
      </w:r>
      <w:r>
        <w:rPr>
          <w:rFonts w:ascii="Calibri" w:hAnsi="Calibri" w:eastAsia="Calibri" w:cs="Calibri"/>
          <w:color w:val="auto"/>
          <w:sz w:val="22"/>
          <w:szCs w:val="22"/>
        </w:rPr>
        <w:t>D.STUDENT SURVEY AND ORAL INSTRUCTIONS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"page158" \h </w:instrText>
      </w:r>
      <w:r>
        <w:fldChar w:fldCharType="separate"/>
      </w:r>
      <w:r>
        <w:rPr>
          <w:rFonts w:ascii="Calibri" w:hAnsi="Calibri" w:eastAsia="Calibri" w:cs="Calibri"/>
          <w:color w:val="auto"/>
          <w:sz w:val="22"/>
          <w:szCs w:val="22"/>
        </w:rPr>
        <w:t>146</w:t>
      </w:r>
      <w:r>
        <w:rPr>
          <w:rFonts w:ascii="Calibri" w:hAnsi="Calibri" w:eastAsia="Calibri" w:cs="Calibri"/>
          <w:color w:val="auto"/>
          <w:sz w:val="22"/>
          <w:szCs w:val="22"/>
        </w:rPr>
        <w:fldChar w:fldCharType="end"/>
      </w:r>
    </w:p>
    <w:p>
      <w:pPr>
        <w:spacing w:after="0" w:line="101" w:lineRule="exact"/>
        <w:rPr>
          <w:color w:val="auto"/>
          <w:sz w:val="20"/>
          <w:szCs w:val="20"/>
        </w:rPr>
      </w:pPr>
    </w:p>
    <w:p>
      <w:pPr>
        <w:tabs>
          <w:tab w:val="left" w:leader="dot" w:pos="9000"/>
        </w:tabs>
        <w:spacing w:after="0"/>
        <w:ind w:left="940"/>
        <w:rPr>
          <w:rFonts w:ascii="Calibri" w:hAnsi="Calibri" w:eastAsia="Calibri" w:cs="Calibri"/>
          <w:color w:val="auto"/>
          <w:sz w:val="22"/>
          <w:szCs w:val="22"/>
        </w:rPr>
      </w:pPr>
      <w:r>
        <w:fldChar w:fldCharType="begin"/>
      </w:r>
      <w:r>
        <w:instrText xml:space="preserve"> HYPERLINK \l "page169" \h </w:instrText>
      </w:r>
      <w:r>
        <w:fldChar w:fldCharType="separate"/>
      </w:r>
      <w:r>
        <w:rPr>
          <w:rFonts w:ascii="Calibri" w:hAnsi="Calibri" w:eastAsia="Calibri" w:cs="Calibri"/>
          <w:color w:val="auto"/>
          <w:sz w:val="22"/>
          <w:szCs w:val="22"/>
        </w:rPr>
        <w:t>E.FOCUS GROUP GUIDE</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"page169" \h </w:instrText>
      </w:r>
      <w:r>
        <w:fldChar w:fldCharType="separate"/>
      </w:r>
      <w:r>
        <w:rPr>
          <w:rFonts w:ascii="Calibri" w:hAnsi="Calibri" w:eastAsia="Calibri" w:cs="Calibri"/>
          <w:color w:val="auto"/>
          <w:sz w:val="22"/>
          <w:szCs w:val="22"/>
        </w:rPr>
        <w:t>157</w:t>
      </w:r>
      <w:r>
        <w:rPr>
          <w:rFonts w:ascii="Calibri" w:hAnsi="Calibri" w:eastAsia="Calibri" w:cs="Calibri"/>
          <w:color w:val="auto"/>
          <w:sz w:val="22"/>
          <w:szCs w:val="22"/>
        </w:rPr>
        <w:fldChar w:fldCharType="end"/>
      </w:r>
    </w:p>
    <w:p>
      <w:pPr>
        <w:spacing w:after="0" w:line="99" w:lineRule="exact"/>
        <w:rPr>
          <w:color w:val="auto"/>
          <w:sz w:val="20"/>
          <w:szCs w:val="20"/>
        </w:rPr>
      </w:pPr>
    </w:p>
    <w:p>
      <w:pPr>
        <w:tabs>
          <w:tab w:val="left" w:leader="dot" w:pos="9000"/>
        </w:tabs>
        <w:spacing w:after="0"/>
        <w:ind w:left="940"/>
        <w:rPr>
          <w:rFonts w:ascii="Calibri" w:hAnsi="Calibri" w:eastAsia="Calibri" w:cs="Calibri"/>
          <w:color w:val="auto"/>
          <w:sz w:val="22"/>
          <w:szCs w:val="22"/>
        </w:rPr>
      </w:pPr>
      <w:r>
        <w:fldChar w:fldCharType="begin"/>
      </w:r>
      <w:r>
        <w:instrText xml:space="preserve"> HYPERLINK \l "page174" \h </w:instrText>
      </w:r>
      <w:r>
        <w:fldChar w:fldCharType="separate"/>
      </w:r>
      <w:r>
        <w:rPr>
          <w:rFonts w:ascii="Calibri" w:hAnsi="Calibri" w:eastAsia="Calibri" w:cs="Calibri"/>
          <w:color w:val="auto"/>
          <w:sz w:val="22"/>
          <w:szCs w:val="22"/>
        </w:rPr>
        <w:t>F.DIET DIVERSITY SCALE DEVELOPMENT AND SCORING</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"page174" \h </w:instrText>
      </w:r>
      <w:r>
        <w:fldChar w:fldCharType="separate"/>
      </w:r>
      <w:r>
        <w:rPr>
          <w:rFonts w:ascii="Calibri" w:hAnsi="Calibri" w:eastAsia="Calibri" w:cs="Calibri"/>
          <w:color w:val="auto"/>
          <w:sz w:val="22"/>
          <w:szCs w:val="22"/>
        </w:rPr>
        <w:t>162</w:t>
      </w:r>
      <w:r>
        <w:rPr>
          <w:rFonts w:ascii="Calibri" w:hAnsi="Calibri" w:eastAsia="Calibri" w:cs="Calibri"/>
          <w:color w:val="auto"/>
          <w:sz w:val="22"/>
          <w:szCs w:val="22"/>
        </w:rPr>
        <w:fldChar w:fldCharType="end"/>
      </w:r>
    </w:p>
    <w:p>
      <w:pPr>
        <w:spacing w:after="0" w:line="370" w:lineRule="exact"/>
        <w:rPr>
          <w:color w:val="auto"/>
          <w:sz w:val="20"/>
          <w:szCs w:val="20"/>
        </w:rPr>
      </w:pPr>
    </w:p>
    <w:p>
      <w:pPr>
        <w:tabs>
          <w:tab w:val="left" w:leader="dot" w:pos="9000"/>
        </w:tabs>
        <w:spacing w:after="0"/>
        <w:ind w:left="720"/>
        <w:rPr>
          <w:rFonts w:ascii="Calibri" w:hAnsi="Calibri" w:eastAsia="Calibri" w:cs="Calibri"/>
          <w:color w:val="auto"/>
          <w:sz w:val="22"/>
          <w:szCs w:val="22"/>
        </w:rPr>
      </w:pPr>
      <w:r>
        <w:fldChar w:fldCharType="begin"/>
      </w:r>
      <w:r>
        <w:instrText xml:space="preserve"> HYPERLINK \l "page176" \h </w:instrText>
      </w:r>
      <w:r>
        <w:fldChar w:fldCharType="separate"/>
      </w:r>
      <w:r>
        <w:rPr>
          <w:rFonts w:ascii="Calibri" w:hAnsi="Calibri" w:eastAsia="Calibri" w:cs="Calibri"/>
          <w:color w:val="auto"/>
          <w:sz w:val="22"/>
          <w:szCs w:val="22"/>
        </w:rPr>
        <w:t>WORKS CITED</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"page176" \h </w:instrText>
      </w:r>
      <w:r>
        <w:fldChar w:fldCharType="separate"/>
      </w:r>
      <w:r>
        <w:rPr>
          <w:rFonts w:ascii="Calibri" w:hAnsi="Calibri" w:eastAsia="Calibri" w:cs="Calibri"/>
          <w:color w:val="auto"/>
          <w:sz w:val="22"/>
          <w:szCs w:val="22"/>
        </w:rPr>
        <w:t>164</w:t>
      </w:r>
      <w:r>
        <w:rPr>
          <w:rFonts w:ascii="Calibri" w:hAnsi="Calibri" w:eastAsia="Calibri" w:cs="Calibri"/>
          <w:color w:val="auto"/>
          <w:sz w:val="22"/>
          <w:szCs w:val="22"/>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ind w:left="4940"/>
        <w:rPr>
          <w:color w:val="auto"/>
          <w:sz w:val="20"/>
          <w:szCs w:val="20"/>
        </w:rPr>
      </w:pPr>
      <w:r>
        <w:rPr>
          <w:rFonts w:ascii="Calibri" w:hAnsi="Calibri" w:eastAsia="Calibri" w:cs="Calibri"/>
          <w:color w:val="auto"/>
          <w:sz w:val="22"/>
          <w:szCs w:val="22"/>
        </w:rPr>
        <w:t>vii</w:t>
      </w:r>
    </w:p>
    <w:p>
      <w:pPr>
        <w:sectPr>
          <w:pgSz w:w="12240" w:h="15840"/>
          <w:pgMar w:top="1431" w:right="1440" w:bottom="431" w:left="1440" w:header="0" w:footer="0" w:gutter="0"/>
          <w:cols w:equalWidth="0" w:num="1">
            <w:col w:w="9360"/>
          </w:cols>
        </w:sectPr>
      </w:pPr>
    </w:p>
    <w:p>
      <w:pPr>
        <w:spacing w:after="0"/>
        <w:ind w:left="4280"/>
        <w:rPr>
          <w:color w:val="auto"/>
          <w:sz w:val="20"/>
          <w:szCs w:val="20"/>
        </w:rPr>
      </w:pPr>
      <w:bookmarkStart w:id="4" w:name="page9"/>
      <w:bookmarkEnd w:id="4"/>
      <w:r>
        <w:rPr>
          <w:rFonts w:ascii="Calibri" w:hAnsi="Calibri" w:eastAsia="Calibri" w:cs="Calibri"/>
          <w:b/>
          <w:bCs/>
          <w:color w:val="auto"/>
          <w:sz w:val="24"/>
          <w:szCs w:val="24"/>
        </w:rPr>
        <w:t>LIST OF TABLES</w:t>
      </w:r>
    </w:p>
    <w:p>
      <w:pPr>
        <w:spacing w:after="0" w:line="293" w:lineRule="exact"/>
        <w:rPr>
          <w:color w:val="auto"/>
          <w:sz w:val="20"/>
          <w:szCs w:val="20"/>
        </w:rPr>
      </w:pPr>
    </w:p>
    <w:p>
      <w:pPr>
        <w:tabs>
          <w:tab w:val="left" w:pos="8840"/>
        </w:tabs>
        <w:spacing w:after="0"/>
        <w:ind w:left="720"/>
        <w:rPr>
          <w:color w:val="auto"/>
          <w:sz w:val="20"/>
          <w:szCs w:val="20"/>
        </w:rPr>
      </w:pPr>
      <w:r>
        <w:rPr>
          <w:rFonts w:ascii="Calibri" w:hAnsi="Calibri" w:eastAsia="Calibri" w:cs="Calibri"/>
          <w:color w:val="auto"/>
          <w:sz w:val="24"/>
          <w:szCs w:val="24"/>
        </w:rPr>
        <w:t>Table</w:t>
      </w:r>
      <w:r>
        <w:rPr>
          <w:color w:val="auto"/>
          <w:sz w:val="20"/>
          <w:szCs w:val="20"/>
        </w:rPr>
        <w:tab/>
      </w:r>
      <w:r>
        <w:rPr>
          <w:rFonts w:ascii="Calibri" w:hAnsi="Calibri" w:eastAsia="Calibri" w:cs="Calibri"/>
          <w:color w:val="auto"/>
          <w:sz w:val="23"/>
          <w:szCs w:val="23"/>
        </w:rPr>
        <w:t>Page</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1. Comparison of student Demographics for WEMS, Worcester School District and</w:t>
      </w:r>
    </w:p>
    <w:p>
      <w:pPr>
        <w:tabs>
          <w:tab w:val="left" w:leader="dot" w:pos="9100"/>
        </w:tabs>
        <w:spacing w:after="0"/>
        <w:ind w:left="720"/>
        <w:rPr>
          <w:color w:val="auto"/>
          <w:sz w:val="20"/>
          <w:szCs w:val="20"/>
        </w:rPr>
      </w:pPr>
      <w:r>
        <w:rPr>
          <w:rFonts w:ascii="Calibri" w:hAnsi="Calibri" w:eastAsia="Calibri" w:cs="Calibri"/>
          <w:color w:val="auto"/>
          <w:sz w:val="24"/>
          <w:szCs w:val="24"/>
        </w:rPr>
        <w:t>Massachusetts state schools</w:t>
      </w:r>
      <w:r>
        <w:rPr>
          <w:color w:val="auto"/>
          <w:sz w:val="20"/>
          <w:szCs w:val="20"/>
        </w:rPr>
        <w:tab/>
      </w:r>
      <w:r>
        <w:rPr>
          <w:rFonts w:ascii="Calibri" w:hAnsi="Calibri" w:eastAsia="Calibri" w:cs="Calibri"/>
          <w:color w:val="auto"/>
          <w:sz w:val="23"/>
          <w:szCs w:val="23"/>
        </w:rPr>
        <w:t>44</w:t>
      </w:r>
    </w:p>
    <w:p>
      <w:pPr>
        <w:spacing w:after="0" w:line="292" w:lineRule="exact"/>
        <w:rPr>
          <w:color w:val="auto"/>
          <w:sz w:val="20"/>
          <w:szCs w:val="20"/>
        </w:rPr>
      </w:pPr>
    </w:p>
    <w:p>
      <w:pPr>
        <w:tabs>
          <w:tab w:val="left" w:leader="dot" w:pos="9100"/>
        </w:tabs>
        <w:spacing w:after="0"/>
        <w:ind w:left="720"/>
        <w:rPr>
          <w:color w:val="auto"/>
          <w:sz w:val="20"/>
          <w:szCs w:val="20"/>
        </w:rPr>
      </w:pPr>
      <w:r>
        <w:rPr>
          <w:rFonts w:ascii="Calibri" w:hAnsi="Calibri" w:eastAsia="Calibri" w:cs="Calibri"/>
          <w:color w:val="auto"/>
          <w:sz w:val="24"/>
          <w:szCs w:val="24"/>
        </w:rPr>
        <w:t>2. Qualitative Data Analysis Process Following Braun &amp; Clarke’s guide (2006)</w:t>
      </w:r>
      <w:r>
        <w:rPr>
          <w:color w:val="auto"/>
          <w:sz w:val="20"/>
          <w:szCs w:val="20"/>
        </w:rPr>
        <w:tab/>
      </w:r>
      <w:r>
        <w:rPr>
          <w:rFonts w:ascii="Calibri" w:hAnsi="Calibri" w:eastAsia="Calibri" w:cs="Calibri"/>
          <w:color w:val="auto"/>
          <w:sz w:val="23"/>
          <w:szCs w:val="23"/>
        </w:rPr>
        <w:t>51</w:t>
      </w:r>
    </w:p>
    <w:p>
      <w:pPr>
        <w:spacing w:after="0" w:line="295" w:lineRule="exact"/>
        <w:rPr>
          <w:color w:val="auto"/>
          <w:sz w:val="20"/>
          <w:szCs w:val="20"/>
        </w:rPr>
      </w:pPr>
    </w:p>
    <w:p>
      <w:pPr>
        <w:tabs>
          <w:tab w:val="left" w:leader="dot" w:pos="9100"/>
        </w:tabs>
        <w:spacing w:after="0"/>
        <w:ind w:left="720"/>
        <w:rPr>
          <w:color w:val="auto"/>
          <w:sz w:val="20"/>
          <w:szCs w:val="20"/>
        </w:rPr>
      </w:pPr>
      <w:r>
        <w:rPr>
          <w:rFonts w:ascii="Calibri" w:hAnsi="Calibri" w:eastAsia="Calibri" w:cs="Calibri"/>
          <w:color w:val="auto"/>
          <w:sz w:val="24"/>
          <w:szCs w:val="24"/>
        </w:rPr>
        <w:t>3. Data Analysis Schematic</w:t>
      </w:r>
      <w:r>
        <w:rPr>
          <w:color w:val="auto"/>
          <w:sz w:val="20"/>
          <w:szCs w:val="20"/>
        </w:rPr>
        <w:tab/>
      </w:r>
      <w:r>
        <w:rPr>
          <w:rFonts w:ascii="Calibri" w:hAnsi="Calibri" w:eastAsia="Calibri" w:cs="Calibri"/>
          <w:color w:val="auto"/>
          <w:sz w:val="23"/>
          <w:szCs w:val="23"/>
        </w:rPr>
        <w:t>62</w:t>
      </w:r>
    </w:p>
    <w:p>
      <w:pPr>
        <w:spacing w:after="0" w:line="293" w:lineRule="exact"/>
        <w:rPr>
          <w:color w:val="auto"/>
          <w:sz w:val="20"/>
          <w:szCs w:val="20"/>
        </w:rPr>
      </w:pPr>
    </w:p>
    <w:p>
      <w:pPr>
        <w:tabs>
          <w:tab w:val="left" w:leader="dot" w:pos="9100"/>
        </w:tabs>
        <w:spacing w:after="0"/>
        <w:ind w:left="720"/>
        <w:rPr>
          <w:color w:val="auto"/>
          <w:sz w:val="20"/>
          <w:szCs w:val="20"/>
        </w:rPr>
      </w:pPr>
      <w:r>
        <w:rPr>
          <w:rFonts w:ascii="Calibri" w:hAnsi="Calibri" w:eastAsia="Calibri" w:cs="Calibri"/>
          <w:color w:val="auto"/>
          <w:sz w:val="24"/>
          <w:szCs w:val="24"/>
        </w:rPr>
        <w:t>4. Study Participant Characteristics in Comparison to WEMS Student Population</w:t>
      </w:r>
      <w:r>
        <w:rPr>
          <w:color w:val="auto"/>
          <w:sz w:val="20"/>
          <w:szCs w:val="20"/>
        </w:rPr>
        <w:tab/>
      </w:r>
      <w:r>
        <w:rPr>
          <w:rFonts w:ascii="Calibri" w:hAnsi="Calibri" w:eastAsia="Calibri" w:cs="Calibri"/>
          <w:color w:val="auto"/>
          <w:sz w:val="23"/>
          <w:szCs w:val="23"/>
        </w:rPr>
        <w:t>67</w:t>
      </w:r>
    </w:p>
    <w:p>
      <w:pPr>
        <w:spacing w:after="0" w:line="293" w:lineRule="exact"/>
        <w:rPr>
          <w:color w:val="auto"/>
          <w:sz w:val="20"/>
          <w:szCs w:val="20"/>
        </w:rPr>
      </w:pPr>
    </w:p>
    <w:p>
      <w:pPr>
        <w:tabs>
          <w:tab w:val="left" w:leader="dot" w:pos="9100"/>
        </w:tabs>
        <w:spacing w:after="0"/>
        <w:ind w:left="720"/>
        <w:rPr>
          <w:color w:val="auto"/>
          <w:sz w:val="20"/>
          <w:szCs w:val="20"/>
        </w:rPr>
      </w:pPr>
      <w:r>
        <w:rPr>
          <w:rFonts w:ascii="Calibri" w:hAnsi="Calibri" w:eastAsia="Calibri" w:cs="Calibri"/>
          <w:color w:val="auto"/>
          <w:sz w:val="24"/>
          <w:szCs w:val="24"/>
        </w:rPr>
        <w:t>5. Self-identified Ethnicities</w:t>
      </w:r>
      <w:r>
        <w:rPr>
          <w:color w:val="auto"/>
          <w:sz w:val="20"/>
          <w:szCs w:val="20"/>
        </w:rPr>
        <w:tab/>
      </w:r>
      <w:r>
        <w:rPr>
          <w:rFonts w:ascii="Calibri" w:hAnsi="Calibri" w:eastAsia="Calibri" w:cs="Calibri"/>
          <w:color w:val="auto"/>
          <w:sz w:val="23"/>
          <w:szCs w:val="23"/>
        </w:rPr>
        <w:t>67</w:t>
      </w:r>
    </w:p>
    <w:p>
      <w:pPr>
        <w:spacing w:after="0" w:line="293" w:lineRule="exact"/>
        <w:rPr>
          <w:color w:val="auto"/>
          <w:sz w:val="20"/>
          <w:szCs w:val="20"/>
        </w:rPr>
      </w:pPr>
    </w:p>
    <w:p>
      <w:pPr>
        <w:tabs>
          <w:tab w:val="left" w:leader="dot" w:pos="9100"/>
        </w:tabs>
        <w:spacing w:after="0"/>
        <w:ind w:left="720"/>
        <w:rPr>
          <w:color w:val="auto"/>
          <w:sz w:val="20"/>
          <w:szCs w:val="20"/>
        </w:rPr>
      </w:pPr>
      <w:r>
        <w:rPr>
          <w:rFonts w:ascii="Calibri" w:hAnsi="Calibri" w:eastAsia="Calibri" w:cs="Calibri"/>
          <w:color w:val="auto"/>
          <w:sz w:val="24"/>
          <w:szCs w:val="24"/>
        </w:rPr>
        <w:t>6. Distribution of Fruit (with and without Juice) and Vegetable Intake of Students</w:t>
      </w:r>
      <w:r>
        <w:rPr>
          <w:color w:val="auto"/>
          <w:sz w:val="20"/>
          <w:szCs w:val="20"/>
        </w:rPr>
        <w:tab/>
      </w:r>
      <w:r>
        <w:rPr>
          <w:rFonts w:ascii="Calibri" w:hAnsi="Calibri" w:eastAsia="Calibri" w:cs="Calibri"/>
          <w:color w:val="auto"/>
          <w:sz w:val="23"/>
          <w:szCs w:val="23"/>
        </w:rPr>
        <w:t>68</w:t>
      </w:r>
    </w:p>
    <w:p>
      <w:pPr>
        <w:spacing w:after="0" w:line="293" w:lineRule="exact"/>
        <w:rPr>
          <w:color w:val="auto"/>
          <w:sz w:val="20"/>
          <w:szCs w:val="20"/>
        </w:rPr>
      </w:pPr>
    </w:p>
    <w:p>
      <w:pPr>
        <w:tabs>
          <w:tab w:val="left" w:leader="dot" w:pos="9100"/>
        </w:tabs>
        <w:spacing w:after="0"/>
        <w:ind w:left="720"/>
        <w:rPr>
          <w:color w:val="auto"/>
          <w:sz w:val="20"/>
          <w:szCs w:val="20"/>
        </w:rPr>
      </w:pPr>
      <w:r>
        <w:rPr>
          <w:rFonts w:ascii="Calibri" w:hAnsi="Calibri" w:eastAsia="Calibri" w:cs="Calibri"/>
          <w:color w:val="auto"/>
          <w:sz w:val="24"/>
          <w:szCs w:val="24"/>
        </w:rPr>
        <w:t>7. Student Examples of Favorite and Summer FV</w:t>
      </w:r>
      <w:r>
        <w:rPr>
          <w:color w:val="auto"/>
          <w:sz w:val="20"/>
          <w:szCs w:val="20"/>
        </w:rPr>
        <w:tab/>
      </w:r>
      <w:r>
        <w:rPr>
          <w:rFonts w:ascii="Calibri" w:hAnsi="Calibri" w:eastAsia="Calibri" w:cs="Calibri"/>
          <w:color w:val="auto"/>
          <w:sz w:val="23"/>
          <w:szCs w:val="23"/>
        </w:rPr>
        <w:t>70</w:t>
      </w:r>
    </w:p>
    <w:p>
      <w:pPr>
        <w:spacing w:after="0" w:line="293" w:lineRule="exact"/>
        <w:rPr>
          <w:color w:val="auto"/>
          <w:sz w:val="20"/>
          <w:szCs w:val="20"/>
        </w:rPr>
      </w:pPr>
    </w:p>
    <w:p>
      <w:pPr>
        <w:tabs>
          <w:tab w:val="left" w:leader="dot" w:pos="9100"/>
        </w:tabs>
        <w:spacing w:after="0"/>
        <w:ind w:left="720"/>
        <w:rPr>
          <w:color w:val="auto"/>
          <w:sz w:val="20"/>
          <w:szCs w:val="20"/>
        </w:rPr>
      </w:pPr>
      <w:r>
        <w:rPr>
          <w:rFonts w:ascii="Calibri" w:hAnsi="Calibri" w:eastAsia="Calibri" w:cs="Calibri"/>
          <w:color w:val="auto"/>
          <w:sz w:val="24"/>
          <w:szCs w:val="24"/>
        </w:rPr>
        <w:t>8. Ranking of Median Sugar Sweetened Beverage Consumption by Students</w:t>
      </w:r>
      <w:r>
        <w:rPr>
          <w:color w:val="auto"/>
          <w:sz w:val="20"/>
          <w:szCs w:val="20"/>
        </w:rPr>
        <w:tab/>
      </w:r>
      <w:r>
        <w:rPr>
          <w:rFonts w:ascii="Calibri" w:hAnsi="Calibri" w:eastAsia="Calibri" w:cs="Calibri"/>
          <w:color w:val="auto"/>
          <w:sz w:val="23"/>
          <w:szCs w:val="23"/>
        </w:rPr>
        <w:t>73</w:t>
      </w:r>
    </w:p>
    <w:p>
      <w:pPr>
        <w:spacing w:after="0" w:line="293" w:lineRule="exact"/>
        <w:rPr>
          <w:color w:val="auto"/>
          <w:sz w:val="20"/>
          <w:szCs w:val="20"/>
        </w:rPr>
      </w:pPr>
    </w:p>
    <w:p>
      <w:pPr>
        <w:tabs>
          <w:tab w:val="left" w:leader="dot" w:pos="9100"/>
        </w:tabs>
        <w:spacing w:after="0"/>
        <w:ind w:left="720"/>
        <w:rPr>
          <w:color w:val="auto"/>
          <w:sz w:val="20"/>
          <w:szCs w:val="20"/>
        </w:rPr>
      </w:pPr>
      <w:r>
        <w:rPr>
          <w:rFonts w:ascii="Calibri" w:hAnsi="Calibri" w:eastAsia="Calibri" w:cs="Calibri"/>
          <w:color w:val="auto"/>
          <w:sz w:val="24"/>
          <w:szCs w:val="24"/>
        </w:rPr>
        <w:t>9. Diet Diversity Score of Student Food Group Consumption</w:t>
      </w:r>
      <w:r>
        <w:rPr>
          <w:color w:val="auto"/>
          <w:sz w:val="20"/>
          <w:szCs w:val="20"/>
        </w:rPr>
        <w:tab/>
      </w:r>
      <w:r>
        <w:rPr>
          <w:rFonts w:ascii="Calibri" w:hAnsi="Calibri" w:eastAsia="Calibri" w:cs="Calibri"/>
          <w:color w:val="auto"/>
          <w:sz w:val="23"/>
          <w:szCs w:val="23"/>
        </w:rPr>
        <w:t>74</w:t>
      </w:r>
    </w:p>
    <w:p>
      <w:pPr>
        <w:spacing w:after="0" w:line="295"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10. Students Consumption of Added Sugar and Saturated Fat Calories Compared to</w:t>
      </w:r>
    </w:p>
    <w:p>
      <w:pPr>
        <w:tabs>
          <w:tab w:val="left" w:leader="dot" w:pos="9100"/>
        </w:tabs>
        <w:spacing w:after="0"/>
        <w:ind w:left="720"/>
        <w:rPr>
          <w:color w:val="auto"/>
          <w:sz w:val="20"/>
          <w:szCs w:val="20"/>
        </w:rPr>
      </w:pPr>
      <w:r>
        <w:rPr>
          <w:rFonts w:ascii="Calibri" w:hAnsi="Calibri" w:eastAsia="Calibri" w:cs="Calibri"/>
          <w:color w:val="auto"/>
          <w:sz w:val="24"/>
          <w:szCs w:val="24"/>
        </w:rPr>
        <w:t>Recommendations</w:t>
      </w:r>
      <w:r>
        <w:rPr>
          <w:color w:val="auto"/>
          <w:sz w:val="20"/>
          <w:szCs w:val="20"/>
        </w:rPr>
        <w:tab/>
      </w:r>
      <w:r>
        <w:rPr>
          <w:rFonts w:ascii="Calibri" w:hAnsi="Calibri" w:eastAsia="Calibri" w:cs="Calibri"/>
          <w:color w:val="auto"/>
          <w:sz w:val="23"/>
          <w:szCs w:val="23"/>
        </w:rPr>
        <w:t>75</w:t>
      </w:r>
    </w:p>
    <w:p>
      <w:pPr>
        <w:spacing w:after="0" w:line="292" w:lineRule="exact"/>
        <w:rPr>
          <w:color w:val="auto"/>
          <w:sz w:val="20"/>
          <w:szCs w:val="20"/>
        </w:rPr>
      </w:pPr>
    </w:p>
    <w:p>
      <w:pPr>
        <w:numPr>
          <w:ilvl w:val="0"/>
          <w:numId w:val="2"/>
        </w:numPr>
        <w:tabs>
          <w:tab w:val="left" w:pos="1080"/>
        </w:tabs>
        <w:spacing w:after="0"/>
        <w:ind w:left="1080" w:hanging="360"/>
        <w:rPr>
          <w:rFonts w:ascii="Calibri" w:hAnsi="Calibri" w:eastAsia="Calibri" w:cs="Calibri"/>
          <w:color w:val="auto"/>
          <w:sz w:val="24"/>
          <w:szCs w:val="24"/>
        </w:rPr>
      </w:pPr>
      <w:r>
        <w:rPr>
          <w:rFonts w:ascii="Calibri" w:hAnsi="Calibri" w:eastAsia="Calibri" w:cs="Calibri"/>
          <w:color w:val="auto"/>
          <w:sz w:val="24"/>
          <w:szCs w:val="24"/>
        </w:rPr>
        <w:t>Associations Between School FV Survey Items and Student’s Confidence in FV</w:t>
      </w:r>
    </w:p>
    <w:p>
      <w:pPr>
        <w:tabs>
          <w:tab w:val="left" w:leader="dot" w:pos="9100"/>
        </w:tabs>
        <w:spacing w:after="0"/>
        <w:ind w:left="720"/>
        <w:rPr>
          <w:color w:val="auto"/>
          <w:sz w:val="20"/>
          <w:szCs w:val="20"/>
        </w:rPr>
      </w:pPr>
      <w:r>
        <w:rPr>
          <w:rFonts w:ascii="Calibri" w:hAnsi="Calibri" w:eastAsia="Calibri" w:cs="Calibri"/>
          <w:color w:val="auto"/>
          <w:sz w:val="24"/>
          <w:szCs w:val="24"/>
        </w:rPr>
        <w:t>Behaviors</w:t>
      </w:r>
      <w:r>
        <w:rPr>
          <w:color w:val="auto"/>
          <w:sz w:val="20"/>
          <w:szCs w:val="20"/>
        </w:rPr>
        <w:tab/>
      </w:r>
      <w:r>
        <w:rPr>
          <w:rFonts w:ascii="Calibri" w:hAnsi="Calibri" w:eastAsia="Calibri" w:cs="Calibri"/>
          <w:color w:val="auto"/>
          <w:sz w:val="23"/>
          <w:szCs w:val="23"/>
        </w:rPr>
        <w:t>76</w:t>
      </w:r>
    </w:p>
    <w:p>
      <w:pPr>
        <w:spacing w:after="0" w:line="292"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12. Correlations Between Home FV Survey Items and Student Confidence in FV</w:t>
      </w:r>
    </w:p>
    <w:p>
      <w:pPr>
        <w:tabs>
          <w:tab w:val="left" w:leader="dot" w:pos="9100"/>
        </w:tabs>
        <w:spacing w:after="0"/>
        <w:ind w:left="720"/>
        <w:rPr>
          <w:color w:val="auto"/>
          <w:sz w:val="20"/>
          <w:szCs w:val="20"/>
        </w:rPr>
      </w:pPr>
      <w:r>
        <w:rPr>
          <w:rFonts w:ascii="Calibri" w:hAnsi="Calibri" w:eastAsia="Calibri" w:cs="Calibri"/>
          <w:color w:val="auto"/>
          <w:sz w:val="24"/>
          <w:szCs w:val="24"/>
        </w:rPr>
        <w:t>Behaviors</w:t>
      </w:r>
      <w:r>
        <w:rPr>
          <w:color w:val="auto"/>
          <w:sz w:val="20"/>
          <w:szCs w:val="20"/>
        </w:rPr>
        <w:tab/>
      </w:r>
      <w:r>
        <w:rPr>
          <w:rFonts w:ascii="Calibri" w:hAnsi="Calibri" w:eastAsia="Calibri" w:cs="Calibri"/>
          <w:color w:val="auto"/>
          <w:sz w:val="23"/>
          <w:szCs w:val="23"/>
        </w:rPr>
        <w:t>77</w:t>
      </w:r>
    </w:p>
    <w:p>
      <w:pPr>
        <w:spacing w:after="0" w:line="292"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13. Correlations Between Self-Efficacy Survey Items and Family Value of Consuming</w:t>
      </w:r>
    </w:p>
    <w:p>
      <w:pPr>
        <w:tabs>
          <w:tab w:val="left" w:leader="dot" w:pos="9100"/>
        </w:tabs>
        <w:spacing w:after="0"/>
        <w:ind w:left="720"/>
        <w:rPr>
          <w:color w:val="auto"/>
          <w:sz w:val="20"/>
          <w:szCs w:val="20"/>
        </w:rPr>
      </w:pPr>
      <w:r>
        <w:rPr>
          <w:rFonts w:ascii="Calibri" w:hAnsi="Calibri" w:eastAsia="Calibri" w:cs="Calibri"/>
          <w:color w:val="auto"/>
          <w:sz w:val="24"/>
          <w:szCs w:val="24"/>
        </w:rPr>
        <w:t>FV</w:t>
      </w:r>
      <w:r>
        <w:rPr>
          <w:color w:val="auto"/>
          <w:sz w:val="20"/>
          <w:szCs w:val="20"/>
        </w:rPr>
        <w:tab/>
      </w:r>
      <w:r>
        <w:rPr>
          <w:rFonts w:ascii="Calibri" w:hAnsi="Calibri" w:eastAsia="Calibri" w:cs="Calibri"/>
          <w:color w:val="auto"/>
          <w:sz w:val="23"/>
          <w:szCs w:val="23"/>
        </w:rPr>
        <w:t>78</w:t>
      </w:r>
    </w:p>
    <w:p>
      <w:pPr>
        <w:spacing w:after="0" w:line="293" w:lineRule="exact"/>
        <w:rPr>
          <w:color w:val="auto"/>
          <w:sz w:val="20"/>
          <w:szCs w:val="20"/>
        </w:rPr>
      </w:pPr>
    </w:p>
    <w:p>
      <w:pPr>
        <w:numPr>
          <w:ilvl w:val="0"/>
          <w:numId w:val="3"/>
        </w:numPr>
        <w:tabs>
          <w:tab w:val="left" w:pos="1080"/>
        </w:tabs>
        <w:spacing w:after="0"/>
        <w:ind w:left="1080" w:hanging="360"/>
        <w:rPr>
          <w:rFonts w:ascii="Calibri" w:hAnsi="Calibri" w:eastAsia="Calibri" w:cs="Calibri"/>
          <w:color w:val="auto"/>
          <w:sz w:val="24"/>
          <w:szCs w:val="24"/>
        </w:rPr>
      </w:pPr>
      <w:r>
        <w:rPr>
          <w:rFonts w:ascii="Calibri" w:hAnsi="Calibri" w:eastAsia="Calibri" w:cs="Calibri"/>
          <w:color w:val="auto"/>
          <w:sz w:val="24"/>
          <w:szCs w:val="24"/>
        </w:rPr>
        <w:t>Inter-correlations Between Student’s Beliefs, Attitudes, and Behaviors towards</w:t>
      </w:r>
    </w:p>
    <w:p>
      <w:pPr>
        <w:spacing w:after="0" w:line="2" w:lineRule="exact"/>
        <w:rPr>
          <w:color w:val="auto"/>
          <w:sz w:val="20"/>
          <w:szCs w:val="20"/>
        </w:rPr>
      </w:pPr>
    </w:p>
    <w:p>
      <w:pPr>
        <w:tabs>
          <w:tab w:val="left" w:leader="dot" w:pos="9100"/>
        </w:tabs>
        <w:spacing w:after="0"/>
        <w:ind w:left="720"/>
        <w:rPr>
          <w:color w:val="auto"/>
          <w:sz w:val="20"/>
          <w:szCs w:val="20"/>
        </w:rPr>
      </w:pPr>
      <w:r>
        <w:rPr>
          <w:rFonts w:ascii="Calibri" w:hAnsi="Calibri" w:eastAsia="Calibri" w:cs="Calibri"/>
          <w:color w:val="auto"/>
          <w:sz w:val="24"/>
          <w:szCs w:val="24"/>
        </w:rPr>
        <w:t>FV</w:t>
      </w:r>
      <w:r>
        <w:rPr>
          <w:color w:val="auto"/>
          <w:sz w:val="20"/>
          <w:szCs w:val="20"/>
        </w:rPr>
        <w:tab/>
      </w:r>
      <w:r>
        <w:rPr>
          <w:rFonts w:ascii="Calibri" w:hAnsi="Calibri" w:eastAsia="Calibri" w:cs="Calibri"/>
          <w:color w:val="auto"/>
          <w:sz w:val="23"/>
          <w:szCs w:val="23"/>
        </w:rPr>
        <w:t>80</w:t>
      </w:r>
    </w:p>
    <w:p>
      <w:pPr>
        <w:spacing w:after="0" w:line="293" w:lineRule="exact"/>
        <w:rPr>
          <w:color w:val="auto"/>
          <w:sz w:val="20"/>
          <w:szCs w:val="20"/>
        </w:rPr>
      </w:pPr>
    </w:p>
    <w:p>
      <w:pPr>
        <w:tabs>
          <w:tab w:val="left" w:leader="dot" w:pos="9100"/>
        </w:tabs>
        <w:spacing w:after="0"/>
        <w:ind w:left="720"/>
        <w:rPr>
          <w:color w:val="auto"/>
          <w:sz w:val="20"/>
          <w:szCs w:val="20"/>
        </w:rPr>
      </w:pPr>
      <w:r>
        <w:rPr>
          <w:rFonts w:ascii="Calibri" w:hAnsi="Calibri" w:eastAsia="Calibri" w:cs="Calibri"/>
          <w:color w:val="auto"/>
          <w:sz w:val="24"/>
          <w:szCs w:val="24"/>
        </w:rPr>
        <w:t>15. Ranked Consumption of FVFFQ Items for Each Race/Ethnicity Group</w:t>
      </w:r>
      <w:r>
        <w:rPr>
          <w:color w:val="auto"/>
          <w:sz w:val="20"/>
          <w:szCs w:val="20"/>
        </w:rPr>
        <w:tab/>
      </w:r>
      <w:r>
        <w:rPr>
          <w:rFonts w:ascii="Calibri" w:hAnsi="Calibri" w:eastAsia="Calibri" w:cs="Calibri"/>
          <w:color w:val="auto"/>
          <w:sz w:val="23"/>
          <w:szCs w:val="23"/>
        </w:rPr>
        <w:t>81</w:t>
      </w:r>
    </w:p>
    <w:p>
      <w:pPr>
        <w:spacing w:after="0" w:line="293" w:lineRule="exact"/>
        <w:rPr>
          <w:color w:val="auto"/>
          <w:sz w:val="20"/>
          <w:szCs w:val="20"/>
        </w:rPr>
      </w:pPr>
    </w:p>
    <w:p>
      <w:pPr>
        <w:tabs>
          <w:tab w:val="left" w:leader="dot" w:pos="9100"/>
        </w:tabs>
        <w:spacing w:after="0"/>
        <w:ind w:left="720"/>
        <w:rPr>
          <w:color w:val="auto"/>
          <w:sz w:val="20"/>
          <w:szCs w:val="20"/>
        </w:rPr>
      </w:pPr>
      <w:r>
        <w:rPr>
          <w:rFonts w:ascii="Calibri" w:hAnsi="Calibri" w:eastAsia="Calibri" w:cs="Calibri"/>
          <w:color w:val="auto"/>
          <w:sz w:val="24"/>
          <w:szCs w:val="24"/>
        </w:rPr>
        <w:t>16. Regression Statistics for the best fit Stepwise Regression Models</w:t>
      </w:r>
      <w:r>
        <w:rPr>
          <w:color w:val="auto"/>
          <w:sz w:val="20"/>
          <w:szCs w:val="20"/>
        </w:rPr>
        <w:tab/>
      </w:r>
      <w:r>
        <w:rPr>
          <w:rFonts w:ascii="Calibri" w:hAnsi="Calibri" w:eastAsia="Calibri" w:cs="Calibri"/>
          <w:color w:val="auto"/>
          <w:sz w:val="23"/>
          <w:szCs w:val="23"/>
        </w:rPr>
        <w:t>87</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17. Student Self Efficacy for Fruit and Vegetable Consumption Patterns and</w:t>
      </w:r>
    </w:p>
    <w:p>
      <w:pPr>
        <w:tabs>
          <w:tab w:val="left" w:leader="dot" w:pos="9100"/>
        </w:tabs>
        <w:spacing w:after="0"/>
        <w:ind w:left="720"/>
        <w:rPr>
          <w:color w:val="auto"/>
          <w:sz w:val="20"/>
          <w:szCs w:val="20"/>
        </w:rPr>
      </w:pPr>
      <w:r>
        <w:rPr>
          <w:rFonts w:ascii="Calibri" w:hAnsi="Calibri" w:eastAsia="Calibri" w:cs="Calibri"/>
          <w:color w:val="auto"/>
          <w:sz w:val="24"/>
          <w:szCs w:val="24"/>
        </w:rPr>
        <w:t>Preparation</w:t>
      </w:r>
      <w:r>
        <w:rPr>
          <w:color w:val="auto"/>
          <w:sz w:val="20"/>
          <w:szCs w:val="20"/>
        </w:rPr>
        <w:tab/>
      </w:r>
      <w:r>
        <w:rPr>
          <w:rFonts w:ascii="Calibri" w:hAnsi="Calibri" w:eastAsia="Calibri" w:cs="Calibri"/>
          <w:color w:val="auto"/>
          <w:sz w:val="23"/>
          <w:szCs w:val="23"/>
        </w:rPr>
        <w:t>89</w:t>
      </w:r>
    </w:p>
    <w:p>
      <w:pPr>
        <w:spacing w:after="0" w:line="24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viii</w:t>
      </w:r>
    </w:p>
    <w:p>
      <w:pPr>
        <w:sectPr>
          <w:pgSz w:w="12240" w:h="15840"/>
          <w:pgMar w:top="1435" w:right="1440" w:bottom="431" w:left="1440" w:header="0" w:footer="0" w:gutter="0"/>
          <w:cols w:equalWidth="0" w:num="1">
            <w:col w:w="9360"/>
          </w:cols>
        </w:sectPr>
      </w:pPr>
    </w:p>
    <w:p>
      <w:pPr>
        <w:spacing w:after="0" w:line="288" w:lineRule="exact"/>
        <w:rPr>
          <w:color w:val="auto"/>
          <w:sz w:val="20"/>
          <w:szCs w:val="20"/>
        </w:rPr>
      </w:pPr>
      <w:bookmarkStart w:id="5" w:name="page10"/>
      <w:bookmarkEnd w:id="5"/>
    </w:p>
    <w:p>
      <w:pPr>
        <w:tabs>
          <w:tab w:val="left" w:leader="dot" w:pos="8980"/>
        </w:tabs>
        <w:spacing w:after="0"/>
        <w:ind w:left="720"/>
        <w:rPr>
          <w:color w:val="auto"/>
          <w:sz w:val="20"/>
          <w:szCs w:val="20"/>
        </w:rPr>
      </w:pPr>
      <w:r>
        <w:rPr>
          <w:rFonts w:ascii="Calibri" w:hAnsi="Calibri" w:eastAsia="Calibri" w:cs="Calibri"/>
          <w:color w:val="auto"/>
          <w:sz w:val="24"/>
          <w:szCs w:val="24"/>
        </w:rPr>
        <w:t>18. Grocery Stores Identified as Utilized by their Families</w:t>
      </w:r>
      <w:r>
        <w:rPr>
          <w:color w:val="auto"/>
          <w:sz w:val="20"/>
          <w:szCs w:val="20"/>
        </w:rPr>
        <w:tab/>
      </w:r>
      <w:r>
        <w:rPr>
          <w:rFonts w:ascii="Calibri" w:hAnsi="Calibri" w:eastAsia="Calibri" w:cs="Calibri"/>
          <w:color w:val="auto"/>
          <w:sz w:val="23"/>
          <w:szCs w:val="23"/>
        </w:rPr>
        <w:t>105</w:t>
      </w:r>
    </w:p>
    <w:p>
      <w:pPr>
        <w:spacing w:after="0" w:line="293" w:lineRule="exact"/>
        <w:rPr>
          <w:color w:val="auto"/>
          <w:sz w:val="20"/>
          <w:szCs w:val="20"/>
        </w:rPr>
      </w:pPr>
    </w:p>
    <w:p>
      <w:pPr>
        <w:numPr>
          <w:ilvl w:val="0"/>
          <w:numId w:val="4"/>
        </w:numPr>
        <w:tabs>
          <w:tab w:val="left" w:pos="1080"/>
        </w:tabs>
        <w:spacing w:after="0"/>
        <w:ind w:left="1080" w:hanging="360"/>
        <w:rPr>
          <w:rFonts w:ascii="Calibri" w:hAnsi="Calibri" w:eastAsia="Calibri" w:cs="Calibri"/>
          <w:color w:val="auto"/>
          <w:sz w:val="24"/>
          <w:szCs w:val="24"/>
        </w:rPr>
      </w:pPr>
      <w:r>
        <w:rPr>
          <w:rFonts w:ascii="Calibri" w:hAnsi="Calibri" w:eastAsia="Calibri" w:cs="Calibri"/>
          <w:color w:val="auto"/>
          <w:sz w:val="24"/>
          <w:szCs w:val="24"/>
        </w:rPr>
        <w:t>Student’s Beliefs, Attitudes, Identified Barriers and Facilitators Towards Fruits and</w:t>
      </w:r>
    </w:p>
    <w:p>
      <w:pPr>
        <w:tabs>
          <w:tab w:val="left" w:leader="dot" w:pos="8980"/>
        </w:tabs>
        <w:spacing w:after="0"/>
        <w:ind w:left="720"/>
        <w:rPr>
          <w:color w:val="auto"/>
          <w:sz w:val="20"/>
          <w:szCs w:val="20"/>
        </w:rPr>
      </w:pPr>
      <w:r>
        <w:rPr>
          <w:rFonts w:ascii="Calibri" w:hAnsi="Calibri" w:eastAsia="Calibri" w:cs="Calibri"/>
          <w:color w:val="auto"/>
          <w:sz w:val="24"/>
          <w:szCs w:val="24"/>
        </w:rPr>
        <w:t>Vegetables by Theoretical Constructs</w:t>
      </w:r>
      <w:r>
        <w:rPr>
          <w:color w:val="auto"/>
          <w:sz w:val="20"/>
          <w:szCs w:val="20"/>
        </w:rPr>
        <w:tab/>
      </w:r>
      <w:r>
        <w:rPr>
          <w:rFonts w:ascii="Calibri" w:hAnsi="Calibri" w:eastAsia="Calibri" w:cs="Calibri"/>
          <w:color w:val="auto"/>
          <w:sz w:val="23"/>
          <w:szCs w:val="23"/>
        </w:rPr>
        <w:t>112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ind w:left="4960"/>
        <w:rPr>
          <w:color w:val="auto"/>
          <w:sz w:val="20"/>
          <w:szCs w:val="20"/>
        </w:rPr>
      </w:pPr>
      <w:r>
        <w:rPr>
          <w:rFonts w:ascii="Calibri" w:hAnsi="Calibri" w:eastAsia="Calibri" w:cs="Calibri"/>
          <w:color w:val="auto"/>
          <w:sz w:val="22"/>
          <w:szCs w:val="22"/>
        </w:rPr>
        <w:t>ix</w:t>
      </w:r>
    </w:p>
    <w:p>
      <w:pPr>
        <w:sectPr>
          <w:pgSz w:w="12240" w:h="15840"/>
          <w:pgMar w:top="1440" w:right="1440" w:bottom="431" w:left="1440" w:header="0" w:footer="0" w:gutter="0"/>
          <w:cols w:equalWidth="0" w:num="1">
            <w:col w:w="9360"/>
          </w:cols>
        </w:sectPr>
      </w:pPr>
    </w:p>
    <w:tbl>
      <w:tblPr>
        <w:tblStyle w:val="3"/>
        <w:tblW w:w="0" w:type="auto"/>
        <w:tblInd w:w="720" w:type="dxa"/>
        <w:tblLayout w:type="fixed"/>
        <w:tblCellMar>
          <w:top w:w="0" w:type="dxa"/>
          <w:left w:w="0" w:type="dxa"/>
          <w:bottom w:w="0" w:type="dxa"/>
          <w:right w:w="0" w:type="dxa"/>
        </w:tblCellMar>
      </w:tblPr>
      <w:tblGrid>
        <w:gridCol w:w="220"/>
        <w:gridCol w:w="120"/>
        <w:gridCol w:w="7820"/>
        <w:gridCol w:w="480"/>
        <w:gridCol w:w="20"/>
      </w:tblGrid>
      <w:tr>
        <w:tblPrEx>
          <w:tblCellMar>
            <w:top w:w="0" w:type="dxa"/>
            <w:left w:w="0" w:type="dxa"/>
            <w:bottom w:w="0" w:type="dxa"/>
            <w:right w:w="0" w:type="dxa"/>
          </w:tblCellMar>
        </w:tblPrEx>
        <w:trPr>
          <w:trHeight w:val="293" w:hRule="atLeast"/>
        </w:trPr>
        <w:tc>
          <w:tcPr>
            <w:tcW w:w="220" w:type="dxa"/>
            <w:vAlign w:val="bottom"/>
          </w:tcPr>
          <w:p>
            <w:pPr>
              <w:spacing w:after="0"/>
              <w:rPr>
                <w:color w:val="auto"/>
                <w:sz w:val="24"/>
                <w:szCs w:val="24"/>
              </w:rPr>
            </w:pPr>
            <w:bookmarkStart w:id="6" w:name="page11"/>
            <w:bookmarkEnd w:id="6"/>
          </w:p>
        </w:tc>
        <w:tc>
          <w:tcPr>
            <w:tcW w:w="120" w:type="dxa"/>
            <w:vAlign w:val="bottom"/>
          </w:tcPr>
          <w:p>
            <w:pPr>
              <w:spacing w:after="0"/>
              <w:rPr>
                <w:color w:val="auto"/>
                <w:sz w:val="24"/>
                <w:szCs w:val="24"/>
              </w:rPr>
            </w:pPr>
          </w:p>
        </w:tc>
        <w:tc>
          <w:tcPr>
            <w:tcW w:w="7820" w:type="dxa"/>
            <w:vAlign w:val="bottom"/>
          </w:tcPr>
          <w:p>
            <w:pPr>
              <w:spacing w:after="0"/>
              <w:ind w:right="2900"/>
              <w:jc w:val="right"/>
              <w:rPr>
                <w:color w:val="auto"/>
                <w:sz w:val="20"/>
                <w:szCs w:val="20"/>
              </w:rPr>
            </w:pPr>
            <w:r>
              <w:rPr>
                <w:rFonts w:ascii="Calibri" w:hAnsi="Calibri" w:eastAsia="Calibri" w:cs="Calibri"/>
                <w:b/>
                <w:bCs/>
                <w:color w:val="auto"/>
                <w:sz w:val="24"/>
                <w:szCs w:val="24"/>
              </w:rPr>
              <w:t>LIST OF FIGURES</w:t>
            </w:r>
          </w:p>
        </w:tc>
        <w:tc>
          <w:tcPr>
            <w:tcW w:w="5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86" w:hRule="atLeast"/>
        </w:trPr>
        <w:tc>
          <w:tcPr>
            <w:tcW w:w="8160" w:type="dxa"/>
            <w:gridSpan w:val="3"/>
            <w:vAlign w:val="bottom"/>
          </w:tcPr>
          <w:p>
            <w:pPr>
              <w:spacing w:after="0"/>
              <w:ind w:right="7440"/>
              <w:jc w:val="right"/>
              <w:rPr>
                <w:color w:val="auto"/>
                <w:sz w:val="20"/>
                <w:szCs w:val="20"/>
              </w:rPr>
            </w:pPr>
            <w:r>
              <w:rPr>
                <w:rFonts w:ascii="Calibri" w:hAnsi="Calibri" w:eastAsia="Calibri" w:cs="Calibri"/>
                <w:color w:val="auto"/>
                <w:w w:val="95"/>
                <w:sz w:val="24"/>
                <w:szCs w:val="24"/>
              </w:rPr>
              <w:t>Figure</w:t>
            </w:r>
          </w:p>
        </w:tc>
        <w:tc>
          <w:tcPr>
            <w:tcW w:w="500" w:type="dxa"/>
            <w:gridSpan w:val="2"/>
            <w:vAlign w:val="bottom"/>
          </w:tcPr>
          <w:p>
            <w:pPr>
              <w:spacing w:after="0"/>
              <w:jc w:val="right"/>
              <w:rPr>
                <w:color w:val="auto"/>
                <w:sz w:val="20"/>
                <w:szCs w:val="20"/>
              </w:rPr>
            </w:pPr>
            <w:r>
              <w:rPr>
                <w:rFonts w:ascii="Calibri" w:hAnsi="Calibri" w:eastAsia="Calibri" w:cs="Calibri"/>
                <w:color w:val="auto"/>
                <w:w w:val="93"/>
                <w:sz w:val="24"/>
                <w:szCs w:val="24"/>
              </w:rPr>
              <w:t>Page</w:t>
            </w:r>
          </w:p>
        </w:tc>
      </w:tr>
      <w:tr>
        <w:tblPrEx>
          <w:tblCellMar>
            <w:top w:w="0" w:type="dxa"/>
            <w:left w:w="0" w:type="dxa"/>
            <w:bottom w:w="0" w:type="dxa"/>
            <w:right w:w="0" w:type="dxa"/>
          </w:tblCellMar>
        </w:tblPrEx>
        <w:trPr>
          <w:trHeight w:val="586" w:hRule="atLeast"/>
        </w:trPr>
        <w:tc>
          <w:tcPr>
            <w:tcW w:w="220" w:type="dxa"/>
            <w:vAlign w:val="bottom"/>
          </w:tcPr>
          <w:p>
            <w:pPr>
              <w:spacing w:after="0"/>
              <w:rPr>
                <w:color w:val="auto"/>
                <w:sz w:val="20"/>
                <w:szCs w:val="20"/>
              </w:rPr>
            </w:pPr>
            <w:r>
              <w:rPr>
                <w:rFonts w:ascii="Calibri" w:hAnsi="Calibri" w:eastAsia="Calibri" w:cs="Calibri"/>
                <w:color w:val="auto"/>
                <w:sz w:val="24"/>
                <w:szCs w:val="24"/>
              </w:rPr>
              <w:t>1.</w:t>
            </w:r>
          </w:p>
        </w:tc>
        <w:tc>
          <w:tcPr>
            <w:tcW w:w="7940" w:type="dxa"/>
            <w:gridSpan w:val="2"/>
            <w:vAlign w:val="bottom"/>
          </w:tcPr>
          <w:p>
            <w:pPr>
              <w:spacing w:after="0"/>
              <w:jc w:val="right"/>
              <w:rPr>
                <w:color w:val="auto"/>
                <w:sz w:val="20"/>
                <w:szCs w:val="20"/>
              </w:rPr>
            </w:pPr>
            <w:r>
              <w:rPr>
                <w:rFonts w:ascii="Calibri" w:hAnsi="Calibri" w:eastAsia="Calibri" w:cs="Calibri"/>
                <w:color w:val="auto"/>
                <w:w w:val="97"/>
                <w:sz w:val="24"/>
                <w:szCs w:val="24"/>
              </w:rPr>
              <w:t>Bandura’s Social Cognitive Theory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23</w:t>
            </w:r>
          </w:p>
        </w:tc>
      </w:tr>
      <w:tr>
        <w:tblPrEx>
          <w:tblCellMar>
            <w:top w:w="0" w:type="dxa"/>
            <w:left w:w="0" w:type="dxa"/>
            <w:bottom w:w="0" w:type="dxa"/>
            <w:right w:w="0" w:type="dxa"/>
          </w:tblCellMar>
        </w:tblPrEx>
        <w:trPr>
          <w:trHeight w:val="586" w:hRule="atLeast"/>
        </w:trPr>
        <w:tc>
          <w:tcPr>
            <w:tcW w:w="220" w:type="dxa"/>
            <w:vAlign w:val="bottom"/>
          </w:tcPr>
          <w:p>
            <w:pPr>
              <w:spacing w:after="0"/>
              <w:rPr>
                <w:color w:val="auto"/>
                <w:sz w:val="20"/>
                <w:szCs w:val="20"/>
              </w:rPr>
            </w:pPr>
            <w:r>
              <w:rPr>
                <w:rFonts w:ascii="Calibri" w:hAnsi="Calibri" w:eastAsia="Calibri" w:cs="Calibri"/>
                <w:color w:val="auto"/>
                <w:sz w:val="24"/>
                <w:szCs w:val="24"/>
              </w:rPr>
              <w:t>2.</w:t>
            </w:r>
          </w:p>
        </w:tc>
        <w:tc>
          <w:tcPr>
            <w:tcW w:w="7940" w:type="dxa"/>
            <w:gridSpan w:val="2"/>
            <w:vAlign w:val="bottom"/>
          </w:tcPr>
          <w:p>
            <w:pPr>
              <w:spacing w:after="0"/>
              <w:jc w:val="right"/>
              <w:rPr>
                <w:color w:val="auto"/>
                <w:sz w:val="20"/>
                <w:szCs w:val="20"/>
              </w:rPr>
            </w:pPr>
            <w:r>
              <w:rPr>
                <w:rFonts w:ascii="Calibri" w:hAnsi="Calibri" w:eastAsia="Calibri" w:cs="Calibri"/>
                <w:color w:val="auto"/>
                <w:w w:val="96"/>
                <w:sz w:val="24"/>
                <w:szCs w:val="24"/>
              </w:rPr>
              <w:t>Social Ecological Model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24</w:t>
            </w:r>
          </w:p>
        </w:tc>
      </w:tr>
      <w:tr>
        <w:tblPrEx>
          <w:tblCellMar>
            <w:top w:w="0" w:type="dxa"/>
            <w:left w:w="0" w:type="dxa"/>
            <w:bottom w:w="0" w:type="dxa"/>
            <w:right w:w="0" w:type="dxa"/>
          </w:tblCellMar>
        </w:tblPrEx>
        <w:trPr>
          <w:trHeight w:val="588" w:hRule="atLeast"/>
        </w:trPr>
        <w:tc>
          <w:tcPr>
            <w:tcW w:w="8160" w:type="dxa"/>
            <w:gridSpan w:val="3"/>
            <w:vAlign w:val="bottom"/>
          </w:tcPr>
          <w:p>
            <w:pPr>
              <w:spacing w:after="0"/>
              <w:jc w:val="right"/>
              <w:rPr>
                <w:color w:val="auto"/>
                <w:sz w:val="20"/>
                <w:szCs w:val="20"/>
              </w:rPr>
            </w:pPr>
            <w:r>
              <w:rPr>
                <w:rFonts w:ascii="Calibri" w:hAnsi="Calibri" w:eastAsia="Calibri" w:cs="Calibri"/>
                <w:color w:val="auto"/>
                <w:w w:val="96"/>
                <w:sz w:val="24"/>
                <w:szCs w:val="24"/>
              </w:rPr>
              <w:t>3. Ranked FVFFQ Vegetable Items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71</w:t>
            </w:r>
          </w:p>
        </w:tc>
      </w:tr>
      <w:tr>
        <w:tblPrEx>
          <w:tblCellMar>
            <w:top w:w="0" w:type="dxa"/>
            <w:left w:w="0" w:type="dxa"/>
            <w:bottom w:w="0" w:type="dxa"/>
            <w:right w:w="0" w:type="dxa"/>
          </w:tblCellMar>
        </w:tblPrEx>
        <w:trPr>
          <w:trHeight w:val="586" w:hRule="atLeast"/>
        </w:trPr>
        <w:tc>
          <w:tcPr>
            <w:tcW w:w="8160" w:type="dxa"/>
            <w:gridSpan w:val="3"/>
            <w:vAlign w:val="bottom"/>
          </w:tcPr>
          <w:p>
            <w:pPr>
              <w:spacing w:after="0"/>
              <w:jc w:val="right"/>
              <w:rPr>
                <w:color w:val="auto"/>
                <w:sz w:val="20"/>
                <w:szCs w:val="20"/>
              </w:rPr>
            </w:pPr>
            <w:r>
              <w:rPr>
                <w:rFonts w:ascii="Calibri" w:hAnsi="Calibri" w:eastAsia="Calibri" w:cs="Calibri"/>
                <w:color w:val="auto"/>
                <w:w w:val="96"/>
                <w:sz w:val="24"/>
                <w:szCs w:val="24"/>
              </w:rPr>
              <w:t>4. Favorite Vegetables and Vegetables Consumed in Summer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71</w:t>
            </w:r>
          </w:p>
        </w:tc>
      </w:tr>
      <w:tr>
        <w:tblPrEx>
          <w:tblCellMar>
            <w:top w:w="0" w:type="dxa"/>
            <w:left w:w="0" w:type="dxa"/>
            <w:bottom w:w="0" w:type="dxa"/>
            <w:right w:w="0" w:type="dxa"/>
          </w:tblCellMar>
        </w:tblPrEx>
        <w:trPr>
          <w:trHeight w:val="586" w:hRule="atLeast"/>
        </w:trPr>
        <w:tc>
          <w:tcPr>
            <w:tcW w:w="8160" w:type="dxa"/>
            <w:gridSpan w:val="3"/>
            <w:vAlign w:val="bottom"/>
          </w:tcPr>
          <w:p>
            <w:pPr>
              <w:spacing w:after="0"/>
              <w:jc w:val="right"/>
              <w:rPr>
                <w:color w:val="auto"/>
                <w:sz w:val="20"/>
                <w:szCs w:val="20"/>
              </w:rPr>
            </w:pPr>
            <w:r>
              <w:rPr>
                <w:rFonts w:ascii="Calibri" w:hAnsi="Calibri" w:eastAsia="Calibri" w:cs="Calibri"/>
                <w:color w:val="auto"/>
                <w:w w:val="96"/>
                <w:sz w:val="24"/>
                <w:szCs w:val="24"/>
              </w:rPr>
              <w:t>5. Ranked FVFFQ Fruit Items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72</w:t>
            </w:r>
          </w:p>
        </w:tc>
      </w:tr>
      <w:tr>
        <w:tblPrEx>
          <w:tblCellMar>
            <w:top w:w="0" w:type="dxa"/>
            <w:left w:w="0" w:type="dxa"/>
            <w:bottom w:w="0" w:type="dxa"/>
            <w:right w:w="0" w:type="dxa"/>
          </w:tblCellMar>
        </w:tblPrEx>
        <w:trPr>
          <w:trHeight w:val="586" w:hRule="atLeast"/>
        </w:trPr>
        <w:tc>
          <w:tcPr>
            <w:tcW w:w="220" w:type="dxa"/>
            <w:vAlign w:val="bottom"/>
          </w:tcPr>
          <w:p>
            <w:pPr>
              <w:spacing w:after="0"/>
              <w:rPr>
                <w:color w:val="auto"/>
                <w:sz w:val="20"/>
                <w:szCs w:val="20"/>
              </w:rPr>
            </w:pPr>
            <w:r>
              <w:rPr>
                <w:rFonts w:ascii="Calibri" w:hAnsi="Calibri" w:eastAsia="Calibri" w:cs="Calibri"/>
                <w:color w:val="auto"/>
                <w:sz w:val="24"/>
                <w:szCs w:val="24"/>
              </w:rPr>
              <w:t>6.</w:t>
            </w:r>
          </w:p>
        </w:tc>
        <w:tc>
          <w:tcPr>
            <w:tcW w:w="7940" w:type="dxa"/>
            <w:gridSpan w:val="2"/>
            <w:vAlign w:val="bottom"/>
          </w:tcPr>
          <w:p>
            <w:pPr>
              <w:spacing w:after="0"/>
              <w:jc w:val="right"/>
              <w:rPr>
                <w:color w:val="auto"/>
                <w:sz w:val="20"/>
                <w:szCs w:val="20"/>
              </w:rPr>
            </w:pPr>
            <w:r>
              <w:rPr>
                <w:rFonts w:ascii="Calibri" w:hAnsi="Calibri" w:eastAsia="Calibri" w:cs="Calibri"/>
                <w:color w:val="auto"/>
                <w:w w:val="97"/>
                <w:sz w:val="24"/>
                <w:szCs w:val="24"/>
              </w:rPr>
              <w:t>Favorite Fruits and Fruits Consumed in Summer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72</w:t>
            </w:r>
          </w:p>
        </w:tc>
      </w:tr>
      <w:tr>
        <w:tblPrEx>
          <w:tblCellMar>
            <w:top w:w="0" w:type="dxa"/>
            <w:left w:w="0" w:type="dxa"/>
            <w:bottom w:w="0" w:type="dxa"/>
            <w:right w:w="0" w:type="dxa"/>
          </w:tblCellMar>
        </w:tblPrEx>
        <w:trPr>
          <w:trHeight w:val="586" w:hRule="atLeast"/>
        </w:trPr>
        <w:tc>
          <w:tcPr>
            <w:tcW w:w="220" w:type="dxa"/>
            <w:vAlign w:val="bottom"/>
          </w:tcPr>
          <w:p>
            <w:pPr>
              <w:spacing w:after="0"/>
              <w:rPr>
                <w:color w:val="auto"/>
                <w:sz w:val="20"/>
                <w:szCs w:val="20"/>
              </w:rPr>
            </w:pPr>
            <w:r>
              <w:rPr>
                <w:rFonts w:ascii="Calibri" w:hAnsi="Calibri" w:eastAsia="Calibri" w:cs="Calibri"/>
                <w:color w:val="auto"/>
                <w:sz w:val="24"/>
                <w:szCs w:val="24"/>
              </w:rPr>
              <w:t>7.</w:t>
            </w:r>
          </w:p>
        </w:tc>
        <w:tc>
          <w:tcPr>
            <w:tcW w:w="7940" w:type="dxa"/>
            <w:gridSpan w:val="2"/>
            <w:vAlign w:val="bottom"/>
          </w:tcPr>
          <w:p>
            <w:pPr>
              <w:spacing w:after="0"/>
              <w:jc w:val="right"/>
              <w:rPr>
                <w:color w:val="auto"/>
                <w:sz w:val="20"/>
                <w:szCs w:val="20"/>
              </w:rPr>
            </w:pPr>
            <w:r>
              <w:rPr>
                <w:rFonts w:ascii="Calibri" w:hAnsi="Calibri" w:eastAsia="Calibri" w:cs="Calibri"/>
                <w:color w:val="auto"/>
                <w:w w:val="97"/>
                <w:sz w:val="24"/>
                <w:szCs w:val="24"/>
              </w:rPr>
              <w:t>Differences between Genders Attitudes on ‘Importance of Healthy Eating’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82</w:t>
            </w:r>
          </w:p>
        </w:tc>
      </w:tr>
      <w:tr>
        <w:tblPrEx>
          <w:tblCellMar>
            <w:top w:w="0" w:type="dxa"/>
            <w:left w:w="0" w:type="dxa"/>
            <w:bottom w:w="0" w:type="dxa"/>
            <w:right w:w="0" w:type="dxa"/>
          </w:tblCellMar>
        </w:tblPrEx>
        <w:trPr>
          <w:trHeight w:val="586" w:hRule="atLeast"/>
        </w:trPr>
        <w:tc>
          <w:tcPr>
            <w:tcW w:w="220" w:type="dxa"/>
            <w:vAlign w:val="bottom"/>
          </w:tcPr>
          <w:p>
            <w:pPr>
              <w:spacing w:after="0"/>
              <w:rPr>
                <w:color w:val="auto"/>
                <w:sz w:val="20"/>
                <w:szCs w:val="20"/>
              </w:rPr>
            </w:pPr>
            <w:r>
              <w:rPr>
                <w:rFonts w:ascii="Calibri" w:hAnsi="Calibri" w:eastAsia="Calibri" w:cs="Calibri"/>
                <w:color w:val="auto"/>
                <w:sz w:val="24"/>
                <w:szCs w:val="24"/>
              </w:rPr>
              <w:t>8.</w:t>
            </w:r>
          </w:p>
        </w:tc>
        <w:tc>
          <w:tcPr>
            <w:tcW w:w="7940" w:type="dxa"/>
            <w:gridSpan w:val="2"/>
            <w:vAlign w:val="bottom"/>
          </w:tcPr>
          <w:p>
            <w:pPr>
              <w:spacing w:after="0"/>
              <w:jc w:val="right"/>
              <w:rPr>
                <w:color w:val="auto"/>
                <w:sz w:val="20"/>
                <w:szCs w:val="20"/>
              </w:rPr>
            </w:pPr>
            <w:r>
              <w:rPr>
                <w:rFonts w:ascii="Calibri" w:hAnsi="Calibri" w:eastAsia="Calibri" w:cs="Calibri"/>
                <w:color w:val="auto"/>
                <w:w w:val="97"/>
                <w:sz w:val="24"/>
                <w:szCs w:val="24"/>
              </w:rPr>
              <w:t>Self-Efficacy Scores by Availability of Preferred Fruits at School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83</w:t>
            </w:r>
          </w:p>
        </w:tc>
      </w:tr>
      <w:tr>
        <w:tblPrEx>
          <w:tblCellMar>
            <w:top w:w="0" w:type="dxa"/>
            <w:left w:w="0" w:type="dxa"/>
            <w:bottom w:w="0" w:type="dxa"/>
            <w:right w:w="0" w:type="dxa"/>
          </w:tblCellMar>
        </w:tblPrEx>
        <w:trPr>
          <w:trHeight w:val="586" w:hRule="atLeast"/>
        </w:trPr>
        <w:tc>
          <w:tcPr>
            <w:tcW w:w="220" w:type="dxa"/>
            <w:vAlign w:val="bottom"/>
          </w:tcPr>
          <w:p>
            <w:pPr>
              <w:spacing w:after="0"/>
              <w:rPr>
                <w:color w:val="auto"/>
                <w:sz w:val="20"/>
                <w:szCs w:val="20"/>
              </w:rPr>
            </w:pPr>
            <w:r>
              <w:rPr>
                <w:rFonts w:ascii="Calibri" w:hAnsi="Calibri" w:eastAsia="Calibri" w:cs="Calibri"/>
                <w:color w:val="auto"/>
                <w:sz w:val="24"/>
                <w:szCs w:val="24"/>
              </w:rPr>
              <w:t>9.</w:t>
            </w:r>
          </w:p>
        </w:tc>
        <w:tc>
          <w:tcPr>
            <w:tcW w:w="7940" w:type="dxa"/>
            <w:gridSpan w:val="2"/>
            <w:vAlign w:val="bottom"/>
          </w:tcPr>
          <w:p>
            <w:pPr>
              <w:spacing w:after="0"/>
              <w:jc w:val="right"/>
              <w:rPr>
                <w:color w:val="auto"/>
                <w:sz w:val="20"/>
                <w:szCs w:val="20"/>
              </w:rPr>
            </w:pPr>
            <w:r>
              <w:rPr>
                <w:rFonts w:ascii="Calibri" w:hAnsi="Calibri" w:eastAsia="Calibri" w:cs="Calibri"/>
                <w:color w:val="auto"/>
                <w:w w:val="97"/>
                <w:sz w:val="24"/>
                <w:szCs w:val="24"/>
              </w:rPr>
              <w:t>Total Vegetable Intake by Availability of Preferred Vegetables at School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84</w:t>
            </w:r>
          </w:p>
        </w:tc>
      </w:tr>
      <w:tr>
        <w:tblPrEx>
          <w:tblCellMar>
            <w:top w:w="0" w:type="dxa"/>
            <w:left w:w="0" w:type="dxa"/>
            <w:bottom w:w="0" w:type="dxa"/>
            <w:right w:w="0" w:type="dxa"/>
          </w:tblCellMar>
        </w:tblPrEx>
        <w:trPr>
          <w:trHeight w:val="588" w:hRule="atLeast"/>
        </w:trPr>
        <w:tc>
          <w:tcPr>
            <w:tcW w:w="340" w:type="dxa"/>
            <w:gridSpan w:val="2"/>
            <w:vAlign w:val="bottom"/>
          </w:tcPr>
          <w:p>
            <w:pPr>
              <w:spacing w:after="0"/>
              <w:rPr>
                <w:color w:val="auto"/>
                <w:sz w:val="20"/>
                <w:szCs w:val="20"/>
              </w:rPr>
            </w:pPr>
            <w:r>
              <w:rPr>
                <w:rFonts w:ascii="Calibri" w:hAnsi="Calibri" w:eastAsia="Calibri" w:cs="Calibri"/>
                <w:color w:val="auto"/>
                <w:sz w:val="24"/>
                <w:szCs w:val="24"/>
              </w:rPr>
              <w:t>10.</w:t>
            </w:r>
          </w:p>
        </w:tc>
        <w:tc>
          <w:tcPr>
            <w:tcW w:w="7820" w:type="dxa"/>
            <w:vAlign w:val="bottom"/>
          </w:tcPr>
          <w:p>
            <w:pPr>
              <w:spacing w:after="0"/>
              <w:jc w:val="right"/>
              <w:rPr>
                <w:color w:val="auto"/>
                <w:sz w:val="20"/>
                <w:szCs w:val="20"/>
              </w:rPr>
            </w:pPr>
            <w:r>
              <w:rPr>
                <w:rFonts w:ascii="Calibri" w:hAnsi="Calibri" w:eastAsia="Calibri" w:cs="Calibri"/>
                <w:color w:val="auto"/>
                <w:w w:val="97"/>
                <w:sz w:val="24"/>
                <w:szCs w:val="24"/>
              </w:rPr>
              <w:t>Residual Distribution of the Vegetable Regression Model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87</w:t>
            </w:r>
          </w:p>
        </w:tc>
      </w:tr>
      <w:tr>
        <w:tblPrEx>
          <w:tblCellMar>
            <w:top w:w="0" w:type="dxa"/>
            <w:left w:w="0" w:type="dxa"/>
            <w:bottom w:w="0" w:type="dxa"/>
            <w:right w:w="0" w:type="dxa"/>
          </w:tblCellMar>
        </w:tblPrEx>
        <w:trPr>
          <w:trHeight w:val="586" w:hRule="atLeast"/>
        </w:trPr>
        <w:tc>
          <w:tcPr>
            <w:tcW w:w="340" w:type="dxa"/>
            <w:gridSpan w:val="2"/>
            <w:vAlign w:val="bottom"/>
          </w:tcPr>
          <w:p>
            <w:pPr>
              <w:spacing w:after="0"/>
              <w:rPr>
                <w:color w:val="auto"/>
                <w:sz w:val="20"/>
                <w:szCs w:val="20"/>
              </w:rPr>
            </w:pPr>
            <w:r>
              <w:rPr>
                <w:rFonts w:ascii="Calibri" w:hAnsi="Calibri" w:eastAsia="Calibri" w:cs="Calibri"/>
                <w:color w:val="auto"/>
                <w:sz w:val="24"/>
                <w:szCs w:val="24"/>
              </w:rPr>
              <w:t>11.</w:t>
            </w:r>
          </w:p>
        </w:tc>
        <w:tc>
          <w:tcPr>
            <w:tcW w:w="7820" w:type="dxa"/>
            <w:vAlign w:val="bottom"/>
          </w:tcPr>
          <w:p>
            <w:pPr>
              <w:spacing w:after="0"/>
              <w:jc w:val="right"/>
              <w:rPr>
                <w:color w:val="auto"/>
                <w:sz w:val="20"/>
                <w:szCs w:val="20"/>
              </w:rPr>
            </w:pPr>
            <w:r>
              <w:rPr>
                <w:rFonts w:ascii="Calibri" w:hAnsi="Calibri" w:eastAsia="Calibri" w:cs="Calibri"/>
                <w:color w:val="auto"/>
                <w:w w:val="96"/>
                <w:sz w:val="24"/>
                <w:szCs w:val="24"/>
              </w:rPr>
              <w:t>Residual Distribution of the Fruit Regression Model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88</w:t>
            </w:r>
          </w:p>
        </w:tc>
      </w:tr>
      <w:tr>
        <w:tblPrEx>
          <w:tblCellMar>
            <w:top w:w="0" w:type="dxa"/>
            <w:left w:w="0" w:type="dxa"/>
            <w:bottom w:w="0" w:type="dxa"/>
            <w:right w:w="0" w:type="dxa"/>
          </w:tblCellMar>
        </w:tblPrEx>
        <w:trPr>
          <w:gridAfter w:val="1"/>
          <w:trHeight w:val="586" w:hRule="atLeast"/>
        </w:trPr>
        <w:tc>
          <w:tcPr>
            <w:tcW w:w="340" w:type="dxa"/>
            <w:gridSpan w:val="2"/>
            <w:vAlign w:val="bottom"/>
          </w:tcPr>
          <w:p>
            <w:pPr>
              <w:spacing w:after="0"/>
              <w:rPr>
                <w:color w:val="auto"/>
                <w:sz w:val="20"/>
                <w:szCs w:val="20"/>
              </w:rPr>
            </w:pPr>
            <w:r>
              <w:rPr>
                <w:rFonts w:ascii="Calibri" w:hAnsi="Calibri" w:eastAsia="Calibri" w:cs="Calibri"/>
                <w:color w:val="auto"/>
                <w:sz w:val="24"/>
                <w:szCs w:val="24"/>
              </w:rPr>
              <w:t>12.</w:t>
            </w:r>
          </w:p>
        </w:tc>
        <w:tc>
          <w:tcPr>
            <w:tcW w:w="8300" w:type="dxa"/>
            <w:gridSpan w:val="2"/>
            <w:vAlign w:val="bottom"/>
          </w:tcPr>
          <w:p>
            <w:pPr>
              <w:spacing w:after="0"/>
              <w:ind w:left="20"/>
              <w:rPr>
                <w:color w:val="auto"/>
                <w:sz w:val="20"/>
                <w:szCs w:val="20"/>
              </w:rPr>
            </w:pPr>
            <w:r>
              <w:rPr>
                <w:rFonts w:ascii="Calibri" w:hAnsi="Calibri" w:eastAsia="Calibri" w:cs="Calibri"/>
                <w:color w:val="auto"/>
                <w:sz w:val="24"/>
                <w:szCs w:val="24"/>
              </w:rPr>
              <w:t>Distributions for Self Efficacy Scores on Confidencein in Eating a FV: Eating Out, as</w:t>
            </w:r>
          </w:p>
        </w:tc>
      </w:tr>
      <w:tr>
        <w:tblPrEx>
          <w:tblCellMar>
            <w:top w:w="0" w:type="dxa"/>
            <w:left w:w="0" w:type="dxa"/>
            <w:bottom w:w="0" w:type="dxa"/>
            <w:right w:w="0" w:type="dxa"/>
          </w:tblCellMar>
        </w:tblPrEx>
        <w:trPr>
          <w:trHeight w:val="293" w:hRule="atLeast"/>
        </w:trPr>
        <w:tc>
          <w:tcPr>
            <w:tcW w:w="8160" w:type="dxa"/>
            <w:gridSpan w:val="3"/>
            <w:vAlign w:val="bottom"/>
          </w:tcPr>
          <w:p>
            <w:pPr>
              <w:spacing w:after="0"/>
              <w:jc w:val="right"/>
              <w:rPr>
                <w:color w:val="auto"/>
                <w:sz w:val="20"/>
                <w:szCs w:val="20"/>
              </w:rPr>
            </w:pPr>
            <w:r>
              <w:rPr>
                <w:rFonts w:ascii="Calibri" w:hAnsi="Calibri" w:eastAsia="Calibri" w:cs="Calibri"/>
                <w:color w:val="auto"/>
                <w:w w:val="96"/>
                <w:sz w:val="24"/>
                <w:szCs w:val="24"/>
              </w:rPr>
              <w:t>Snack, or Dessert...............................................................................................................</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90</w:t>
            </w:r>
          </w:p>
        </w:tc>
      </w:tr>
      <w:tr>
        <w:tblPrEx>
          <w:tblCellMar>
            <w:top w:w="0" w:type="dxa"/>
            <w:left w:w="0" w:type="dxa"/>
            <w:bottom w:w="0" w:type="dxa"/>
            <w:right w:w="0" w:type="dxa"/>
          </w:tblCellMar>
        </w:tblPrEx>
        <w:trPr>
          <w:trHeight w:val="586" w:hRule="atLeast"/>
        </w:trPr>
        <w:tc>
          <w:tcPr>
            <w:tcW w:w="340" w:type="dxa"/>
            <w:gridSpan w:val="2"/>
            <w:vAlign w:val="bottom"/>
          </w:tcPr>
          <w:p>
            <w:pPr>
              <w:spacing w:after="0"/>
              <w:rPr>
                <w:color w:val="auto"/>
                <w:sz w:val="20"/>
                <w:szCs w:val="20"/>
              </w:rPr>
            </w:pPr>
            <w:r>
              <w:rPr>
                <w:rFonts w:ascii="Calibri" w:hAnsi="Calibri" w:eastAsia="Calibri" w:cs="Calibri"/>
                <w:color w:val="auto"/>
                <w:sz w:val="24"/>
                <w:szCs w:val="24"/>
              </w:rPr>
              <w:t>13.</w:t>
            </w:r>
          </w:p>
        </w:tc>
        <w:tc>
          <w:tcPr>
            <w:tcW w:w="7820" w:type="dxa"/>
            <w:vAlign w:val="bottom"/>
          </w:tcPr>
          <w:p>
            <w:pPr>
              <w:spacing w:after="0"/>
              <w:ind w:left="20"/>
              <w:rPr>
                <w:color w:val="auto"/>
                <w:sz w:val="20"/>
                <w:szCs w:val="20"/>
              </w:rPr>
            </w:pPr>
            <w:r>
              <w:rPr>
                <w:rFonts w:ascii="Calibri" w:hAnsi="Calibri" w:eastAsia="Calibri" w:cs="Calibri"/>
                <w:color w:val="auto"/>
                <w:sz w:val="24"/>
                <w:szCs w:val="24"/>
              </w:rPr>
              <w:t>Distributions of Self Efficacy Scores on Confidence in Eating Fruit 2x/day, Eating</w:t>
            </w:r>
          </w:p>
        </w:tc>
        <w:tc>
          <w:tcPr>
            <w:tcW w:w="5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8160" w:type="dxa"/>
            <w:gridSpan w:val="3"/>
            <w:vAlign w:val="bottom"/>
          </w:tcPr>
          <w:p>
            <w:pPr>
              <w:spacing w:after="0"/>
              <w:jc w:val="right"/>
              <w:rPr>
                <w:color w:val="auto"/>
                <w:sz w:val="20"/>
                <w:szCs w:val="20"/>
              </w:rPr>
            </w:pPr>
            <w:r>
              <w:rPr>
                <w:rFonts w:ascii="Calibri" w:hAnsi="Calibri" w:eastAsia="Calibri" w:cs="Calibri"/>
                <w:color w:val="auto"/>
                <w:w w:val="96"/>
                <w:sz w:val="24"/>
                <w:szCs w:val="24"/>
              </w:rPr>
              <w:t>Vegetables 3x/day, and Preparing FV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90</w:t>
            </w:r>
          </w:p>
        </w:tc>
      </w:tr>
      <w:tr>
        <w:tblPrEx>
          <w:tblCellMar>
            <w:top w:w="0" w:type="dxa"/>
            <w:left w:w="0" w:type="dxa"/>
            <w:bottom w:w="0" w:type="dxa"/>
            <w:right w:w="0" w:type="dxa"/>
          </w:tblCellMar>
        </w:tblPrEx>
        <w:trPr>
          <w:trHeight w:val="586" w:hRule="atLeast"/>
        </w:trPr>
        <w:tc>
          <w:tcPr>
            <w:tcW w:w="340" w:type="dxa"/>
            <w:gridSpan w:val="2"/>
            <w:vAlign w:val="bottom"/>
          </w:tcPr>
          <w:p>
            <w:pPr>
              <w:spacing w:after="0"/>
              <w:rPr>
                <w:color w:val="auto"/>
                <w:sz w:val="20"/>
                <w:szCs w:val="20"/>
              </w:rPr>
            </w:pPr>
            <w:r>
              <w:rPr>
                <w:rFonts w:ascii="Calibri" w:hAnsi="Calibri" w:eastAsia="Calibri" w:cs="Calibri"/>
                <w:color w:val="auto"/>
                <w:sz w:val="24"/>
                <w:szCs w:val="24"/>
              </w:rPr>
              <w:t>14.</w:t>
            </w:r>
          </w:p>
        </w:tc>
        <w:tc>
          <w:tcPr>
            <w:tcW w:w="7820" w:type="dxa"/>
            <w:vAlign w:val="bottom"/>
          </w:tcPr>
          <w:p>
            <w:pPr>
              <w:spacing w:after="0"/>
              <w:ind w:left="20"/>
              <w:rPr>
                <w:color w:val="auto"/>
                <w:sz w:val="20"/>
                <w:szCs w:val="20"/>
              </w:rPr>
            </w:pPr>
            <w:r>
              <w:rPr>
                <w:rFonts w:ascii="Calibri" w:hAnsi="Calibri" w:eastAsia="Calibri" w:cs="Calibri"/>
                <w:color w:val="auto"/>
                <w:sz w:val="24"/>
                <w:szCs w:val="24"/>
              </w:rPr>
              <w:t>Distribution of Self Efficacy Scores on Confidence in Eating a FV Every Day for</w:t>
            </w:r>
          </w:p>
        </w:tc>
        <w:tc>
          <w:tcPr>
            <w:tcW w:w="5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8160" w:type="dxa"/>
            <w:gridSpan w:val="3"/>
            <w:vAlign w:val="bottom"/>
          </w:tcPr>
          <w:p>
            <w:pPr>
              <w:spacing w:after="0"/>
              <w:jc w:val="right"/>
              <w:rPr>
                <w:color w:val="auto"/>
                <w:sz w:val="20"/>
                <w:szCs w:val="20"/>
              </w:rPr>
            </w:pPr>
            <w:r>
              <w:rPr>
                <w:rFonts w:ascii="Calibri" w:hAnsi="Calibri" w:eastAsia="Calibri" w:cs="Calibri"/>
                <w:color w:val="auto"/>
                <w:w w:val="96"/>
                <w:sz w:val="24"/>
                <w:szCs w:val="24"/>
              </w:rPr>
              <w:t>Breakfast, Lunch, and Dinner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91</w:t>
            </w:r>
          </w:p>
        </w:tc>
      </w:tr>
      <w:tr>
        <w:tblPrEx>
          <w:tblCellMar>
            <w:top w:w="0" w:type="dxa"/>
            <w:left w:w="0" w:type="dxa"/>
            <w:bottom w:w="0" w:type="dxa"/>
            <w:right w:w="0" w:type="dxa"/>
          </w:tblCellMar>
        </w:tblPrEx>
        <w:trPr>
          <w:trHeight w:val="586" w:hRule="atLeast"/>
        </w:trPr>
        <w:tc>
          <w:tcPr>
            <w:tcW w:w="340" w:type="dxa"/>
            <w:gridSpan w:val="2"/>
            <w:vAlign w:val="bottom"/>
          </w:tcPr>
          <w:p>
            <w:pPr>
              <w:spacing w:after="0"/>
              <w:rPr>
                <w:color w:val="auto"/>
                <w:sz w:val="20"/>
                <w:szCs w:val="20"/>
              </w:rPr>
            </w:pPr>
            <w:r>
              <w:rPr>
                <w:rFonts w:ascii="Calibri" w:hAnsi="Calibri" w:eastAsia="Calibri" w:cs="Calibri"/>
                <w:color w:val="auto"/>
                <w:sz w:val="24"/>
                <w:szCs w:val="24"/>
              </w:rPr>
              <w:t>15.</w:t>
            </w:r>
          </w:p>
        </w:tc>
        <w:tc>
          <w:tcPr>
            <w:tcW w:w="7820" w:type="dxa"/>
            <w:vAlign w:val="bottom"/>
          </w:tcPr>
          <w:p>
            <w:pPr>
              <w:spacing w:after="0"/>
              <w:jc w:val="right"/>
              <w:rPr>
                <w:color w:val="auto"/>
                <w:sz w:val="20"/>
                <w:szCs w:val="20"/>
              </w:rPr>
            </w:pPr>
            <w:r>
              <w:rPr>
                <w:rFonts w:ascii="Calibri" w:hAnsi="Calibri" w:eastAsia="Calibri" w:cs="Calibri"/>
                <w:color w:val="auto"/>
                <w:w w:val="97"/>
                <w:sz w:val="24"/>
                <w:szCs w:val="24"/>
              </w:rPr>
              <w:t>Distribution of Frequencies in Perceived Intake of FV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92</w:t>
            </w:r>
          </w:p>
        </w:tc>
      </w:tr>
      <w:tr>
        <w:tblPrEx>
          <w:tblCellMar>
            <w:top w:w="0" w:type="dxa"/>
            <w:left w:w="0" w:type="dxa"/>
            <w:bottom w:w="0" w:type="dxa"/>
            <w:right w:w="0" w:type="dxa"/>
          </w:tblCellMar>
        </w:tblPrEx>
        <w:trPr>
          <w:gridAfter w:val="1"/>
          <w:trHeight w:val="588" w:hRule="atLeast"/>
        </w:trPr>
        <w:tc>
          <w:tcPr>
            <w:tcW w:w="340" w:type="dxa"/>
            <w:gridSpan w:val="2"/>
            <w:vAlign w:val="bottom"/>
          </w:tcPr>
          <w:p>
            <w:pPr>
              <w:spacing w:after="0"/>
              <w:rPr>
                <w:color w:val="auto"/>
                <w:sz w:val="20"/>
                <w:szCs w:val="20"/>
              </w:rPr>
            </w:pPr>
            <w:r>
              <w:rPr>
                <w:rFonts w:ascii="Calibri" w:hAnsi="Calibri" w:eastAsia="Calibri" w:cs="Calibri"/>
                <w:color w:val="auto"/>
                <w:sz w:val="24"/>
                <w:szCs w:val="24"/>
              </w:rPr>
              <w:t>16.</w:t>
            </w:r>
          </w:p>
        </w:tc>
        <w:tc>
          <w:tcPr>
            <w:tcW w:w="8300" w:type="dxa"/>
            <w:gridSpan w:val="2"/>
            <w:vAlign w:val="bottom"/>
          </w:tcPr>
          <w:p>
            <w:pPr>
              <w:spacing w:after="0"/>
              <w:ind w:left="20"/>
              <w:rPr>
                <w:color w:val="auto"/>
                <w:sz w:val="20"/>
                <w:szCs w:val="20"/>
              </w:rPr>
            </w:pPr>
            <w:r>
              <w:rPr>
                <w:rFonts w:ascii="Calibri" w:hAnsi="Calibri" w:eastAsia="Calibri" w:cs="Calibri"/>
                <w:color w:val="auto"/>
                <w:sz w:val="24"/>
                <w:szCs w:val="24"/>
              </w:rPr>
              <w:t>Distribution of Belief Responses on Importance of Being Healthy, Taste Preferences</w:t>
            </w:r>
          </w:p>
        </w:tc>
      </w:tr>
      <w:tr>
        <w:tblPrEx>
          <w:tblCellMar>
            <w:top w:w="0" w:type="dxa"/>
            <w:left w:w="0" w:type="dxa"/>
            <w:bottom w:w="0" w:type="dxa"/>
            <w:right w:w="0" w:type="dxa"/>
          </w:tblCellMar>
        </w:tblPrEx>
        <w:trPr>
          <w:trHeight w:val="293" w:hRule="atLeast"/>
        </w:trPr>
        <w:tc>
          <w:tcPr>
            <w:tcW w:w="8160" w:type="dxa"/>
            <w:gridSpan w:val="3"/>
            <w:vAlign w:val="bottom"/>
          </w:tcPr>
          <w:p>
            <w:pPr>
              <w:spacing w:after="0"/>
              <w:jc w:val="right"/>
              <w:rPr>
                <w:color w:val="auto"/>
                <w:sz w:val="20"/>
                <w:szCs w:val="20"/>
              </w:rPr>
            </w:pPr>
            <w:r>
              <w:rPr>
                <w:rFonts w:ascii="Calibri" w:hAnsi="Calibri" w:eastAsia="Calibri" w:cs="Calibri"/>
                <w:color w:val="auto"/>
                <w:w w:val="96"/>
                <w:sz w:val="24"/>
                <w:szCs w:val="24"/>
              </w:rPr>
              <w:t>for Fruits and Vegetables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92</w:t>
            </w:r>
          </w:p>
        </w:tc>
      </w:tr>
      <w:tr>
        <w:tblPrEx>
          <w:tblCellMar>
            <w:top w:w="0" w:type="dxa"/>
            <w:left w:w="0" w:type="dxa"/>
            <w:bottom w:w="0" w:type="dxa"/>
            <w:right w:w="0" w:type="dxa"/>
          </w:tblCellMar>
        </w:tblPrEx>
        <w:trPr>
          <w:trHeight w:val="586" w:hRule="atLeast"/>
        </w:trPr>
        <w:tc>
          <w:tcPr>
            <w:tcW w:w="340" w:type="dxa"/>
            <w:gridSpan w:val="2"/>
            <w:vAlign w:val="bottom"/>
          </w:tcPr>
          <w:p>
            <w:pPr>
              <w:spacing w:after="0"/>
              <w:rPr>
                <w:color w:val="auto"/>
                <w:sz w:val="20"/>
                <w:szCs w:val="20"/>
              </w:rPr>
            </w:pPr>
            <w:r>
              <w:rPr>
                <w:rFonts w:ascii="Calibri" w:hAnsi="Calibri" w:eastAsia="Calibri" w:cs="Calibri"/>
                <w:color w:val="auto"/>
                <w:sz w:val="24"/>
                <w:szCs w:val="24"/>
              </w:rPr>
              <w:t>17.</w:t>
            </w:r>
          </w:p>
        </w:tc>
        <w:tc>
          <w:tcPr>
            <w:tcW w:w="7820" w:type="dxa"/>
            <w:vAlign w:val="bottom"/>
          </w:tcPr>
          <w:p>
            <w:pPr>
              <w:spacing w:after="0"/>
              <w:jc w:val="right"/>
              <w:rPr>
                <w:color w:val="auto"/>
                <w:sz w:val="20"/>
                <w:szCs w:val="20"/>
              </w:rPr>
            </w:pPr>
            <w:r>
              <w:rPr>
                <w:rFonts w:ascii="Calibri" w:hAnsi="Calibri" w:eastAsia="Calibri" w:cs="Calibri"/>
                <w:color w:val="auto"/>
                <w:w w:val="97"/>
                <w:sz w:val="24"/>
                <w:szCs w:val="24"/>
              </w:rPr>
              <w:t>Distribution of Perceived Family Value of Fruits and Vegetables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93</w:t>
            </w:r>
          </w:p>
        </w:tc>
      </w:tr>
      <w:tr>
        <w:tblPrEx>
          <w:tblCellMar>
            <w:top w:w="0" w:type="dxa"/>
            <w:left w:w="0" w:type="dxa"/>
            <w:bottom w:w="0" w:type="dxa"/>
            <w:right w:w="0" w:type="dxa"/>
          </w:tblCellMar>
        </w:tblPrEx>
        <w:trPr>
          <w:trHeight w:val="586" w:hRule="atLeast"/>
        </w:trPr>
        <w:tc>
          <w:tcPr>
            <w:tcW w:w="340" w:type="dxa"/>
            <w:gridSpan w:val="2"/>
            <w:vAlign w:val="bottom"/>
          </w:tcPr>
          <w:p>
            <w:pPr>
              <w:spacing w:after="0"/>
              <w:rPr>
                <w:color w:val="auto"/>
                <w:sz w:val="20"/>
                <w:szCs w:val="20"/>
              </w:rPr>
            </w:pPr>
            <w:r>
              <w:rPr>
                <w:rFonts w:ascii="Calibri" w:hAnsi="Calibri" w:eastAsia="Calibri" w:cs="Calibri"/>
                <w:color w:val="auto"/>
                <w:sz w:val="24"/>
                <w:szCs w:val="24"/>
              </w:rPr>
              <w:t>18.</w:t>
            </w:r>
          </w:p>
        </w:tc>
        <w:tc>
          <w:tcPr>
            <w:tcW w:w="7820" w:type="dxa"/>
            <w:vAlign w:val="bottom"/>
          </w:tcPr>
          <w:p>
            <w:pPr>
              <w:spacing w:after="0"/>
              <w:jc w:val="right"/>
              <w:rPr>
                <w:color w:val="auto"/>
                <w:sz w:val="20"/>
                <w:szCs w:val="20"/>
              </w:rPr>
            </w:pPr>
            <w:r>
              <w:rPr>
                <w:rFonts w:ascii="Calibri" w:hAnsi="Calibri" w:eastAsia="Calibri" w:cs="Calibri"/>
                <w:color w:val="auto"/>
                <w:w w:val="97"/>
                <w:sz w:val="24"/>
                <w:szCs w:val="24"/>
              </w:rPr>
              <w:t>Distribution of Frequency of FV Behaviors at Home and at School ...........................</w:t>
            </w:r>
          </w:p>
        </w:tc>
        <w:tc>
          <w:tcPr>
            <w:tcW w:w="500" w:type="dxa"/>
            <w:gridSpan w:val="2"/>
            <w:vAlign w:val="bottom"/>
          </w:tcPr>
          <w:p>
            <w:pPr>
              <w:spacing w:after="0"/>
              <w:jc w:val="right"/>
              <w:rPr>
                <w:color w:val="auto"/>
                <w:sz w:val="20"/>
                <w:szCs w:val="20"/>
              </w:rPr>
            </w:pPr>
            <w:r>
              <w:rPr>
                <w:rFonts w:ascii="Calibri" w:hAnsi="Calibri" w:eastAsia="Calibri" w:cs="Calibri"/>
                <w:color w:val="auto"/>
                <w:sz w:val="24"/>
                <w:szCs w:val="24"/>
              </w:rPr>
              <w:t>93</w:t>
            </w:r>
          </w:p>
        </w:tc>
      </w:tr>
    </w:tbl>
    <w:p>
      <w:pPr>
        <w:spacing w:after="0" w:line="200" w:lineRule="exact"/>
        <w:rPr>
          <w:color w:val="auto"/>
          <w:sz w:val="20"/>
          <w:szCs w:val="20"/>
        </w:rPr>
      </w:pPr>
    </w:p>
    <w:p>
      <w:pPr>
        <w:spacing w:after="0" w:line="341" w:lineRule="exact"/>
        <w:rPr>
          <w:color w:val="auto"/>
          <w:sz w:val="20"/>
          <w:szCs w:val="20"/>
        </w:rPr>
      </w:pPr>
    </w:p>
    <w:p>
      <w:pPr>
        <w:spacing w:after="0"/>
        <w:ind w:left="5000"/>
        <w:rPr>
          <w:color w:val="auto"/>
          <w:sz w:val="20"/>
          <w:szCs w:val="20"/>
        </w:rPr>
      </w:pPr>
      <w:r>
        <w:rPr>
          <w:rFonts w:ascii="Calibri" w:hAnsi="Calibri" w:eastAsia="Calibri" w:cs="Calibri"/>
          <w:color w:val="auto"/>
          <w:sz w:val="22"/>
          <w:szCs w:val="22"/>
        </w:rPr>
        <w:t>x</w:t>
      </w:r>
    </w:p>
    <w:p>
      <w:pPr>
        <w:sectPr>
          <w:pgSz w:w="12240" w:h="15840"/>
          <w:pgMar w:top="1435" w:right="1440" w:bottom="431" w:left="1440" w:header="0" w:footer="0" w:gutter="0"/>
          <w:cols w:equalWidth="0" w:num="1">
            <w:col w:w="9360"/>
          </w:cols>
        </w:sectPr>
      </w:pPr>
    </w:p>
    <w:p>
      <w:pPr>
        <w:spacing w:after="0" w:line="7" w:lineRule="exact"/>
        <w:rPr>
          <w:color w:val="auto"/>
          <w:sz w:val="20"/>
          <w:szCs w:val="20"/>
        </w:rPr>
      </w:pPr>
      <w:bookmarkStart w:id="7" w:name="page12"/>
      <w:bookmarkEnd w:id="7"/>
    </w:p>
    <w:p>
      <w:pPr>
        <w:spacing w:after="0"/>
        <w:ind w:left="720"/>
        <w:rPr>
          <w:color w:val="auto"/>
          <w:sz w:val="20"/>
          <w:szCs w:val="20"/>
        </w:rPr>
      </w:pPr>
      <w:r>
        <w:rPr>
          <w:rFonts w:ascii="Calibri" w:hAnsi="Calibri" w:eastAsia="Calibri" w:cs="Calibri"/>
          <w:color w:val="auto"/>
          <w:sz w:val="23"/>
          <w:szCs w:val="23"/>
        </w:rPr>
        <w:t>19. Distribution of Availability of FV at Home and at School ........................................... 94</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8" w:lineRule="exact"/>
        <w:rPr>
          <w:color w:val="auto"/>
          <w:sz w:val="20"/>
          <w:szCs w:val="20"/>
        </w:rPr>
      </w:pPr>
    </w:p>
    <w:p>
      <w:pPr>
        <w:spacing w:after="0"/>
        <w:ind w:left="4960"/>
        <w:rPr>
          <w:color w:val="auto"/>
          <w:sz w:val="20"/>
          <w:szCs w:val="20"/>
        </w:rPr>
      </w:pPr>
      <w:r>
        <w:rPr>
          <w:rFonts w:ascii="Calibri" w:hAnsi="Calibri" w:eastAsia="Calibri" w:cs="Calibri"/>
          <w:color w:val="auto"/>
          <w:sz w:val="22"/>
          <w:szCs w:val="22"/>
        </w:rPr>
        <w:t>xi</w:t>
      </w:r>
    </w:p>
    <w:p>
      <w:pPr>
        <w:sectPr>
          <w:type w:val="continuous"/>
          <w:pgSz w:w="12240" w:h="15840"/>
          <w:pgMar w:top="1440" w:right="1440" w:bottom="431" w:left="1440" w:header="0" w:footer="0" w:gutter="0"/>
          <w:cols w:equalWidth="0" w:num="1">
            <w:col w:w="9360"/>
          </w:cols>
        </w:sectPr>
      </w:pPr>
    </w:p>
    <w:p>
      <w:pPr>
        <w:spacing w:after="0" w:line="200" w:lineRule="exact"/>
        <w:rPr>
          <w:color w:val="auto"/>
          <w:sz w:val="20"/>
          <w:szCs w:val="20"/>
        </w:rPr>
      </w:pPr>
      <w:bookmarkStart w:id="8" w:name="page13"/>
      <w:bookmarkEnd w:id="8"/>
    </w:p>
    <w:p>
      <w:pPr>
        <w:spacing w:after="0" w:line="275" w:lineRule="exact"/>
        <w:rPr>
          <w:color w:val="auto"/>
          <w:sz w:val="20"/>
          <w:szCs w:val="20"/>
        </w:rPr>
      </w:pPr>
    </w:p>
    <w:p>
      <w:pPr>
        <w:spacing w:after="0"/>
        <w:ind w:left="4500"/>
        <w:rPr>
          <w:color w:val="auto"/>
          <w:sz w:val="20"/>
          <w:szCs w:val="20"/>
        </w:rPr>
      </w:pPr>
      <w:r>
        <w:rPr>
          <w:rFonts w:ascii="Calibri" w:hAnsi="Calibri" w:eastAsia="Calibri" w:cs="Calibri"/>
          <w:b/>
          <w:bCs/>
          <w:color w:val="00000A"/>
          <w:sz w:val="24"/>
          <w:szCs w:val="24"/>
        </w:rPr>
        <w:t>CHAPTER 1</w:t>
      </w:r>
    </w:p>
    <w:p>
      <w:pPr>
        <w:spacing w:after="0" w:line="200" w:lineRule="exact"/>
        <w:rPr>
          <w:color w:val="auto"/>
          <w:sz w:val="20"/>
          <w:szCs w:val="20"/>
        </w:rPr>
      </w:pPr>
    </w:p>
    <w:p>
      <w:pPr>
        <w:spacing w:after="0" w:line="280" w:lineRule="exact"/>
        <w:rPr>
          <w:color w:val="auto"/>
          <w:sz w:val="20"/>
          <w:szCs w:val="20"/>
        </w:rPr>
      </w:pPr>
    </w:p>
    <w:p>
      <w:pPr>
        <w:spacing w:after="0"/>
        <w:ind w:left="4260"/>
        <w:rPr>
          <w:color w:val="auto"/>
          <w:sz w:val="20"/>
          <w:szCs w:val="20"/>
        </w:rPr>
      </w:pPr>
      <w:r>
        <w:rPr>
          <w:rFonts w:ascii="Calibri" w:hAnsi="Calibri" w:eastAsia="Calibri" w:cs="Calibri"/>
          <w:b/>
          <w:bCs/>
          <w:color w:val="00000A"/>
          <w:sz w:val="24"/>
          <w:szCs w:val="24"/>
          <w:u w:val="single" w:color="auto"/>
        </w:rPr>
        <w:t>INTRODUCTION</w:t>
      </w:r>
    </w:p>
    <w:p>
      <w:pPr>
        <w:spacing w:after="0" w:line="346" w:lineRule="exact"/>
        <w:rPr>
          <w:color w:val="auto"/>
          <w:sz w:val="20"/>
          <w:szCs w:val="20"/>
        </w:rPr>
      </w:pPr>
    </w:p>
    <w:p>
      <w:pPr>
        <w:spacing w:after="0" w:line="477" w:lineRule="auto"/>
        <w:ind w:left="720" w:right="20" w:firstLine="720"/>
        <w:rPr>
          <w:color w:val="auto"/>
          <w:sz w:val="20"/>
          <w:szCs w:val="20"/>
        </w:rPr>
      </w:pPr>
      <w:r>
        <w:rPr>
          <w:rFonts w:ascii="Calibri" w:hAnsi="Calibri" w:eastAsia="Calibri" w:cs="Calibri"/>
          <w:color w:val="auto"/>
          <w:sz w:val="24"/>
          <w:szCs w:val="24"/>
        </w:rPr>
        <w:t xml:space="preserve">This study is part of a larger research study entitled </w:t>
      </w:r>
      <w:r>
        <w:rPr>
          <w:rFonts w:ascii="Calibri" w:hAnsi="Calibri" w:eastAsia="Calibri" w:cs="Calibri"/>
          <w:i/>
          <w:iCs/>
          <w:color w:val="auto"/>
          <w:sz w:val="24"/>
          <w:szCs w:val="24"/>
        </w:rPr>
        <w:t>Integrating Urban Agriculture and Nutrition Promotion to Increase Consumption of Fruits and Vegetables: A Focus on Worcester, MA.</w:t>
      </w:r>
      <w:r>
        <w:rPr>
          <w:rFonts w:ascii="Calibri" w:hAnsi="Calibri" w:eastAsia="Calibri" w:cs="Calibri"/>
          <w:color w:val="auto"/>
          <w:sz w:val="24"/>
          <w:szCs w:val="24"/>
        </w:rPr>
        <w:t xml:space="preserve"> The overall aim of the larger study is to understand what the</w:t>
      </w:r>
      <w:r>
        <w:rPr>
          <w:rFonts w:ascii="Calibri" w:hAnsi="Calibri" w:eastAsia="Calibri" w:cs="Calibri"/>
          <w:i/>
          <w:iCs/>
          <w:color w:val="auto"/>
          <w:sz w:val="24"/>
          <w:szCs w:val="24"/>
        </w:rPr>
        <w:t xml:space="preserve"> </w:t>
      </w:r>
      <w:r>
        <w:rPr>
          <w:rFonts w:ascii="Calibri" w:hAnsi="Calibri" w:eastAsia="Calibri" w:cs="Calibri"/>
          <w:color w:val="auto"/>
          <w:sz w:val="24"/>
          <w:szCs w:val="24"/>
        </w:rPr>
        <w:t>barriers and facilitators are to fruit and vegetable intake of multicultural families residing in a low-income neighborhood of Worcester, MA. In addition, the study examines issues of access to culturally acceptable produce for families residing within the identified community, with the ultimate goal of developing an intervention that will help promote increased consumption of fruit and vegetable by these families. This larger study is undertaken through an interdisciplinary collaboration of University of Massachusetts (UMass) researchers including, Drs. Lindiwe Sibeko (PI), of the UMass Extension and Department of Nutrition, Frank Mangan (co-PI), of the Stockbridge School of Agriculture, Lisa Sullivan-Werner director of the UMass Extension Nutrition Education Program (NEP), Robyn DeCeiro, former program coordinator of the Worcester Extension office, and a wide range of community partners including a local middle school, Head Start, parenting groups, and organizations involved in the Worcester food system, as well as those serving diverse cultural sub-populations in Worcester.</w:t>
      </w:r>
    </w:p>
    <w:p>
      <w:pPr>
        <w:spacing w:after="0" w:line="60" w:lineRule="exact"/>
        <w:rPr>
          <w:color w:val="auto"/>
          <w:sz w:val="20"/>
          <w:szCs w:val="20"/>
        </w:rPr>
      </w:pPr>
    </w:p>
    <w:p>
      <w:pPr>
        <w:spacing w:after="0" w:line="458" w:lineRule="auto"/>
        <w:ind w:left="720" w:firstLine="720"/>
        <w:rPr>
          <w:color w:val="auto"/>
          <w:sz w:val="20"/>
          <w:szCs w:val="20"/>
        </w:rPr>
      </w:pPr>
      <w:r>
        <w:rPr>
          <w:rFonts w:ascii="Calibri" w:hAnsi="Calibri" w:eastAsia="Calibri" w:cs="Calibri"/>
          <w:color w:val="auto"/>
          <w:sz w:val="24"/>
          <w:szCs w:val="24"/>
        </w:rPr>
        <w:t>Greater than a third of adolescents in the US are considered overweight or obese (Ogden, Carroll, Kit, &amp; Flegal, 2014). Low fruit and vegetable intake is associated with being overweight or obese (Boeing et al., 2012; USDA, 2104), risk factors that are major</w:t>
      </w:r>
    </w:p>
    <w:p>
      <w:pPr>
        <w:spacing w:after="0" w:line="196"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1</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9" w:name="page14"/>
      <w:bookmarkEnd w:id="9"/>
    </w:p>
    <w:p>
      <w:pPr>
        <w:spacing w:after="0" w:line="473" w:lineRule="auto"/>
        <w:ind w:left="720" w:right="40"/>
        <w:rPr>
          <w:color w:val="auto"/>
          <w:sz w:val="20"/>
          <w:szCs w:val="20"/>
        </w:rPr>
      </w:pPr>
      <w:r>
        <w:rPr>
          <w:rFonts w:ascii="Calibri" w:hAnsi="Calibri" w:eastAsia="Calibri" w:cs="Calibri"/>
          <w:color w:val="auto"/>
          <w:sz w:val="24"/>
          <w:szCs w:val="24"/>
        </w:rPr>
        <w:t>contributors to chronic health conditions such as high blood pressure and diabetes (CDC Health Effects, 2015; Kleinman, 2009). Research indicates that adults and children who consume more fruits and vegetables have lower weights (Lin &amp; Morrision, 2003). However, national estimates indicate that adolescents do not meet their recommended intake of fruits or vegetables with 6 out of 10 children not consuming enough fruit and 9 out of 10 children not consuming enough vegetables (CDC VitalSigns, 2014). In addition, racial and ethnic minorities tend to have lower intake of fruits and vegetables and are at greater risk for overweight and obesity (Satia, 2009; CDC, 2015).</w:t>
      </w:r>
    </w:p>
    <w:p>
      <w:pPr>
        <w:spacing w:after="0" w:line="69" w:lineRule="exact"/>
        <w:rPr>
          <w:color w:val="auto"/>
          <w:sz w:val="20"/>
          <w:szCs w:val="20"/>
        </w:rPr>
      </w:pPr>
    </w:p>
    <w:p>
      <w:pPr>
        <w:spacing w:after="0" w:line="465" w:lineRule="auto"/>
        <w:ind w:left="720" w:right="160" w:firstLine="720"/>
        <w:rPr>
          <w:color w:val="auto"/>
          <w:sz w:val="20"/>
          <w:szCs w:val="20"/>
        </w:rPr>
      </w:pPr>
      <w:r>
        <w:rPr>
          <w:rFonts w:ascii="Calibri" w:hAnsi="Calibri" w:eastAsia="Calibri" w:cs="Calibri"/>
          <w:color w:val="auto"/>
          <w:sz w:val="24"/>
          <w:szCs w:val="24"/>
        </w:rPr>
        <w:t>The purpose of this current study is to identify the quality and frequency of FV intake of a multi-racial/ethnic population of middle school students from a low-income urban neighborhood. The study also aims to reveal valuable insight on the students’ attitudes, beliefs and preferences in relation to fruit and vegetable consumption.</w:t>
      </w:r>
    </w:p>
    <w:p>
      <w:pPr>
        <w:spacing w:after="0" w:line="75" w:lineRule="exact"/>
        <w:rPr>
          <w:color w:val="auto"/>
          <w:sz w:val="20"/>
          <w:szCs w:val="20"/>
        </w:rPr>
      </w:pPr>
    </w:p>
    <w:p>
      <w:pPr>
        <w:spacing w:after="0" w:line="488" w:lineRule="auto"/>
        <w:ind w:left="720" w:right="20" w:firstLine="720"/>
        <w:rPr>
          <w:color w:val="auto"/>
          <w:sz w:val="20"/>
          <w:szCs w:val="20"/>
        </w:rPr>
      </w:pPr>
      <w:r>
        <w:rPr>
          <w:rFonts w:ascii="Calibri" w:hAnsi="Calibri" w:eastAsia="Calibri" w:cs="Calibri"/>
          <w:color w:val="auto"/>
          <w:sz w:val="23"/>
          <w:szCs w:val="23"/>
        </w:rPr>
        <w:t>The study population was comprised of grade seven students at Worcester East Middle School (WEMS) in Worcester, Massachusetts. This is a school with a racially and ethnically diverse student population, 47.4% of Hispanic/Latino heritage. In 2014, 87% of students in the school were eligible for a free and reduced price lunch (MDESE, 2014).</w:t>
      </w:r>
    </w:p>
    <w:p>
      <w:pPr>
        <w:spacing w:after="0" w:line="59" w:lineRule="exact"/>
        <w:rPr>
          <w:color w:val="auto"/>
          <w:sz w:val="20"/>
          <w:szCs w:val="20"/>
        </w:rPr>
      </w:pPr>
    </w:p>
    <w:p>
      <w:pPr>
        <w:spacing w:after="0" w:line="469" w:lineRule="auto"/>
        <w:ind w:left="720" w:right="260" w:firstLine="720"/>
        <w:rPr>
          <w:color w:val="auto"/>
          <w:sz w:val="20"/>
          <w:szCs w:val="20"/>
        </w:rPr>
      </w:pPr>
      <w:r>
        <w:rPr>
          <w:rFonts w:ascii="Calibri" w:hAnsi="Calibri" w:eastAsia="Calibri" w:cs="Calibri"/>
          <w:color w:val="auto"/>
          <w:sz w:val="24"/>
          <w:szCs w:val="24"/>
        </w:rPr>
        <w:t>Gaining insight into some of the potential pathways to promoting increased intake of fruits and vegetables in this population is important knowledge that can be used to shape interventions targeted at this population group. Outcomes of this study will be shared with WEMS and feasible interventions will be explored with the supervisor of the school’s food service.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2</w:t>
      </w:r>
    </w:p>
    <w:p>
      <w:pPr>
        <w:sectPr>
          <w:pgSz w:w="12240" w:h="15840"/>
          <w:pgMar w:top="1440" w:right="1440" w:bottom="431" w:left="1440" w:header="0" w:footer="0" w:gutter="0"/>
          <w:cols w:equalWidth="0" w:num="1">
            <w:col w:w="9360"/>
          </w:cols>
        </w:sectPr>
      </w:pPr>
    </w:p>
    <w:p>
      <w:pPr>
        <w:spacing w:after="0"/>
        <w:ind w:left="4500"/>
        <w:rPr>
          <w:color w:val="auto"/>
          <w:sz w:val="20"/>
          <w:szCs w:val="20"/>
        </w:rPr>
      </w:pPr>
      <w:bookmarkStart w:id="10" w:name="page15"/>
      <w:bookmarkEnd w:id="10"/>
      <w:r>
        <w:rPr>
          <w:rFonts w:ascii="Calibri" w:hAnsi="Calibri" w:eastAsia="Calibri" w:cs="Calibri"/>
          <w:b/>
          <w:bCs/>
          <w:color w:val="00000A"/>
          <w:sz w:val="24"/>
          <w:szCs w:val="24"/>
        </w:rPr>
        <w:t>CHAPTER 2</w:t>
      </w:r>
    </w:p>
    <w:p>
      <w:pPr>
        <w:spacing w:after="0" w:line="200" w:lineRule="exact"/>
        <w:rPr>
          <w:color w:val="auto"/>
          <w:sz w:val="20"/>
          <w:szCs w:val="20"/>
        </w:rPr>
      </w:pPr>
    </w:p>
    <w:p>
      <w:pPr>
        <w:spacing w:after="0" w:line="280" w:lineRule="exact"/>
        <w:rPr>
          <w:color w:val="auto"/>
          <w:sz w:val="20"/>
          <w:szCs w:val="20"/>
        </w:rPr>
      </w:pPr>
    </w:p>
    <w:p>
      <w:pPr>
        <w:spacing w:after="0"/>
        <w:ind w:left="4020"/>
        <w:rPr>
          <w:color w:val="auto"/>
          <w:sz w:val="20"/>
          <w:szCs w:val="20"/>
        </w:rPr>
      </w:pPr>
      <w:r>
        <w:rPr>
          <w:rFonts w:ascii="Calibri" w:hAnsi="Calibri" w:eastAsia="Calibri" w:cs="Calibri"/>
          <w:b/>
          <w:bCs/>
          <w:color w:val="00000A"/>
          <w:sz w:val="24"/>
          <w:szCs w:val="24"/>
          <w:u w:val="single" w:color="auto"/>
        </w:rPr>
        <w:t>LITERATURE REVIEW</w:t>
      </w:r>
    </w:p>
    <w:p>
      <w:pPr>
        <w:spacing w:after="0" w:line="200" w:lineRule="exact"/>
        <w:rPr>
          <w:color w:val="auto"/>
          <w:sz w:val="20"/>
          <w:szCs w:val="20"/>
        </w:rPr>
      </w:pPr>
    </w:p>
    <w:p>
      <w:pPr>
        <w:spacing w:after="0" w:line="292" w:lineRule="exact"/>
        <w:rPr>
          <w:color w:val="auto"/>
          <w:sz w:val="20"/>
          <w:szCs w:val="20"/>
        </w:rPr>
      </w:pPr>
    </w:p>
    <w:p>
      <w:pPr>
        <w:spacing w:after="0"/>
        <w:ind w:left="720"/>
        <w:rPr>
          <w:color w:val="auto"/>
          <w:sz w:val="20"/>
          <w:szCs w:val="20"/>
        </w:rPr>
      </w:pPr>
      <w:r>
        <w:rPr>
          <w:rFonts w:ascii="Calibri" w:hAnsi="Calibri" w:eastAsia="Calibri" w:cs="Calibri"/>
          <w:b/>
          <w:bCs/>
          <w:color w:val="00000A"/>
          <w:sz w:val="24"/>
          <w:szCs w:val="24"/>
        </w:rPr>
        <w:t>2.1 Health outcomes</w:t>
      </w:r>
    </w:p>
    <w:p>
      <w:pPr>
        <w:spacing w:after="0" w:line="55" w:lineRule="exact"/>
        <w:rPr>
          <w:color w:val="auto"/>
          <w:sz w:val="20"/>
          <w:szCs w:val="20"/>
        </w:rPr>
      </w:pPr>
    </w:p>
    <w:p>
      <w:pPr>
        <w:spacing w:after="0" w:line="476" w:lineRule="auto"/>
        <w:ind w:left="720" w:right="120" w:firstLine="720"/>
        <w:rPr>
          <w:color w:val="auto"/>
          <w:sz w:val="20"/>
          <w:szCs w:val="20"/>
        </w:rPr>
      </w:pPr>
      <w:r>
        <w:rPr>
          <w:rFonts w:ascii="Calibri" w:hAnsi="Calibri" w:eastAsia="Calibri" w:cs="Calibri"/>
          <w:color w:val="auto"/>
          <w:sz w:val="24"/>
          <w:szCs w:val="24"/>
        </w:rPr>
        <w:t>In the US, overweight and obesity in children has increased significantly and is currently identified as a national public health concern of high priority (CDC, 2015; Woodside, Young &amp; McKinley, 2013). According to 2011-2012 NHANES findings, 34.5% of US adolescents (aged 12-19 years) were overweight or obese. The same report indicates 1 in 5 adolescents in the US are obese. Non-Hispanic black and Hispanic adolescents had higher overweight and obesity rates than non-Hispanic white and non-Hispanic Asian adolescents (Ogden, Carroll, Kit, &amp; Flegal, 2014). Furthermore, obesity is known to be an independent risk factor for chronic disease, including coronary heart disease, hypertension, type 2 diabetes, metabolic syndrome and multiple cancers (CDC Health Effects, 2015). Estimates in 2008 indicate approximately 10% of overweight adolescents suffered from high blood pressure, and 30% had at least 2 metabolic syndrome risk factors (Kleinman, 2009).</w:t>
      </w:r>
    </w:p>
    <w:p>
      <w:pPr>
        <w:spacing w:after="0" w:line="58" w:lineRule="exact"/>
        <w:rPr>
          <w:color w:val="auto"/>
          <w:sz w:val="20"/>
          <w:szCs w:val="20"/>
        </w:rPr>
      </w:pPr>
    </w:p>
    <w:p>
      <w:pPr>
        <w:spacing w:after="0" w:line="472" w:lineRule="auto"/>
        <w:ind w:left="720" w:right="60" w:firstLine="720"/>
        <w:rPr>
          <w:color w:val="auto"/>
          <w:sz w:val="20"/>
          <w:szCs w:val="20"/>
        </w:rPr>
      </w:pPr>
      <w:r>
        <w:rPr>
          <w:rFonts w:ascii="Calibri" w:hAnsi="Calibri" w:eastAsia="Calibri" w:cs="Calibri"/>
          <w:color w:val="auto"/>
          <w:sz w:val="24"/>
          <w:szCs w:val="24"/>
        </w:rPr>
        <w:t>Racial and ethnic minorities are at higher risk for poor health outcomes than their Caucasian counterparts. This is known as ‘health status disparities’, which is defined as “variations in rates of disease occurrence and disabilities between socioeconomic and/or geographically defined population groups” according to the 2009 Medical Subject Headings (National Library of Medicine, 2016). There are disparities in dietary intake, behaviors and patterns that result in poorer diet quality (partially characterized by low fruit and vegetable intake), inferior health outcomes and unequal</w:t>
      </w:r>
    </w:p>
    <w:p>
      <w:pPr>
        <w:spacing w:after="0" w:line="171"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3</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11" w:name="page16"/>
      <w:bookmarkEnd w:id="11"/>
    </w:p>
    <w:p>
      <w:pPr>
        <w:spacing w:after="0" w:line="476" w:lineRule="auto"/>
        <w:ind w:left="720" w:right="20"/>
        <w:rPr>
          <w:color w:val="auto"/>
          <w:sz w:val="20"/>
          <w:szCs w:val="20"/>
        </w:rPr>
      </w:pPr>
      <w:r>
        <w:rPr>
          <w:rFonts w:ascii="Calibri" w:hAnsi="Calibri" w:eastAsia="Calibri" w:cs="Calibri"/>
          <w:color w:val="auto"/>
          <w:sz w:val="24"/>
          <w:szCs w:val="24"/>
        </w:rPr>
        <w:t>burden of disease in ethnic minority populations (Satia, 2009). These health disparities are a national public health priority (Wang &amp; Stewart, 2012) and affect children and adolescents. Evidence shows African Americans are more likely to have hypertension at an earlier age than other ethnicities (Satia, 2009). Din-Dzietham, Liu, Beilo &amp; Shamsa (2007) found Black and Hispanic adolescents (aged 8-17 years) have a higher prevalence of high blood pressure than Whites. Hispanics, the fastest growing population in the US, predicted to triple by 2050, have a higher prevalence of obesity and related cardiovascular disease risk factors than other minorities (Satia, 2009; CDC, 2015). The CDC NHANES 2011-2012 data indicates Hispanic adolescents, and non-Hispanic Blacks have the highest obesity rates (22.4% and 20.2% respectively), followed by non-Hispanic Whites (14.2%). Additionally, in 2011-2012, adolescents (aged12-19 years) had higher obesity rates than younger children (CDC, 2015). Similarly, ethnic/racial trends of metabolic syndrome in obese adolescents mirror those of adults, with obese Hispanic adolescents having a higher prevalence of metabolic syndrome, followed by Non-Hispanic Blacks, then Non-Hispanic Whites (Falkner &amp; Cossrow, 2014).</w:t>
      </w:r>
    </w:p>
    <w:p>
      <w:pPr>
        <w:spacing w:after="0" w:line="74" w:lineRule="exact"/>
        <w:rPr>
          <w:color w:val="auto"/>
          <w:sz w:val="20"/>
          <w:szCs w:val="20"/>
        </w:rPr>
      </w:pPr>
    </w:p>
    <w:p>
      <w:pPr>
        <w:spacing w:after="0" w:line="471" w:lineRule="auto"/>
        <w:ind w:left="720" w:firstLine="720"/>
        <w:rPr>
          <w:color w:val="auto"/>
          <w:sz w:val="20"/>
          <w:szCs w:val="20"/>
        </w:rPr>
      </w:pPr>
      <w:r>
        <w:rPr>
          <w:rFonts w:ascii="Calibri" w:hAnsi="Calibri" w:eastAsia="Calibri" w:cs="Calibri"/>
          <w:color w:val="auto"/>
          <w:sz w:val="24"/>
          <w:szCs w:val="24"/>
        </w:rPr>
        <w:t>There are many individual, environmental, societal, cultural and behavioral factors that contribute to these health conditions and disparities. Additionally, each factor impacts individuals within each ethnicity (sub-ethnicities) differently (Satia, 2009). Despite these intra-ethnicity differences, cardiovascular disease risks and disease burdens negatively affect all Latino sub-ethnicities (e.g. Dominican, Puerto Rican) more than other ethnicities (Daviglus et al., 2012).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8"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4</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2" w:name="page17"/>
      <w:bookmarkEnd w:id="12"/>
    </w:p>
    <w:p>
      <w:pPr>
        <w:spacing w:after="0" w:line="475" w:lineRule="auto"/>
        <w:ind w:left="720" w:right="60" w:firstLine="720"/>
        <w:rPr>
          <w:color w:val="auto"/>
          <w:sz w:val="20"/>
          <w:szCs w:val="20"/>
        </w:rPr>
      </w:pPr>
      <w:r>
        <w:rPr>
          <w:rFonts w:ascii="Calibri" w:hAnsi="Calibri" w:eastAsia="Calibri" w:cs="Calibri"/>
          <w:color w:val="auto"/>
          <w:sz w:val="24"/>
          <w:szCs w:val="24"/>
        </w:rPr>
        <w:t>Modifiable risk factors for chronic disease that are present in adolescence include high blood lipids, hypertension, excess adiposity, and metabolic syndrome. Early prevention of chronic disease risk factors is critical since elevated cholesterol, blood pressure and being overweight follow youth into adulthood, resulting in the accumulation of fatty streaks beginning as early as childhood (Lynch &amp; Smith, 2005). Furthermore, evidence indicates a dose response of obesity with the number and severity of co-morbidities later in life (Inge et al., 2013). There is a greater protective effect if these risk factors are lowered prior to reaching adulthood as compared to intervening during adulthood (Magnussen, Smith &amp; Juonala, 2013). Fruit and vegetable consumption plays a preventative role in many of the diseases and conditions aforementioned (Boeing et al., 2012; USDA 2014).</w:t>
      </w:r>
    </w:p>
    <w:p>
      <w:pPr>
        <w:spacing w:after="0" w:line="215" w:lineRule="exact"/>
        <w:rPr>
          <w:color w:val="auto"/>
          <w:sz w:val="20"/>
          <w:szCs w:val="20"/>
        </w:rPr>
      </w:pPr>
    </w:p>
    <w:p>
      <w:pPr>
        <w:spacing w:after="0"/>
        <w:ind w:left="720"/>
        <w:rPr>
          <w:color w:val="auto"/>
          <w:sz w:val="20"/>
          <w:szCs w:val="20"/>
        </w:rPr>
      </w:pPr>
      <w:r>
        <w:rPr>
          <w:rFonts w:ascii="Calibri" w:hAnsi="Calibri" w:eastAsia="Calibri" w:cs="Calibri"/>
          <w:b/>
          <w:bCs/>
          <w:color w:val="00000A"/>
          <w:sz w:val="24"/>
          <w:szCs w:val="24"/>
        </w:rPr>
        <w:t>2.1.1 Fruit and Vegetable Intake</w:t>
      </w:r>
    </w:p>
    <w:p>
      <w:pPr>
        <w:spacing w:after="0" w:line="53" w:lineRule="exact"/>
        <w:rPr>
          <w:color w:val="auto"/>
          <w:sz w:val="20"/>
          <w:szCs w:val="20"/>
        </w:rPr>
      </w:pPr>
    </w:p>
    <w:p>
      <w:pPr>
        <w:spacing w:after="0" w:line="496" w:lineRule="auto"/>
        <w:ind w:left="720" w:right="100" w:firstLine="720"/>
        <w:rPr>
          <w:color w:val="auto"/>
          <w:sz w:val="20"/>
          <w:szCs w:val="20"/>
        </w:rPr>
      </w:pPr>
      <w:r>
        <w:rPr>
          <w:rFonts w:ascii="Calibri" w:hAnsi="Calibri" w:eastAsia="Calibri" w:cs="Calibri"/>
          <w:color w:val="auto"/>
          <w:sz w:val="23"/>
          <w:szCs w:val="23"/>
        </w:rPr>
        <w:t>Low fruit and vegetable intake is associated with being overweight or obese (Boeing et al., 2012; USDA, 2104). Fruits and vegetables are rich in soluble fiber, have a low glycemic value, low energy density and a high nutrient density, all factors which contribute to lower disease risk and possibly weight management to prevent and treat obesity (Pereira et al., 2004; Bazzano, He, Ogden, Loria &amp; Whelton, 2003; Ludwig 2002; Mendoza, Drewnowski &amp; Christakis, 2007; and Kant &amp; Graubard 2005; Fulton, Cardwell, McKinley &amp; Woodside, 2011). Accordingly, one study found adolescents with increased consumption of fruits and vegetables have lower body mass index (BMI), suggesting fruits and vegetables are a protective factor against obesity and chronic diseases, even in adolescence (Lin &amp; Morrision, 2003). However, produce intake of American</w:t>
      </w:r>
    </w:p>
    <w:p>
      <w:pPr>
        <w:spacing w:after="0" w:line="346"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5</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3" w:name="page18"/>
      <w:bookmarkEnd w:id="13"/>
    </w:p>
    <w:p>
      <w:pPr>
        <w:spacing w:after="0" w:line="477" w:lineRule="auto"/>
        <w:ind w:left="720" w:right="100"/>
        <w:rPr>
          <w:color w:val="auto"/>
          <w:sz w:val="20"/>
          <w:szCs w:val="20"/>
        </w:rPr>
      </w:pPr>
      <w:r>
        <w:rPr>
          <w:rFonts w:ascii="Calibri" w:hAnsi="Calibri" w:eastAsia="Calibri" w:cs="Calibri"/>
          <w:color w:val="auto"/>
          <w:sz w:val="24"/>
          <w:szCs w:val="24"/>
        </w:rPr>
        <w:t>adolescents (aged 12-18 years) do not meet the recommended intake of fruits and vegetables according to the 2015 Dietary Guidelines for Americans (DGA-2015). For adolescents (aged 13-18 years) 2-2½ cups of fruit and 2½- 3½ cups of vegetables are recommended for females (lower range) and males (higher range) (USDA&amp;HHS 2015). Yet 2011-2012 NHANES data estimates adolescents aged 12-19 years ate on average 0.8-1.06 (female-male respectively) cup equivalents of fruit a day and 0.97-1.26 cup equivalents of vegetables per day (USDA ARS, 2014 Data Tables). Juice and potatoes accounted for approximately a quarter to a third of fruit and vegetable intake (Bowman et al., 2014; Larson, Melgar-Quinonex &amp; Taylor, 2009). In relation to total calorie intake 2009 to 2010 NHANES data indicates adolescents (aged 12-18 years) ate on average about 0.60 cup equivalents per 1,000 Calories of vegetables per day and 0.46 cup equivalents per 1,000 Calories of fruit per day (Kim et al., 2014). Therefore, if a moderately active 13-year-old female was consuming enough calories to maintain a healthy weight (a diet based on a 2000 Calorie energy requirement according to the DGA-2015) she would be consuming just 1.20 cups of vegetables and 0.92 cups of fruit per day, still much below recommendations. The intake of fruits and vegetables in adolescence is below recommendations by at least one cup a day of vegetables, and over one cup a day of fruit.</w:t>
      </w:r>
    </w:p>
    <w:p>
      <w:pPr>
        <w:spacing w:after="0" w:line="69" w:lineRule="exact"/>
        <w:rPr>
          <w:color w:val="auto"/>
          <w:sz w:val="20"/>
          <w:szCs w:val="20"/>
        </w:rPr>
      </w:pPr>
    </w:p>
    <w:p>
      <w:pPr>
        <w:spacing w:after="0" w:line="465" w:lineRule="auto"/>
        <w:ind w:left="720" w:right="140" w:firstLine="720"/>
        <w:rPr>
          <w:color w:val="auto"/>
          <w:sz w:val="20"/>
          <w:szCs w:val="20"/>
        </w:rPr>
      </w:pPr>
      <w:r>
        <w:rPr>
          <w:rFonts w:ascii="Calibri" w:hAnsi="Calibri" w:eastAsia="Calibri" w:cs="Calibri"/>
          <w:color w:val="auto"/>
          <w:sz w:val="24"/>
          <w:szCs w:val="24"/>
        </w:rPr>
        <w:t>Less nutritionally optimal forms of fruits and vegetables consumed frequently are french fries and fruit flavored sweetened beverages, including juice drinks. French fries account for on average 30% of vegetable intake of adolescents (Kim et al., 2013), and soda, energy drinks, sports drinks, and sugar-sweetened fruit drinks account for on</w:t>
      </w:r>
    </w:p>
    <w:p>
      <w:pPr>
        <w:spacing w:after="0" w:line="268"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6</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4" w:name="page19"/>
      <w:bookmarkEnd w:id="14"/>
    </w:p>
    <w:p>
      <w:pPr>
        <w:spacing w:after="0" w:line="469" w:lineRule="auto"/>
        <w:ind w:left="720" w:right="200"/>
        <w:rPr>
          <w:color w:val="auto"/>
          <w:sz w:val="20"/>
          <w:szCs w:val="20"/>
        </w:rPr>
      </w:pPr>
      <w:r>
        <w:rPr>
          <w:rFonts w:ascii="Calibri" w:hAnsi="Calibri" w:eastAsia="Calibri" w:cs="Calibri"/>
          <w:color w:val="auto"/>
          <w:sz w:val="24"/>
          <w:szCs w:val="24"/>
        </w:rPr>
        <w:t>averages 39% of added sugar intake of Americans according to the DGA-2015 (USDA &amp; HHS, 2015). Consumption of solid fats and added sugar should be limited because they contribute very few beneficial nutrients and high amounts of calories, which replace nutritionally dense and lower calorie foods, such as fruits and vegetables (USDA &amp;HHS 2015).</w:t>
      </w:r>
    </w:p>
    <w:p>
      <w:pPr>
        <w:spacing w:after="0" w:line="68" w:lineRule="exact"/>
        <w:rPr>
          <w:color w:val="auto"/>
          <w:sz w:val="20"/>
          <w:szCs w:val="20"/>
        </w:rPr>
      </w:pPr>
    </w:p>
    <w:p>
      <w:pPr>
        <w:spacing w:after="0" w:line="436" w:lineRule="auto"/>
        <w:ind w:left="720" w:right="280" w:firstLine="720"/>
        <w:rPr>
          <w:color w:val="auto"/>
          <w:sz w:val="20"/>
          <w:szCs w:val="20"/>
        </w:rPr>
      </w:pPr>
      <w:r>
        <w:rPr>
          <w:rFonts w:ascii="Calibri" w:hAnsi="Calibri" w:eastAsia="Calibri" w:cs="Calibri"/>
          <w:color w:val="auto"/>
          <w:sz w:val="24"/>
          <w:szCs w:val="24"/>
        </w:rPr>
        <w:t>Fruit and vegetable intake, along with other dietary components has been associated with waist circumference, an indicator of abdominal adiposity. Adolescent</w:t>
      </w:r>
    </w:p>
    <w:p>
      <w:pPr>
        <w:spacing w:after="0" w:line="88" w:lineRule="exact"/>
        <w:rPr>
          <w:color w:val="auto"/>
          <w:sz w:val="20"/>
          <w:szCs w:val="20"/>
        </w:rPr>
      </w:pPr>
    </w:p>
    <w:p>
      <w:pPr>
        <w:spacing w:after="0" w:line="372" w:lineRule="auto"/>
        <w:ind w:left="720" w:right="120"/>
        <w:rPr>
          <w:color w:val="auto"/>
          <w:sz w:val="20"/>
          <w:szCs w:val="20"/>
        </w:rPr>
      </w:pPr>
      <w:r>
        <w:rPr>
          <w:rFonts w:ascii="Calibri" w:hAnsi="Calibri" w:eastAsia="Calibri" w:cs="Calibri"/>
          <w:color w:val="auto"/>
          <w:sz w:val="24"/>
          <w:szCs w:val="24"/>
        </w:rPr>
        <w:t>boys from NHANES III with a waist circumference (WC) above the 85</w:t>
      </w:r>
      <w:r>
        <w:rPr>
          <w:rFonts w:ascii="Calibri" w:hAnsi="Calibri" w:eastAsia="Calibri" w:cs="Calibri"/>
          <w:color w:val="auto"/>
          <w:sz w:val="32"/>
          <w:szCs w:val="32"/>
          <w:vertAlign w:val="superscript"/>
        </w:rPr>
        <w:t>th</w:t>
      </w:r>
      <w:r>
        <w:rPr>
          <w:rFonts w:ascii="Calibri" w:hAnsi="Calibri" w:eastAsia="Calibri" w:cs="Calibri"/>
          <w:color w:val="auto"/>
          <w:sz w:val="24"/>
          <w:szCs w:val="24"/>
        </w:rPr>
        <w:t xml:space="preserve"> percentile consumed significantly less dairy, grains (whole and refined), fruits and vegetables than</w:t>
      </w:r>
    </w:p>
    <w:p>
      <w:pPr>
        <w:spacing w:after="0" w:line="112" w:lineRule="exact"/>
        <w:rPr>
          <w:color w:val="auto"/>
          <w:sz w:val="20"/>
          <w:szCs w:val="20"/>
        </w:rPr>
      </w:pPr>
    </w:p>
    <w:p>
      <w:pPr>
        <w:spacing w:after="0" w:line="399" w:lineRule="auto"/>
        <w:ind w:left="1440" w:right="40" w:hanging="719"/>
        <w:rPr>
          <w:color w:val="auto"/>
          <w:sz w:val="20"/>
          <w:szCs w:val="20"/>
        </w:rPr>
      </w:pPr>
      <w:r>
        <w:rPr>
          <w:rFonts w:ascii="Calibri" w:hAnsi="Calibri" w:eastAsia="Calibri" w:cs="Calibri"/>
          <w:color w:val="auto"/>
          <w:sz w:val="23"/>
          <w:szCs w:val="23"/>
        </w:rPr>
        <w:t>their peers with WC below the 85</w:t>
      </w:r>
      <w:r>
        <w:rPr>
          <w:rFonts w:ascii="Calibri" w:hAnsi="Calibri" w:eastAsia="Calibri" w:cs="Calibri"/>
          <w:color w:val="auto"/>
          <w:sz w:val="31"/>
          <w:szCs w:val="31"/>
          <w:vertAlign w:val="superscript"/>
        </w:rPr>
        <w:t>th</w:t>
      </w:r>
      <w:r>
        <w:rPr>
          <w:rFonts w:ascii="Calibri" w:hAnsi="Calibri" w:eastAsia="Calibri" w:cs="Calibri"/>
          <w:color w:val="auto"/>
          <w:sz w:val="23"/>
          <w:szCs w:val="23"/>
        </w:rPr>
        <w:t xml:space="preserve"> percentile (Bradlee, Signer, Qureshi &amp; Moore, 2010). Adolescent fruit and vegetable intake is also associated indirectly with adiposity</w:t>
      </w:r>
    </w:p>
    <w:p>
      <w:pPr>
        <w:spacing w:after="0" w:line="97" w:lineRule="exact"/>
        <w:rPr>
          <w:color w:val="auto"/>
          <w:sz w:val="20"/>
          <w:szCs w:val="20"/>
        </w:rPr>
      </w:pPr>
    </w:p>
    <w:p>
      <w:pPr>
        <w:spacing w:after="0" w:line="475" w:lineRule="auto"/>
        <w:ind w:left="720" w:right="160"/>
        <w:rPr>
          <w:color w:val="auto"/>
          <w:sz w:val="20"/>
          <w:szCs w:val="20"/>
        </w:rPr>
      </w:pPr>
      <w:r>
        <w:rPr>
          <w:rFonts w:ascii="Calibri" w:hAnsi="Calibri" w:eastAsia="Calibri" w:cs="Calibri"/>
          <w:color w:val="auto"/>
          <w:sz w:val="24"/>
          <w:szCs w:val="24"/>
        </w:rPr>
        <w:t>via energy density (Befort et al., 2006; Altman, Obbagy, Essery &amp; CNPP, 2012). Energy density refers to the amount of calories per gram of food. Eating low energy dense foods means one can consume greater quantities for fewer calories than the same quantity of high energy dense foods. But adolescence is an extremely dynamic time, with varying degrees of growth and hormonal fluctuations. These changes complicate the relationships we know to be true for adults, and make drawing associations about adolescent fruit and vegetable intake and weight status challenging. For example, several studies have not been able to associate adolescent fruit and vegetable intake with body mass index (Field, Gillman, Rosner, Rockett &amp; Colditz, 2003; Ledoux, Hingle&amp; Baranowski, 2011).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7</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5" w:name="page20"/>
      <w:bookmarkEnd w:id="15"/>
    </w:p>
    <w:p>
      <w:pPr>
        <w:spacing w:after="0" w:line="471" w:lineRule="auto"/>
        <w:ind w:left="720" w:right="40" w:firstLine="720"/>
        <w:rPr>
          <w:color w:val="auto"/>
          <w:sz w:val="20"/>
          <w:szCs w:val="20"/>
        </w:rPr>
      </w:pPr>
      <w:r>
        <w:rPr>
          <w:rFonts w:ascii="Calibri" w:hAnsi="Calibri" w:eastAsia="Calibri" w:cs="Calibri"/>
          <w:color w:val="auto"/>
          <w:sz w:val="24"/>
          <w:szCs w:val="24"/>
        </w:rPr>
        <w:t>Another example of the biological complexity of adolescence is demonstrated by Shi et al., (2014) who have found variable associations of fruit and salt intake on pre-and post-pubertal adolescent blood pressure. Health associated outcomes in adolescence that are strongly supported by evidence are the associations of fruit and vegetable intake with decreased chronic disease risks, such as decreased risk of high blood pressure and metabolic syndrome (Woodside et al., 2013; Boeing et al., 2012).</w:t>
      </w:r>
    </w:p>
    <w:p>
      <w:pPr>
        <w:spacing w:after="0" w:line="67" w:lineRule="exact"/>
        <w:rPr>
          <w:color w:val="auto"/>
          <w:sz w:val="20"/>
          <w:szCs w:val="20"/>
        </w:rPr>
      </w:pPr>
    </w:p>
    <w:p>
      <w:pPr>
        <w:spacing w:after="0" w:line="471" w:lineRule="auto"/>
        <w:ind w:left="720" w:firstLine="720"/>
        <w:rPr>
          <w:color w:val="auto"/>
          <w:sz w:val="20"/>
          <w:szCs w:val="20"/>
        </w:rPr>
      </w:pPr>
      <w:r>
        <w:rPr>
          <w:rFonts w:ascii="Calibri" w:hAnsi="Calibri" w:eastAsia="Calibri" w:cs="Calibri"/>
          <w:color w:val="auto"/>
          <w:sz w:val="24"/>
          <w:szCs w:val="24"/>
        </w:rPr>
        <w:t>Rapid growth that occurs during adolescence requires a high amount of nutrients and calories. Fruit and vegetables are an important part of the adolescent’s diet during these growth phases to promote bone health. A seven-year longitudinal study on bone mineral density found fruit and vegetable intake significantly predicted total body bone mineral content in boys, and had significant correlations of bone mineral density with female adolescents (Vatanparast, Baxter-Jones, Faulkner, Bailey &amp; Whiting, 2005).</w:t>
      </w:r>
    </w:p>
    <w:p>
      <w:pPr>
        <w:spacing w:after="0" w:line="67" w:lineRule="exact"/>
        <w:rPr>
          <w:color w:val="auto"/>
          <w:sz w:val="20"/>
          <w:szCs w:val="20"/>
        </w:rPr>
      </w:pPr>
    </w:p>
    <w:p>
      <w:pPr>
        <w:spacing w:after="0" w:line="496" w:lineRule="auto"/>
        <w:ind w:left="720" w:right="180" w:firstLine="720"/>
        <w:rPr>
          <w:color w:val="auto"/>
          <w:sz w:val="20"/>
          <w:szCs w:val="20"/>
        </w:rPr>
      </w:pPr>
      <w:r>
        <w:rPr>
          <w:rFonts w:ascii="Calibri" w:hAnsi="Calibri" w:eastAsia="Calibri" w:cs="Calibri"/>
          <w:color w:val="auto"/>
          <w:sz w:val="23"/>
          <w:szCs w:val="23"/>
        </w:rPr>
        <w:t>Although fruits and vegetables are often discussed as all-inclusive units, each color of a fruit and vegetable lends itself to unique nutrients that combined, provide important nutrients for adolescent health. For example, dark green vegetables are a good source of calcium and vitamin K, needed to support bone health as mentioned above. Red and orange vegetables boast plentiful amounts of Vitamin A and beta-carotene, an antioxidant which is important in mitigating cell damage that can occur during rapid cell multiplication during growth. Starchy vegetables are a good source of potassium, which helps regulate blood pressure and muscle contractions. Legumes provide plentiful fiber to help maintain a healthy digestive tract and decrease risk of cardio vascular disease. Many fruits and vegetables are a good source of Vitamin C and</w:t>
      </w:r>
    </w:p>
    <w:p>
      <w:pPr>
        <w:spacing w:after="0" w:line="252"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8</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6" w:name="page21"/>
      <w:bookmarkEnd w:id="16"/>
    </w:p>
    <w:p>
      <w:pPr>
        <w:spacing w:after="0" w:line="436" w:lineRule="auto"/>
        <w:ind w:left="720" w:right="220"/>
        <w:rPr>
          <w:color w:val="auto"/>
          <w:sz w:val="20"/>
          <w:szCs w:val="20"/>
        </w:rPr>
      </w:pPr>
      <w:r>
        <w:rPr>
          <w:rFonts w:ascii="Calibri" w:hAnsi="Calibri" w:eastAsia="Calibri" w:cs="Calibri"/>
          <w:color w:val="auto"/>
          <w:sz w:val="24"/>
          <w:szCs w:val="24"/>
        </w:rPr>
        <w:t>many other minerals to support a healthy immune system, energy, and growth (USDA, HHS, 2015).</w:t>
      </w:r>
    </w:p>
    <w:p>
      <w:pPr>
        <w:spacing w:after="0" w:line="107" w:lineRule="exact"/>
        <w:rPr>
          <w:color w:val="auto"/>
          <w:sz w:val="20"/>
          <w:szCs w:val="20"/>
        </w:rPr>
      </w:pPr>
    </w:p>
    <w:p>
      <w:pPr>
        <w:spacing w:after="0" w:line="472" w:lineRule="auto"/>
        <w:ind w:left="720" w:right="20" w:firstLine="720"/>
        <w:rPr>
          <w:color w:val="auto"/>
          <w:sz w:val="20"/>
          <w:szCs w:val="20"/>
        </w:rPr>
      </w:pPr>
      <w:r>
        <w:rPr>
          <w:rFonts w:ascii="Calibri" w:hAnsi="Calibri" w:eastAsia="Calibri" w:cs="Calibri"/>
          <w:color w:val="auto"/>
          <w:sz w:val="24"/>
          <w:szCs w:val="24"/>
        </w:rPr>
        <w:t>Although the DGA-2015 has specific intake recommendations for each of these vegetable subgroups, many research studies on adolescent fruit and vegetable intake do not discuss fruits and vegetable consumption in regards to these groups. Studies which breakdown vegetables into subgroups often exclude groups (Nielsen, Rossen, Harris &amp; Ogden, 2014), or combine groups (Larson, Neumark-Sztainer, Hannan &amp; Story 2007; CNPP Nutrition Insight 52, 2013) making it unclear how much of each vegetable subgroup adolescents are consuming.</w:t>
      </w:r>
    </w:p>
    <w:p>
      <w:pPr>
        <w:spacing w:after="0" w:line="69" w:lineRule="exact"/>
        <w:rPr>
          <w:color w:val="auto"/>
          <w:sz w:val="20"/>
          <w:szCs w:val="20"/>
        </w:rPr>
      </w:pPr>
    </w:p>
    <w:p>
      <w:pPr>
        <w:spacing w:after="0" w:line="476" w:lineRule="auto"/>
        <w:ind w:left="720" w:right="60" w:firstLine="720"/>
        <w:rPr>
          <w:color w:val="auto"/>
          <w:sz w:val="20"/>
          <w:szCs w:val="20"/>
        </w:rPr>
      </w:pPr>
      <w:r>
        <w:rPr>
          <w:rFonts w:ascii="Calibri" w:hAnsi="Calibri" w:eastAsia="Calibri" w:cs="Calibri"/>
          <w:color w:val="auto"/>
          <w:sz w:val="24"/>
          <w:szCs w:val="24"/>
        </w:rPr>
        <w:t>Larson and colleagues (2007) reported total vegetable intake and one combined vegetable subgroup intake in servings per day. Adolescents in their study population consumed on average 0.32-0.51 servings of orange/green vegetables per day. The Healthy Eating Index-2010, based on the 2010 Dietary Guidelines for Americans also reports total vegetables consumed and one combined vegetable subgroup, beans and greens. Youth (aged 2-17 years) from 2007-08 NHANES scored 0.9 out of 5 points on the beans and greens subscale item (CNPP Nutrition Insight 52, 2013). According to NHANES 2009-10 more Non-Hispanic Black Youth (aged 2-19 years) consumed starchy vegetables yesterday than Non-Hispanic White or Hispanic youth, and more Hispanic youth consumed “other” vegetables yesterday than Non-Hispanic Black of Non-Hispanic White youth. Comparisons between ethnicities and legume intake were not included in the report (Nielsen et al., 2014). One study that did discuss many of the vegetable subgroups was by Kimmons, Gillespie, Seymour, Serdula, &amp; Blanck (2009). They used</w:t>
      </w:r>
    </w:p>
    <w:p>
      <w:pPr>
        <w:spacing w:after="0" w:line="261"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9</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7" w:name="page22"/>
      <w:bookmarkEnd w:id="17"/>
    </w:p>
    <w:p>
      <w:pPr>
        <w:spacing w:after="0" w:line="469" w:lineRule="auto"/>
        <w:ind w:left="720" w:right="20"/>
        <w:rPr>
          <w:color w:val="auto"/>
          <w:sz w:val="20"/>
          <w:szCs w:val="20"/>
        </w:rPr>
      </w:pPr>
      <w:r>
        <w:rPr>
          <w:rFonts w:ascii="Calibri" w:hAnsi="Calibri" w:eastAsia="Calibri" w:cs="Calibri"/>
          <w:color w:val="auto"/>
          <w:sz w:val="24"/>
          <w:szCs w:val="24"/>
        </w:rPr>
        <w:t>NHANES 2003-04 data for adolescents (aged 12-18 years) and adults and found few people met recommendations for dark green, orange, and legume subgroups. Their data indicated potatoes and french fries were large contributors of total vegetable intake and fruit juice was the primary contributor for total fruit intake of adolescents (Kimmons, et al. 2009).</w:t>
      </w:r>
    </w:p>
    <w:p>
      <w:pPr>
        <w:spacing w:after="0" w:line="214" w:lineRule="exact"/>
        <w:rPr>
          <w:color w:val="auto"/>
          <w:sz w:val="20"/>
          <w:szCs w:val="20"/>
        </w:rPr>
      </w:pPr>
    </w:p>
    <w:p>
      <w:pPr>
        <w:spacing w:after="0"/>
        <w:ind w:left="720"/>
        <w:rPr>
          <w:color w:val="auto"/>
          <w:sz w:val="20"/>
          <w:szCs w:val="20"/>
        </w:rPr>
      </w:pPr>
      <w:r>
        <w:rPr>
          <w:rFonts w:ascii="Calibri" w:hAnsi="Calibri" w:eastAsia="Calibri" w:cs="Calibri"/>
          <w:b/>
          <w:bCs/>
          <w:color w:val="00000A"/>
          <w:sz w:val="24"/>
          <w:szCs w:val="24"/>
        </w:rPr>
        <w:t>2.2 Adolescence as a critical time period</w:t>
      </w:r>
    </w:p>
    <w:p>
      <w:pPr>
        <w:spacing w:after="0" w:line="53" w:lineRule="exact"/>
        <w:rPr>
          <w:color w:val="auto"/>
          <w:sz w:val="20"/>
          <w:szCs w:val="20"/>
        </w:rPr>
      </w:pPr>
    </w:p>
    <w:p>
      <w:pPr>
        <w:spacing w:after="0" w:line="473" w:lineRule="auto"/>
        <w:ind w:left="720" w:right="220" w:firstLine="720"/>
        <w:rPr>
          <w:color w:val="auto"/>
          <w:sz w:val="20"/>
          <w:szCs w:val="20"/>
        </w:rPr>
      </w:pPr>
      <w:r>
        <w:rPr>
          <w:rFonts w:ascii="Calibri" w:hAnsi="Calibri" w:eastAsia="Calibri" w:cs="Calibri"/>
          <w:color w:val="auto"/>
          <w:sz w:val="24"/>
          <w:szCs w:val="24"/>
        </w:rPr>
        <w:t>Significant physical growth occurs during adolescence, requiring a high level of nutrient intake (Larson, Neumark-Sztainer, Hannan &amp; Story, 2007). Nutritional deficits and poor eating habits established in adolescence have long-term health, growth, and developmental consequences (Jenkins &amp; Horner 2005). Additionally, adolescence is a time to test limits and establish independence. This can translate into adolescents exercising more choice in what they chose to eat and not eat during a period when dietary habits are being developed, habits that may follow the adolescent into adulthood (Befort et al., 2006).</w:t>
      </w:r>
    </w:p>
    <w:p>
      <w:pPr>
        <w:spacing w:after="0" w:line="68" w:lineRule="exact"/>
        <w:rPr>
          <w:color w:val="auto"/>
          <w:sz w:val="20"/>
          <w:szCs w:val="20"/>
        </w:rPr>
      </w:pPr>
    </w:p>
    <w:p>
      <w:pPr>
        <w:spacing w:after="0" w:line="473" w:lineRule="auto"/>
        <w:ind w:left="720" w:right="40" w:firstLine="720"/>
        <w:rPr>
          <w:color w:val="auto"/>
          <w:sz w:val="20"/>
          <w:szCs w:val="20"/>
        </w:rPr>
      </w:pPr>
      <w:r>
        <w:rPr>
          <w:rFonts w:ascii="Calibri" w:hAnsi="Calibri" w:eastAsia="Calibri" w:cs="Calibri"/>
          <w:color w:val="auto"/>
          <w:sz w:val="24"/>
          <w:szCs w:val="24"/>
        </w:rPr>
        <w:t>Compounding the issue is the commonly observed decline in fruit and vegetable intake from childhood to adolescence (Larson et al., 2009; Kim et al., 2014; Nielsen, Rossen, Harris &amp; Ogden, 2014) with a steady decline seen through each stage of adolescence (Larson et al., 2007). A cohort study of adolescents found a decrease of 0.7 servings of fruits and vegetables per day from early (aged 11-14 years) to mid-adolescence (aged 15-18 years) and another decrease of 0.6 servings per day from mid to late adolescence (approximately 19+ years old) (Larson et al., 2007). Altogether that is a substantive decrease of 1.4 serving per day in fruit and vegetable intake from onset</w:t>
      </w:r>
    </w:p>
    <w:p>
      <w:pPr>
        <w:spacing w:after="0" w:line="35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10</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8" w:name="page23"/>
      <w:bookmarkEnd w:id="18"/>
    </w:p>
    <w:p>
      <w:pPr>
        <w:spacing w:after="0" w:line="471" w:lineRule="auto"/>
        <w:ind w:left="720" w:right="20"/>
        <w:rPr>
          <w:color w:val="auto"/>
          <w:sz w:val="20"/>
          <w:szCs w:val="20"/>
        </w:rPr>
      </w:pPr>
      <w:r>
        <w:rPr>
          <w:rFonts w:ascii="Calibri" w:hAnsi="Calibri" w:eastAsia="Calibri" w:cs="Calibri"/>
          <w:color w:val="auto"/>
          <w:sz w:val="24"/>
          <w:szCs w:val="24"/>
        </w:rPr>
        <w:t>of adolescence to almost adulthood. According to NHANES data from 2003-2010, child (aged 2-5 years) fruit intake was about 0.77 cup equivalents per 1,000 Calories, while adolescent consumption dropped to 0.46 cup equivalents per 1,000 Calories (Kim et al., 2014). Nielsen and colleagues (2014) found a similar trend again in 2009-2010 NHANES data with a significant negative linear trend observed with age and likeliness to eat fruits or vegetables on a given day.</w:t>
      </w:r>
    </w:p>
    <w:p>
      <w:pPr>
        <w:spacing w:after="0" w:line="67" w:lineRule="exact"/>
        <w:rPr>
          <w:color w:val="auto"/>
          <w:sz w:val="20"/>
          <w:szCs w:val="20"/>
        </w:rPr>
      </w:pPr>
    </w:p>
    <w:p>
      <w:pPr>
        <w:spacing w:after="0" w:line="476" w:lineRule="auto"/>
        <w:ind w:left="720" w:right="40" w:firstLine="720"/>
        <w:rPr>
          <w:color w:val="auto"/>
          <w:sz w:val="20"/>
          <w:szCs w:val="20"/>
        </w:rPr>
      </w:pPr>
      <w:r>
        <w:rPr>
          <w:rFonts w:ascii="Calibri" w:hAnsi="Calibri" w:eastAsia="Calibri" w:cs="Calibri"/>
          <w:color w:val="auto"/>
          <w:sz w:val="24"/>
          <w:szCs w:val="24"/>
        </w:rPr>
        <w:t>Once the decline plateaus, there is evidence eating patterns established in adolescence may track into young adulthood, as discussed below. Tracking of eating patterns means the person’s intake of certain dietary components, such as fruits and vegetables, maintains the same pattern (statistically, in the same quartile) over time, or they maintain a certain dietary pattern, such as a Western-like diet, over time. Studies tracking eating patterns from adolescence (aged 11-15 years) to young adulthood (up to 33 years old) have demonstrated weak or moderate correlation between the two time periods. Despite low correlations, multiple studies suggest a tendency for some people to maintain the same eating patterns over time (Lake, Mathers, Rugg-Gunn &amp; Adamson, 2006; Patterson, Warnberg, Kearney &amp; Sjostrom, 2009; Gallagher et al., 2006). One study found tracking present over a 21-year period for about 40% of their participants, with the starting age between ages 3-18 years. (Mikkila, Rasanen, Raitakari, Pietinen &amp; Viikari, 2005). Another found 70% of 18 year olds tracked dietary patterns through age 21 (Lien, Lytle &amp; Klepp, 2001). These results suggest dietary patterns established by the older adolescence time period are more likely to track into young adulthood, while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5"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11</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9" w:name="page24"/>
      <w:bookmarkEnd w:id="19"/>
    </w:p>
    <w:p>
      <w:pPr>
        <w:spacing w:after="0" w:line="436" w:lineRule="auto"/>
        <w:ind w:left="720" w:right="160"/>
        <w:rPr>
          <w:color w:val="auto"/>
          <w:sz w:val="20"/>
          <w:szCs w:val="20"/>
        </w:rPr>
      </w:pPr>
      <w:r>
        <w:rPr>
          <w:rFonts w:ascii="Calibri" w:hAnsi="Calibri" w:eastAsia="Calibri" w:cs="Calibri"/>
          <w:color w:val="auto"/>
          <w:sz w:val="24"/>
          <w:szCs w:val="24"/>
        </w:rPr>
        <w:t>younger adolescents may have a more fluent dietary pattern. Few findings have shown no tracking from adolescence to adulthood (Post, de Vente, Kemper &amp; Twisk, 2001).</w:t>
      </w:r>
    </w:p>
    <w:p>
      <w:pPr>
        <w:spacing w:after="0" w:line="107" w:lineRule="exact"/>
        <w:rPr>
          <w:color w:val="auto"/>
          <w:sz w:val="20"/>
          <w:szCs w:val="20"/>
        </w:rPr>
      </w:pPr>
    </w:p>
    <w:p>
      <w:pPr>
        <w:spacing w:after="0" w:line="475" w:lineRule="auto"/>
        <w:ind w:left="720" w:right="20" w:firstLine="720"/>
        <w:rPr>
          <w:color w:val="auto"/>
          <w:sz w:val="20"/>
          <w:szCs w:val="20"/>
        </w:rPr>
      </w:pPr>
      <w:r>
        <w:rPr>
          <w:rFonts w:ascii="Calibri" w:hAnsi="Calibri" w:eastAsia="Calibri" w:cs="Calibri"/>
          <w:color w:val="auto"/>
          <w:sz w:val="24"/>
          <w:szCs w:val="24"/>
        </w:rPr>
        <w:t>Personal and social factors that may affect fruit and vegetable consumption also change from early adolescence to mid-adolescence. Granner and colleagues (2004) found compared to 11 year olds, middle adolescents (aged 15 years) had lower fruit and vegetable related self-efficacy scores, were less influenced by peer modeling of fruit and vegetable consumption, participated in fewer family dinners, and had less preference for fruits and vegetables (Granner et al., 2004). Although there was a lower level of peer influence on food choices noted for middle adolescents, there is still a high degree of peer influence on consumption practices of all adolescents. These findings illustrate the complexities of the adolescent developmental period, pointing to a need to understand the discreet periods of adolescence and what factors influence dietary choices and behaviors.</w:t>
      </w:r>
    </w:p>
    <w:p>
      <w:pPr>
        <w:spacing w:after="0" w:line="215" w:lineRule="exact"/>
        <w:rPr>
          <w:color w:val="auto"/>
          <w:sz w:val="20"/>
          <w:szCs w:val="20"/>
        </w:rPr>
      </w:pPr>
    </w:p>
    <w:p>
      <w:pPr>
        <w:spacing w:after="0"/>
        <w:ind w:left="720"/>
        <w:rPr>
          <w:color w:val="auto"/>
          <w:sz w:val="20"/>
          <w:szCs w:val="20"/>
        </w:rPr>
      </w:pPr>
      <w:r>
        <w:rPr>
          <w:rFonts w:ascii="Calibri" w:hAnsi="Calibri" w:eastAsia="Calibri" w:cs="Calibri"/>
          <w:b/>
          <w:bCs/>
          <w:color w:val="00000A"/>
          <w:sz w:val="24"/>
          <w:szCs w:val="24"/>
        </w:rPr>
        <w:t>2.2.1 Adolescence and Cognitive Processes</w:t>
      </w:r>
    </w:p>
    <w:p>
      <w:pPr>
        <w:spacing w:after="0" w:line="53" w:lineRule="exact"/>
        <w:rPr>
          <w:color w:val="auto"/>
          <w:sz w:val="20"/>
          <w:szCs w:val="20"/>
        </w:rPr>
      </w:pPr>
    </w:p>
    <w:p>
      <w:pPr>
        <w:spacing w:after="0" w:line="473" w:lineRule="auto"/>
        <w:ind w:left="720" w:firstLine="720"/>
        <w:rPr>
          <w:color w:val="auto"/>
          <w:sz w:val="20"/>
          <w:szCs w:val="20"/>
        </w:rPr>
      </w:pPr>
      <w:r>
        <w:rPr>
          <w:rFonts w:ascii="Calibri" w:hAnsi="Calibri" w:eastAsia="Calibri" w:cs="Calibri"/>
          <w:color w:val="auto"/>
          <w:sz w:val="24"/>
          <w:szCs w:val="24"/>
        </w:rPr>
        <w:t>There are several stages of adolescence; early adolescence is defined as 11-13 years of age, and middle adolescents are aged 14-18 years (AACA, 2008). Several complex cognitive and social processes begin to take place during early adolescence that renders this age group an ideal target for nutrition interventions. Early adolescents have a developing capacity for abstract thinking, meaning they can bring concepts together in order to solve problems or make generalizations. Furthermore, early adolescents begin to have a more flexible and adaptable thought processes, with the capacity to understand and create their own values and beliefs (AACA, 2008). These cognitive</w:t>
      </w:r>
    </w:p>
    <w:p>
      <w:pPr>
        <w:spacing w:after="0" w:line="35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12</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20" w:name="page25"/>
      <w:bookmarkEnd w:id="20"/>
    </w:p>
    <w:p>
      <w:pPr>
        <w:spacing w:after="0" w:line="436" w:lineRule="auto"/>
        <w:ind w:left="720" w:right="140"/>
        <w:rPr>
          <w:color w:val="auto"/>
          <w:sz w:val="20"/>
          <w:szCs w:val="20"/>
        </w:rPr>
      </w:pPr>
      <w:r>
        <w:rPr>
          <w:rFonts w:ascii="Calibri" w:hAnsi="Calibri" w:eastAsia="Calibri" w:cs="Calibri"/>
          <w:color w:val="auto"/>
          <w:sz w:val="24"/>
          <w:szCs w:val="24"/>
        </w:rPr>
        <w:t>processes make it possible for early adolescents to converse about their beliefs, values, and ideas.</w:t>
      </w:r>
    </w:p>
    <w:p>
      <w:pPr>
        <w:spacing w:after="0" w:line="107" w:lineRule="exact"/>
        <w:rPr>
          <w:color w:val="auto"/>
          <w:sz w:val="20"/>
          <w:szCs w:val="20"/>
        </w:rPr>
      </w:pPr>
    </w:p>
    <w:p>
      <w:pPr>
        <w:spacing w:after="0" w:line="469" w:lineRule="auto"/>
        <w:ind w:left="720" w:right="140" w:firstLine="720"/>
        <w:rPr>
          <w:color w:val="auto"/>
          <w:sz w:val="20"/>
          <w:szCs w:val="20"/>
        </w:rPr>
      </w:pPr>
      <w:r>
        <w:rPr>
          <w:rFonts w:ascii="Calibri" w:hAnsi="Calibri" w:eastAsia="Calibri" w:cs="Calibri"/>
          <w:color w:val="auto"/>
          <w:sz w:val="24"/>
          <w:szCs w:val="24"/>
        </w:rPr>
        <w:t>A yearning for independence starts to emerge as adolescent’s progress into middle adolescence. At this point they are making their own decisions and increasingly relying on peers, rather than parental figures for support (AACA, 2008). Therefore, understanding and utilizing the dynamic between peers would be useful for creating successful interventions.</w:t>
      </w:r>
    </w:p>
    <w:p>
      <w:pPr>
        <w:spacing w:after="0" w:line="68" w:lineRule="exact"/>
        <w:rPr>
          <w:color w:val="auto"/>
          <w:sz w:val="20"/>
          <w:szCs w:val="20"/>
        </w:rPr>
      </w:pPr>
    </w:p>
    <w:p>
      <w:pPr>
        <w:spacing w:after="0" w:line="472" w:lineRule="auto"/>
        <w:ind w:left="720" w:right="80" w:firstLine="720"/>
        <w:rPr>
          <w:color w:val="auto"/>
          <w:sz w:val="20"/>
          <w:szCs w:val="20"/>
        </w:rPr>
      </w:pPr>
      <w:r>
        <w:rPr>
          <w:rFonts w:ascii="Calibri" w:hAnsi="Calibri" w:eastAsia="Calibri" w:cs="Calibri"/>
          <w:color w:val="auto"/>
          <w:sz w:val="24"/>
          <w:szCs w:val="24"/>
        </w:rPr>
        <w:t>Knowledge is gained at higher rates and in more sophisticated ways during middle adolescence, yet the rational decision making portion of the brain (frontal lobe) is not fully developed until the early 20’s (Oswalt, 2005). Therefore, adolescents will not always draw upon their knowledge to make the best or right decisions for themselves; instead they will make impulsive and irrational choices at times. Collectively, these qualities illustrate the importance of understanding contextual (social, environmental and cultural) factors that affect adolescent dietary behavior.</w:t>
      </w:r>
    </w:p>
    <w:p>
      <w:pPr>
        <w:spacing w:after="0" w:line="215" w:lineRule="exact"/>
        <w:rPr>
          <w:color w:val="auto"/>
          <w:sz w:val="20"/>
          <w:szCs w:val="20"/>
        </w:rPr>
      </w:pPr>
    </w:p>
    <w:p>
      <w:pPr>
        <w:spacing w:after="0"/>
        <w:ind w:left="720"/>
        <w:rPr>
          <w:color w:val="auto"/>
          <w:sz w:val="20"/>
          <w:szCs w:val="20"/>
        </w:rPr>
      </w:pPr>
      <w:r>
        <w:rPr>
          <w:rFonts w:ascii="Calibri" w:hAnsi="Calibri" w:eastAsia="Calibri" w:cs="Calibri"/>
          <w:b/>
          <w:bCs/>
          <w:color w:val="00000A"/>
          <w:sz w:val="24"/>
          <w:szCs w:val="24"/>
        </w:rPr>
        <w:t>2.3 Influences on Adolescent Dietary Intake</w:t>
      </w:r>
    </w:p>
    <w:p>
      <w:pPr>
        <w:spacing w:after="0" w:line="53" w:lineRule="exact"/>
        <w:rPr>
          <w:color w:val="auto"/>
          <w:sz w:val="20"/>
          <w:szCs w:val="20"/>
        </w:rPr>
      </w:pPr>
    </w:p>
    <w:p>
      <w:pPr>
        <w:spacing w:after="0" w:line="495" w:lineRule="auto"/>
        <w:ind w:left="720" w:right="80" w:firstLine="720"/>
        <w:rPr>
          <w:color w:val="auto"/>
          <w:sz w:val="20"/>
          <w:szCs w:val="20"/>
        </w:rPr>
      </w:pPr>
      <w:r>
        <w:rPr>
          <w:rFonts w:ascii="Calibri" w:hAnsi="Calibri" w:eastAsia="Calibri" w:cs="Calibri"/>
          <w:color w:val="auto"/>
          <w:sz w:val="23"/>
          <w:szCs w:val="23"/>
        </w:rPr>
        <w:t>Several factors have been identified as important influences of adolescent fruit and vegetable intake. A research group from Denmark, led by Rasmussen and Krolner conducted two separate literature reviews on determinants of adolescent fruit and vegetable intake. One review included only quantitative studies; the other included only qualitative studies. They found quantitative and qualitative research methods have resulted in different types of information on the same subject, which when combined deepens our understanding of adolescent fruit and vegetable intake. Among the top</w:t>
      </w:r>
    </w:p>
    <w:p>
      <w:pPr>
        <w:spacing w:after="0" w:line="33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13</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21" w:name="page26"/>
      <w:bookmarkEnd w:id="21"/>
    </w:p>
    <w:p>
      <w:pPr>
        <w:spacing w:after="0" w:line="436" w:lineRule="auto"/>
        <w:ind w:left="720" w:right="40"/>
        <w:rPr>
          <w:color w:val="auto"/>
          <w:sz w:val="20"/>
          <w:szCs w:val="20"/>
        </w:rPr>
      </w:pPr>
      <w:r>
        <w:rPr>
          <w:rFonts w:ascii="Calibri" w:hAnsi="Calibri" w:eastAsia="Calibri" w:cs="Calibri"/>
          <w:color w:val="auto"/>
          <w:sz w:val="24"/>
          <w:szCs w:val="24"/>
        </w:rPr>
        <w:t>determinants of adolescent fruit and vegetable intake determined by quantitative research are preference or liking of fruits and vegetables (Neumark-Sztainer, Wall, Perry</w:t>
      </w:r>
    </w:p>
    <w:p>
      <w:pPr>
        <w:spacing w:after="0" w:line="107" w:lineRule="exact"/>
        <w:rPr>
          <w:color w:val="auto"/>
          <w:sz w:val="20"/>
          <w:szCs w:val="20"/>
        </w:rPr>
      </w:pPr>
    </w:p>
    <w:p>
      <w:pPr>
        <w:numPr>
          <w:ilvl w:val="0"/>
          <w:numId w:val="5"/>
        </w:numPr>
        <w:tabs>
          <w:tab w:val="left" w:pos="938"/>
        </w:tabs>
        <w:spacing w:after="0" w:line="475" w:lineRule="auto"/>
        <w:ind w:left="720" w:right="20"/>
        <w:rPr>
          <w:rFonts w:ascii="Calibri" w:hAnsi="Calibri" w:eastAsia="Calibri" w:cs="Calibri"/>
          <w:color w:val="auto"/>
          <w:sz w:val="24"/>
          <w:szCs w:val="24"/>
        </w:rPr>
      </w:pPr>
      <w:r>
        <w:rPr>
          <w:rFonts w:ascii="Calibri" w:hAnsi="Calibri" w:eastAsia="Calibri" w:cs="Calibri"/>
          <w:color w:val="auto"/>
          <w:sz w:val="24"/>
          <w:szCs w:val="24"/>
        </w:rPr>
        <w:t>Story 2003(a); Granner et al., 2004; Rasmussen et al., 2006) and social and peer support for consumption of fruits and vegetables (Neumark-Sztainer et al., 2003(a); Franko, Cousineau, Rodgers, Roehrig &amp; Hoffman, 2013; Bruening et al., 2012; Granner et al., 2004). A major kind of social support includes parental influence on produce consumption (Di Noia &amp; Byrd-Bredbenner, 2013; Pérez-Lizaur, Kaufer-Horwitz &amp; Plazas, 2008), such as serving fruits and vegetables at meal times (Arcan et al., 2007), frequency of family meals (Neumark-Sztainer et al., 2003(a); Arcan et al., 2007), and parent modeling of fruit and vegetable consumption (Arcan et al., 2007; Granner et al., 2004; Rasmussen et al., 2006). Although not in the U.S., Pedersen, Grønhøj, and Thøgersen (2015) found despite adolescents growing need for independence, parents were still an integral part of their fruit and vegetable intake in Denmark.</w:t>
      </w:r>
    </w:p>
    <w:p>
      <w:pPr>
        <w:spacing w:after="0" w:line="69" w:lineRule="exact"/>
        <w:rPr>
          <w:rFonts w:ascii="Calibri" w:hAnsi="Calibri" w:eastAsia="Calibri" w:cs="Calibri"/>
          <w:color w:val="auto"/>
          <w:sz w:val="24"/>
          <w:szCs w:val="24"/>
        </w:rPr>
      </w:pPr>
    </w:p>
    <w:p>
      <w:pPr>
        <w:spacing w:after="0" w:line="496" w:lineRule="auto"/>
        <w:ind w:left="720" w:right="100" w:firstLine="720"/>
        <w:rPr>
          <w:rFonts w:ascii="Calibri" w:hAnsi="Calibri" w:eastAsia="Calibri" w:cs="Calibri"/>
          <w:color w:val="auto"/>
          <w:sz w:val="24"/>
          <w:szCs w:val="24"/>
        </w:rPr>
      </w:pPr>
      <w:r>
        <w:rPr>
          <w:rFonts w:ascii="Calibri" w:hAnsi="Calibri" w:eastAsia="Calibri" w:cs="Calibri"/>
          <w:color w:val="auto"/>
          <w:sz w:val="23"/>
          <w:szCs w:val="23"/>
        </w:rPr>
        <w:t>Availability of produce (Di Noia &amp; Byrd-Bredbenner, 2013; Pérez-Lizaur et al., 2008), especially at home (Neumark-Sztainer et al., 2003; Rasmussen et al., 2006) and accessibility of produce (Granner et al., 2004; Rasmussen et al., 2006), including the temptations of easily accessible less healthful foods on fruit and vegetable intake (Krolner et al., 2011) are also important predictors of fruit and vegetable intake by adolescents. But there are many ways to assess availability and accessibility of produce. Researchers can either ask parents about availability and accessibility, determine availability and accessibility through visual inspection of surrounding areas or can ask children directly. When either parents or children are asked and the researchers do not</w:t>
      </w:r>
    </w:p>
    <w:p>
      <w:pPr>
        <w:spacing w:after="0" w:line="247"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14</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22" w:name="page27"/>
      <w:bookmarkEnd w:id="22"/>
    </w:p>
    <w:p>
      <w:pPr>
        <w:spacing w:after="0" w:line="469" w:lineRule="auto"/>
        <w:ind w:left="720"/>
        <w:rPr>
          <w:color w:val="auto"/>
          <w:sz w:val="20"/>
          <w:szCs w:val="20"/>
        </w:rPr>
      </w:pPr>
      <w:r>
        <w:rPr>
          <w:rFonts w:ascii="Calibri" w:hAnsi="Calibri" w:eastAsia="Calibri" w:cs="Calibri"/>
          <w:color w:val="auto"/>
          <w:sz w:val="24"/>
          <w:szCs w:val="24"/>
        </w:rPr>
        <w:t>visually confirm access, input from the parent of child may be considered ‘perceived’ availability or accessibility. Young et al. (2004) found adolescents perceived fruit and vegetable availability moderated the relationship between adolescent fruit and vegetable intake and adolescent reported parental modeling and support of eating fruits and vegetables.</w:t>
      </w:r>
    </w:p>
    <w:p>
      <w:pPr>
        <w:spacing w:after="0" w:line="68" w:lineRule="exact"/>
        <w:rPr>
          <w:color w:val="auto"/>
          <w:sz w:val="20"/>
          <w:szCs w:val="20"/>
        </w:rPr>
      </w:pPr>
    </w:p>
    <w:p>
      <w:pPr>
        <w:spacing w:after="0" w:line="493" w:lineRule="auto"/>
        <w:ind w:left="720" w:right="200" w:firstLine="720"/>
        <w:rPr>
          <w:color w:val="auto"/>
          <w:sz w:val="20"/>
          <w:szCs w:val="20"/>
        </w:rPr>
      </w:pPr>
      <w:r>
        <w:rPr>
          <w:rFonts w:ascii="Calibri" w:hAnsi="Calibri" w:eastAsia="Calibri" w:cs="Calibri"/>
          <w:color w:val="auto"/>
          <w:sz w:val="23"/>
          <w:szCs w:val="23"/>
        </w:rPr>
        <w:t>Evidence indicates youth believe they are invulnerable (Sylvetsky et al., 2013). For example, adolescents did not believe they had to worry about eating healthy until they had heart disease (Neumark-Sztainer, Story, Perry &amp; Casey, 1999). A lack of interest in eating fruits and vegetables despite awareness of the benefits of a healthful diet has been found among adolescents. These findings suggest using health related reasons to motivate increased fruit and vegetable consumption may not be the best</w:t>
      </w:r>
    </w:p>
    <w:p>
      <w:pPr>
        <w:spacing w:after="0" w:line="36" w:lineRule="exact"/>
        <w:rPr>
          <w:color w:val="auto"/>
          <w:sz w:val="20"/>
          <w:szCs w:val="20"/>
        </w:rPr>
      </w:pPr>
    </w:p>
    <w:p>
      <w:pPr>
        <w:spacing w:after="0" w:line="459" w:lineRule="auto"/>
        <w:ind w:left="720" w:right="100"/>
        <w:rPr>
          <w:color w:val="auto"/>
          <w:sz w:val="20"/>
          <w:szCs w:val="20"/>
        </w:rPr>
      </w:pPr>
      <w:r>
        <w:rPr>
          <w:rFonts w:ascii="Calibri" w:hAnsi="Calibri" w:eastAsia="Calibri" w:cs="Calibri"/>
          <w:color w:val="auto"/>
          <w:sz w:val="24"/>
          <w:szCs w:val="24"/>
        </w:rPr>
        <w:t>approach for adolescents (Neumark-Sztainer et al., 1999). However, seventh and 10</w:t>
      </w:r>
      <w:r>
        <w:rPr>
          <w:rFonts w:ascii="Calibri" w:hAnsi="Calibri" w:eastAsia="Calibri" w:cs="Calibri"/>
          <w:color w:val="auto"/>
          <w:sz w:val="32"/>
          <w:szCs w:val="32"/>
          <w:vertAlign w:val="superscript"/>
        </w:rPr>
        <w:t>th</w:t>
      </w:r>
      <w:r>
        <w:rPr>
          <w:rFonts w:ascii="Calibri" w:hAnsi="Calibri" w:eastAsia="Calibri" w:cs="Calibri"/>
          <w:color w:val="auto"/>
          <w:sz w:val="24"/>
          <w:szCs w:val="24"/>
        </w:rPr>
        <w:t xml:space="preserve"> grade students suggested making healthy food packaging “cool” and taking away unhealthy food as a tactic to increase adolescent produce consumption (Neumark-Sztainer et al., 1999). A focus group of African American adolescents found visual proof of benefits from eating fruits and vegetables was an expectation and motivation to consume produce. The same group suggests role models may be an important part of their food decisions. In addition, the adolescents identified the need for gender specific skills in regards to fruits and vegetables; such that females wanted to learn complex preparation techniques, while males desired to learn simple fruit and vegetable preparation methods (Molaison-Fontenot, Connell, Stuff, Yadrick &amp; Bogle, 2005).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15</w:t>
      </w:r>
    </w:p>
    <w:p>
      <w:pPr>
        <w:sectPr>
          <w:pgSz w:w="12240" w:h="15840"/>
          <w:pgMar w:top="1440" w:right="1440" w:bottom="431" w:left="1440" w:header="0" w:footer="0" w:gutter="0"/>
          <w:cols w:equalWidth="0" w:num="1">
            <w:col w:w="9360"/>
          </w:cols>
        </w:sectPr>
      </w:pPr>
    </w:p>
    <w:p>
      <w:pPr>
        <w:spacing w:after="0"/>
        <w:ind w:left="1440"/>
        <w:rPr>
          <w:color w:val="auto"/>
          <w:sz w:val="20"/>
          <w:szCs w:val="20"/>
        </w:rPr>
      </w:pPr>
      <w:bookmarkStart w:id="23" w:name="page28"/>
      <w:bookmarkEnd w:id="23"/>
      <w:r>
        <w:rPr>
          <w:rFonts w:ascii="Calibri" w:hAnsi="Calibri" w:eastAsia="Calibri" w:cs="Calibri"/>
          <w:color w:val="auto"/>
          <w:sz w:val="24"/>
          <w:szCs w:val="24"/>
        </w:rPr>
        <w:t>Empowerment is a strong motivator of change in adolescents (Skinner, Hanning</w:t>
      </w:r>
    </w:p>
    <w:p>
      <w:pPr>
        <w:spacing w:after="0" w:line="326" w:lineRule="exact"/>
        <w:rPr>
          <w:color w:val="auto"/>
          <w:sz w:val="20"/>
          <w:szCs w:val="20"/>
        </w:rPr>
      </w:pPr>
    </w:p>
    <w:p>
      <w:pPr>
        <w:numPr>
          <w:ilvl w:val="0"/>
          <w:numId w:val="6"/>
        </w:numPr>
        <w:tabs>
          <w:tab w:val="left" w:pos="938"/>
        </w:tabs>
        <w:spacing w:after="0" w:line="450" w:lineRule="auto"/>
        <w:ind w:left="720" w:right="180"/>
        <w:rPr>
          <w:rFonts w:ascii="Calibri" w:hAnsi="Calibri" w:eastAsia="Calibri" w:cs="Calibri"/>
          <w:color w:val="auto"/>
          <w:sz w:val="24"/>
          <w:szCs w:val="24"/>
        </w:rPr>
      </w:pPr>
      <w:r>
        <w:rPr>
          <w:rFonts w:ascii="Calibri" w:hAnsi="Calibri" w:eastAsia="Calibri" w:cs="Calibri"/>
          <w:color w:val="auto"/>
          <w:sz w:val="24"/>
          <w:szCs w:val="24"/>
        </w:rPr>
        <w:t>Tsuji, 2006; Brooks &amp; Magnusson, 2006). Focus groups with 6</w:t>
      </w:r>
      <w:r>
        <w:rPr>
          <w:rFonts w:ascii="Calibri" w:hAnsi="Calibri" w:eastAsia="Calibri" w:cs="Calibri"/>
          <w:color w:val="auto"/>
          <w:sz w:val="32"/>
          <w:szCs w:val="32"/>
          <w:vertAlign w:val="superscript"/>
        </w:rPr>
        <w:t>th</w:t>
      </w:r>
      <w:r>
        <w:rPr>
          <w:rFonts w:ascii="Calibri" w:hAnsi="Calibri" w:eastAsia="Calibri" w:cs="Calibri"/>
          <w:color w:val="auto"/>
          <w:sz w:val="24"/>
          <w:szCs w:val="24"/>
        </w:rPr>
        <w:t xml:space="preserve"> through 8</w:t>
      </w:r>
      <w:r>
        <w:rPr>
          <w:rFonts w:ascii="Calibri" w:hAnsi="Calibri" w:eastAsia="Calibri" w:cs="Calibri"/>
          <w:color w:val="auto"/>
          <w:sz w:val="32"/>
          <w:szCs w:val="32"/>
          <w:vertAlign w:val="superscript"/>
        </w:rPr>
        <w:t>th</w:t>
      </w:r>
      <w:r>
        <w:rPr>
          <w:rFonts w:ascii="Calibri" w:hAnsi="Calibri" w:eastAsia="Calibri" w:cs="Calibri"/>
          <w:color w:val="auto"/>
          <w:sz w:val="24"/>
          <w:szCs w:val="24"/>
        </w:rPr>
        <w:t xml:space="preserve"> grade students found empowerment to be the core issue related to healthy eating in First Nation youth of Canada (Skinner et al., 2006). Giving students more choice and a say in changes made throughout a project, as well as rewarding students for behavioral change efforts all helped empower students and enhance program results (Brooks &amp; Magnusson, 2006). Although adolescent viewpoints are essential for development of programs targeted for their population group, it is also valuable to obtain data from</w:t>
      </w:r>
    </w:p>
    <w:p>
      <w:pPr>
        <w:spacing w:after="0" w:line="94" w:lineRule="exact"/>
        <w:rPr>
          <w:color w:val="auto"/>
          <w:sz w:val="20"/>
          <w:szCs w:val="20"/>
        </w:rPr>
      </w:pPr>
    </w:p>
    <w:p>
      <w:pPr>
        <w:spacing w:after="0" w:line="473" w:lineRule="auto"/>
        <w:ind w:left="720"/>
        <w:rPr>
          <w:color w:val="auto"/>
          <w:sz w:val="20"/>
          <w:szCs w:val="20"/>
        </w:rPr>
      </w:pPr>
      <w:r>
        <w:rPr>
          <w:rFonts w:ascii="Calibri" w:hAnsi="Calibri" w:eastAsia="Calibri" w:cs="Calibri"/>
          <w:color w:val="auto"/>
          <w:sz w:val="24"/>
          <w:szCs w:val="24"/>
        </w:rPr>
        <w:t>adults who influence adolescent’s life. Obtaining adult viewpoints contributes to a more ecological view of the adolescent’s fruit and vegetable environment. Findings from focus groups conducted with parents, stakeholders and adolescents found community, parental and personal factors affect adolescent eating behaviors. Furthermore, adolescents pointed out that unhealthy habits and lack of nutrition education among their parents were barriers to eating healthy at home. Findings from both focus groups showed there was a lack of awareness, knowledge and motivation surrounding healthy eating in parents, stakeholders, and adolescents (Ying et al., 2009).</w:t>
      </w:r>
    </w:p>
    <w:p>
      <w:pPr>
        <w:spacing w:after="0" w:line="68" w:lineRule="exact"/>
        <w:rPr>
          <w:color w:val="auto"/>
          <w:sz w:val="20"/>
          <w:szCs w:val="20"/>
        </w:rPr>
      </w:pPr>
    </w:p>
    <w:p>
      <w:pPr>
        <w:spacing w:after="0" w:line="471" w:lineRule="auto"/>
        <w:ind w:left="720" w:right="80" w:firstLine="720"/>
        <w:rPr>
          <w:color w:val="auto"/>
          <w:sz w:val="20"/>
          <w:szCs w:val="20"/>
        </w:rPr>
      </w:pPr>
      <w:r>
        <w:rPr>
          <w:rFonts w:ascii="Calibri" w:hAnsi="Calibri" w:eastAsia="Calibri" w:cs="Calibri"/>
          <w:color w:val="auto"/>
          <w:sz w:val="24"/>
          <w:szCs w:val="24"/>
        </w:rPr>
        <w:t>Gender and weight status may also affect fruit and vegetable intake in adolescents. There is consistent evidence that female youth consume a higher percentage of recommendations for fruits and vegetables than males (Kim et al., 2014; Larson et al., 2009). Larson and colleagues (2009) found weight status and gender may predict less optimal forms of fruit and vegetable intake. Boys and those who were overweight or obese consumed a higher proportion of their fruits and vegetables in less</w:t>
      </w:r>
    </w:p>
    <w:p>
      <w:pPr>
        <w:spacing w:after="0" w:line="26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16</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24" w:name="page29"/>
      <w:bookmarkEnd w:id="24"/>
    </w:p>
    <w:p>
      <w:pPr>
        <w:spacing w:after="0" w:line="436" w:lineRule="auto"/>
        <w:ind w:left="720" w:right="440"/>
        <w:rPr>
          <w:color w:val="auto"/>
          <w:sz w:val="20"/>
          <w:szCs w:val="20"/>
        </w:rPr>
      </w:pPr>
      <w:r>
        <w:rPr>
          <w:rFonts w:ascii="Calibri" w:hAnsi="Calibri" w:eastAsia="Calibri" w:cs="Calibri"/>
          <w:color w:val="auto"/>
          <w:sz w:val="24"/>
          <w:szCs w:val="24"/>
        </w:rPr>
        <w:t>optimal forms (french fries and fruit juice) than females and normal weight students (Larson et al., 2009).</w:t>
      </w:r>
    </w:p>
    <w:p>
      <w:pPr>
        <w:spacing w:after="0" w:line="253" w:lineRule="exact"/>
        <w:rPr>
          <w:color w:val="auto"/>
          <w:sz w:val="20"/>
          <w:szCs w:val="20"/>
        </w:rPr>
      </w:pPr>
    </w:p>
    <w:p>
      <w:pPr>
        <w:spacing w:after="0"/>
        <w:ind w:left="720"/>
        <w:rPr>
          <w:color w:val="auto"/>
          <w:sz w:val="20"/>
          <w:szCs w:val="20"/>
        </w:rPr>
      </w:pPr>
      <w:r>
        <w:rPr>
          <w:rFonts w:ascii="Calibri" w:hAnsi="Calibri" w:eastAsia="Calibri" w:cs="Calibri"/>
          <w:b/>
          <w:bCs/>
          <w:color w:val="00000A"/>
          <w:sz w:val="24"/>
          <w:szCs w:val="24"/>
        </w:rPr>
        <w:t>2.3.1 Race and Ethnicity</w:t>
      </w:r>
    </w:p>
    <w:p>
      <w:pPr>
        <w:spacing w:after="0" w:line="55" w:lineRule="exact"/>
        <w:rPr>
          <w:color w:val="auto"/>
          <w:sz w:val="20"/>
          <w:szCs w:val="20"/>
        </w:rPr>
      </w:pPr>
    </w:p>
    <w:p>
      <w:pPr>
        <w:spacing w:after="0" w:line="476" w:lineRule="auto"/>
        <w:ind w:left="720" w:right="60" w:firstLine="720"/>
        <w:rPr>
          <w:color w:val="auto"/>
          <w:sz w:val="20"/>
          <w:szCs w:val="20"/>
        </w:rPr>
      </w:pPr>
      <w:r>
        <w:rPr>
          <w:rFonts w:ascii="Calibri" w:hAnsi="Calibri" w:eastAsia="Calibri" w:cs="Calibri"/>
          <w:color w:val="auto"/>
          <w:sz w:val="24"/>
          <w:szCs w:val="24"/>
        </w:rPr>
        <w:t>There are many factors that may influence fruit and vegetable intake, including race and ethnicity. Studies have focused on the differences in produce consumption between Non-Hispanic Whites versus African Americans, and Hispanic/Latinos. In examining NHANES 2009-2010 data, Nielson and colleagues (2014) found black adolescents (aged 12-19 years) were more likely to consume fruits, and less likely to consume vegetables than white adolescents, while white adolescents were just as likely to eat vegetables as Hispanic adolescents. Befort and colleagues (2006) also found black adolescents (aged 10-19 years) ate slightly more fruit than white adolescents, but consumed a higher percent of energy from fat than their white counterparts. In a different population of adolescents (average age 15.6 years), Mexican Americans were found to eat significantly more fruit than White American adolescents (Larson et al., 2009).</w:t>
      </w:r>
    </w:p>
    <w:p>
      <w:pPr>
        <w:spacing w:after="0" w:line="58" w:lineRule="exact"/>
        <w:rPr>
          <w:color w:val="auto"/>
          <w:sz w:val="20"/>
          <w:szCs w:val="20"/>
        </w:rPr>
      </w:pPr>
    </w:p>
    <w:p>
      <w:pPr>
        <w:spacing w:after="0" w:line="472" w:lineRule="auto"/>
        <w:ind w:left="720" w:firstLine="720"/>
        <w:rPr>
          <w:color w:val="auto"/>
          <w:sz w:val="20"/>
          <w:szCs w:val="20"/>
        </w:rPr>
      </w:pPr>
      <w:r>
        <w:rPr>
          <w:rFonts w:ascii="Calibri" w:hAnsi="Calibri" w:eastAsia="Calibri" w:cs="Calibri"/>
          <w:color w:val="auto"/>
          <w:sz w:val="24"/>
          <w:szCs w:val="24"/>
        </w:rPr>
        <w:t>In interpreting these noted differences, it is important to recognize the variation within each broad race/ethnicity categorization. The above noted health disparities, plus the recognition of a need for culturally sensitive healthy eating promotion initiatives (Larson, Eisenberg, Berge, Arcan &amp; Neumark-Sztainer, 2015), have led to nutrition studies focusing on low-income, minority populations, yet few of these studies specify the ethnicities of their study participants. The population identified most frequently is Mexican-Americans or Mexican descent Hispanics/Latinos. As a result, data from such</w:t>
      </w:r>
    </w:p>
    <w:p>
      <w:pPr>
        <w:spacing w:after="0" w:line="35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17</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25" w:name="page30"/>
      <w:bookmarkEnd w:id="25"/>
    </w:p>
    <w:p>
      <w:pPr>
        <w:spacing w:after="0" w:line="472" w:lineRule="auto"/>
        <w:ind w:left="720" w:right="60"/>
        <w:rPr>
          <w:color w:val="auto"/>
          <w:sz w:val="20"/>
          <w:szCs w:val="20"/>
        </w:rPr>
      </w:pPr>
      <w:r>
        <w:rPr>
          <w:rFonts w:ascii="Calibri" w:hAnsi="Calibri" w:eastAsia="Calibri" w:cs="Calibri"/>
          <w:color w:val="auto"/>
          <w:sz w:val="24"/>
          <w:szCs w:val="24"/>
        </w:rPr>
        <w:t>studies are often generalized as representative of Latinos/Hispanics and rarely identify the ethnic variation of the study population which may include ethnicities other than Mexican, such as Cuban, Puerto Rican, Dominican, or Salvadorians. The importance of identifying ethnicities in a study population is demonstrated by Siega-Riz and colleagues (2014). Within the adult Hispanic and Latino groups in the study, Puerto Ricans had the lowest fruit and vegetable intake, while Cubans had the highest vegetable intake and Dominicans had the highest fruit intake (Siega-Riz et al., 2014).</w:t>
      </w:r>
    </w:p>
    <w:p>
      <w:pPr>
        <w:spacing w:after="0" w:line="69" w:lineRule="exact"/>
        <w:rPr>
          <w:color w:val="auto"/>
          <w:sz w:val="20"/>
          <w:szCs w:val="20"/>
        </w:rPr>
      </w:pPr>
    </w:p>
    <w:p>
      <w:pPr>
        <w:spacing w:after="0" w:line="492" w:lineRule="auto"/>
        <w:ind w:left="720" w:right="60" w:firstLine="720"/>
        <w:rPr>
          <w:color w:val="auto"/>
          <w:sz w:val="20"/>
          <w:szCs w:val="20"/>
        </w:rPr>
      </w:pPr>
      <w:r>
        <w:rPr>
          <w:rFonts w:ascii="Calibri" w:hAnsi="Calibri" w:eastAsia="Calibri" w:cs="Calibri"/>
          <w:color w:val="auto"/>
          <w:sz w:val="23"/>
          <w:szCs w:val="23"/>
        </w:rPr>
        <w:t>Given that race, ethnicity, age and gender are all un-modifiable predictors of fruit and vegetable consumption, it is important to find pathways to motivate increased fruit and vegetable consumption of adolescent’s that can help promote and enhance health outcomes now and in the future. These answers may lie in initially understanding the beliefs and attitudes adolescents have towards fruits and vegetables.</w:t>
      </w:r>
    </w:p>
    <w:p>
      <w:pPr>
        <w:spacing w:after="0" w:line="199" w:lineRule="exact"/>
        <w:rPr>
          <w:color w:val="auto"/>
          <w:sz w:val="20"/>
          <w:szCs w:val="20"/>
        </w:rPr>
      </w:pPr>
    </w:p>
    <w:p>
      <w:pPr>
        <w:spacing w:after="0"/>
        <w:ind w:left="720"/>
        <w:rPr>
          <w:color w:val="auto"/>
          <w:sz w:val="20"/>
          <w:szCs w:val="20"/>
        </w:rPr>
      </w:pPr>
      <w:r>
        <w:rPr>
          <w:rFonts w:ascii="Calibri" w:hAnsi="Calibri" w:eastAsia="Calibri" w:cs="Calibri"/>
          <w:b/>
          <w:bCs/>
          <w:color w:val="00000A"/>
          <w:sz w:val="24"/>
          <w:szCs w:val="24"/>
        </w:rPr>
        <w:t>2.3.2 Beliefs and Attitudes</w:t>
      </w:r>
    </w:p>
    <w:p>
      <w:pPr>
        <w:spacing w:after="0" w:line="53" w:lineRule="exact"/>
        <w:rPr>
          <w:color w:val="auto"/>
          <w:sz w:val="20"/>
          <w:szCs w:val="20"/>
        </w:rPr>
      </w:pPr>
    </w:p>
    <w:p>
      <w:pPr>
        <w:spacing w:after="0" w:line="474" w:lineRule="auto"/>
        <w:ind w:left="720" w:firstLine="720"/>
        <w:rPr>
          <w:color w:val="auto"/>
          <w:sz w:val="20"/>
          <w:szCs w:val="20"/>
        </w:rPr>
      </w:pPr>
      <w:r>
        <w:rPr>
          <w:rFonts w:ascii="Calibri" w:hAnsi="Calibri" w:eastAsia="Calibri" w:cs="Calibri"/>
          <w:color w:val="auto"/>
          <w:sz w:val="24"/>
          <w:szCs w:val="24"/>
        </w:rPr>
        <w:t>Qualitative research has allowed many new ideas about adolescent fruit and vegetable intake to be discovered. A review of qualitative studies focusing on determinants of adolescent fruit and vegetable intake by Krolner and colleagues (2011) found a variety of beliefs and attitudes that influence fruit and vegetable intake of adolescents. Some beliefs about fruits and vegetables include the lack of guarantee that fruits or vegetables will always taste good, the expectation of how satisfying a food is thought to be compared to non-produce foods, and various other sensory and physical aspects of FV. Short-term outcome expectations of eating fruits and vegetables included better health, appearance and satiety. Children and adolescents discuss fewer long-term</w:t>
      </w:r>
    </w:p>
    <w:p>
      <w:pPr>
        <w:spacing w:after="0" w:line="355"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18</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26" w:name="page31"/>
      <w:bookmarkEnd w:id="26"/>
    </w:p>
    <w:p>
      <w:pPr>
        <w:spacing w:after="0" w:line="476" w:lineRule="auto"/>
        <w:ind w:left="720" w:right="120"/>
        <w:rPr>
          <w:color w:val="auto"/>
          <w:sz w:val="20"/>
          <w:szCs w:val="20"/>
        </w:rPr>
      </w:pPr>
      <w:r>
        <w:rPr>
          <w:rFonts w:ascii="Calibri" w:hAnsi="Calibri" w:eastAsia="Calibri" w:cs="Calibri"/>
          <w:color w:val="auto"/>
          <w:sz w:val="24"/>
          <w:szCs w:val="24"/>
        </w:rPr>
        <w:t>outcome expectations, but when they were discussed, the review found that boys may be more concerned with long term outcomes, than females are. Adolescents shared attitudes about the appropriateness of time, occasion, and setting in which it is acceptable or not acceptable to eat produce. Adolescents were also found to value the health benefits of produce less than the amount of time fruits and vegetables take to eat. Additionally, produce may take on symbolic values that represent image, gender, and social interactions for adolescents. The review found availability of fruits and vegetables adolescents prefer, having more choices (variety), and the preparation methods of fruits and vegetables were all important determinants of produce intake of adolescents (Krolner et al., 2011). These findings tap into some of the constructs of the socio-ecologic model not found by quantitative research, including organizational and cultural constructs.</w:t>
      </w:r>
    </w:p>
    <w:p>
      <w:pPr>
        <w:spacing w:after="0" w:line="8" w:lineRule="exact"/>
        <w:rPr>
          <w:color w:val="auto"/>
          <w:sz w:val="20"/>
          <w:szCs w:val="20"/>
        </w:rPr>
      </w:pPr>
    </w:p>
    <w:p>
      <w:pPr>
        <w:spacing w:after="0"/>
        <w:ind w:left="1440"/>
        <w:rPr>
          <w:color w:val="auto"/>
          <w:sz w:val="20"/>
          <w:szCs w:val="20"/>
        </w:rPr>
      </w:pPr>
      <w:r>
        <w:rPr>
          <w:rFonts w:ascii="Calibri" w:hAnsi="Calibri" w:eastAsia="Calibri" w:cs="Calibri"/>
          <w:color w:val="auto"/>
          <w:sz w:val="24"/>
          <w:szCs w:val="24"/>
        </w:rPr>
        <w:t>Adolescent’s beliefs and attitudes about the benefits of fruits and vegetables</w:t>
      </w:r>
    </w:p>
    <w:p>
      <w:pPr>
        <w:spacing w:after="0" w:line="326" w:lineRule="exact"/>
        <w:rPr>
          <w:color w:val="auto"/>
          <w:sz w:val="20"/>
          <w:szCs w:val="20"/>
        </w:rPr>
      </w:pPr>
    </w:p>
    <w:p>
      <w:pPr>
        <w:spacing w:after="0" w:line="457" w:lineRule="auto"/>
        <w:ind w:left="720" w:right="240"/>
        <w:rPr>
          <w:color w:val="auto"/>
          <w:sz w:val="20"/>
          <w:szCs w:val="20"/>
        </w:rPr>
      </w:pPr>
      <w:r>
        <w:rPr>
          <w:rFonts w:ascii="Calibri" w:hAnsi="Calibri" w:eastAsia="Calibri" w:cs="Calibri"/>
          <w:color w:val="auto"/>
          <w:sz w:val="24"/>
          <w:szCs w:val="24"/>
        </w:rPr>
        <w:t>intake were identified in a focus group of 5</w:t>
      </w:r>
      <w:r>
        <w:rPr>
          <w:rFonts w:ascii="Calibri" w:hAnsi="Calibri" w:eastAsia="Calibri" w:cs="Calibri"/>
          <w:color w:val="auto"/>
          <w:sz w:val="32"/>
          <w:szCs w:val="32"/>
          <w:vertAlign w:val="superscript"/>
        </w:rPr>
        <w:t>th</w:t>
      </w:r>
      <w:r>
        <w:rPr>
          <w:rFonts w:ascii="Calibri" w:hAnsi="Calibri" w:eastAsia="Calibri" w:cs="Calibri"/>
          <w:color w:val="auto"/>
          <w:sz w:val="24"/>
          <w:szCs w:val="24"/>
        </w:rPr>
        <w:t xml:space="preserve"> to 11</w:t>
      </w:r>
      <w:r>
        <w:rPr>
          <w:rFonts w:ascii="Calibri" w:hAnsi="Calibri" w:eastAsia="Calibri" w:cs="Calibri"/>
          <w:color w:val="auto"/>
          <w:sz w:val="32"/>
          <w:szCs w:val="32"/>
          <w:vertAlign w:val="superscript"/>
        </w:rPr>
        <w:t>th</w:t>
      </w:r>
      <w:r>
        <w:rPr>
          <w:rFonts w:ascii="Calibri" w:hAnsi="Calibri" w:eastAsia="Calibri" w:cs="Calibri"/>
          <w:color w:val="auto"/>
          <w:sz w:val="24"/>
          <w:szCs w:val="24"/>
        </w:rPr>
        <w:t xml:space="preserve"> grade Australian students (O’Dea, 2003). Benefits included improved concentration and school performance, physically feeling good and “clean”, improved fitness, endurance and energy levels. Eating fruits and vegetables also helped students feel good about themselves. Barriers to eating produce, included convenience of less healthful foods, personal taste preferences for less healthy foods, cravings, and the attitude that produce “looks and smells dull and boring.” Youth also felt there is negative social pressure from peers and parents to eat produce, and identified they ate unhealthy food as a reward or in response to their mood. (O’Dea, 2003).</w:t>
      </w:r>
    </w:p>
    <w:p>
      <w:pPr>
        <w:spacing w:after="0" w:line="28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19</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27" w:name="page32"/>
      <w:bookmarkEnd w:id="27"/>
    </w:p>
    <w:p>
      <w:pPr>
        <w:spacing w:after="0" w:line="474" w:lineRule="auto"/>
        <w:ind w:left="720" w:right="20" w:firstLine="720"/>
        <w:rPr>
          <w:color w:val="auto"/>
          <w:sz w:val="20"/>
          <w:szCs w:val="20"/>
        </w:rPr>
      </w:pPr>
      <w:r>
        <w:rPr>
          <w:rFonts w:ascii="Calibri" w:hAnsi="Calibri" w:eastAsia="Calibri" w:cs="Calibri"/>
          <w:color w:val="auto"/>
          <w:sz w:val="24"/>
          <w:szCs w:val="24"/>
        </w:rPr>
        <w:t>While there may be evidence about general factors that influence adolescent beliefs and attitudes towards fruits and vegetables, individual beliefs and attitudes may be different within a group because of lived experiences. For example, in an adolescent focus group, overweight participants were more pessimistic about facilitators of change related to fruit and vegetable intake, while their normal weight peers had more optimistic views. Additionally, those with a personal success story about themselves or a family member’s change of dietary intake were also more optimistic about influencing behavior change than students who did not have similar experiences (Sylvetsky et al., 2013).</w:t>
      </w:r>
    </w:p>
    <w:p>
      <w:pPr>
        <w:spacing w:after="0" w:line="66" w:lineRule="exact"/>
        <w:rPr>
          <w:color w:val="auto"/>
          <w:sz w:val="20"/>
          <w:szCs w:val="20"/>
        </w:rPr>
      </w:pPr>
    </w:p>
    <w:p>
      <w:pPr>
        <w:spacing w:after="0" w:line="476" w:lineRule="auto"/>
        <w:ind w:left="720" w:right="60" w:firstLine="720"/>
        <w:rPr>
          <w:color w:val="auto"/>
          <w:sz w:val="20"/>
          <w:szCs w:val="20"/>
        </w:rPr>
      </w:pPr>
      <w:r>
        <w:rPr>
          <w:rFonts w:ascii="Calibri" w:hAnsi="Calibri" w:eastAsia="Calibri" w:cs="Calibri"/>
          <w:color w:val="auto"/>
          <w:sz w:val="24"/>
          <w:szCs w:val="24"/>
        </w:rPr>
        <w:t>Peer and family influence shapes adolescent beliefs and attitudes towards fruits and vegetables. A research group explored the differing effects injunctive and descriptive norms had on adolescents’ eating patterns. They found injunctive norms (telling someone what to do/what is appropriate) decreased intentions of eating fruit but did not affect intake of fruit in high school students, whereas descriptive norms (sharing what others do) increased fruit intake of adolescents. The use of the concepts of injunctive vs. descriptive norms has become more popular in understanding adolescent intake and offers promising knowledge that can contribute to development of effective interventions aimed at increased adolescent produce intake (Stok, DeRidder, de Vet, de Wit, 2014). Pendersen and colleagues also found what parents did (descriptive norms) influenced adolescent fruit and vegetable intake more than what parents said (injunctive norms) (Pedersent, Grønjøj, and Thøgersen, 2015).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20</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28" w:name="page33"/>
      <w:bookmarkEnd w:id="28"/>
    </w:p>
    <w:p>
      <w:pPr>
        <w:spacing w:after="0" w:line="473" w:lineRule="auto"/>
        <w:ind w:left="720" w:right="80" w:firstLine="720"/>
        <w:rPr>
          <w:color w:val="auto"/>
          <w:sz w:val="20"/>
          <w:szCs w:val="20"/>
        </w:rPr>
      </w:pPr>
      <w:r>
        <w:rPr>
          <w:rFonts w:ascii="Calibri" w:hAnsi="Calibri" w:eastAsia="Calibri" w:cs="Calibri"/>
          <w:color w:val="auto"/>
          <w:sz w:val="24"/>
          <w:szCs w:val="24"/>
        </w:rPr>
        <w:t>Understanding the beliefs and attitudes of adolescents with regards to dietary intake and behavior change is often an overlooked factor that can contribute to successful nutrition intervention development. Formative research allows investigators to obtain this type of information from students through surveys, focus groups or interviews. Student feedback either through research prior to program development or testing a preliminary intervention idea has proven to increases the participation rate and successfulness of adolescent nutrition interventions (Nollen et al., 2013; Nicklas et al., 1997; Baranowski et al., 2003).</w:t>
      </w:r>
    </w:p>
    <w:p>
      <w:pPr>
        <w:spacing w:after="0" w:line="215" w:lineRule="exact"/>
        <w:rPr>
          <w:color w:val="auto"/>
          <w:sz w:val="20"/>
          <w:szCs w:val="20"/>
        </w:rPr>
      </w:pPr>
    </w:p>
    <w:p>
      <w:pPr>
        <w:spacing w:after="0"/>
        <w:ind w:left="720"/>
        <w:rPr>
          <w:color w:val="auto"/>
          <w:sz w:val="20"/>
          <w:szCs w:val="20"/>
        </w:rPr>
      </w:pPr>
      <w:r>
        <w:rPr>
          <w:rFonts w:ascii="Calibri" w:hAnsi="Calibri" w:eastAsia="Calibri" w:cs="Calibri"/>
          <w:b/>
          <w:bCs/>
          <w:color w:val="00000A"/>
          <w:sz w:val="24"/>
          <w:szCs w:val="24"/>
        </w:rPr>
        <w:t>2.3.3 Access to Fruits and Vegetables</w:t>
      </w:r>
    </w:p>
    <w:p>
      <w:pPr>
        <w:spacing w:after="0" w:line="55" w:lineRule="exact"/>
        <w:rPr>
          <w:color w:val="auto"/>
          <w:sz w:val="20"/>
          <w:szCs w:val="20"/>
        </w:rPr>
      </w:pPr>
    </w:p>
    <w:p>
      <w:pPr>
        <w:spacing w:after="0" w:line="497" w:lineRule="auto"/>
        <w:ind w:left="720" w:right="180" w:firstLine="360"/>
        <w:rPr>
          <w:color w:val="auto"/>
          <w:sz w:val="20"/>
          <w:szCs w:val="20"/>
        </w:rPr>
      </w:pPr>
      <w:r>
        <w:rPr>
          <w:rFonts w:ascii="Calibri" w:hAnsi="Calibri" w:eastAsia="Calibri" w:cs="Calibri"/>
          <w:color w:val="auto"/>
          <w:sz w:val="23"/>
          <w:szCs w:val="23"/>
        </w:rPr>
        <w:t>In general, low-income minority populations are at increased risk of food insecurity (Coleman-Jensen, Gregory &amp; Singh, 2014), a complex multi-factorial vulnerability that includes poor access to food outlets that provide quality produce (Hosler, Rajulu, Fredrick &amp; Ronsani, 2008; Morland &amp; Filomena, 2007). The term Food Desert has emerged to encapsulate environments with significant challenges to access of quality food. Food Desserts are defined as “urban neighborhoods and rural towns without ready access to fresh, healthy, and affordable food” (USDA, AMS, 2015). These areas often have an over representation of low-income residents, a high proportion being racial/ethnic minorities, particularly in urban settings. Poor access to food outlets is defined as a lack of a supermarket or large food store within a one-mile radius of a person’s home in an urban area, and a 10-mile radius in a rural area. These distances account for the higher access to cars in rural areas (USDA, AMS, 2015). Accordingly, there is an association between living in such communities and poor diet quality and</w:t>
      </w:r>
    </w:p>
    <w:p>
      <w:pPr>
        <w:spacing w:after="0" w:line="347"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21</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29" w:name="page34"/>
      <w:bookmarkEnd w:id="29"/>
    </w:p>
    <w:p>
      <w:pPr>
        <w:spacing w:after="0" w:line="469" w:lineRule="auto"/>
        <w:ind w:left="720"/>
        <w:rPr>
          <w:color w:val="auto"/>
          <w:sz w:val="20"/>
          <w:szCs w:val="20"/>
        </w:rPr>
      </w:pPr>
      <w:r>
        <w:rPr>
          <w:rFonts w:ascii="Calibri" w:hAnsi="Calibri" w:eastAsia="Calibri" w:cs="Calibri"/>
          <w:color w:val="auto"/>
          <w:sz w:val="24"/>
          <w:szCs w:val="24"/>
        </w:rPr>
        <w:t>health outcomes of area residents (Rose, Bodor, Hutchinson &amp; Swalm, 2010). In contrast, Larson and colleagues (2009) found living closer to a supermarket, with less access to convenience stores is associated with healthier diets and lower obesity rates in area residents. These associations hold true for health outcomes of adolescents living in similar environments (Tang et al., 2014).</w:t>
      </w:r>
    </w:p>
    <w:p>
      <w:pPr>
        <w:spacing w:after="0" w:line="68" w:lineRule="exact"/>
        <w:rPr>
          <w:color w:val="auto"/>
          <w:sz w:val="20"/>
          <w:szCs w:val="20"/>
        </w:rPr>
      </w:pPr>
    </w:p>
    <w:p>
      <w:pPr>
        <w:spacing w:after="0" w:line="472" w:lineRule="auto"/>
        <w:ind w:left="720" w:right="120" w:firstLine="360"/>
        <w:rPr>
          <w:color w:val="auto"/>
          <w:sz w:val="20"/>
          <w:szCs w:val="20"/>
        </w:rPr>
      </w:pPr>
      <w:r>
        <w:rPr>
          <w:rFonts w:ascii="Calibri" w:hAnsi="Calibri" w:eastAsia="Calibri" w:cs="Calibri"/>
          <w:color w:val="auto"/>
          <w:sz w:val="24"/>
          <w:szCs w:val="24"/>
        </w:rPr>
        <w:t>Furthermore, small food stores present in low income, racial/ethnic minority prevalent neighborhoods have been shown to have less variety of fruits and vegetables than similar food stores in non-minority neighborhoods (Morland &amp; Filomena, 2007). In addition, the price of fruits and vegetables are often inflated in small stores, regardless of location. For low-income residents the cost of traveling to full service supermarkets often outweighs the lower prices and greater variety available within those stores (LeClair &amp; Aksan, 2014).</w:t>
      </w:r>
    </w:p>
    <w:p>
      <w:pPr>
        <w:spacing w:after="0" w:line="216" w:lineRule="exact"/>
        <w:rPr>
          <w:color w:val="auto"/>
          <w:sz w:val="20"/>
          <w:szCs w:val="20"/>
        </w:rPr>
      </w:pPr>
    </w:p>
    <w:p>
      <w:pPr>
        <w:spacing w:after="0"/>
        <w:ind w:left="720"/>
        <w:rPr>
          <w:color w:val="auto"/>
          <w:sz w:val="20"/>
          <w:szCs w:val="20"/>
        </w:rPr>
      </w:pPr>
      <w:r>
        <w:rPr>
          <w:rFonts w:ascii="Calibri" w:hAnsi="Calibri" w:eastAsia="Calibri" w:cs="Calibri"/>
          <w:b/>
          <w:bCs/>
          <w:color w:val="00000A"/>
          <w:sz w:val="24"/>
          <w:szCs w:val="24"/>
        </w:rPr>
        <w:t>2.4 Theoretical frameworks used to understand behavior</w:t>
      </w:r>
    </w:p>
    <w:p>
      <w:pPr>
        <w:spacing w:after="0" w:line="53" w:lineRule="exact"/>
        <w:rPr>
          <w:color w:val="auto"/>
          <w:sz w:val="20"/>
          <w:szCs w:val="20"/>
        </w:rPr>
      </w:pPr>
    </w:p>
    <w:p>
      <w:pPr>
        <w:spacing w:after="0" w:line="474" w:lineRule="auto"/>
        <w:ind w:left="720" w:right="40" w:firstLine="720"/>
        <w:rPr>
          <w:color w:val="auto"/>
          <w:sz w:val="20"/>
          <w:szCs w:val="20"/>
        </w:rPr>
      </w:pPr>
      <w:r>
        <w:rPr>
          <w:rFonts w:ascii="Calibri" w:hAnsi="Calibri" w:eastAsia="Calibri" w:cs="Calibri"/>
          <w:color w:val="auto"/>
          <w:sz w:val="24"/>
          <w:szCs w:val="24"/>
        </w:rPr>
        <w:t>The social cognitive theory (SCT), developed by Bandura (1989), provides a comprehensive framework to explore nutrition related behaviors and behavior change. The SCT states that there are reciprocal relationships between personal factors, the environment in which the person is surrounded, and their behavior. In other words, intrapersonal, environmental and behavioral factors all affect one another (Figure 1). Mediators within the SCT include self-efficacy, outcome expectations, self-regulation and observational learning (Falbe &amp; Davison, 2014). Self-efficacy is the belief of one’s own capabilities to perform to a certain standard (Bandura, 1977). Outcome expectations are beliefs and values about what would result from actually carrying out a</w:t>
      </w:r>
    </w:p>
    <w:p>
      <w:pPr>
        <w:spacing w:after="0" w:line="355"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22</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30" w:name="page35"/>
      <w:bookmarkEnd w:id="30"/>
    </w:p>
    <w:p>
      <w:pPr>
        <w:spacing w:after="0" w:line="465" w:lineRule="auto"/>
        <w:ind w:left="720" w:right="40"/>
        <w:rPr>
          <w:color w:val="auto"/>
          <w:sz w:val="20"/>
          <w:szCs w:val="20"/>
        </w:rPr>
      </w:pPr>
      <w:r>
        <w:rPr>
          <w:rFonts w:ascii="Calibri" w:hAnsi="Calibri" w:eastAsia="Calibri" w:cs="Calibri"/>
          <w:color w:val="auto"/>
          <w:sz w:val="24"/>
          <w:szCs w:val="24"/>
        </w:rPr>
        <w:t>certain behavior. Self-regulation includes the ability to set and monitor goals as well as rewarding oneself appropriately or solving problems as needed (Falbe &amp; Davison, 2014). Lastly, observational learning is the belief people “learn from models” by observing others behaviors and there outcomes, also called modeling (Bandura,1989).</w:t>
      </w:r>
    </w:p>
    <w:p>
      <w:pPr>
        <w:spacing w:after="0" w:line="22" w:lineRule="exact"/>
        <w:rPr>
          <w:color w:val="auto"/>
          <w:sz w:val="20"/>
          <w:szCs w:val="20"/>
        </w:rPr>
      </w:pPr>
    </w:p>
    <w:p>
      <w:pPr>
        <w:spacing w:after="0"/>
        <w:ind w:left="2940"/>
        <w:rPr>
          <w:color w:val="auto"/>
          <w:sz w:val="20"/>
          <w:szCs w:val="20"/>
        </w:rPr>
      </w:pPr>
      <w:r>
        <w:rPr>
          <w:rFonts w:ascii="Calibri" w:hAnsi="Calibri" w:eastAsia="Calibri" w:cs="Calibri"/>
          <w:b/>
          <w:bCs/>
          <w:color w:val="auto"/>
          <w:sz w:val="24"/>
          <w:szCs w:val="24"/>
        </w:rPr>
        <w:t>Figure 1</w:t>
      </w:r>
      <w:r>
        <w:rPr>
          <w:rFonts w:ascii="Calibri" w:hAnsi="Calibri" w:eastAsia="Calibri" w:cs="Calibri"/>
          <w:color w:val="auto"/>
          <w:sz w:val="24"/>
          <w:szCs w:val="24"/>
        </w:rPr>
        <w:t>: Bandura’s Social Cognitive Theory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1048385</wp:posOffset>
            </wp:positionH>
            <wp:positionV relativeFrom="paragraph">
              <wp:posOffset>188595</wp:posOffset>
            </wp:positionV>
            <wp:extent cx="4305300" cy="2209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
                    <a:srcRect/>
                    <a:stretch>
                      <a:fillRect/>
                    </a:stretch>
                  </pic:blipFill>
                  <pic:spPr>
                    <a:xfrm>
                      <a:off x="0" y="0"/>
                      <a:ext cx="4305300" cy="22098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line="472" w:lineRule="auto"/>
        <w:ind w:left="720" w:right="140" w:firstLine="720"/>
        <w:rPr>
          <w:color w:val="auto"/>
          <w:sz w:val="20"/>
          <w:szCs w:val="20"/>
        </w:rPr>
      </w:pPr>
      <w:r>
        <w:rPr>
          <w:rFonts w:ascii="Calibri" w:hAnsi="Calibri" w:eastAsia="Calibri" w:cs="Calibri"/>
          <w:color w:val="auto"/>
          <w:sz w:val="24"/>
          <w:szCs w:val="24"/>
        </w:rPr>
        <w:t>Another theoretical model often used in nutrition researcher is the social ecological model (SEM) (Figure 2), which is an evolution of Bronfenbrenner’s model of ecological human development (Bronfenbrenner, 1977). The SEM states that there are many levels of influence on behavior, some of which people have direct control over and some of which they do not. These levels of influence include individual, interpersonal (social), organizational/institutional, environmental, community, policy/society, and culture (Falbe &amp; Davison, 2014).</w:t>
      </w:r>
    </w:p>
    <w:p>
      <w:pPr>
        <w:spacing w:after="0" w:line="69" w:lineRule="exact"/>
        <w:rPr>
          <w:color w:val="auto"/>
          <w:sz w:val="20"/>
          <w:szCs w:val="20"/>
        </w:rPr>
      </w:pPr>
    </w:p>
    <w:p>
      <w:pPr>
        <w:spacing w:after="0" w:line="436" w:lineRule="auto"/>
        <w:ind w:left="720" w:right="160" w:firstLine="720"/>
        <w:rPr>
          <w:color w:val="auto"/>
          <w:sz w:val="20"/>
          <w:szCs w:val="20"/>
        </w:rPr>
      </w:pPr>
      <w:r>
        <w:rPr>
          <w:rFonts w:ascii="Calibri" w:hAnsi="Calibri" w:eastAsia="Calibri" w:cs="Calibri"/>
          <w:color w:val="auto"/>
          <w:sz w:val="24"/>
          <w:szCs w:val="24"/>
        </w:rPr>
        <w:t>There is a close interplay between the SCT and SEM, therefore this research will draw from a combination of the two as illustrated in the Conceptual Framework</w:t>
      </w:r>
    </w:p>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23</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31" w:name="page36"/>
      <w:bookmarkEnd w:id="31"/>
    </w:p>
    <w:p>
      <w:pPr>
        <w:spacing w:after="0" w:line="466" w:lineRule="auto"/>
        <w:ind w:left="720" w:right="360"/>
        <w:rPr>
          <w:color w:val="auto"/>
          <w:sz w:val="20"/>
          <w:szCs w:val="20"/>
        </w:rPr>
      </w:pPr>
      <w:r>
        <w:rPr>
          <w:rFonts w:ascii="Calibri" w:hAnsi="Calibri" w:eastAsia="Calibri" w:cs="Calibri"/>
          <w:color w:val="auto"/>
          <w:sz w:val="23"/>
          <w:szCs w:val="23"/>
        </w:rPr>
        <w:t>(Appendix A). The theories will guide development of the data collection instruments and will be used in the interpretation of data, particularly in the qualitative analysis.</w:t>
      </w:r>
    </w:p>
    <w:p>
      <w:pPr>
        <w:spacing w:after="0" w:line="28" w:lineRule="exact"/>
        <w:rPr>
          <w:color w:val="auto"/>
          <w:sz w:val="20"/>
          <w:szCs w:val="20"/>
        </w:rPr>
      </w:pPr>
    </w:p>
    <w:p>
      <w:pPr>
        <w:spacing w:after="0"/>
        <w:ind w:left="3800"/>
        <w:rPr>
          <w:color w:val="auto"/>
          <w:sz w:val="20"/>
          <w:szCs w:val="20"/>
        </w:rPr>
      </w:pPr>
      <w:r>
        <w:rPr>
          <w:rFonts w:ascii="Calibri" w:hAnsi="Calibri" w:eastAsia="Calibri" w:cs="Calibri"/>
          <w:b/>
          <w:bCs/>
          <w:color w:val="auto"/>
          <w:sz w:val="24"/>
          <w:szCs w:val="24"/>
        </w:rPr>
        <w:t>Figure 2</w:t>
      </w:r>
      <w:r>
        <w:rPr>
          <w:rFonts w:ascii="Calibri" w:hAnsi="Calibri" w:eastAsia="Calibri" w:cs="Calibri"/>
          <w:color w:val="auto"/>
          <w:sz w:val="24"/>
          <w:szCs w:val="24"/>
        </w:rPr>
        <w:t>: Social Ecological Model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914400</wp:posOffset>
            </wp:positionH>
            <wp:positionV relativeFrom="paragraph">
              <wp:posOffset>2540</wp:posOffset>
            </wp:positionV>
            <wp:extent cx="5486400" cy="4705985"/>
            <wp:effectExtent l="0" t="0" r="0" b="184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a:srcRect/>
                    <a:stretch>
                      <a:fillRect/>
                    </a:stretch>
                  </pic:blipFill>
                  <pic:spPr>
                    <a:xfrm>
                      <a:off x="0" y="0"/>
                      <a:ext cx="5486400" cy="470598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2" w:lineRule="exact"/>
        <w:rPr>
          <w:color w:val="auto"/>
          <w:sz w:val="20"/>
          <w:szCs w:val="20"/>
        </w:rPr>
      </w:pPr>
    </w:p>
    <w:p>
      <w:pPr>
        <w:spacing w:after="0"/>
        <w:ind w:left="3100"/>
        <w:rPr>
          <w:color w:val="auto"/>
          <w:sz w:val="20"/>
          <w:szCs w:val="20"/>
        </w:rPr>
      </w:pPr>
      <w:r>
        <w:rPr>
          <w:rFonts w:ascii="Calibri" w:hAnsi="Calibri" w:eastAsia="Calibri" w:cs="Calibri"/>
          <w:color w:val="auto"/>
          <w:sz w:val="24"/>
          <w:szCs w:val="24"/>
        </w:rPr>
        <w:t>Source: Dietary Guidelines for Americans, 2010</w:t>
      </w:r>
    </w:p>
    <w:p>
      <w:pPr>
        <w:spacing w:after="0" w:line="200" w:lineRule="exact"/>
        <w:rPr>
          <w:color w:val="auto"/>
          <w:sz w:val="20"/>
          <w:szCs w:val="20"/>
        </w:rPr>
      </w:pPr>
    </w:p>
    <w:p>
      <w:pPr>
        <w:spacing w:after="0" w:line="292" w:lineRule="exact"/>
        <w:rPr>
          <w:color w:val="auto"/>
          <w:sz w:val="20"/>
          <w:szCs w:val="20"/>
        </w:rPr>
      </w:pPr>
    </w:p>
    <w:p>
      <w:pPr>
        <w:spacing w:after="0"/>
        <w:ind w:left="720"/>
        <w:rPr>
          <w:color w:val="auto"/>
          <w:sz w:val="20"/>
          <w:szCs w:val="20"/>
        </w:rPr>
      </w:pPr>
      <w:r>
        <w:rPr>
          <w:rFonts w:ascii="Calibri" w:hAnsi="Calibri" w:eastAsia="Calibri" w:cs="Calibri"/>
          <w:b/>
          <w:bCs/>
          <w:color w:val="00000A"/>
          <w:sz w:val="24"/>
          <w:szCs w:val="24"/>
        </w:rPr>
        <w:t>2.4.1 Self Efficacy</w:t>
      </w:r>
    </w:p>
    <w:p>
      <w:pPr>
        <w:spacing w:after="0" w:line="53" w:lineRule="exact"/>
        <w:rPr>
          <w:color w:val="auto"/>
          <w:sz w:val="20"/>
          <w:szCs w:val="20"/>
        </w:rPr>
      </w:pPr>
    </w:p>
    <w:p>
      <w:pPr>
        <w:spacing w:after="0" w:line="492" w:lineRule="auto"/>
        <w:ind w:left="720" w:right="100" w:firstLine="720"/>
        <w:rPr>
          <w:color w:val="auto"/>
          <w:sz w:val="20"/>
          <w:szCs w:val="20"/>
        </w:rPr>
      </w:pPr>
      <w:r>
        <w:rPr>
          <w:rFonts w:ascii="Calibri" w:hAnsi="Calibri" w:eastAsia="Calibri" w:cs="Calibri"/>
          <w:color w:val="auto"/>
          <w:sz w:val="23"/>
          <w:szCs w:val="23"/>
        </w:rPr>
        <w:t>Self-efficacy has been identified as an important determinant of adolescent fruit and vegetable intake. Increased self-efficacy correlates with increased fruit and vegetable intake in adolescents (Franko et al., 2013, Granner et al., 2004). Di Noia found adolescents who ate 5 or more fruits and vegetables a day were more likely to seek and reflect on information about healthy behaviors, recognize their actions impact</w:t>
      </w:r>
    </w:p>
    <w:p>
      <w:pPr>
        <w:spacing w:after="0" w:line="256"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24</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32" w:name="page37"/>
      <w:bookmarkEnd w:id="32"/>
    </w:p>
    <w:p>
      <w:pPr>
        <w:spacing w:after="0" w:line="499" w:lineRule="auto"/>
        <w:ind w:left="720" w:right="40"/>
        <w:rPr>
          <w:color w:val="auto"/>
          <w:sz w:val="20"/>
          <w:szCs w:val="20"/>
        </w:rPr>
      </w:pPr>
      <w:r>
        <w:rPr>
          <w:rFonts w:ascii="Calibri" w:hAnsi="Calibri" w:eastAsia="Calibri" w:cs="Calibri"/>
          <w:color w:val="auto"/>
          <w:sz w:val="23"/>
          <w:szCs w:val="23"/>
        </w:rPr>
        <w:t xml:space="preserve">other’s actions and their environment, look for and use social supports, control their environment by removing cues to unhealthy behaviors and utilize reminders for healthy behaviors (Di Noia &amp; Thompson, 2012). Young and colleagues (2004) found self-efficacy moderated the relationship between adolescents’ perceived parent support for fruit and vegetable consumption and their actual consumption. Another intervention, </w:t>
      </w:r>
      <w:r>
        <w:rPr>
          <w:rFonts w:ascii="Calibri" w:hAnsi="Calibri" w:eastAsia="Calibri" w:cs="Calibri"/>
          <w:i/>
          <w:iCs/>
          <w:color w:val="auto"/>
          <w:sz w:val="23"/>
          <w:szCs w:val="23"/>
        </w:rPr>
        <w:t>Back to Basics,</w:t>
      </w:r>
      <w:r>
        <w:rPr>
          <w:rFonts w:ascii="Calibri" w:hAnsi="Calibri" w:eastAsia="Calibri" w:cs="Calibri"/>
          <w:color w:val="auto"/>
          <w:sz w:val="23"/>
          <w:szCs w:val="23"/>
        </w:rPr>
        <w:t xml:space="preserve"> focused on building self-efficacy skills through cooking and nutrition lessons in an after school setting with students (mean age 9 years), found a multitude of SCT constructs, including self-efficacy, increased, as well as an increase in the number of fruit servings/week and variety (Burrows, Luca, Morgan, Bray &amp; Collins, 2015). This shows a cooking skills program has many benefits, which may stem from the improved self-efficacy associated with the acquisition of cooking skills. Another intervention, which focused on improving self-efficacy of students, concordantly increased their fruit and vegetable consumption, was a computer game called </w:t>
      </w:r>
      <w:r>
        <w:rPr>
          <w:rFonts w:ascii="Calibri" w:hAnsi="Calibri" w:eastAsia="Calibri" w:cs="Calibri"/>
          <w:i/>
          <w:iCs/>
          <w:color w:val="auto"/>
          <w:sz w:val="23"/>
          <w:szCs w:val="23"/>
        </w:rPr>
        <w:t>Squire’s Quest</w:t>
      </w:r>
      <w:r>
        <w:rPr>
          <w:rFonts w:ascii="Calibri" w:hAnsi="Calibri" w:eastAsia="Calibri" w:cs="Calibri"/>
          <w:color w:val="auto"/>
          <w:sz w:val="23"/>
          <w:szCs w:val="23"/>
        </w:rPr>
        <w:t>. Elementary students played the game for several short sessions during school. The majority of points accumulated in the game were based on setting and achieving fruit and vegetable related goals (Baranowski, T., et al. 2003). A review of primary school interventions focusing on fruit and vegetable intake indicate that computer based interventions were more effective than multi-component and free or subsidized fruit and vegetable interventions at improving produce intake of students (Delgado-Noguera, Tort, Martínez-Zapata &amp; Bonfill, 2011). While computer games hold promise, other unique types of intervention platforms also prove successful with regards to improving self-efficacy and fruit and vegetable consumption by students. A board game was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25</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33" w:name="page38"/>
      <w:bookmarkEnd w:id="33"/>
    </w:p>
    <w:p>
      <w:pPr>
        <w:spacing w:after="0" w:line="471" w:lineRule="auto"/>
        <w:ind w:left="720" w:right="60"/>
        <w:rPr>
          <w:color w:val="auto"/>
          <w:sz w:val="20"/>
          <w:szCs w:val="20"/>
        </w:rPr>
      </w:pPr>
      <w:r>
        <w:rPr>
          <w:rFonts w:ascii="Calibri" w:hAnsi="Calibri" w:eastAsia="Calibri" w:cs="Calibri"/>
          <w:color w:val="auto"/>
          <w:sz w:val="24"/>
          <w:szCs w:val="24"/>
        </w:rPr>
        <w:t xml:space="preserve">developed for use in classrooms that focused on the students practicing real life decision-making skills. The board game </w:t>
      </w:r>
      <w:r>
        <w:rPr>
          <w:rFonts w:ascii="Calibri" w:hAnsi="Calibri" w:eastAsia="Calibri" w:cs="Calibri"/>
          <w:i/>
          <w:iCs/>
          <w:color w:val="auto"/>
          <w:sz w:val="24"/>
          <w:szCs w:val="24"/>
        </w:rPr>
        <w:t>Kalèdo</w:t>
      </w:r>
      <w:r>
        <w:rPr>
          <w:rFonts w:ascii="Calibri" w:hAnsi="Calibri" w:eastAsia="Calibri" w:cs="Calibri"/>
          <w:color w:val="auto"/>
          <w:sz w:val="24"/>
          <w:szCs w:val="24"/>
        </w:rPr>
        <w:t xml:space="preserve"> was successful in improving vegetable intake and nutrition knowledge of students aged 11-14 years (Amaro et al., 2006). Using hands on approaches to practice self-efficacy skills, whether virtual, make believe or present, all provide ways to help increase fruit and vegetable, self-efficacy of students, and have also shown to improve their fruit and vegetable, intake.</w:t>
      </w:r>
    </w:p>
    <w:p>
      <w:pPr>
        <w:spacing w:after="0" w:line="67" w:lineRule="exact"/>
        <w:rPr>
          <w:color w:val="auto"/>
          <w:sz w:val="20"/>
          <w:szCs w:val="20"/>
        </w:rPr>
      </w:pPr>
    </w:p>
    <w:p>
      <w:pPr>
        <w:spacing w:after="0" w:line="471" w:lineRule="auto"/>
        <w:ind w:left="720" w:right="160" w:firstLine="720"/>
        <w:rPr>
          <w:color w:val="auto"/>
          <w:sz w:val="20"/>
          <w:szCs w:val="20"/>
        </w:rPr>
      </w:pPr>
      <w:r>
        <w:rPr>
          <w:rFonts w:ascii="Calibri" w:hAnsi="Calibri" w:eastAsia="Calibri" w:cs="Calibri"/>
          <w:color w:val="auto"/>
          <w:sz w:val="24"/>
          <w:szCs w:val="24"/>
        </w:rPr>
        <w:t>Another SCT construct that also seems important in adolescent dietary intake is self-regulation. Morrill et al. (2015) found the use of tangible prizes to create greater and more sustained improvement in fruit and vegetable intake of elementary school students than did praise from the teacher. This indicates that students may respond more to self-regulation that is tangible rather than intangible rewards such as the satisfaction of superiors.</w:t>
      </w:r>
    </w:p>
    <w:p>
      <w:pPr>
        <w:spacing w:after="0" w:line="67" w:lineRule="exact"/>
        <w:rPr>
          <w:color w:val="auto"/>
          <w:sz w:val="20"/>
          <w:szCs w:val="20"/>
        </w:rPr>
      </w:pPr>
    </w:p>
    <w:p>
      <w:pPr>
        <w:spacing w:after="0" w:line="465" w:lineRule="auto"/>
        <w:ind w:left="720" w:right="160" w:firstLine="720"/>
        <w:rPr>
          <w:color w:val="auto"/>
          <w:sz w:val="20"/>
          <w:szCs w:val="20"/>
        </w:rPr>
      </w:pPr>
      <w:r>
        <w:rPr>
          <w:rFonts w:ascii="Calibri" w:hAnsi="Calibri" w:eastAsia="Calibri" w:cs="Calibri"/>
          <w:color w:val="auto"/>
          <w:sz w:val="24"/>
          <w:szCs w:val="24"/>
        </w:rPr>
        <w:t>Despite the importance of self-efficacy for fruit and vegetable intake, little research has investigated how adolescents suggest changing their social, intrapersonal, and environmental surroundings to enhance self-efficacy and other SCT constructs related to fruit and vegetable consumption.</w:t>
      </w:r>
    </w:p>
    <w:p>
      <w:pPr>
        <w:spacing w:after="0" w:line="218" w:lineRule="exact"/>
        <w:rPr>
          <w:color w:val="auto"/>
          <w:sz w:val="20"/>
          <w:szCs w:val="20"/>
        </w:rPr>
      </w:pPr>
    </w:p>
    <w:p>
      <w:pPr>
        <w:spacing w:after="0"/>
        <w:ind w:left="720"/>
        <w:rPr>
          <w:color w:val="auto"/>
          <w:sz w:val="20"/>
          <w:szCs w:val="20"/>
        </w:rPr>
      </w:pPr>
      <w:r>
        <w:rPr>
          <w:rFonts w:ascii="Calibri" w:hAnsi="Calibri" w:eastAsia="Calibri" w:cs="Calibri"/>
          <w:b/>
          <w:bCs/>
          <w:color w:val="00000A"/>
          <w:sz w:val="24"/>
          <w:szCs w:val="24"/>
        </w:rPr>
        <w:t>2.5 Adolescent Focus Groups</w:t>
      </w:r>
    </w:p>
    <w:p>
      <w:pPr>
        <w:spacing w:after="0" w:line="55" w:lineRule="exact"/>
        <w:rPr>
          <w:color w:val="auto"/>
          <w:sz w:val="20"/>
          <w:szCs w:val="20"/>
        </w:rPr>
      </w:pPr>
    </w:p>
    <w:p>
      <w:pPr>
        <w:spacing w:after="0" w:line="465" w:lineRule="auto"/>
        <w:ind w:left="720" w:right="40" w:firstLine="720"/>
        <w:rPr>
          <w:color w:val="auto"/>
          <w:sz w:val="20"/>
          <w:szCs w:val="20"/>
        </w:rPr>
      </w:pPr>
      <w:r>
        <w:rPr>
          <w:rFonts w:ascii="Calibri" w:hAnsi="Calibri" w:eastAsia="Calibri" w:cs="Calibri"/>
          <w:color w:val="auto"/>
          <w:sz w:val="24"/>
          <w:szCs w:val="24"/>
        </w:rPr>
        <w:t>Qualitative methods provide a gateway to gaining insight and understanding of the lived experiences of a phenomenon (Creswell, 2014, p. 14). Qualitative methods enable the researcher to discover new ideas, perspectives, and deeper understanding of the motivations enabling participants’ behaviors, in this case, adolescents’ intake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26</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34" w:name="page39"/>
      <w:bookmarkEnd w:id="34"/>
    </w:p>
    <w:p>
      <w:pPr>
        <w:spacing w:after="0" w:line="436" w:lineRule="auto"/>
        <w:ind w:left="720" w:right="160"/>
        <w:rPr>
          <w:color w:val="auto"/>
          <w:sz w:val="20"/>
          <w:szCs w:val="20"/>
        </w:rPr>
      </w:pPr>
      <w:r>
        <w:rPr>
          <w:rFonts w:ascii="Calibri" w:hAnsi="Calibri" w:eastAsia="Calibri" w:cs="Calibri"/>
          <w:color w:val="auto"/>
          <w:sz w:val="24"/>
          <w:szCs w:val="24"/>
        </w:rPr>
        <w:t>behaviors of fruits and vegetables (O’Dea, 2003; Neumark-Sztainer et al., 1999; Krolner et al., 2011; Nicklas et al., 1997; Baranowski et al., 2003).</w:t>
      </w:r>
    </w:p>
    <w:p>
      <w:pPr>
        <w:spacing w:after="0" w:line="107" w:lineRule="exact"/>
        <w:rPr>
          <w:color w:val="auto"/>
          <w:sz w:val="20"/>
          <w:szCs w:val="20"/>
        </w:rPr>
      </w:pPr>
    </w:p>
    <w:p>
      <w:pPr>
        <w:spacing w:after="0" w:line="472" w:lineRule="auto"/>
        <w:ind w:left="720" w:firstLine="720"/>
        <w:rPr>
          <w:color w:val="auto"/>
          <w:sz w:val="20"/>
          <w:szCs w:val="20"/>
        </w:rPr>
      </w:pPr>
      <w:r>
        <w:rPr>
          <w:rFonts w:ascii="Calibri" w:hAnsi="Calibri" w:eastAsia="Calibri" w:cs="Calibri"/>
          <w:color w:val="auto"/>
          <w:sz w:val="24"/>
          <w:szCs w:val="24"/>
        </w:rPr>
        <w:t>Focus groups, a key qualitative method, provide an ideal forum for exploration of participant’s perceptions, beliefs and attitudes as they relate to consumption behaviors (Krolner et al., 2011). Those who have used focus groups with youth have reported they are acceptable among adolescents and cost effective to implement (Nabors, Weist &amp; Tashman, 1999). Furthermore, focus groups have been established as an effective method for exploring group norms and values, especially in cross-cultural studies (Colucci, 2007).</w:t>
      </w:r>
    </w:p>
    <w:p>
      <w:pPr>
        <w:spacing w:after="0" w:line="69" w:lineRule="exact"/>
        <w:rPr>
          <w:color w:val="auto"/>
          <w:sz w:val="20"/>
          <w:szCs w:val="20"/>
        </w:rPr>
      </w:pPr>
    </w:p>
    <w:p>
      <w:pPr>
        <w:spacing w:after="0" w:line="459" w:lineRule="auto"/>
        <w:ind w:left="720" w:right="440" w:firstLine="720"/>
        <w:rPr>
          <w:color w:val="auto"/>
          <w:sz w:val="20"/>
          <w:szCs w:val="20"/>
        </w:rPr>
      </w:pPr>
      <w:r>
        <w:rPr>
          <w:rFonts w:ascii="Calibri" w:hAnsi="Calibri" w:eastAsia="Calibri" w:cs="Calibri"/>
          <w:color w:val="auto"/>
          <w:sz w:val="24"/>
          <w:szCs w:val="24"/>
        </w:rPr>
        <w:t>Focus groups reveal a deeper understanding of the motivation behind the variation in adolescent fruit and vegetable consumption (and non-consumption) behaviors, which improve intervention outcomes. Baranowski and Nollen’s research</w:t>
      </w:r>
    </w:p>
    <w:p>
      <w:pPr>
        <w:spacing w:after="0" w:line="59" w:lineRule="exact"/>
        <w:rPr>
          <w:color w:val="auto"/>
          <w:sz w:val="20"/>
          <w:szCs w:val="20"/>
        </w:rPr>
      </w:pPr>
    </w:p>
    <w:p>
      <w:pPr>
        <w:spacing w:after="0" w:line="436" w:lineRule="auto"/>
        <w:ind w:left="720" w:right="100"/>
        <w:rPr>
          <w:color w:val="auto"/>
          <w:sz w:val="20"/>
          <w:szCs w:val="20"/>
        </w:rPr>
      </w:pPr>
      <w:r>
        <w:rPr>
          <w:rFonts w:ascii="Calibri" w:hAnsi="Calibri" w:eastAsia="Calibri" w:cs="Calibri"/>
          <w:color w:val="auto"/>
          <w:sz w:val="24"/>
          <w:szCs w:val="24"/>
        </w:rPr>
        <w:t>used focus groups with their target populations (4</w:t>
      </w:r>
      <w:r>
        <w:rPr>
          <w:rFonts w:ascii="Calibri" w:hAnsi="Calibri" w:eastAsia="Calibri" w:cs="Calibri"/>
          <w:color w:val="auto"/>
          <w:sz w:val="32"/>
          <w:szCs w:val="32"/>
          <w:vertAlign w:val="superscript"/>
        </w:rPr>
        <w:t>th</w:t>
      </w:r>
      <w:r>
        <w:rPr>
          <w:rFonts w:ascii="Calibri" w:hAnsi="Calibri" w:eastAsia="Calibri" w:cs="Calibri"/>
          <w:color w:val="auto"/>
          <w:sz w:val="24"/>
          <w:szCs w:val="24"/>
        </w:rPr>
        <w:t xml:space="preserve"> grade students, aged 8-15 years) to revise their nutrition promotion programs and make them more acceptable and effective (Baranowski et al., 2003; Nollen et al., 2013). Additionally, Nicklas and colleagues (1997) claim their project was “guided and enriched” by adolescent input via focus groups.</w:t>
      </w:r>
    </w:p>
    <w:p>
      <w:pPr>
        <w:spacing w:after="0" w:line="109" w:lineRule="exact"/>
        <w:rPr>
          <w:color w:val="auto"/>
          <w:sz w:val="20"/>
          <w:szCs w:val="20"/>
        </w:rPr>
      </w:pPr>
    </w:p>
    <w:p>
      <w:pPr>
        <w:spacing w:after="0" w:line="469" w:lineRule="auto"/>
        <w:ind w:left="720" w:right="20" w:firstLine="720"/>
        <w:rPr>
          <w:color w:val="auto"/>
          <w:sz w:val="20"/>
          <w:szCs w:val="20"/>
        </w:rPr>
      </w:pPr>
      <w:r>
        <w:rPr>
          <w:rFonts w:ascii="Calibri" w:hAnsi="Calibri" w:eastAsia="Calibri" w:cs="Calibri"/>
          <w:color w:val="auto"/>
          <w:sz w:val="24"/>
          <w:szCs w:val="24"/>
        </w:rPr>
        <w:t>Focus groups studies on youth fruit and vegetable intake are often conducted with only adults, such as caregivers or key informants (Nathan et al., 2011; Greaney et al., 2014; Bauer, Patel, Prokop &amp; Austin, 2006). Although discussions with caregivers and key informants provide great detail on adult perspectives, the adolescent’s viewpoint is likely to be lost with this approach. It is understood between ages 8 to 11 years, youth</w:t>
      </w:r>
    </w:p>
    <w:p>
      <w:pPr>
        <w:spacing w:after="0" w:line="26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27</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35" w:name="page40"/>
      <w:bookmarkEnd w:id="35"/>
    </w:p>
    <w:p>
      <w:pPr>
        <w:spacing w:after="0" w:line="469" w:lineRule="auto"/>
        <w:ind w:left="720" w:right="20"/>
        <w:rPr>
          <w:color w:val="auto"/>
          <w:sz w:val="20"/>
          <w:szCs w:val="20"/>
        </w:rPr>
      </w:pPr>
      <w:r>
        <w:rPr>
          <w:rFonts w:ascii="Calibri" w:hAnsi="Calibri" w:eastAsia="Calibri" w:cs="Calibri"/>
          <w:color w:val="auto"/>
          <w:sz w:val="24"/>
          <w:szCs w:val="24"/>
        </w:rPr>
        <w:t>are able to self-reflect and express their ideas clearly (Krol, Sixma, Meerdink, Wiersma &amp; Rademakers, 2013; O’Dea, 2003). Adolescents are also consumers, they influence what their caregivers buy including were they go out to eat and the groceries they purchase (Story, Neumark-Sztainer &amp; French, 2002). Therefore, it is important to obtain adolescent’s opinions to help create interventions that will be effective with youth.</w:t>
      </w:r>
    </w:p>
    <w:p>
      <w:pPr>
        <w:spacing w:after="0" w:line="68" w:lineRule="exact"/>
        <w:rPr>
          <w:color w:val="auto"/>
          <w:sz w:val="20"/>
          <w:szCs w:val="20"/>
        </w:rPr>
      </w:pPr>
    </w:p>
    <w:p>
      <w:pPr>
        <w:spacing w:after="0" w:line="475" w:lineRule="auto"/>
        <w:ind w:left="720" w:right="160" w:firstLine="720"/>
        <w:rPr>
          <w:color w:val="auto"/>
          <w:sz w:val="20"/>
          <w:szCs w:val="20"/>
        </w:rPr>
      </w:pPr>
      <w:r>
        <w:rPr>
          <w:rFonts w:ascii="Calibri" w:hAnsi="Calibri" w:eastAsia="Calibri" w:cs="Calibri"/>
          <w:color w:val="auto"/>
          <w:sz w:val="24"/>
          <w:szCs w:val="24"/>
        </w:rPr>
        <w:t>Previous research has provided suggestions for successful adolescent focus groups. Recruitment for student focus groups has taken place in school during home room (Bauer, Yang &amp; Austin, 2004) or the lunchroom (Ying et al., 2009). Student study liaisons have also been used to help recruit for focus groups (Bauer et al., 2004). It is suggested adolescent focus group participants should be as homogenous as possible (Peterson-Sweeney, 2005). Many adolescent focus groups are structured to be homogenous, and are often separated by sex (Bauer et al., 2004; Ying et al., 2009; Peterson-Sweeney, 2005; Sylvetsky et al., 2013; Molaison-Fontenot et al., 2005), grade (Bauer et al., 2004; Molaison-Fontenot et al., 2005; Peterson-Sweeney, 2005; Sylvetsky et al., 2013), and if needed, by language (Ying et al., 2009).</w:t>
      </w:r>
    </w:p>
    <w:p>
      <w:pPr>
        <w:spacing w:after="0" w:line="61" w:lineRule="exact"/>
        <w:rPr>
          <w:color w:val="auto"/>
          <w:sz w:val="20"/>
          <w:szCs w:val="20"/>
        </w:rPr>
      </w:pPr>
    </w:p>
    <w:p>
      <w:pPr>
        <w:spacing w:after="0" w:line="472" w:lineRule="auto"/>
        <w:ind w:left="720" w:right="20" w:firstLine="720"/>
        <w:rPr>
          <w:color w:val="auto"/>
          <w:sz w:val="20"/>
          <w:szCs w:val="20"/>
        </w:rPr>
      </w:pPr>
      <w:r>
        <w:rPr>
          <w:rFonts w:ascii="Calibri" w:hAnsi="Calibri" w:eastAsia="Calibri" w:cs="Calibri"/>
          <w:color w:val="auto"/>
          <w:sz w:val="24"/>
          <w:szCs w:val="24"/>
        </w:rPr>
        <w:t>Most focus groups with adolescents have between 5-8 students per group. Some have used as few as 4 participants and some have used up to 9-10 students per group (Molaison-Fontenot et al., 2005; Sylvetsky et al., 2013; O’Dea, 2003; Peterson-Sweeney, 2005; Ying et al., 2009; Bauer et al., 2004; Neumark-Sztainer et al., 1999; Krol et al., 2013; Skinner et al., 2006; Nago, Verstraeten, Lachat, Dossa &amp; Kolsteren, 2012). Typically, focus groups with adolescents have a range of duration from 20 minutes to 90 minutes, with the duration of the focus group not identified as a limitation to facilitation</w:t>
      </w:r>
    </w:p>
    <w:p>
      <w:pPr>
        <w:spacing w:after="0" w:line="265"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28</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36" w:name="page41"/>
      <w:bookmarkEnd w:id="36"/>
    </w:p>
    <w:p>
      <w:pPr>
        <w:spacing w:after="0" w:line="436" w:lineRule="auto"/>
        <w:ind w:left="720" w:right="140"/>
        <w:rPr>
          <w:color w:val="auto"/>
          <w:sz w:val="20"/>
          <w:szCs w:val="20"/>
        </w:rPr>
      </w:pPr>
      <w:r>
        <w:rPr>
          <w:rFonts w:ascii="Calibri" w:hAnsi="Calibri" w:eastAsia="Calibri" w:cs="Calibri"/>
          <w:color w:val="auto"/>
          <w:sz w:val="24"/>
          <w:szCs w:val="24"/>
        </w:rPr>
        <w:t>of a productive focus group (Nago et al., 2012; Nabors et al., 1999; Slater &amp; Tiggemann, 2010; Ying et al., 2009; O’Dea, 2003).</w:t>
      </w:r>
    </w:p>
    <w:p>
      <w:pPr>
        <w:spacing w:after="0" w:line="107" w:lineRule="exact"/>
        <w:rPr>
          <w:color w:val="auto"/>
          <w:sz w:val="20"/>
          <w:szCs w:val="20"/>
        </w:rPr>
      </w:pPr>
    </w:p>
    <w:p>
      <w:pPr>
        <w:spacing w:after="0" w:line="474" w:lineRule="auto"/>
        <w:ind w:left="720" w:right="100" w:firstLine="720"/>
        <w:rPr>
          <w:color w:val="auto"/>
          <w:sz w:val="20"/>
          <w:szCs w:val="20"/>
        </w:rPr>
      </w:pPr>
      <w:r>
        <w:rPr>
          <w:rFonts w:ascii="Calibri" w:hAnsi="Calibri" w:eastAsia="Calibri" w:cs="Calibri"/>
          <w:color w:val="auto"/>
          <w:sz w:val="24"/>
          <w:szCs w:val="24"/>
        </w:rPr>
        <w:t>Methodologically, semi-structured focus groups have been found to be effective with adolescents (Bauer et al., 2004, Ying et al., 2009, Neumark-Sztainer et al., 1999, Molaison-Fontenot et al., 2005). A general question route for semi-structured focus groups is suggested by Halcomb, Gholiza des, DiGiacomo, Phillips &amp; Davidson (2007), it includes: an introduction question; one or two transition questions; a number of key questions which include the core research topics, each with multiple questions; a concluding question and finally, inquiring if participants have anything else they would like to add. Probes are used throughout the focus group to elicit further detail when needed (Slater &amp; Tiggemann, 2010; Peterson-Sweeney, 2005).</w:t>
      </w:r>
    </w:p>
    <w:p>
      <w:pPr>
        <w:spacing w:after="0" w:line="68" w:lineRule="exact"/>
        <w:rPr>
          <w:color w:val="auto"/>
          <w:sz w:val="20"/>
          <w:szCs w:val="20"/>
        </w:rPr>
      </w:pPr>
    </w:p>
    <w:p>
      <w:pPr>
        <w:spacing w:after="0" w:line="475" w:lineRule="auto"/>
        <w:ind w:left="720" w:firstLine="720"/>
        <w:rPr>
          <w:color w:val="auto"/>
          <w:sz w:val="20"/>
          <w:szCs w:val="20"/>
        </w:rPr>
      </w:pPr>
      <w:r>
        <w:rPr>
          <w:rFonts w:ascii="Calibri" w:hAnsi="Calibri" w:eastAsia="Calibri" w:cs="Calibri"/>
          <w:color w:val="auto"/>
          <w:sz w:val="24"/>
          <w:szCs w:val="24"/>
        </w:rPr>
        <w:t>The structure of the focus group should allow for a time in the beginning to help the participants feel comfortable. Participants should be assured all ideas are welcome (Peterson-Sweeney, 2005). In addition, certain types of questions have been used to help prepare the group for discussion. Situational questions, such as “What would you do or tell them?” can be used to build self-confidence in the students (Krol et al., 2013). Some have started with a worksheet for the participants to fill out about what they ate yesterday to help the students start thinking about the topic (Neumark-Sztainer et al., 1999). Furthermore, some have used introduction questions that are general enough for everyone to relate to and encourage everyone to talk (Slater &amp; Tiggemann, 2010; Peterson-Sweeney, 2005; Halcomb et al., 2007). Using a variety of questions may also help participants to stay engaged and deliver the information the researcher seeks.</w:t>
      </w:r>
    </w:p>
    <w:p>
      <w:pPr>
        <w:spacing w:after="0" w:line="26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29</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37" w:name="page42"/>
      <w:bookmarkEnd w:id="37"/>
    </w:p>
    <w:p>
      <w:pPr>
        <w:spacing w:after="0" w:line="472" w:lineRule="auto"/>
        <w:ind w:left="720" w:right="140"/>
        <w:rPr>
          <w:color w:val="auto"/>
          <w:sz w:val="20"/>
          <w:szCs w:val="20"/>
        </w:rPr>
      </w:pPr>
      <w:r>
        <w:rPr>
          <w:rFonts w:ascii="Calibri" w:hAnsi="Calibri" w:eastAsia="Calibri" w:cs="Calibri"/>
          <w:color w:val="auto"/>
          <w:sz w:val="24"/>
          <w:szCs w:val="24"/>
        </w:rPr>
        <w:t>Examples of these may include; storytelling, case studies, films/photos to elicit responses (Peterson-Sweeney, 2005), concrete statements followed by short questions (Halcomb et al., 2007), ownership questions such as “what would you do?”, semantic differential questions to find out the meanings of words being used, choosing alternatives, making lists, fill in the blanks, rating, drawing pictures, developing campaigns (Krueger, 2002), and finishing the sentence or generating statements followed by ranking these statements (Stok, de Vet, de Ridder &amp; de Wit, 2012).</w:t>
      </w:r>
    </w:p>
    <w:p>
      <w:pPr>
        <w:spacing w:after="0" w:line="69" w:lineRule="exact"/>
        <w:rPr>
          <w:color w:val="auto"/>
          <w:sz w:val="20"/>
          <w:szCs w:val="20"/>
        </w:rPr>
      </w:pPr>
    </w:p>
    <w:p>
      <w:pPr>
        <w:spacing w:after="0" w:line="473" w:lineRule="auto"/>
        <w:ind w:left="720" w:firstLine="720"/>
        <w:rPr>
          <w:color w:val="auto"/>
          <w:sz w:val="20"/>
          <w:szCs w:val="20"/>
        </w:rPr>
      </w:pPr>
      <w:r>
        <w:rPr>
          <w:rFonts w:ascii="Calibri" w:hAnsi="Calibri" w:eastAsia="Calibri" w:cs="Calibri"/>
          <w:color w:val="auto"/>
          <w:sz w:val="24"/>
          <w:szCs w:val="24"/>
        </w:rPr>
        <w:t>Although open-ended questions are often the goal of focus groups, caution should be exercised to avoid questions that are “too open” because enough information may not be derived from them as participants fail to focus (Halcomb et al., 2007). Using probes and follow up questions to get further detail about what is being said is an important strategy to avoid this issue with adolescent focus groups (Slater &amp; Tiggemann, 2010; Peterson-Sweeney, 2005). If the topic being discussed is sensitive, it may also be important to end the focus group with questions that are less invasive, to allow participants to “cool off” (Peterson-Sweeney, 2005).</w:t>
      </w:r>
    </w:p>
    <w:p>
      <w:pPr>
        <w:spacing w:after="0" w:line="68" w:lineRule="exact"/>
        <w:rPr>
          <w:color w:val="auto"/>
          <w:sz w:val="20"/>
          <w:szCs w:val="20"/>
        </w:rPr>
      </w:pPr>
    </w:p>
    <w:p>
      <w:pPr>
        <w:spacing w:after="0" w:line="472" w:lineRule="auto"/>
        <w:ind w:left="720" w:right="160" w:firstLine="720"/>
        <w:rPr>
          <w:color w:val="auto"/>
          <w:sz w:val="20"/>
          <w:szCs w:val="20"/>
        </w:rPr>
      </w:pPr>
      <w:r>
        <w:rPr>
          <w:rFonts w:ascii="Calibri" w:hAnsi="Calibri" w:eastAsia="Calibri" w:cs="Calibri"/>
          <w:color w:val="auto"/>
          <w:sz w:val="24"/>
          <w:szCs w:val="24"/>
        </w:rPr>
        <w:t>Some challenges to using adolescent focus groups include varying communication abilities, confidence levels, and peer influence. Adolescents, especially younger ones may have varied abilities in expressing their thoughts clearly, which may make their statements seem unusual (Molaison-Fontenot et al., 2005). In addition, the presence of peer influence is an issue with all focus groups, but especially so for adolescents. Students may say certain things to be accepted or not rejected by the group (Moaison-Fontenot 2005; Sylvetsky et al., 2013). Conversely, there may be</w:t>
      </w:r>
    </w:p>
    <w:p>
      <w:pPr>
        <w:spacing w:after="0" w:line="265"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30</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38" w:name="page43"/>
      <w:bookmarkEnd w:id="38"/>
    </w:p>
    <w:p>
      <w:pPr>
        <w:spacing w:after="0" w:line="475" w:lineRule="auto"/>
        <w:ind w:left="720" w:right="20"/>
        <w:rPr>
          <w:color w:val="auto"/>
          <w:sz w:val="20"/>
          <w:szCs w:val="20"/>
        </w:rPr>
      </w:pPr>
      <w:r>
        <w:rPr>
          <w:rFonts w:ascii="Calibri" w:hAnsi="Calibri" w:eastAsia="Calibri" w:cs="Calibri"/>
          <w:color w:val="auto"/>
          <w:sz w:val="24"/>
          <w:szCs w:val="24"/>
        </w:rPr>
        <w:t>adolescents who are more confident in their beliefs and seek to be rebellious. These participants may be more comfortable expressing opinions even when they are different from the rest of the group, which may demonstrate a subculture of the group. Some may also be confident enough to express vulnerable feelings, but more often the adolescent focus group will gather the dominant cultural norms of the community (Hyde, Howlett Brady &amp; Drennan, 2005). Although peer influence is a concern, it has not proven to be an issue in many studies, which claimed their adolescents were comfortable in challenging each other’s views. Slater and Tiggemann (2010) expressed the need to create methodology to use during adolescent focus groups to allow those less comfortable to still express opinions.</w:t>
      </w:r>
    </w:p>
    <w:p>
      <w:pPr>
        <w:spacing w:after="0" w:line="61" w:lineRule="exact"/>
        <w:rPr>
          <w:color w:val="auto"/>
          <w:sz w:val="20"/>
          <w:szCs w:val="20"/>
        </w:rPr>
      </w:pPr>
    </w:p>
    <w:p>
      <w:pPr>
        <w:spacing w:after="0" w:line="475" w:lineRule="auto"/>
        <w:ind w:left="720" w:right="40" w:firstLine="720"/>
        <w:rPr>
          <w:color w:val="auto"/>
          <w:sz w:val="20"/>
          <w:szCs w:val="20"/>
        </w:rPr>
      </w:pPr>
      <w:r>
        <w:rPr>
          <w:rFonts w:ascii="Calibri" w:hAnsi="Calibri" w:eastAsia="Calibri" w:cs="Calibri"/>
          <w:color w:val="auto"/>
          <w:sz w:val="24"/>
          <w:szCs w:val="24"/>
        </w:rPr>
        <w:t>Despite challenges, focus groups may be more effective than individual interviews with adolescents. Interviews may intimidate adolescents because of a perceived pressure to give the right answers in a one-on-one setting (Hyde et al., 2005). Adolescents are used to talking with their peers and a focus group can allow for this natural conversation to take place. Allowing students to discuss may lead to some agreeing and some disagreeing, this utilizes the group dynamics (Hyde et al., 2005) revealing the richness and complexity of individual and group perspectives (Peterson-Sweeney, 2005). Additionally, adolescents tend to be egocentric, and feel invulnerable (Costa, Hayley &amp; Miller, 2014). This in-vulnerability may be of benefit during focus group discussions and lead to expression of individual, divergent thoughts, which may provoke more conversation among participants.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31</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39" w:name="page44"/>
      <w:bookmarkEnd w:id="39"/>
    </w:p>
    <w:p>
      <w:pPr>
        <w:spacing w:after="0" w:line="472" w:lineRule="auto"/>
        <w:ind w:left="720" w:right="60" w:firstLine="720"/>
        <w:rPr>
          <w:color w:val="auto"/>
          <w:sz w:val="20"/>
          <w:szCs w:val="20"/>
        </w:rPr>
      </w:pPr>
      <w:r>
        <w:rPr>
          <w:rFonts w:ascii="Calibri" w:hAnsi="Calibri" w:eastAsia="Calibri" w:cs="Calibri"/>
          <w:color w:val="auto"/>
          <w:sz w:val="24"/>
          <w:szCs w:val="24"/>
        </w:rPr>
        <w:t>Qualitative research aims to hear what participants believe and perceive, therefore it is important to find these themes from the text, not pre-conceived notions about the topic. Inductive thematic analysis is an analysis method used to give meaning to the data set, by letting themes emerge from the transcripts (Braun &amp; Clarke, 2014). An advantage of thematic analysis is that it is a rigorous process. In addition, thematic analysis is particularity useful for those performing applied or practice based research (Braun &amp; Clarke, 2014).</w:t>
      </w:r>
    </w:p>
    <w:p>
      <w:pPr>
        <w:spacing w:after="0" w:line="216"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2.6 Adolescent Food Frequency Questionnaires</w:t>
      </w:r>
    </w:p>
    <w:p>
      <w:pPr>
        <w:spacing w:after="0" w:line="53" w:lineRule="exact"/>
        <w:rPr>
          <w:color w:val="auto"/>
          <w:sz w:val="20"/>
          <w:szCs w:val="20"/>
        </w:rPr>
      </w:pPr>
    </w:p>
    <w:p>
      <w:pPr>
        <w:spacing w:after="0" w:line="473" w:lineRule="auto"/>
        <w:ind w:left="720" w:right="100" w:firstLine="720"/>
        <w:rPr>
          <w:color w:val="auto"/>
          <w:sz w:val="20"/>
          <w:szCs w:val="20"/>
        </w:rPr>
      </w:pPr>
      <w:r>
        <w:rPr>
          <w:rFonts w:ascii="Calibri" w:hAnsi="Calibri" w:eastAsia="Calibri" w:cs="Calibri"/>
          <w:color w:val="auto"/>
          <w:sz w:val="24"/>
          <w:szCs w:val="24"/>
        </w:rPr>
        <w:t>Surveys provide a method of obtaining quantitative or numeric measures of trends, characteristics, attitudes, opinions, or behaviors of a sample of a population (Creswell, 2014, p. 157). Surveys allow a larger number of participants because they are cost and time efficient. Administering food frequency questionnaires (FFQ) within a survey is a common practice. An advantage of a FFQ as opposed to other forms of diet assessment is similar to that of surveys; they are time and resource efficient (Lissner &amp; Potischman, 2009), making them suitable for large numbers of participants (MRC PHSRN, 2015).</w:t>
      </w:r>
    </w:p>
    <w:p>
      <w:pPr>
        <w:spacing w:after="0" w:line="71" w:lineRule="exact"/>
        <w:rPr>
          <w:color w:val="auto"/>
          <w:sz w:val="20"/>
          <w:szCs w:val="20"/>
        </w:rPr>
      </w:pPr>
    </w:p>
    <w:p>
      <w:pPr>
        <w:spacing w:after="0" w:line="471" w:lineRule="auto"/>
        <w:ind w:left="720" w:right="80" w:firstLine="720"/>
        <w:rPr>
          <w:color w:val="auto"/>
          <w:sz w:val="20"/>
          <w:szCs w:val="20"/>
        </w:rPr>
      </w:pPr>
      <w:r>
        <w:rPr>
          <w:rFonts w:ascii="Calibri" w:hAnsi="Calibri" w:eastAsia="Calibri" w:cs="Calibri"/>
          <w:color w:val="auto"/>
          <w:sz w:val="24"/>
          <w:szCs w:val="24"/>
        </w:rPr>
        <w:t>Food frequency questionnaires are a commonly used quantitative or qualitative assessment of usual dietary intake, and can be successfully applied to adolescent intake assessment (Ratcliffe, Merrigan, Rogers &amp; Goldberg, 2011; Amaro et al., 2006; Prelip, Slusser, Thai, Kinsler &amp; Erausquin, 2011; Hoelscher et al., 2010; Wright, Norris, Giger &amp;Suor, 2012; Alaimo et al., 2013). More specifically FFQs are self-administered questionnaire that aim to discover the usual dietary intake of a person or population by</w:t>
      </w:r>
    </w:p>
    <w:p>
      <w:pPr>
        <w:spacing w:after="0" w:line="35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32</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40" w:name="page45"/>
      <w:bookmarkEnd w:id="40"/>
    </w:p>
    <w:p>
      <w:pPr>
        <w:spacing w:after="0" w:line="476" w:lineRule="auto"/>
        <w:ind w:left="720" w:right="20"/>
        <w:rPr>
          <w:color w:val="auto"/>
          <w:sz w:val="20"/>
          <w:szCs w:val="20"/>
        </w:rPr>
      </w:pPr>
      <w:r>
        <w:rPr>
          <w:rFonts w:ascii="Calibri" w:hAnsi="Calibri" w:eastAsia="Calibri" w:cs="Calibri"/>
          <w:color w:val="auto"/>
          <w:sz w:val="24"/>
          <w:szCs w:val="24"/>
        </w:rPr>
        <w:t>presenting the individual with a list of foods with which they need to respond how frequently they ate that food within the given time frame (Kolodziejczyk, Merchant &amp; Norman, 2012). Unlike 24 hour recalls (24h-R), food records (FR) or observations, a FFQ collects dietary data on habitual intake usually in a one-time assessment. Although the accuracy of a FFQ is not as precise as that collected using a 24h-R or FR methods, it is a convenient assessment tool when precise data is not needed (Lissner &amp; Potischman, 2009). A study tracking change of habitual dietary intake can also use a FFQ, since it can be easily re-administered with low respondent burden (Willett, 2007). Although a FFQ requires a high level of cognitive, literary, and mathematical skills it has been used successfully with youth as young as elementary school age (Hoelscher et al., 2010; Prelip et al., 2011; Wright et al., 2012). A FFQ is also more cost efficient to administer and analyze than 24h-R or FR (Lissner &amp; Potischman, 2009).</w:t>
      </w:r>
    </w:p>
    <w:p>
      <w:pPr>
        <w:spacing w:after="0" w:line="61" w:lineRule="exact"/>
        <w:rPr>
          <w:color w:val="auto"/>
          <w:sz w:val="20"/>
          <w:szCs w:val="20"/>
        </w:rPr>
      </w:pPr>
    </w:p>
    <w:p>
      <w:pPr>
        <w:spacing w:after="0" w:line="496" w:lineRule="auto"/>
        <w:ind w:left="720" w:right="120" w:firstLine="720"/>
        <w:rPr>
          <w:color w:val="auto"/>
          <w:sz w:val="20"/>
          <w:szCs w:val="20"/>
        </w:rPr>
      </w:pPr>
      <w:r>
        <w:rPr>
          <w:rFonts w:ascii="Calibri" w:hAnsi="Calibri" w:eastAsia="Calibri" w:cs="Calibri"/>
          <w:color w:val="auto"/>
          <w:sz w:val="23"/>
          <w:szCs w:val="23"/>
        </w:rPr>
        <w:t>Food frequency questionnaires can be used to create diet indices. Diet indices assess diet quality based on compliance with dietary recommendations, such as the DGA-2015. Characteristics of FFQs, such as assessing diet over time and by food or food groups, lend itself well to how dietary guidelines are often structured. With proper validity and reliability tests and adjustments a FFQ can be developed to suit a certain dietary guideline. But many current FFQs were not structured to be a basis of a Diet Quality/Diversity Index, lacking certain food categories and portion sizes (Bell, Golley, and Magarey, 2013). The Dietary Guidelines Adherence Index-2015 (DGAI-2015) (Troy, Dweyer, Folgi-Cawley &amp; Jacques, in preparation) which is an updated version of the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33</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41" w:name="page46"/>
      <w:bookmarkEnd w:id="41"/>
    </w:p>
    <w:p>
      <w:pPr>
        <w:spacing w:after="0" w:line="436" w:lineRule="auto"/>
        <w:ind w:left="720" w:right="100"/>
        <w:rPr>
          <w:color w:val="auto"/>
          <w:sz w:val="20"/>
          <w:szCs w:val="20"/>
        </w:rPr>
      </w:pPr>
      <w:r>
        <w:rPr>
          <w:rFonts w:ascii="Calibri" w:hAnsi="Calibri" w:eastAsia="Calibri" w:cs="Calibri"/>
          <w:color w:val="auto"/>
          <w:sz w:val="24"/>
          <w:szCs w:val="24"/>
        </w:rPr>
        <w:t>DGAI-2005 developed by Fogli-Cawley, et al. (2006) is one of a few indices developed to access diet quality based on the DGA-2015.</w:t>
      </w:r>
    </w:p>
    <w:p>
      <w:pPr>
        <w:spacing w:after="0" w:line="107" w:lineRule="exact"/>
        <w:rPr>
          <w:color w:val="auto"/>
          <w:sz w:val="20"/>
          <w:szCs w:val="20"/>
        </w:rPr>
      </w:pPr>
    </w:p>
    <w:p>
      <w:pPr>
        <w:spacing w:after="0" w:line="469" w:lineRule="auto"/>
        <w:ind w:left="720" w:right="340" w:firstLine="720"/>
        <w:rPr>
          <w:color w:val="auto"/>
          <w:sz w:val="20"/>
          <w:szCs w:val="20"/>
        </w:rPr>
      </w:pPr>
      <w:r>
        <w:rPr>
          <w:rFonts w:ascii="Calibri" w:hAnsi="Calibri" w:eastAsia="Calibri" w:cs="Calibri"/>
          <w:color w:val="auto"/>
          <w:sz w:val="24"/>
          <w:szCs w:val="24"/>
        </w:rPr>
        <w:t>Indications for use of a FFQ include having a large number of participants, studies where only a certain group of foods rather than the whole diet need to be assessed (e.s. fruits and vegetables), studies were summative descriptions of diet will suffice, and if being re-administered when types of foods eaten will not change dramatically (MRC PHSRN ,2015; Cade &amp; Thompson, 2002).</w:t>
      </w:r>
    </w:p>
    <w:p>
      <w:pPr>
        <w:spacing w:after="0" w:line="68" w:lineRule="exact"/>
        <w:rPr>
          <w:color w:val="auto"/>
          <w:sz w:val="20"/>
          <w:szCs w:val="20"/>
        </w:rPr>
      </w:pPr>
    </w:p>
    <w:p>
      <w:pPr>
        <w:spacing w:after="0" w:line="469" w:lineRule="auto"/>
        <w:ind w:left="720" w:right="40" w:firstLine="720"/>
        <w:rPr>
          <w:color w:val="auto"/>
          <w:sz w:val="20"/>
          <w:szCs w:val="20"/>
        </w:rPr>
      </w:pPr>
      <w:r>
        <w:rPr>
          <w:rFonts w:ascii="Calibri" w:hAnsi="Calibri" w:eastAsia="Calibri" w:cs="Calibri"/>
          <w:color w:val="auto"/>
          <w:sz w:val="24"/>
          <w:szCs w:val="24"/>
        </w:rPr>
        <w:t>Food frequency questionnaires can be developed from scratch or modified from existing ones. Both perform just as well, as long as proper adjustments have been made to ensure cultural and population appropriateness (MRC PHSRN, 2015). In fact, Cade and Thompson (2002) found newly developed and modified FFQs performed overall very similarly for various nutrients.</w:t>
      </w:r>
    </w:p>
    <w:p>
      <w:pPr>
        <w:spacing w:after="0" w:line="68" w:lineRule="exact"/>
        <w:rPr>
          <w:color w:val="auto"/>
          <w:sz w:val="20"/>
          <w:szCs w:val="20"/>
        </w:rPr>
      </w:pPr>
    </w:p>
    <w:p>
      <w:pPr>
        <w:spacing w:after="0" w:line="495" w:lineRule="auto"/>
        <w:ind w:left="720" w:right="20" w:firstLine="720"/>
        <w:rPr>
          <w:color w:val="auto"/>
          <w:sz w:val="20"/>
          <w:szCs w:val="20"/>
        </w:rPr>
      </w:pPr>
      <w:r>
        <w:rPr>
          <w:rFonts w:ascii="Calibri" w:hAnsi="Calibri" w:eastAsia="Calibri" w:cs="Calibri"/>
          <w:color w:val="auto"/>
          <w:sz w:val="23"/>
          <w:szCs w:val="23"/>
        </w:rPr>
        <w:t>Since adolescent development varies from adults, special considerations should be taken in the design of a FFQ for this age group. The Youth/Adolescent FFQ (YAQ) is a common self-administered food intake measurement instrument for adolescents, used in a variety of studies. It was developed by Rockett et al. (1995), based on the Nurses’ Health Study FFQ and adjusted specifically for children ages 9-18 years old. Since then it has been updated several times to reflect changes in dietary intake of youth, but the format of the YAQ is what makes it stand out from other FFQs. In a population of African</w:t>
      </w:r>
    </w:p>
    <w:p>
      <w:pPr>
        <w:spacing w:after="0" w:line="29" w:lineRule="exact"/>
        <w:rPr>
          <w:color w:val="auto"/>
          <w:sz w:val="20"/>
          <w:szCs w:val="20"/>
        </w:rPr>
      </w:pPr>
    </w:p>
    <w:p>
      <w:pPr>
        <w:spacing w:after="0" w:line="399" w:lineRule="auto"/>
        <w:ind w:left="720" w:right="60"/>
        <w:rPr>
          <w:color w:val="auto"/>
          <w:sz w:val="20"/>
          <w:szCs w:val="20"/>
        </w:rPr>
      </w:pPr>
      <w:r>
        <w:rPr>
          <w:rFonts w:ascii="Calibri" w:hAnsi="Calibri" w:eastAsia="Calibri" w:cs="Calibri"/>
          <w:color w:val="auto"/>
          <w:sz w:val="24"/>
          <w:szCs w:val="24"/>
        </w:rPr>
        <w:t>American and non-Hispanic White 6</w:t>
      </w:r>
      <w:r>
        <w:rPr>
          <w:rFonts w:ascii="Calibri" w:hAnsi="Calibri" w:eastAsia="Calibri" w:cs="Calibri"/>
          <w:color w:val="auto"/>
          <w:sz w:val="32"/>
          <w:szCs w:val="32"/>
          <w:vertAlign w:val="superscript"/>
        </w:rPr>
        <w:t>th</w:t>
      </w:r>
      <w:r>
        <w:rPr>
          <w:rFonts w:ascii="Calibri" w:hAnsi="Calibri" w:eastAsia="Calibri" w:cs="Calibri"/>
          <w:color w:val="auto"/>
          <w:sz w:val="24"/>
          <w:szCs w:val="24"/>
        </w:rPr>
        <w:t xml:space="preserve"> grade students the format of the YAQ was found to be the most reliable compared to the conventional horizontal grid format (Buzzard et al., 2001). The YAQ format lists each question individually in its own space with the</w:t>
      </w:r>
    </w:p>
    <w:p>
      <w:pPr>
        <w:spacing w:after="0" w:line="349"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34</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42" w:name="page47"/>
      <w:bookmarkEnd w:id="42"/>
    </w:p>
    <w:p>
      <w:pPr>
        <w:spacing w:after="0" w:line="469" w:lineRule="auto"/>
        <w:ind w:left="720" w:right="80"/>
        <w:rPr>
          <w:color w:val="auto"/>
          <w:sz w:val="20"/>
          <w:szCs w:val="20"/>
        </w:rPr>
      </w:pPr>
      <w:r>
        <w:rPr>
          <w:rFonts w:ascii="Calibri" w:hAnsi="Calibri" w:eastAsia="Calibri" w:cs="Calibri"/>
          <w:color w:val="auto"/>
          <w:sz w:val="24"/>
          <w:szCs w:val="24"/>
        </w:rPr>
        <w:t>answer options listed directly underneath the question sequentially. In addition, studies that have added more culturally appropriate foods to a FFQ have found higher validity with adolescents. A Greek researcher added 22 Greek foods to the YAQ and found the validity of this tool to be high or moderate for most nutrients in his Greek study population (Papadopoulou et al., 2008).</w:t>
      </w:r>
    </w:p>
    <w:p>
      <w:pPr>
        <w:spacing w:after="0" w:line="68" w:lineRule="exact"/>
        <w:rPr>
          <w:color w:val="auto"/>
          <w:sz w:val="20"/>
          <w:szCs w:val="20"/>
        </w:rPr>
      </w:pPr>
    </w:p>
    <w:p>
      <w:pPr>
        <w:spacing w:after="0" w:line="473" w:lineRule="auto"/>
        <w:ind w:left="720" w:right="120" w:firstLine="720"/>
        <w:rPr>
          <w:color w:val="auto"/>
          <w:sz w:val="20"/>
          <w:szCs w:val="20"/>
        </w:rPr>
      </w:pPr>
      <w:r>
        <w:rPr>
          <w:rFonts w:ascii="Calibri" w:hAnsi="Calibri" w:eastAsia="Calibri" w:cs="Calibri"/>
          <w:color w:val="auto"/>
          <w:sz w:val="24"/>
          <w:szCs w:val="24"/>
        </w:rPr>
        <w:t>Research demonstrates that assessment of portion sizes does not add to the validity of a FFQ. Also, it has been shown, asking youth to recall food eaten in the past week is the most valid time frame for a FFQ, compared to the past day, month, or year (Kolodziejczyk et al., 2012). Most studies indicated moderate to high reliability and validity when asking youth to recall their intake from the past week (Papadopoulou et al., 2008; Haraldsdottir et al., 2005; Van Assema, Brug, Ronda, Steenhuis &amp; Oenema, 2002; Neuhouser, Lilley, Lund &amp; Johnson, 2009; Wong, Parnell, Black &amp; Skidmore, 2012; Buzzard et al., 2001).</w:t>
      </w:r>
    </w:p>
    <w:p>
      <w:pPr>
        <w:spacing w:after="0" w:line="69" w:lineRule="exact"/>
        <w:rPr>
          <w:color w:val="auto"/>
          <w:sz w:val="20"/>
          <w:szCs w:val="20"/>
        </w:rPr>
      </w:pPr>
    </w:p>
    <w:p>
      <w:pPr>
        <w:spacing w:after="0" w:line="474" w:lineRule="auto"/>
        <w:ind w:left="720" w:right="60" w:firstLine="720"/>
        <w:rPr>
          <w:color w:val="auto"/>
          <w:sz w:val="20"/>
          <w:szCs w:val="20"/>
        </w:rPr>
      </w:pPr>
      <w:r>
        <w:rPr>
          <w:rFonts w:ascii="Calibri" w:hAnsi="Calibri" w:eastAsia="Calibri" w:cs="Calibri"/>
          <w:color w:val="auto"/>
          <w:sz w:val="24"/>
          <w:szCs w:val="24"/>
        </w:rPr>
        <w:t>Medium length questionnaires (19-63 items) are found to work best with adolescent populations (Kolodziejczyk et al., 2012). Thompson and colleagues (2002) found from their cognitive research on FFQs that foods must be grouped together in a manner in which items within a group are interchangeable (substitutes for each other). But precautions need to be taken to ensure the grouping of fruits and vegetables do not affect the validity or reliability of the FFQ, such as considering placing more specific versions of foods (e.g. fat free milk) before more general versions of a similar food (e.g. all other milk). In addition, explicit statements about what to include or not include in answering each question (Thompson et al., 2002) and recall cues, such as reminders of</w:t>
      </w:r>
    </w:p>
    <w:p>
      <w:pPr>
        <w:spacing w:after="0" w:line="26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35</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43" w:name="page48"/>
      <w:bookmarkEnd w:id="43"/>
    </w:p>
    <w:p>
      <w:pPr>
        <w:spacing w:after="0" w:line="436" w:lineRule="auto"/>
        <w:ind w:left="720" w:right="720"/>
        <w:rPr>
          <w:color w:val="auto"/>
          <w:sz w:val="20"/>
          <w:szCs w:val="20"/>
        </w:rPr>
      </w:pPr>
      <w:r>
        <w:rPr>
          <w:rFonts w:ascii="Calibri" w:hAnsi="Calibri" w:eastAsia="Calibri" w:cs="Calibri"/>
          <w:color w:val="auto"/>
          <w:sz w:val="24"/>
          <w:szCs w:val="24"/>
        </w:rPr>
        <w:t>people, place and time of eating occasions (Matt, Rock &amp; Johnson-Kozlow, 2006), enhance the FFQs validity and reliability.</w:t>
      </w:r>
    </w:p>
    <w:p>
      <w:pPr>
        <w:spacing w:after="0" w:line="107" w:lineRule="exact"/>
        <w:rPr>
          <w:color w:val="auto"/>
          <w:sz w:val="20"/>
          <w:szCs w:val="20"/>
        </w:rPr>
      </w:pPr>
    </w:p>
    <w:p>
      <w:pPr>
        <w:spacing w:after="0" w:line="475" w:lineRule="auto"/>
        <w:ind w:left="720" w:right="60" w:firstLine="720"/>
        <w:rPr>
          <w:color w:val="auto"/>
          <w:sz w:val="20"/>
          <w:szCs w:val="20"/>
        </w:rPr>
      </w:pPr>
      <w:r>
        <w:rPr>
          <w:rFonts w:ascii="Calibri" w:hAnsi="Calibri" w:eastAsia="Calibri" w:cs="Calibri"/>
          <w:color w:val="auto"/>
          <w:sz w:val="24"/>
          <w:szCs w:val="24"/>
        </w:rPr>
        <w:t>Drawbacks to using FFQs include the limitation to foods listed on the questionnaire, and some people may have difficulty interpreting the questions. These limitations can be avoided by pre-testing the questionnaire with a similar population to the target population and through formative research. Other concerns include students not completing the whole questionnaire (MRC PHSRN, 2015). During the administration of a FFQ research staff can be present to answer any questions, provide an example of how to complete the questions, and check that all questions are answered before turning in the questionnaire. Although some may be concerned that self-administered diet assessments will lead to bias, the UK Medical Research Council claims there may be less bias in self-administered FFQ than in interview administered questionnaires due to anonymity (MRC PHSRN, 2015).</w:t>
      </w:r>
    </w:p>
    <w:p>
      <w:pPr>
        <w:spacing w:after="0" w:line="16"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Dietary Indices</w:t>
      </w:r>
    </w:p>
    <w:p>
      <w:pPr>
        <w:spacing w:after="0" w:line="346" w:lineRule="exact"/>
        <w:rPr>
          <w:color w:val="auto"/>
          <w:sz w:val="20"/>
          <w:szCs w:val="20"/>
        </w:rPr>
      </w:pPr>
    </w:p>
    <w:p>
      <w:pPr>
        <w:spacing w:after="0" w:line="495" w:lineRule="auto"/>
        <w:ind w:left="720" w:right="160" w:firstLine="720"/>
        <w:rPr>
          <w:color w:val="auto"/>
          <w:sz w:val="20"/>
          <w:szCs w:val="20"/>
        </w:rPr>
      </w:pPr>
      <w:r>
        <w:rPr>
          <w:rFonts w:ascii="Calibri" w:hAnsi="Calibri" w:eastAsia="Calibri" w:cs="Calibri"/>
          <w:color w:val="auto"/>
          <w:sz w:val="23"/>
          <w:szCs w:val="23"/>
        </w:rPr>
        <w:t>Dietary indices are increasingly used in studies examining children’s diet quality in developed countries. A diet index measures how closely ones’ diet adheres to a dietary guideline (Lazarou &amp; Newby, 2011). Since dietary guidelines, such as the DGA-2015, are developed to represent an overall healthy diet that can help prevent disease, these indices can technically be used to assess chronic disease risk. A review of dietary indices created for children in developed countries showed that most dietary indices have low to modest significant correlations with children’s diet quality. Most dietary indices are found to be associated with socio-demographic characteristics such as age,</w:t>
      </w:r>
    </w:p>
    <w:p>
      <w:pPr>
        <w:spacing w:after="0" w:line="25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36</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44" w:name="page49"/>
      <w:bookmarkEnd w:id="44"/>
    </w:p>
    <w:p>
      <w:pPr>
        <w:spacing w:after="0" w:line="473" w:lineRule="auto"/>
        <w:ind w:left="720" w:right="20"/>
        <w:rPr>
          <w:color w:val="auto"/>
          <w:sz w:val="20"/>
          <w:szCs w:val="20"/>
        </w:rPr>
      </w:pPr>
      <w:r>
        <w:rPr>
          <w:rFonts w:ascii="Calibri" w:hAnsi="Calibri" w:eastAsia="Calibri" w:cs="Calibri"/>
          <w:color w:val="auto"/>
          <w:sz w:val="24"/>
          <w:szCs w:val="24"/>
        </w:rPr>
        <w:t>family income, and gender. Some diet indices are also associated with disease outcomes (Lazarou &amp; Newby, 2011). Lazarou and Newby (2011) offer an explanation of why many associations with diet indices are weak, pointing out that diet indices in the studies reviewed were mainly developed to assess overall diet quality, not specifically to evaluate disease or socio-demographic outcomes. They believe diet indices for children need to be developed more rigorously so they become more discriminative, and that more analytical studies on the validation, reliability and use of diet indices need to be conducted (Lazarou &amp; Newby, 2011).</w:t>
      </w:r>
    </w:p>
    <w:p>
      <w:pPr>
        <w:spacing w:after="0" w:line="69" w:lineRule="exact"/>
        <w:rPr>
          <w:color w:val="auto"/>
          <w:sz w:val="20"/>
          <w:szCs w:val="20"/>
        </w:rPr>
      </w:pPr>
    </w:p>
    <w:p>
      <w:pPr>
        <w:spacing w:after="0" w:line="476" w:lineRule="auto"/>
        <w:ind w:left="720" w:right="80" w:firstLine="720"/>
        <w:rPr>
          <w:color w:val="auto"/>
          <w:sz w:val="20"/>
          <w:szCs w:val="20"/>
        </w:rPr>
      </w:pPr>
      <w:r>
        <w:rPr>
          <w:rFonts w:ascii="Calibri" w:hAnsi="Calibri" w:eastAsia="Calibri" w:cs="Calibri"/>
          <w:color w:val="auto"/>
          <w:sz w:val="24"/>
          <w:szCs w:val="24"/>
        </w:rPr>
        <w:t>Diet diversity, defined as “the number of different food groups consumed over a given reference period”, is one way of developing a diet index (Sealey-Potts &amp; Potts, 2014). Researchers have started to use Diet Diversity indices to assess adequacy of diet and health outcomes, because consuming a variety of foods from all food groups helps ensure all essential nutrients are being consumed (as discussed above in reference to consumption of different color fruits/vegetables). Sealey-Potts and Potts (2014), found assessing the diet diversity of preschoolers’ intake in a developing country was significantly and positively associated with nutrient adequacy ratios of most nutrients measured. Advantages of using a diet diversity index include the fact that the diet is considered holistically (Sealey-Potts &amp; Potts 2014; Lazarou &amp; Newby, 2011), just as in the case of the DGA-2015. The diet index can also be used to target nutrition education for population groups, based on components of the index which scored the lowest in diversity/quality (Lazarou &amp; Newby, 2011).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37</w:t>
      </w:r>
    </w:p>
    <w:p>
      <w:pPr>
        <w:sectPr>
          <w:pgSz w:w="12240" w:h="15840"/>
          <w:pgMar w:top="1440" w:right="1440" w:bottom="431" w:left="1440" w:header="0" w:footer="0" w:gutter="0"/>
          <w:cols w:equalWidth="0" w:num="1">
            <w:col w:w="9360"/>
          </w:cols>
        </w:sectPr>
      </w:pPr>
    </w:p>
    <w:p>
      <w:pPr>
        <w:spacing w:after="0"/>
        <w:ind w:left="720"/>
        <w:rPr>
          <w:color w:val="auto"/>
          <w:sz w:val="20"/>
          <w:szCs w:val="20"/>
        </w:rPr>
      </w:pPr>
      <w:bookmarkStart w:id="45" w:name="page50"/>
      <w:bookmarkEnd w:id="45"/>
      <w:r>
        <w:rPr>
          <w:rFonts w:ascii="Calibri" w:hAnsi="Calibri" w:eastAsia="Calibri" w:cs="Calibri"/>
          <w:b/>
          <w:bCs/>
          <w:color w:val="00000A"/>
          <w:sz w:val="24"/>
          <w:szCs w:val="24"/>
        </w:rPr>
        <w:t>2.7 Summary</w:t>
      </w:r>
    </w:p>
    <w:p>
      <w:pPr>
        <w:spacing w:after="0" w:line="53" w:lineRule="exact"/>
        <w:rPr>
          <w:color w:val="auto"/>
          <w:sz w:val="20"/>
          <w:szCs w:val="20"/>
        </w:rPr>
      </w:pPr>
    </w:p>
    <w:p>
      <w:pPr>
        <w:spacing w:after="0" w:line="475" w:lineRule="auto"/>
        <w:ind w:left="720" w:right="80" w:firstLine="720"/>
        <w:rPr>
          <w:color w:val="auto"/>
          <w:sz w:val="20"/>
          <w:szCs w:val="20"/>
        </w:rPr>
      </w:pPr>
      <w:r>
        <w:rPr>
          <w:rFonts w:ascii="Calibri" w:hAnsi="Calibri" w:eastAsia="Calibri" w:cs="Calibri"/>
          <w:color w:val="auto"/>
          <w:sz w:val="24"/>
          <w:szCs w:val="24"/>
        </w:rPr>
        <w:t>Adolescence is a critical time for physical and mental growth and development which requires high nutrient needs and supportive environments to obtain healthy lifelong habits. Fruits and vegetables play a vital role in a balanced healthy diet, which can promote health and prevent chronic disease in adolescence and into adulthood. Yet the intake of fruits and vegetables during adolescence fails to meet national recommendations. This is especially true for low-income, racial and ethnic minority adolescents. Consuming a variety of fruits and vegetables is also important during adolescence to ensure a range of nutrients needed for proper growth are being consumed. Diet diversity indices are useful for measuring the variety of food consumed and comparing consumption to national recommendations.</w:t>
      </w:r>
    </w:p>
    <w:p>
      <w:pPr>
        <w:spacing w:after="0" w:line="61" w:lineRule="exact"/>
        <w:rPr>
          <w:color w:val="auto"/>
          <w:sz w:val="20"/>
          <w:szCs w:val="20"/>
        </w:rPr>
      </w:pPr>
    </w:p>
    <w:p>
      <w:pPr>
        <w:spacing w:after="0" w:line="476" w:lineRule="auto"/>
        <w:ind w:left="720" w:firstLine="720"/>
        <w:rPr>
          <w:color w:val="auto"/>
          <w:sz w:val="20"/>
          <w:szCs w:val="20"/>
        </w:rPr>
      </w:pPr>
      <w:r>
        <w:rPr>
          <w:rFonts w:ascii="Calibri" w:hAnsi="Calibri" w:eastAsia="Calibri" w:cs="Calibri"/>
          <w:color w:val="auto"/>
          <w:sz w:val="24"/>
          <w:szCs w:val="24"/>
        </w:rPr>
        <w:t>Intervention studies that have increased fruit and vegetable consumption by at least 1 serving per day have used formative research or parent/community involvement, and were based on the SCT (Nollen et al., 2013; Amaro et al., 2006; Baranowski et al., 2003) or the socio-ecologic model (Wright et al., 2012). Therefore, it seems important to use a socio-ecologic approach, with SCT constructs, and formative research to obtain clear results in nutrition promotion programs. Yet, many studies lack this vital first step produced by formative research. Much of the current research on determinants of fruit and vegetable intake are quantitative, which are useful for reaching a large number of participants and follow-up measures. Addition of qualitative methods allows for novel information and a deeper understanding of the phenomena to be discovered. While focus groups might be commonly used in health related studies and intervention evaluations (especially with adults), the review of literature yielded a clear lack of</w:t>
      </w:r>
    </w:p>
    <w:p>
      <w:pPr>
        <w:spacing w:after="0" w:line="207" w:lineRule="auto"/>
        <w:ind w:left="4920"/>
        <w:rPr>
          <w:color w:val="auto"/>
          <w:sz w:val="20"/>
          <w:szCs w:val="20"/>
        </w:rPr>
      </w:pPr>
      <w:r>
        <w:rPr>
          <w:rFonts w:ascii="Calibri" w:hAnsi="Calibri" w:eastAsia="Calibri" w:cs="Calibri"/>
          <w:color w:val="auto"/>
          <w:sz w:val="22"/>
          <w:szCs w:val="22"/>
        </w:rPr>
        <w:t>38</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46" w:name="page51"/>
      <w:bookmarkEnd w:id="46"/>
    </w:p>
    <w:p>
      <w:pPr>
        <w:spacing w:after="0" w:line="472" w:lineRule="auto"/>
        <w:ind w:left="720" w:right="40"/>
        <w:rPr>
          <w:color w:val="auto"/>
          <w:sz w:val="20"/>
          <w:szCs w:val="20"/>
        </w:rPr>
      </w:pPr>
      <w:r>
        <w:rPr>
          <w:rFonts w:ascii="Calibri" w:hAnsi="Calibri" w:eastAsia="Calibri" w:cs="Calibri"/>
          <w:color w:val="auto"/>
          <w:sz w:val="24"/>
          <w:szCs w:val="24"/>
        </w:rPr>
        <w:t>qualitative research specifically on adolescent fruit and vegetable intake. Even though some studies used formative research with adolescents, often they tested the acceptability of an intervention after it had been initiated rather than letting the intervention emerge from qualitative and quantitative formative findings. Therefore, our research aims to use focus groups and a survey with adolescents to develop ideas for a nutrition promotion program that ultimately will benefit participants, their families and community.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5"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39</w:t>
      </w:r>
    </w:p>
    <w:p>
      <w:pPr>
        <w:sectPr>
          <w:pgSz w:w="12240" w:h="15840"/>
          <w:pgMar w:top="1440" w:right="1440" w:bottom="431" w:left="1440" w:header="0" w:footer="0" w:gutter="0"/>
          <w:cols w:equalWidth="0" w:num="1">
            <w:col w:w="9360"/>
          </w:cols>
        </w:sectPr>
      </w:pPr>
    </w:p>
    <w:p>
      <w:pPr>
        <w:spacing w:after="0"/>
        <w:ind w:left="4500"/>
        <w:rPr>
          <w:color w:val="auto"/>
          <w:sz w:val="20"/>
          <w:szCs w:val="20"/>
        </w:rPr>
      </w:pPr>
      <w:bookmarkStart w:id="47" w:name="page52"/>
      <w:bookmarkEnd w:id="47"/>
      <w:r>
        <w:rPr>
          <w:rFonts w:ascii="Calibri" w:hAnsi="Calibri" w:eastAsia="Calibri" w:cs="Calibri"/>
          <w:b/>
          <w:bCs/>
          <w:color w:val="auto"/>
          <w:sz w:val="24"/>
          <w:szCs w:val="24"/>
        </w:rPr>
        <w:t>CHAPTER 3</w:t>
      </w:r>
    </w:p>
    <w:p>
      <w:pPr>
        <w:spacing w:after="0" w:line="200" w:lineRule="exact"/>
        <w:rPr>
          <w:color w:val="auto"/>
          <w:sz w:val="20"/>
          <w:szCs w:val="20"/>
        </w:rPr>
      </w:pPr>
    </w:p>
    <w:p>
      <w:pPr>
        <w:spacing w:after="0" w:line="280" w:lineRule="exact"/>
        <w:rPr>
          <w:color w:val="auto"/>
          <w:sz w:val="20"/>
          <w:szCs w:val="20"/>
        </w:rPr>
      </w:pPr>
    </w:p>
    <w:p>
      <w:pPr>
        <w:spacing w:after="0"/>
        <w:ind w:left="1320"/>
        <w:rPr>
          <w:color w:val="auto"/>
          <w:sz w:val="20"/>
          <w:szCs w:val="20"/>
        </w:rPr>
      </w:pPr>
      <w:r>
        <w:rPr>
          <w:rFonts w:ascii="Calibri" w:hAnsi="Calibri" w:eastAsia="Calibri" w:cs="Calibri"/>
          <w:b/>
          <w:bCs/>
          <w:color w:val="auto"/>
          <w:sz w:val="24"/>
          <w:szCs w:val="24"/>
          <w:u w:val="single" w:color="auto"/>
        </w:rPr>
        <w:t>PURPOSE, AIMS, RESEARCH QUESTIONS AND SIGNIFICANCE OF THE STUDY</w:t>
      </w:r>
    </w:p>
    <w:p>
      <w:pPr>
        <w:spacing w:after="0" w:line="199"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3.1 Research Purpose</w:t>
      </w:r>
    </w:p>
    <w:p>
      <w:pPr>
        <w:spacing w:after="0" w:line="55" w:lineRule="exact"/>
        <w:rPr>
          <w:color w:val="auto"/>
          <w:sz w:val="20"/>
          <w:szCs w:val="20"/>
        </w:rPr>
      </w:pPr>
    </w:p>
    <w:p>
      <w:pPr>
        <w:spacing w:after="0" w:line="468" w:lineRule="auto"/>
        <w:ind w:left="720" w:right="200" w:firstLine="720"/>
        <w:rPr>
          <w:color w:val="auto"/>
          <w:sz w:val="20"/>
          <w:szCs w:val="20"/>
        </w:rPr>
      </w:pPr>
      <w:r>
        <w:rPr>
          <w:rFonts w:ascii="Calibri" w:hAnsi="Calibri" w:eastAsia="Calibri" w:cs="Calibri"/>
          <w:color w:val="auto"/>
          <w:sz w:val="24"/>
          <w:szCs w:val="24"/>
        </w:rPr>
        <w:t>The purpose of this study is to describe the type and frequency of fruits and vegetables consumed by urban, low income, multi-racial/ethnic adolescents and to examine their attitudes and beliefs concerning fruits and vegetables. Furthermore, the study seeks to explore the barriers and facilitators of increased fruit and vegetable consumption as identified by adolescents.</w:t>
      </w:r>
    </w:p>
    <w:p>
      <w:pPr>
        <w:spacing w:after="0" w:line="218"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3.2 Study Objectives</w:t>
      </w:r>
    </w:p>
    <w:p>
      <w:pPr>
        <w:spacing w:after="0" w:line="55" w:lineRule="exact"/>
        <w:rPr>
          <w:color w:val="auto"/>
          <w:sz w:val="20"/>
          <w:szCs w:val="20"/>
        </w:rPr>
      </w:pPr>
    </w:p>
    <w:p>
      <w:pPr>
        <w:spacing w:after="0" w:line="458" w:lineRule="auto"/>
        <w:ind w:left="1440" w:right="760" w:firstLine="31"/>
        <w:rPr>
          <w:color w:val="auto"/>
          <w:sz w:val="20"/>
          <w:szCs w:val="20"/>
        </w:rPr>
      </w:pPr>
      <w:r>
        <w:rPr>
          <w:rFonts w:ascii="Calibri" w:hAnsi="Calibri" w:eastAsia="Calibri" w:cs="Calibri"/>
          <w:b/>
          <w:bCs/>
          <w:color w:val="auto"/>
          <w:sz w:val="24"/>
          <w:szCs w:val="24"/>
        </w:rPr>
        <w:t>Objective 1.</w:t>
      </w:r>
      <w:r>
        <w:rPr>
          <w:rFonts w:ascii="Calibri" w:hAnsi="Calibri" w:eastAsia="Calibri" w:cs="Calibri"/>
          <w:color w:val="auto"/>
          <w:sz w:val="24"/>
          <w:szCs w:val="24"/>
        </w:rPr>
        <w:t xml:space="preserve"> Determining the frequency of fruit and vegetable intake of adolescents utilizing a culturally adapted fruit and vegetable specific food frequency questionnaire.</w:t>
      </w:r>
    </w:p>
    <w:p>
      <w:pPr>
        <w:spacing w:after="0" w:line="80" w:lineRule="exact"/>
        <w:rPr>
          <w:color w:val="auto"/>
          <w:sz w:val="20"/>
          <w:szCs w:val="20"/>
        </w:rPr>
      </w:pPr>
    </w:p>
    <w:p>
      <w:pPr>
        <w:spacing w:after="0" w:line="465" w:lineRule="auto"/>
        <w:ind w:left="1440" w:right="160"/>
        <w:rPr>
          <w:color w:val="auto"/>
          <w:sz w:val="20"/>
          <w:szCs w:val="20"/>
        </w:rPr>
      </w:pPr>
      <w:r>
        <w:rPr>
          <w:rFonts w:ascii="Calibri" w:hAnsi="Calibri" w:eastAsia="Calibri" w:cs="Calibri"/>
          <w:b/>
          <w:bCs/>
          <w:color w:val="auto"/>
          <w:sz w:val="24"/>
          <w:szCs w:val="24"/>
        </w:rPr>
        <w:t>Objective 2.</w:t>
      </w:r>
      <w:r>
        <w:rPr>
          <w:rFonts w:ascii="Calibri" w:hAnsi="Calibri" w:eastAsia="Calibri" w:cs="Calibri"/>
          <w:color w:val="auto"/>
          <w:sz w:val="24"/>
          <w:szCs w:val="24"/>
        </w:rPr>
        <w:t xml:space="preserve"> Characterizing the types and diversity of fruits and vegetables consumed by adolescents utilizing the study survey and diet diversity score.</w:t>
      </w:r>
      <w:r>
        <w:rPr>
          <w:rFonts w:ascii="Calibri" w:hAnsi="Calibri" w:eastAsia="Calibri" w:cs="Calibri"/>
          <w:b/>
          <w:bCs/>
          <w:color w:val="auto"/>
          <w:sz w:val="24"/>
          <w:szCs w:val="24"/>
        </w:rPr>
        <w:t xml:space="preserve"> Objective 3.</w:t>
      </w:r>
      <w:r>
        <w:rPr>
          <w:rFonts w:ascii="Calibri" w:hAnsi="Calibri" w:eastAsia="Calibri" w:cs="Calibri"/>
          <w:color w:val="auto"/>
          <w:sz w:val="24"/>
          <w:szCs w:val="24"/>
        </w:rPr>
        <w:t xml:space="preserve"> Identifying influences on adolescent’s fruit and vegetable intake by utilizing the study survey.</w:t>
      </w:r>
    </w:p>
    <w:p>
      <w:pPr>
        <w:spacing w:after="0" w:line="221"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3.3 Research Questions</w:t>
      </w:r>
    </w:p>
    <w:p>
      <w:pPr>
        <w:spacing w:after="0" w:line="53" w:lineRule="exact"/>
        <w:rPr>
          <w:color w:val="auto"/>
          <w:sz w:val="20"/>
          <w:szCs w:val="20"/>
        </w:rPr>
      </w:pPr>
    </w:p>
    <w:p>
      <w:pPr>
        <w:spacing w:after="0" w:line="436" w:lineRule="auto"/>
        <w:ind w:left="1440" w:right="100"/>
        <w:rPr>
          <w:color w:val="auto"/>
          <w:sz w:val="20"/>
          <w:szCs w:val="20"/>
        </w:rPr>
      </w:pPr>
      <w:r>
        <w:rPr>
          <w:rFonts w:ascii="Calibri" w:hAnsi="Calibri" w:eastAsia="Calibri" w:cs="Calibri"/>
          <w:b/>
          <w:bCs/>
          <w:color w:val="auto"/>
          <w:sz w:val="24"/>
          <w:szCs w:val="24"/>
        </w:rPr>
        <w:t>Q1.</w:t>
      </w:r>
      <w:r>
        <w:rPr>
          <w:rFonts w:ascii="Calibri" w:hAnsi="Calibri" w:eastAsia="Calibri" w:cs="Calibri"/>
          <w:color w:val="auto"/>
          <w:sz w:val="24"/>
          <w:szCs w:val="24"/>
        </w:rPr>
        <w:t xml:space="preserve"> What are adolescent’s attitudes and beliefs towards increased consumption of fruits and vegetables?</w:t>
      </w:r>
    </w:p>
    <w:p>
      <w:pPr>
        <w:spacing w:after="0" w:line="107" w:lineRule="exact"/>
        <w:rPr>
          <w:color w:val="auto"/>
          <w:sz w:val="20"/>
          <w:szCs w:val="20"/>
        </w:rPr>
      </w:pPr>
    </w:p>
    <w:p>
      <w:pPr>
        <w:spacing w:after="0" w:line="436" w:lineRule="auto"/>
        <w:ind w:left="1440" w:right="120"/>
        <w:rPr>
          <w:color w:val="auto"/>
          <w:sz w:val="20"/>
          <w:szCs w:val="20"/>
        </w:rPr>
      </w:pPr>
      <w:r>
        <w:rPr>
          <w:rFonts w:ascii="Calibri" w:hAnsi="Calibri" w:eastAsia="Calibri" w:cs="Calibri"/>
          <w:b/>
          <w:bCs/>
          <w:color w:val="auto"/>
          <w:sz w:val="24"/>
          <w:szCs w:val="24"/>
        </w:rPr>
        <w:t>Q2.</w:t>
      </w:r>
      <w:r>
        <w:rPr>
          <w:rFonts w:ascii="Calibri" w:hAnsi="Calibri" w:eastAsia="Calibri" w:cs="Calibri"/>
          <w:color w:val="auto"/>
          <w:sz w:val="24"/>
          <w:szCs w:val="24"/>
        </w:rPr>
        <w:t xml:space="preserve"> What barriers and facilitators to increasing fruit and vegetable consumption do adolescents identify?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5"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40</w:t>
      </w:r>
    </w:p>
    <w:p>
      <w:pPr>
        <w:sectPr>
          <w:pgSz w:w="12240" w:h="15840"/>
          <w:pgMar w:top="1435" w:right="1440" w:bottom="431" w:left="1440" w:header="0" w:footer="0" w:gutter="0"/>
          <w:cols w:equalWidth="0" w:num="1">
            <w:col w:w="9360"/>
          </w:cols>
        </w:sectPr>
      </w:pPr>
    </w:p>
    <w:p>
      <w:pPr>
        <w:spacing w:after="0"/>
        <w:ind w:left="720"/>
        <w:rPr>
          <w:color w:val="auto"/>
          <w:sz w:val="20"/>
          <w:szCs w:val="20"/>
        </w:rPr>
      </w:pPr>
      <w:bookmarkStart w:id="48" w:name="page53"/>
      <w:bookmarkEnd w:id="48"/>
      <w:r>
        <w:rPr>
          <w:rFonts w:ascii="Calibri" w:hAnsi="Calibri" w:eastAsia="Calibri" w:cs="Calibri"/>
          <w:b/>
          <w:bCs/>
          <w:color w:val="auto"/>
          <w:sz w:val="24"/>
          <w:szCs w:val="24"/>
        </w:rPr>
        <w:t>3.4 Significance statement</w:t>
      </w:r>
    </w:p>
    <w:p>
      <w:pPr>
        <w:spacing w:after="0" w:line="346" w:lineRule="exact"/>
        <w:rPr>
          <w:color w:val="auto"/>
          <w:sz w:val="20"/>
          <w:szCs w:val="20"/>
        </w:rPr>
      </w:pPr>
    </w:p>
    <w:p>
      <w:pPr>
        <w:spacing w:after="0" w:line="476" w:lineRule="auto"/>
        <w:ind w:left="720" w:right="60" w:firstLine="720"/>
        <w:rPr>
          <w:color w:val="auto"/>
          <w:sz w:val="20"/>
          <w:szCs w:val="20"/>
        </w:rPr>
      </w:pPr>
      <w:r>
        <w:rPr>
          <w:rFonts w:ascii="Calibri" w:hAnsi="Calibri" w:eastAsia="Calibri" w:cs="Calibri"/>
          <w:color w:val="auto"/>
          <w:sz w:val="24"/>
          <w:szCs w:val="24"/>
        </w:rPr>
        <w:t>Much of the research of adolescent fruit and vegetable intake in the US has focused on youth in major cities throughout the nation, with an emphasis on identifying barriers, facilitators and influences of fruit and vegetable intake and assessing interventions or measurement tools. Participants of these studies consisted of mainly Mexican descent Latinos, African Americans or Non-Hispanic White students, and exact ethnicities are often not identified. Intake, attitudes, and beliefs towards fruits and vegetables in non-Mexican Latino/Hispanic, African, and Asian adolescents from smaller urban centers are a population that has not been thoroughly studied. Additionally, very few studies examined in the literature utilized adolescent input on their beliefs and attitudes regarding fruits and vegetables to create an intervention. This study seeks to fill these gaps in the research. Outcomes of this study will help identify constraints and influences on fruit and vegetable intake of adolescents from racially/ethnically diverse low-income families, as well as help guide the development of an intervention aimed at increasing produce consumption of families in a low-income neighborhood of Worcester, MA.</w:t>
      </w:r>
    </w:p>
    <w:p>
      <w:pPr>
        <w:spacing w:after="0" w:line="74" w:lineRule="exact"/>
        <w:rPr>
          <w:color w:val="auto"/>
          <w:sz w:val="20"/>
          <w:szCs w:val="20"/>
        </w:rPr>
      </w:pPr>
    </w:p>
    <w:p>
      <w:pPr>
        <w:spacing w:after="0" w:line="469" w:lineRule="auto"/>
        <w:ind w:left="720" w:right="40" w:firstLine="720"/>
        <w:rPr>
          <w:color w:val="auto"/>
          <w:sz w:val="20"/>
          <w:szCs w:val="20"/>
        </w:rPr>
      </w:pPr>
      <w:r>
        <w:rPr>
          <w:rFonts w:ascii="Calibri" w:hAnsi="Calibri" w:eastAsia="Calibri" w:cs="Calibri"/>
          <w:color w:val="auto"/>
          <w:sz w:val="24"/>
          <w:szCs w:val="24"/>
        </w:rPr>
        <w:t>Furthermore, findings from this study can be shared with community partners to assist relevant organizations to better serve their populations. Specifically, findings from this study will be shared with our key partner, WEMS, which could be used to help the school develop strategies to increase acceptability and consumption of fruits and vegetables provided in their school breakfast and lunch programs.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41</w:t>
      </w:r>
    </w:p>
    <w:p>
      <w:pPr>
        <w:sectPr>
          <w:pgSz w:w="12240" w:h="15840"/>
          <w:pgMar w:top="1435" w:right="1440" w:bottom="431" w:left="1440" w:header="0" w:footer="0" w:gutter="0"/>
          <w:cols w:equalWidth="0" w:num="1">
            <w:col w:w="9360"/>
          </w:cols>
        </w:sectPr>
      </w:pPr>
    </w:p>
    <w:p>
      <w:pPr>
        <w:spacing w:after="0"/>
        <w:ind w:left="4500"/>
        <w:rPr>
          <w:color w:val="auto"/>
          <w:sz w:val="20"/>
          <w:szCs w:val="20"/>
        </w:rPr>
      </w:pPr>
      <w:bookmarkStart w:id="49" w:name="page54"/>
      <w:bookmarkEnd w:id="49"/>
      <w:r>
        <w:rPr>
          <w:rFonts w:ascii="Calibri" w:hAnsi="Calibri" w:eastAsia="Calibri" w:cs="Calibri"/>
          <w:b/>
          <w:bCs/>
          <w:color w:val="auto"/>
          <w:sz w:val="24"/>
          <w:szCs w:val="24"/>
        </w:rPr>
        <w:t>CHAPTER 4</w:t>
      </w:r>
    </w:p>
    <w:p>
      <w:pPr>
        <w:spacing w:after="0" w:line="200" w:lineRule="exact"/>
        <w:rPr>
          <w:color w:val="auto"/>
          <w:sz w:val="20"/>
          <w:szCs w:val="20"/>
        </w:rPr>
      </w:pPr>
    </w:p>
    <w:p>
      <w:pPr>
        <w:spacing w:after="0" w:line="280" w:lineRule="exact"/>
        <w:rPr>
          <w:color w:val="auto"/>
          <w:sz w:val="20"/>
          <w:szCs w:val="20"/>
        </w:rPr>
      </w:pPr>
    </w:p>
    <w:p>
      <w:pPr>
        <w:spacing w:after="0"/>
        <w:ind w:left="4520"/>
        <w:rPr>
          <w:color w:val="auto"/>
          <w:sz w:val="20"/>
          <w:szCs w:val="20"/>
        </w:rPr>
      </w:pPr>
      <w:r>
        <w:rPr>
          <w:rFonts w:ascii="Calibri" w:hAnsi="Calibri" w:eastAsia="Calibri" w:cs="Calibri"/>
          <w:b/>
          <w:bCs/>
          <w:color w:val="auto"/>
          <w:sz w:val="24"/>
          <w:szCs w:val="24"/>
          <w:u w:val="single" w:color="auto"/>
        </w:rPr>
        <w:t>METHODS</w:t>
      </w:r>
    </w:p>
    <w:p>
      <w:pPr>
        <w:spacing w:after="0" w:line="199"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4.1 Study Setting and Population</w:t>
      </w:r>
    </w:p>
    <w:p>
      <w:pPr>
        <w:spacing w:after="0" w:line="55" w:lineRule="exact"/>
        <w:rPr>
          <w:color w:val="auto"/>
          <w:sz w:val="20"/>
          <w:szCs w:val="20"/>
        </w:rPr>
      </w:pPr>
    </w:p>
    <w:p>
      <w:pPr>
        <w:spacing w:after="0" w:line="476" w:lineRule="auto"/>
        <w:ind w:left="720" w:right="140" w:firstLine="720"/>
        <w:rPr>
          <w:color w:val="auto"/>
          <w:sz w:val="20"/>
          <w:szCs w:val="20"/>
        </w:rPr>
      </w:pPr>
      <w:r>
        <w:rPr>
          <w:rFonts w:ascii="Calibri" w:hAnsi="Calibri" w:eastAsia="Calibri" w:cs="Calibri"/>
          <w:color w:val="auto"/>
          <w:sz w:val="24"/>
          <w:szCs w:val="24"/>
        </w:rPr>
        <w:t>Worcester, Massachusetts is a central Massachusetts urban center with a population of 182,544 (US Census Bureau, 2013). The city has relatively high levels of poverty, with the average income estimated at $61,520 per household. In 2013, approximately 20% of the population lived below the poverty line and 23% received SNAP benefits. In the same year, families with children 18 years old or younger were believed to be at a higher risk of poverty, with 27.2% of these families living in poverty. Furthermore, the United States Department of Agriculture (USDA) estimates that approximately half of the city of Worcester is characterized as a food desert. Given these estimates, adolescents in our target population are at higher risk of poverty than other adolescents in Worcester, MA, as evidenced by the high proportion of students receiving free or reduced lunch. In addition, Worcester has a diverse population with about 70% non-Hispanic White, 20% Hispanic/Latino, 12% black, 6.1% Asian, and about 4% reporting multiple races/ethnicities. For complete, comparative demographic characteristics, see Appendix B.</w:t>
      </w:r>
    </w:p>
    <w:p>
      <w:pPr>
        <w:spacing w:after="0" w:line="69" w:lineRule="exact"/>
        <w:rPr>
          <w:color w:val="auto"/>
          <w:sz w:val="20"/>
          <w:szCs w:val="20"/>
        </w:rPr>
      </w:pPr>
    </w:p>
    <w:p>
      <w:pPr>
        <w:spacing w:after="0" w:line="468" w:lineRule="auto"/>
        <w:ind w:left="720" w:right="60" w:firstLine="720"/>
        <w:rPr>
          <w:color w:val="auto"/>
          <w:sz w:val="20"/>
          <w:szCs w:val="20"/>
        </w:rPr>
      </w:pPr>
      <w:r>
        <w:rPr>
          <w:rFonts w:ascii="Calibri" w:hAnsi="Calibri" w:eastAsia="Calibri" w:cs="Calibri"/>
          <w:color w:val="auto"/>
          <w:sz w:val="24"/>
          <w:szCs w:val="24"/>
        </w:rPr>
        <w:t>Worcester East Middle School (WEMS) was the setting of the current study. The school is located in Grafton Hill, an area categorized as a low-income census tract with a significant number of residents more than 1 mile from the nearest full service supermarket, as well as a community with low vehicle access (USDA, ERS, Food Access Research Atlas, 2015), otherwise known as a food desert.</w:t>
      </w:r>
    </w:p>
    <w:p>
      <w:pPr>
        <w:spacing w:after="0" w:line="200" w:lineRule="exact"/>
        <w:rPr>
          <w:color w:val="auto"/>
          <w:sz w:val="20"/>
          <w:szCs w:val="20"/>
        </w:rPr>
      </w:pPr>
    </w:p>
    <w:p>
      <w:pPr>
        <w:spacing w:after="0" w:line="267"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42</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50" w:name="page55"/>
      <w:bookmarkEnd w:id="50"/>
    </w:p>
    <w:p>
      <w:pPr>
        <w:spacing w:after="0" w:line="458" w:lineRule="auto"/>
        <w:ind w:left="720" w:right="40" w:firstLine="720"/>
        <w:rPr>
          <w:color w:val="auto"/>
          <w:sz w:val="20"/>
          <w:szCs w:val="20"/>
        </w:rPr>
      </w:pPr>
      <w:r>
        <w:rPr>
          <w:rFonts w:ascii="Calibri" w:hAnsi="Calibri" w:eastAsia="Calibri" w:cs="Calibri"/>
          <w:color w:val="auto"/>
          <w:sz w:val="24"/>
          <w:szCs w:val="24"/>
        </w:rPr>
        <w:t>An existing relationship between WEMS and the University of Massachusetts (UMass) Cooperative Extension Nutrition Education Program (NEP) facilitated the choice of school in Worcester, MA.</w:t>
      </w:r>
    </w:p>
    <w:p>
      <w:pPr>
        <w:spacing w:after="0" w:line="80" w:lineRule="exact"/>
        <w:rPr>
          <w:color w:val="auto"/>
          <w:sz w:val="20"/>
          <w:szCs w:val="20"/>
        </w:rPr>
      </w:pPr>
    </w:p>
    <w:p>
      <w:pPr>
        <w:spacing w:after="0" w:line="473" w:lineRule="auto"/>
        <w:ind w:left="720" w:right="100" w:firstLine="720"/>
        <w:rPr>
          <w:color w:val="auto"/>
          <w:sz w:val="20"/>
          <w:szCs w:val="20"/>
        </w:rPr>
      </w:pPr>
      <w:r>
        <w:rPr>
          <w:rFonts w:ascii="Calibri" w:hAnsi="Calibri" w:eastAsia="Calibri" w:cs="Calibri"/>
          <w:color w:val="auto"/>
          <w:sz w:val="24"/>
          <w:szCs w:val="24"/>
        </w:rPr>
        <w:t xml:space="preserve">WEMS had 332 grade 7 students enrolled in the 2013-2014 school year when data was collected. The catchment area of WEMS is more racially and ethnically diverse than the city as a whole. Within the school 47% of students were Hispanic, 18% were African American or African, 7.6% were Asian, and 3.8% were mixed race in 2013-2014. The majority of students identified English as </w:t>
      </w:r>
      <w:r>
        <w:rPr>
          <w:rFonts w:ascii="Calibri" w:hAnsi="Calibri" w:eastAsia="Calibri" w:cs="Calibri"/>
          <w:i/>
          <w:iCs/>
          <w:color w:val="auto"/>
          <w:sz w:val="24"/>
          <w:szCs w:val="24"/>
        </w:rPr>
        <w:t>not</w:t>
      </w:r>
      <w:r>
        <w:rPr>
          <w:rFonts w:ascii="Calibri" w:hAnsi="Calibri" w:eastAsia="Calibri" w:cs="Calibri"/>
          <w:color w:val="auto"/>
          <w:sz w:val="24"/>
          <w:szCs w:val="24"/>
        </w:rPr>
        <w:t xml:space="preserve"> their first language and about one third were considered English language learners. An overwhelming majority of students attending the school live in low income households, in the 2013-2014 school year 81% received free lunch, and 6% received reduced price lunch (MDESE, 2014, Table 1).</w:t>
      </w:r>
    </w:p>
    <w:p>
      <w:pPr>
        <w:spacing w:after="0" w:line="217"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4.2 Study Design</w:t>
      </w:r>
    </w:p>
    <w:p>
      <w:pPr>
        <w:spacing w:after="0" w:line="53" w:lineRule="exact"/>
        <w:rPr>
          <w:color w:val="auto"/>
          <w:sz w:val="20"/>
          <w:szCs w:val="20"/>
        </w:rPr>
      </w:pPr>
    </w:p>
    <w:p>
      <w:pPr>
        <w:spacing w:after="0" w:line="436" w:lineRule="auto"/>
        <w:ind w:left="720" w:right="20" w:firstLine="720"/>
        <w:rPr>
          <w:color w:val="auto"/>
          <w:sz w:val="20"/>
          <w:szCs w:val="20"/>
        </w:rPr>
      </w:pPr>
      <w:r>
        <w:rPr>
          <w:rFonts w:ascii="Calibri" w:hAnsi="Calibri" w:eastAsia="Calibri" w:cs="Calibri"/>
          <w:color w:val="auto"/>
          <w:sz w:val="24"/>
          <w:szCs w:val="24"/>
        </w:rPr>
        <w:t>This formative study was carried out in three phases, using both quantitative and qualitative research methodologies to address the purpose of the study.</w:t>
      </w:r>
    </w:p>
    <w:p>
      <w:pPr>
        <w:spacing w:after="0" w:line="107" w:lineRule="exact"/>
        <w:rPr>
          <w:color w:val="auto"/>
          <w:sz w:val="20"/>
          <w:szCs w:val="20"/>
        </w:rPr>
      </w:pPr>
    </w:p>
    <w:p>
      <w:pPr>
        <w:spacing w:after="0" w:line="472" w:lineRule="auto"/>
        <w:ind w:left="720" w:right="220" w:firstLine="720"/>
        <w:rPr>
          <w:color w:val="auto"/>
          <w:sz w:val="20"/>
          <w:szCs w:val="20"/>
        </w:rPr>
      </w:pPr>
      <w:r>
        <w:rPr>
          <w:rFonts w:ascii="Calibri" w:hAnsi="Calibri" w:eastAsia="Calibri" w:cs="Calibri"/>
          <w:b/>
          <w:bCs/>
          <w:color w:val="auto"/>
          <w:sz w:val="24"/>
          <w:szCs w:val="24"/>
        </w:rPr>
        <w:t>Phase One.</w:t>
      </w:r>
      <w:r>
        <w:rPr>
          <w:rFonts w:ascii="Calibri" w:hAnsi="Calibri" w:eastAsia="Calibri" w:cs="Calibri"/>
          <w:color w:val="auto"/>
          <w:sz w:val="24"/>
          <w:szCs w:val="24"/>
        </w:rPr>
        <w:t xml:space="preserve"> In order to gain a preliminary understanding of the adolescent population in relation to the purpose of the study, key informant interviews were conducted individually with the school Principal, two school nurses, two school food service staff, and the Health Education (HE) teacher (interview guide in Appendix C). Each interview was voice recorded (iPhone 5S, Apple Inc.) and transcribed verbatim by the graduate student. Findings from the key informant interviews were used to influence the design of the next two phases of the study.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43</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51" w:name="page56"/>
      <w:bookmarkEnd w:id="51"/>
    </w:p>
    <w:p>
      <w:pPr>
        <w:spacing w:after="0" w:line="188" w:lineRule="auto"/>
        <w:ind w:left="720" w:right="160"/>
        <w:rPr>
          <w:color w:val="auto"/>
          <w:sz w:val="20"/>
          <w:szCs w:val="20"/>
        </w:rPr>
      </w:pPr>
      <w:r>
        <w:rPr>
          <w:rFonts w:ascii="Calibri" w:hAnsi="Calibri" w:eastAsia="Calibri" w:cs="Calibri"/>
          <w:b/>
          <w:bCs/>
          <w:color w:val="auto"/>
          <w:sz w:val="24"/>
          <w:szCs w:val="24"/>
        </w:rPr>
        <w:t>Table 1</w:t>
      </w:r>
      <w:r>
        <w:rPr>
          <w:rFonts w:ascii="Calibri" w:hAnsi="Calibri" w:eastAsia="Calibri" w:cs="Calibri"/>
          <w:color w:val="auto"/>
          <w:sz w:val="24"/>
          <w:szCs w:val="24"/>
        </w:rPr>
        <w:t>. Comparison of Student Demographics for WEMS, Worcester School District and Massachusetts State Schools</w:t>
      </w:r>
      <w:r>
        <w:rPr>
          <w:rFonts w:ascii="Calibri" w:hAnsi="Calibri" w:eastAsia="Calibri" w:cs="Calibri"/>
          <w:color w:val="auto"/>
          <w:sz w:val="32"/>
          <w:szCs w:val="32"/>
          <w:vertAlign w:val="superscript"/>
        </w:rPr>
        <w:t>*</w:t>
      </w:r>
      <w:r>
        <w:rPr>
          <w:rFonts w:ascii="Calibri" w:hAnsi="Calibri" w:eastAsia="Calibri" w:cs="Calibri"/>
          <w:color w:val="auto"/>
          <w:sz w:val="24"/>
          <w:szCs w:val="24"/>
        </w:rPr>
        <w:t>.</w:t>
      </w:r>
    </w:p>
    <w:p>
      <w:pPr>
        <w:spacing w:after="0" w:line="3"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2300"/>
        <w:gridCol w:w="2140"/>
        <w:gridCol w:w="2180"/>
        <w:gridCol w:w="2280"/>
      </w:tblGrid>
      <w:tr>
        <w:tblPrEx>
          <w:tblCellMar>
            <w:top w:w="0" w:type="dxa"/>
            <w:left w:w="0" w:type="dxa"/>
            <w:bottom w:w="0" w:type="dxa"/>
            <w:right w:w="0" w:type="dxa"/>
          </w:tblCellMar>
        </w:tblPrEx>
        <w:trPr>
          <w:trHeight w:val="278" w:hRule="atLeast"/>
        </w:trPr>
        <w:tc>
          <w:tcPr>
            <w:tcW w:w="2300" w:type="dxa"/>
            <w:tcBorders>
              <w:top w:val="single" w:color="auto" w:sz="8" w:space="0"/>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Student</w:t>
            </w:r>
          </w:p>
        </w:tc>
        <w:tc>
          <w:tcPr>
            <w:tcW w:w="2140" w:type="dxa"/>
            <w:tcBorders>
              <w:top w:val="single" w:color="auto" w:sz="8" w:space="0"/>
              <w:right w:val="single" w:color="auto" w:sz="8" w:space="0"/>
            </w:tcBorders>
            <w:vAlign w:val="bottom"/>
          </w:tcPr>
          <w:p>
            <w:pPr>
              <w:spacing w:after="0" w:line="278" w:lineRule="exact"/>
              <w:ind w:left="440"/>
              <w:rPr>
                <w:color w:val="auto"/>
                <w:sz w:val="20"/>
                <w:szCs w:val="20"/>
              </w:rPr>
            </w:pPr>
            <w:r>
              <w:rPr>
                <w:rFonts w:ascii="Calibri" w:hAnsi="Calibri" w:eastAsia="Calibri" w:cs="Calibri"/>
                <w:b/>
                <w:bCs/>
                <w:color w:val="auto"/>
                <w:sz w:val="24"/>
                <w:szCs w:val="24"/>
              </w:rPr>
              <w:t>WEMS (% of</w:t>
            </w:r>
          </w:p>
        </w:tc>
        <w:tc>
          <w:tcPr>
            <w:tcW w:w="2180" w:type="dxa"/>
            <w:tcBorders>
              <w:top w:val="single" w:color="auto" w:sz="8" w:space="0"/>
              <w:right w:val="single" w:color="auto" w:sz="8" w:space="0"/>
            </w:tcBorders>
            <w:vAlign w:val="bottom"/>
          </w:tcPr>
          <w:p>
            <w:pPr>
              <w:spacing w:after="0" w:line="278" w:lineRule="exact"/>
              <w:jc w:val="center"/>
              <w:rPr>
                <w:color w:val="auto"/>
                <w:sz w:val="20"/>
                <w:szCs w:val="20"/>
              </w:rPr>
            </w:pPr>
            <w:r>
              <w:rPr>
                <w:rFonts w:ascii="Calibri" w:hAnsi="Calibri" w:eastAsia="Calibri" w:cs="Calibri"/>
                <w:b/>
                <w:bCs/>
                <w:color w:val="auto"/>
                <w:sz w:val="24"/>
                <w:szCs w:val="24"/>
              </w:rPr>
              <w:t>Worcester School</w:t>
            </w:r>
          </w:p>
        </w:tc>
        <w:tc>
          <w:tcPr>
            <w:tcW w:w="2280" w:type="dxa"/>
            <w:tcBorders>
              <w:top w:val="single" w:color="auto" w:sz="8" w:space="0"/>
              <w:right w:val="single" w:color="auto" w:sz="8" w:space="0"/>
            </w:tcBorders>
            <w:vAlign w:val="bottom"/>
          </w:tcPr>
          <w:p>
            <w:pPr>
              <w:spacing w:after="0" w:line="278" w:lineRule="exact"/>
              <w:jc w:val="center"/>
              <w:rPr>
                <w:color w:val="auto"/>
                <w:sz w:val="20"/>
                <w:szCs w:val="20"/>
              </w:rPr>
            </w:pPr>
            <w:r>
              <w:rPr>
                <w:rFonts w:ascii="Calibri" w:hAnsi="Calibri" w:eastAsia="Calibri" w:cs="Calibri"/>
                <w:b/>
                <w:bCs/>
                <w:color w:val="auto"/>
                <w:w w:val="99"/>
                <w:sz w:val="24"/>
                <w:szCs w:val="24"/>
              </w:rPr>
              <w:t>All of</w:t>
            </w:r>
          </w:p>
        </w:tc>
      </w:tr>
      <w:tr>
        <w:tblPrEx>
          <w:tblCellMar>
            <w:top w:w="0" w:type="dxa"/>
            <w:left w:w="0" w:type="dxa"/>
            <w:bottom w:w="0" w:type="dxa"/>
            <w:right w:w="0" w:type="dxa"/>
          </w:tblCellMar>
        </w:tblPrEx>
        <w:trPr>
          <w:trHeight w:val="293" w:hRule="atLeast"/>
        </w:trPr>
        <w:tc>
          <w:tcPr>
            <w:tcW w:w="230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Demographics</w:t>
            </w:r>
          </w:p>
        </w:tc>
        <w:tc>
          <w:tcPr>
            <w:tcW w:w="2140" w:type="dxa"/>
            <w:tcBorders>
              <w:right w:val="single" w:color="auto" w:sz="8" w:space="0"/>
            </w:tcBorders>
            <w:vAlign w:val="bottom"/>
          </w:tcPr>
          <w:p>
            <w:pPr>
              <w:spacing w:after="0"/>
              <w:ind w:left="580"/>
              <w:rPr>
                <w:color w:val="auto"/>
                <w:sz w:val="20"/>
                <w:szCs w:val="20"/>
              </w:rPr>
            </w:pPr>
            <w:r>
              <w:rPr>
                <w:rFonts w:ascii="Calibri" w:hAnsi="Calibri" w:eastAsia="Calibri" w:cs="Calibri"/>
                <w:b/>
                <w:bCs/>
                <w:color w:val="auto"/>
                <w:sz w:val="24"/>
                <w:szCs w:val="24"/>
              </w:rPr>
              <w:t>students)</w:t>
            </w:r>
          </w:p>
        </w:tc>
        <w:tc>
          <w:tcPr>
            <w:tcW w:w="2180" w:type="dxa"/>
            <w:tcBorders>
              <w:right w:val="single" w:color="auto" w:sz="8" w:space="0"/>
            </w:tcBorders>
            <w:vAlign w:val="bottom"/>
          </w:tcPr>
          <w:p>
            <w:pPr>
              <w:spacing w:after="0"/>
              <w:jc w:val="center"/>
              <w:rPr>
                <w:color w:val="auto"/>
                <w:sz w:val="20"/>
                <w:szCs w:val="20"/>
              </w:rPr>
            </w:pPr>
            <w:r>
              <w:rPr>
                <w:rFonts w:ascii="Calibri" w:hAnsi="Calibri" w:eastAsia="Calibri" w:cs="Calibri"/>
                <w:b/>
                <w:bCs/>
                <w:color w:val="auto"/>
                <w:w w:val="99"/>
                <w:sz w:val="24"/>
                <w:szCs w:val="24"/>
              </w:rPr>
              <w:t>District (% of</w:t>
            </w:r>
          </w:p>
        </w:tc>
        <w:tc>
          <w:tcPr>
            <w:tcW w:w="2280" w:type="dxa"/>
            <w:tcBorders>
              <w:right w:val="single" w:color="auto" w:sz="8" w:space="0"/>
            </w:tcBorders>
            <w:vAlign w:val="bottom"/>
          </w:tcPr>
          <w:p>
            <w:pPr>
              <w:spacing w:after="0"/>
              <w:jc w:val="center"/>
              <w:rPr>
                <w:color w:val="auto"/>
                <w:sz w:val="20"/>
                <w:szCs w:val="20"/>
              </w:rPr>
            </w:pPr>
            <w:r>
              <w:rPr>
                <w:rFonts w:ascii="Calibri" w:hAnsi="Calibri" w:eastAsia="Calibri" w:cs="Calibri"/>
                <w:b/>
                <w:bCs/>
                <w:color w:val="auto"/>
                <w:sz w:val="24"/>
                <w:szCs w:val="24"/>
              </w:rPr>
              <w:t>Massachusetts’</w:t>
            </w:r>
          </w:p>
        </w:tc>
      </w:tr>
      <w:tr>
        <w:tblPrEx>
          <w:tblCellMar>
            <w:top w:w="0" w:type="dxa"/>
            <w:left w:w="0" w:type="dxa"/>
            <w:bottom w:w="0" w:type="dxa"/>
            <w:right w:w="0" w:type="dxa"/>
          </w:tblCellMar>
        </w:tblPrEx>
        <w:trPr>
          <w:trHeight w:val="293" w:hRule="atLeast"/>
        </w:trPr>
        <w:tc>
          <w:tcPr>
            <w:tcW w:w="2300" w:type="dxa"/>
            <w:tcBorders>
              <w:left w:val="single" w:color="auto" w:sz="8" w:space="0"/>
              <w:right w:val="single" w:color="auto" w:sz="8" w:space="0"/>
            </w:tcBorders>
            <w:vAlign w:val="bottom"/>
          </w:tcPr>
          <w:p>
            <w:pPr>
              <w:spacing w:after="0"/>
              <w:rPr>
                <w:color w:val="auto"/>
                <w:sz w:val="24"/>
                <w:szCs w:val="24"/>
              </w:rPr>
            </w:pPr>
          </w:p>
        </w:tc>
        <w:tc>
          <w:tcPr>
            <w:tcW w:w="2140" w:type="dxa"/>
            <w:tcBorders>
              <w:right w:val="single" w:color="auto" w:sz="8" w:space="0"/>
            </w:tcBorders>
            <w:vAlign w:val="bottom"/>
          </w:tcPr>
          <w:p>
            <w:pPr>
              <w:spacing w:after="0"/>
              <w:rPr>
                <w:color w:val="auto"/>
                <w:sz w:val="24"/>
                <w:szCs w:val="24"/>
              </w:rPr>
            </w:pPr>
          </w:p>
        </w:tc>
        <w:tc>
          <w:tcPr>
            <w:tcW w:w="2180" w:type="dxa"/>
            <w:tcBorders>
              <w:right w:val="single" w:color="auto" w:sz="8" w:space="0"/>
            </w:tcBorders>
            <w:vAlign w:val="bottom"/>
          </w:tcPr>
          <w:p>
            <w:pPr>
              <w:spacing w:after="0"/>
              <w:jc w:val="center"/>
              <w:rPr>
                <w:color w:val="auto"/>
                <w:sz w:val="20"/>
                <w:szCs w:val="20"/>
              </w:rPr>
            </w:pPr>
            <w:r>
              <w:rPr>
                <w:rFonts w:ascii="Calibri" w:hAnsi="Calibri" w:eastAsia="Calibri" w:cs="Calibri"/>
                <w:b/>
                <w:bCs/>
                <w:color w:val="auto"/>
                <w:w w:val="99"/>
                <w:sz w:val="24"/>
                <w:szCs w:val="24"/>
              </w:rPr>
              <w:t>students)</w:t>
            </w:r>
          </w:p>
        </w:tc>
        <w:tc>
          <w:tcPr>
            <w:tcW w:w="2280" w:type="dxa"/>
            <w:tcBorders>
              <w:right w:val="single" w:color="auto" w:sz="8" w:space="0"/>
            </w:tcBorders>
            <w:vAlign w:val="bottom"/>
          </w:tcPr>
          <w:p>
            <w:pPr>
              <w:spacing w:after="0"/>
              <w:jc w:val="center"/>
              <w:rPr>
                <w:color w:val="auto"/>
                <w:sz w:val="20"/>
                <w:szCs w:val="20"/>
              </w:rPr>
            </w:pPr>
            <w:r>
              <w:rPr>
                <w:rFonts w:ascii="Calibri" w:hAnsi="Calibri" w:eastAsia="Calibri" w:cs="Calibri"/>
                <w:b/>
                <w:bCs/>
                <w:color w:val="auto"/>
                <w:sz w:val="24"/>
                <w:szCs w:val="24"/>
              </w:rPr>
              <w:t>Schools (% of</w:t>
            </w:r>
          </w:p>
        </w:tc>
      </w:tr>
      <w:tr>
        <w:tblPrEx>
          <w:tblCellMar>
            <w:top w:w="0" w:type="dxa"/>
            <w:left w:w="0" w:type="dxa"/>
            <w:bottom w:w="0" w:type="dxa"/>
            <w:right w:w="0" w:type="dxa"/>
          </w:tblCellMar>
        </w:tblPrEx>
        <w:trPr>
          <w:trHeight w:val="323" w:hRule="atLeast"/>
        </w:trPr>
        <w:tc>
          <w:tcPr>
            <w:tcW w:w="23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c>
          <w:tcPr>
            <w:tcW w:w="218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b/>
                <w:bCs/>
                <w:color w:val="auto"/>
                <w:w w:val="99"/>
                <w:sz w:val="24"/>
                <w:szCs w:val="24"/>
              </w:rPr>
              <w:t>students)</w:t>
            </w:r>
          </w:p>
        </w:tc>
      </w:tr>
      <w:tr>
        <w:tblPrEx>
          <w:tblCellMar>
            <w:top w:w="0" w:type="dxa"/>
            <w:left w:w="0" w:type="dxa"/>
            <w:bottom w:w="0" w:type="dxa"/>
            <w:right w:w="0" w:type="dxa"/>
          </w:tblCellMar>
        </w:tblPrEx>
        <w:trPr>
          <w:trHeight w:val="290" w:hRule="atLeast"/>
        </w:trPr>
        <w:tc>
          <w:tcPr>
            <w:tcW w:w="2300" w:type="dxa"/>
            <w:tcBorders>
              <w:left w:val="single" w:color="auto" w:sz="8" w:space="0"/>
              <w:bottom w:val="single" w:color="auto" w:sz="8" w:space="0"/>
              <w:right w:val="single" w:color="auto" w:sz="8" w:space="0"/>
            </w:tcBorders>
            <w:vAlign w:val="bottom"/>
          </w:tcPr>
          <w:p>
            <w:pPr>
              <w:spacing w:after="0" w:line="287" w:lineRule="exact"/>
              <w:ind w:left="120"/>
              <w:rPr>
                <w:color w:val="auto"/>
                <w:sz w:val="20"/>
                <w:szCs w:val="20"/>
              </w:rPr>
            </w:pPr>
            <w:r>
              <w:rPr>
                <w:rFonts w:ascii="Calibri" w:hAnsi="Calibri" w:eastAsia="Calibri" w:cs="Calibri"/>
                <w:b/>
                <w:bCs/>
                <w:color w:val="auto"/>
                <w:sz w:val="24"/>
                <w:szCs w:val="24"/>
              </w:rPr>
              <w:t>Race/Ethnicity</w:t>
            </w:r>
          </w:p>
        </w:tc>
        <w:tc>
          <w:tcPr>
            <w:tcW w:w="2140" w:type="dxa"/>
            <w:tcBorders>
              <w:bottom w:val="single" w:color="auto" w:sz="8" w:space="0"/>
              <w:right w:val="single" w:color="auto" w:sz="8" w:space="0"/>
            </w:tcBorders>
            <w:vAlign w:val="bottom"/>
          </w:tcPr>
          <w:p>
            <w:pPr>
              <w:spacing w:after="0"/>
              <w:rPr>
                <w:color w:val="auto"/>
                <w:sz w:val="24"/>
                <w:szCs w:val="24"/>
              </w:rPr>
            </w:pPr>
          </w:p>
        </w:tc>
        <w:tc>
          <w:tcPr>
            <w:tcW w:w="218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5" w:hRule="atLeast"/>
        </w:trPr>
        <w:tc>
          <w:tcPr>
            <w:tcW w:w="2300" w:type="dxa"/>
            <w:tcBorders>
              <w:left w:val="single" w:color="auto" w:sz="8" w:space="0"/>
              <w:bottom w:val="single" w:color="auto" w:sz="8" w:space="0"/>
              <w:right w:val="single" w:color="auto" w:sz="8" w:space="0"/>
            </w:tcBorders>
            <w:shd w:val="clear" w:color="auto" w:fill="EAF1DD"/>
            <w:vAlign w:val="bottom"/>
          </w:tcPr>
          <w:p>
            <w:pPr>
              <w:spacing w:after="0" w:line="282" w:lineRule="exact"/>
              <w:ind w:left="120"/>
              <w:rPr>
                <w:color w:val="auto"/>
                <w:sz w:val="20"/>
                <w:szCs w:val="20"/>
              </w:rPr>
            </w:pPr>
            <w:r>
              <w:rPr>
                <w:rFonts w:ascii="Calibri" w:hAnsi="Calibri" w:eastAsia="Calibri" w:cs="Calibri"/>
                <w:color w:val="auto"/>
                <w:sz w:val="24"/>
                <w:szCs w:val="24"/>
              </w:rPr>
              <w:t>Hispanic</w:t>
            </w:r>
          </w:p>
        </w:tc>
        <w:tc>
          <w:tcPr>
            <w:tcW w:w="2140" w:type="dxa"/>
            <w:tcBorders>
              <w:bottom w:val="single" w:color="auto" w:sz="8" w:space="0"/>
              <w:right w:val="single" w:color="auto" w:sz="8" w:space="0"/>
            </w:tcBorders>
            <w:shd w:val="clear" w:color="auto" w:fill="EAF1DD"/>
            <w:vAlign w:val="bottom"/>
          </w:tcPr>
          <w:p>
            <w:pPr>
              <w:spacing w:after="0" w:line="282" w:lineRule="exact"/>
              <w:ind w:left="80"/>
              <w:rPr>
                <w:color w:val="auto"/>
                <w:sz w:val="20"/>
                <w:szCs w:val="20"/>
              </w:rPr>
            </w:pPr>
            <w:r>
              <w:rPr>
                <w:rFonts w:ascii="Calibri" w:hAnsi="Calibri" w:eastAsia="Calibri" w:cs="Calibri"/>
                <w:color w:val="auto"/>
                <w:sz w:val="24"/>
                <w:szCs w:val="24"/>
              </w:rPr>
              <w:t>47.4</w:t>
            </w:r>
          </w:p>
        </w:tc>
        <w:tc>
          <w:tcPr>
            <w:tcW w:w="2180" w:type="dxa"/>
            <w:tcBorders>
              <w:bottom w:val="single" w:color="auto" w:sz="8" w:space="0"/>
              <w:right w:val="single" w:color="auto" w:sz="8" w:space="0"/>
            </w:tcBorders>
            <w:shd w:val="clear" w:color="auto" w:fill="EAF1DD"/>
            <w:vAlign w:val="bottom"/>
          </w:tcPr>
          <w:p>
            <w:pPr>
              <w:spacing w:after="0" w:line="282" w:lineRule="exact"/>
              <w:ind w:left="100"/>
              <w:rPr>
                <w:color w:val="auto"/>
                <w:sz w:val="20"/>
                <w:szCs w:val="20"/>
              </w:rPr>
            </w:pPr>
            <w:r>
              <w:rPr>
                <w:rFonts w:ascii="Calibri" w:hAnsi="Calibri" w:eastAsia="Calibri" w:cs="Calibri"/>
                <w:color w:val="auto"/>
                <w:sz w:val="24"/>
                <w:szCs w:val="24"/>
              </w:rPr>
              <w:t>38</w:t>
            </w:r>
          </w:p>
        </w:tc>
        <w:tc>
          <w:tcPr>
            <w:tcW w:w="2280" w:type="dxa"/>
            <w:tcBorders>
              <w:bottom w:val="single" w:color="auto" w:sz="8" w:space="0"/>
              <w:right w:val="single" w:color="auto" w:sz="8" w:space="0"/>
            </w:tcBorders>
            <w:shd w:val="clear" w:color="auto" w:fill="EAF1DD"/>
            <w:vAlign w:val="bottom"/>
          </w:tcPr>
          <w:p>
            <w:pPr>
              <w:spacing w:after="0" w:line="282" w:lineRule="exact"/>
              <w:ind w:left="80"/>
              <w:rPr>
                <w:color w:val="auto"/>
                <w:sz w:val="20"/>
                <w:szCs w:val="20"/>
              </w:rPr>
            </w:pPr>
            <w:r>
              <w:rPr>
                <w:rFonts w:ascii="Calibri" w:hAnsi="Calibri" w:eastAsia="Calibri" w:cs="Calibri"/>
                <w:color w:val="auto"/>
                <w:sz w:val="24"/>
                <w:szCs w:val="24"/>
              </w:rPr>
              <w:t>17</w:t>
            </w:r>
          </w:p>
        </w:tc>
      </w:tr>
      <w:tr>
        <w:tblPrEx>
          <w:tblCellMar>
            <w:top w:w="0" w:type="dxa"/>
            <w:left w:w="0" w:type="dxa"/>
            <w:bottom w:w="0" w:type="dxa"/>
            <w:right w:w="0" w:type="dxa"/>
          </w:tblCellMar>
        </w:tblPrEx>
        <w:trPr>
          <w:trHeight w:val="282" w:hRule="atLeast"/>
        </w:trPr>
        <w:tc>
          <w:tcPr>
            <w:tcW w:w="2300" w:type="dxa"/>
            <w:tcBorders>
              <w:left w:val="single" w:color="auto" w:sz="8" w:space="0"/>
              <w:bottom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White</w:t>
            </w:r>
          </w:p>
        </w:tc>
        <w:tc>
          <w:tcPr>
            <w:tcW w:w="214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22.5</w:t>
            </w:r>
          </w:p>
        </w:tc>
        <w:tc>
          <w:tcPr>
            <w:tcW w:w="218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35.8</w:t>
            </w:r>
          </w:p>
        </w:tc>
        <w:tc>
          <w:tcPr>
            <w:tcW w:w="228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64.9</w:t>
            </w:r>
          </w:p>
        </w:tc>
      </w:tr>
      <w:tr>
        <w:tblPrEx>
          <w:tblCellMar>
            <w:top w:w="0" w:type="dxa"/>
            <w:left w:w="0" w:type="dxa"/>
            <w:bottom w:w="0" w:type="dxa"/>
            <w:right w:w="0" w:type="dxa"/>
          </w:tblCellMar>
        </w:tblPrEx>
        <w:trPr>
          <w:trHeight w:val="282" w:hRule="atLeast"/>
        </w:trPr>
        <w:tc>
          <w:tcPr>
            <w:tcW w:w="2300" w:type="dxa"/>
            <w:tcBorders>
              <w:left w:val="single" w:color="auto" w:sz="8" w:space="0"/>
              <w:bottom w:val="single" w:color="auto" w:sz="8" w:space="0"/>
              <w:right w:val="single" w:color="auto" w:sz="8" w:space="0"/>
            </w:tcBorders>
            <w:shd w:val="clear" w:color="auto" w:fill="EAF1DD"/>
            <w:vAlign w:val="bottom"/>
          </w:tcPr>
          <w:p>
            <w:pPr>
              <w:spacing w:after="0" w:line="280" w:lineRule="exact"/>
              <w:ind w:left="120"/>
              <w:rPr>
                <w:color w:val="auto"/>
                <w:sz w:val="20"/>
                <w:szCs w:val="20"/>
              </w:rPr>
            </w:pPr>
            <w:r>
              <w:rPr>
                <w:rFonts w:ascii="Calibri" w:hAnsi="Calibri" w:eastAsia="Calibri" w:cs="Calibri"/>
                <w:color w:val="auto"/>
                <w:sz w:val="24"/>
                <w:szCs w:val="24"/>
              </w:rPr>
              <w:t>African American</w:t>
            </w:r>
          </w:p>
        </w:tc>
        <w:tc>
          <w:tcPr>
            <w:tcW w:w="2140" w:type="dxa"/>
            <w:tcBorders>
              <w:bottom w:val="single" w:color="auto" w:sz="8" w:space="0"/>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18.2</w:t>
            </w:r>
          </w:p>
        </w:tc>
        <w:tc>
          <w:tcPr>
            <w:tcW w:w="2180" w:type="dxa"/>
            <w:tcBorders>
              <w:bottom w:val="single" w:color="auto" w:sz="8" w:space="0"/>
              <w:right w:val="single" w:color="auto" w:sz="8" w:space="0"/>
            </w:tcBorders>
            <w:shd w:val="clear" w:color="auto" w:fill="EAF1DD"/>
            <w:vAlign w:val="bottom"/>
          </w:tcPr>
          <w:p>
            <w:pPr>
              <w:spacing w:after="0" w:line="280" w:lineRule="exact"/>
              <w:ind w:left="100"/>
              <w:rPr>
                <w:color w:val="auto"/>
                <w:sz w:val="20"/>
                <w:szCs w:val="20"/>
              </w:rPr>
            </w:pPr>
            <w:r>
              <w:rPr>
                <w:rFonts w:ascii="Calibri" w:hAnsi="Calibri" w:eastAsia="Calibri" w:cs="Calibri"/>
                <w:color w:val="auto"/>
                <w:sz w:val="24"/>
                <w:szCs w:val="24"/>
              </w:rPr>
              <w:t>14.5</w:t>
            </w:r>
          </w:p>
        </w:tc>
        <w:tc>
          <w:tcPr>
            <w:tcW w:w="2280" w:type="dxa"/>
            <w:tcBorders>
              <w:bottom w:val="single" w:color="auto" w:sz="8" w:space="0"/>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8.7</w:t>
            </w:r>
          </w:p>
        </w:tc>
      </w:tr>
      <w:tr>
        <w:tblPrEx>
          <w:tblCellMar>
            <w:top w:w="0" w:type="dxa"/>
            <w:left w:w="0" w:type="dxa"/>
            <w:bottom w:w="0" w:type="dxa"/>
            <w:right w:w="0" w:type="dxa"/>
          </w:tblCellMar>
        </w:tblPrEx>
        <w:trPr>
          <w:trHeight w:val="282" w:hRule="atLeast"/>
        </w:trPr>
        <w:tc>
          <w:tcPr>
            <w:tcW w:w="2300" w:type="dxa"/>
            <w:tcBorders>
              <w:left w:val="single" w:color="auto" w:sz="8" w:space="0"/>
              <w:bottom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Asian</w:t>
            </w:r>
          </w:p>
        </w:tc>
        <w:tc>
          <w:tcPr>
            <w:tcW w:w="214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7.6</w:t>
            </w:r>
          </w:p>
        </w:tc>
        <w:tc>
          <w:tcPr>
            <w:tcW w:w="218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7.7</w:t>
            </w:r>
          </w:p>
        </w:tc>
        <w:tc>
          <w:tcPr>
            <w:tcW w:w="228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6.1</w:t>
            </w:r>
          </w:p>
        </w:tc>
      </w:tr>
      <w:tr>
        <w:tblPrEx>
          <w:tblCellMar>
            <w:top w:w="0" w:type="dxa"/>
            <w:left w:w="0" w:type="dxa"/>
            <w:bottom w:w="0" w:type="dxa"/>
            <w:right w:w="0" w:type="dxa"/>
          </w:tblCellMar>
        </w:tblPrEx>
        <w:trPr>
          <w:trHeight w:val="282" w:hRule="atLeast"/>
        </w:trPr>
        <w:tc>
          <w:tcPr>
            <w:tcW w:w="2300" w:type="dxa"/>
            <w:tcBorders>
              <w:left w:val="single" w:color="auto" w:sz="8" w:space="0"/>
              <w:right w:val="single" w:color="auto" w:sz="8" w:space="0"/>
            </w:tcBorders>
            <w:shd w:val="clear" w:color="auto" w:fill="EAF1DD"/>
            <w:vAlign w:val="bottom"/>
          </w:tcPr>
          <w:p>
            <w:pPr>
              <w:spacing w:after="0" w:line="282" w:lineRule="exact"/>
              <w:ind w:left="120"/>
              <w:rPr>
                <w:color w:val="auto"/>
                <w:sz w:val="20"/>
                <w:szCs w:val="20"/>
              </w:rPr>
            </w:pPr>
            <w:r>
              <w:rPr>
                <w:rFonts w:ascii="Calibri" w:hAnsi="Calibri" w:eastAsia="Calibri" w:cs="Calibri"/>
                <w:color w:val="auto"/>
                <w:sz w:val="24"/>
                <w:szCs w:val="24"/>
              </w:rPr>
              <w:t>Multi-race, non-</w:t>
            </w:r>
          </w:p>
        </w:tc>
        <w:tc>
          <w:tcPr>
            <w:tcW w:w="2140" w:type="dxa"/>
            <w:tcBorders>
              <w:right w:val="single" w:color="auto" w:sz="8" w:space="0"/>
            </w:tcBorders>
            <w:shd w:val="clear" w:color="auto" w:fill="EAF1DD"/>
            <w:vAlign w:val="bottom"/>
          </w:tcPr>
          <w:p>
            <w:pPr>
              <w:spacing w:after="0" w:line="282" w:lineRule="exact"/>
              <w:ind w:left="80"/>
              <w:rPr>
                <w:color w:val="auto"/>
                <w:sz w:val="20"/>
                <w:szCs w:val="20"/>
              </w:rPr>
            </w:pPr>
            <w:r>
              <w:rPr>
                <w:rFonts w:ascii="Calibri" w:hAnsi="Calibri" w:eastAsia="Calibri" w:cs="Calibri"/>
                <w:color w:val="auto"/>
                <w:sz w:val="24"/>
                <w:szCs w:val="24"/>
              </w:rPr>
              <w:t>3.8</w:t>
            </w:r>
          </w:p>
        </w:tc>
        <w:tc>
          <w:tcPr>
            <w:tcW w:w="2180" w:type="dxa"/>
            <w:tcBorders>
              <w:right w:val="single" w:color="auto" w:sz="8" w:space="0"/>
            </w:tcBorders>
            <w:shd w:val="clear" w:color="auto" w:fill="EAF1DD"/>
            <w:vAlign w:val="bottom"/>
          </w:tcPr>
          <w:p>
            <w:pPr>
              <w:spacing w:after="0" w:line="282" w:lineRule="exact"/>
              <w:ind w:left="100"/>
              <w:rPr>
                <w:color w:val="auto"/>
                <w:sz w:val="20"/>
                <w:szCs w:val="20"/>
              </w:rPr>
            </w:pPr>
            <w:r>
              <w:rPr>
                <w:rFonts w:ascii="Calibri" w:hAnsi="Calibri" w:eastAsia="Calibri" w:cs="Calibri"/>
                <w:color w:val="auto"/>
                <w:sz w:val="24"/>
                <w:szCs w:val="24"/>
              </w:rPr>
              <w:t>3.8</w:t>
            </w:r>
          </w:p>
        </w:tc>
        <w:tc>
          <w:tcPr>
            <w:tcW w:w="2280" w:type="dxa"/>
            <w:tcBorders>
              <w:right w:val="single" w:color="auto" w:sz="8" w:space="0"/>
            </w:tcBorders>
            <w:shd w:val="clear" w:color="auto" w:fill="EAF1DD"/>
            <w:vAlign w:val="bottom"/>
          </w:tcPr>
          <w:p>
            <w:pPr>
              <w:spacing w:after="0" w:line="282" w:lineRule="exact"/>
              <w:ind w:left="80"/>
              <w:rPr>
                <w:color w:val="auto"/>
                <w:sz w:val="20"/>
                <w:szCs w:val="20"/>
              </w:rPr>
            </w:pPr>
            <w:r>
              <w:rPr>
                <w:rFonts w:ascii="Calibri" w:hAnsi="Calibri" w:eastAsia="Calibri" w:cs="Calibri"/>
                <w:color w:val="auto"/>
                <w:sz w:val="24"/>
                <w:szCs w:val="24"/>
              </w:rPr>
              <w:t>2.9</w:t>
            </w:r>
          </w:p>
        </w:tc>
      </w:tr>
      <w:tr>
        <w:tblPrEx>
          <w:tblCellMar>
            <w:top w:w="0" w:type="dxa"/>
            <w:left w:w="0" w:type="dxa"/>
            <w:bottom w:w="0" w:type="dxa"/>
            <w:right w:w="0" w:type="dxa"/>
          </w:tblCellMar>
        </w:tblPrEx>
        <w:trPr>
          <w:trHeight w:val="296" w:hRule="atLeast"/>
        </w:trPr>
        <w:tc>
          <w:tcPr>
            <w:tcW w:w="2300" w:type="dxa"/>
            <w:tcBorders>
              <w:left w:val="single" w:color="auto" w:sz="8" w:space="0"/>
              <w:bottom w:val="single" w:color="auto" w:sz="8" w:space="0"/>
              <w:right w:val="single" w:color="auto" w:sz="8" w:space="0"/>
            </w:tcBorders>
            <w:shd w:val="clear" w:color="auto" w:fill="EAF1DD"/>
            <w:vAlign w:val="bottom"/>
          </w:tcPr>
          <w:p>
            <w:pPr>
              <w:spacing w:after="0"/>
              <w:ind w:left="120"/>
              <w:rPr>
                <w:color w:val="auto"/>
                <w:sz w:val="20"/>
                <w:szCs w:val="20"/>
              </w:rPr>
            </w:pPr>
            <w:r>
              <w:rPr>
                <w:rFonts w:ascii="Calibri" w:hAnsi="Calibri" w:eastAsia="Calibri" w:cs="Calibri"/>
                <w:color w:val="auto"/>
                <w:sz w:val="24"/>
                <w:szCs w:val="24"/>
              </w:rPr>
              <w:t>Hispanic</w:t>
            </w:r>
          </w:p>
        </w:tc>
        <w:tc>
          <w:tcPr>
            <w:tcW w:w="2140" w:type="dxa"/>
            <w:tcBorders>
              <w:bottom w:val="single" w:color="auto" w:sz="8" w:space="0"/>
              <w:right w:val="single" w:color="auto" w:sz="8" w:space="0"/>
            </w:tcBorders>
            <w:shd w:val="clear" w:color="auto" w:fill="EAF1DD"/>
            <w:vAlign w:val="bottom"/>
          </w:tcPr>
          <w:p>
            <w:pPr>
              <w:spacing w:after="0"/>
              <w:rPr>
                <w:color w:val="auto"/>
                <w:sz w:val="24"/>
                <w:szCs w:val="24"/>
              </w:rPr>
            </w:pPr>
          </w:p>
        </w:tc>
        <w:tc>
          <w:tcPr>
            <w:tcW w:w="2180" w:type="dxa"/>
            <w:tcBorders>
              <w:bottom w:val="single" w:color="auto" w:sz="8" w:space="0"/>
              <w:right w:val="single" w:color="auto" w:sz="8" w:space="0"/>
            </w:tcBorders>
            <w:shd w:val="clear" w:color="auto" w:fill="EAF1DD"/>
            <w:vAlign w:val="bottom"/>
          </w:tcPr>
          <w:p>
            <w:pPr>
              <w:spacing w:after="0"/>
              <w:rPr>
                <w:color w:val="auto"/>
                <w:sz w:val="24"/>
                <w:szCs w:val="24"/>
              </w:rPr>
            </w:pPr>
          </w:p>
        </w:tc>
        <w:tc>
          <w:tcPr>
            <w:tcW w:w="2280" w:type="dxa"/>
            <w:tcBorders>
              <w:bottom w:val="single" w:color="auto" w:sz="8" w:space="0"/>
              <w:right w:val="single" w:color="auto" w:sz="8" w:space="0"/>
            </w:tcBorders>
            <w:shd w:val="clear" w:color="auto" w:fill="EAF1DD"/>
            <w:vAlign w:val="bottom"/>
          </w:tcPr>
          <w:p>
            <w:pPr>
              <w:spacing w:after="0"/>
              <w:rPr>
                <w:color w:val="auto"/>
                <w:sz w:val="24"/>
                <w:szCs w:val="24"/>
              </w:rPr>
            </w:pPr>
          </w:p>
        </w:tc>
      </w:tr>
      <w:tr>
        <w:tblPrEx>
          <w:tblCellMar>
            <w:top w:w="0" w:type="dxa"/>
            <w:left w:w="0" w:type="dxa"/>
            <w:bottom w:w="0" w:type="dxa"/>
            <w:right w:w="0" w:type="dxa"/>
          </w:tblCellMar>
        </w:tblPrEx>
        <w:trPr>
          <w:trHeight w:val="310" w:hRule="atLeast"/>
        </w:trPr>
        <w:tc>
          <w:tcPr>
            <w:tcW w:w="2300" w:type="dxa"/>
            <w:tcBorders>
              <w:left w:val="single" w:color="auto" w:sz="8" w:space="0"/>
              <w:bottom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Native American</w:t>
            </w:r>
          </w:p>
        </w:tc>
        <w:tc>
          <w:tcPr>
            <w:tcW w:w="2140" w:type="dxa"/>
            <w:tcBorders>
              <w:bottom w:val="single" w:color="auto" w:sz="8" w:space="0"/>
              <w:right w:val="single" w:color="auto" w:sz="8" w:space="0"/>
            </w:tcBorders>
            <w:vAlign w:val="bottom"/>
          </w:tcPr>
          <w:p>
            <w:pPr>
              <w:spacing w:after="0" w:line="278" w:lineRule="exact"/>
              <w:ind w:left="80"/>
              <w:rPr>
                <w:color w:val="auto"/>
                <w:sz w:val="20"/>
                <w:szCs w:val="20"/>
              </w:rPr>
            </w:pPr>
            <w:r>
              <w:rPr>
                <w:rFonts w:ascii="Calibri" w:hAnsi="Calibri" w:eastAsia="Calibri" w:cs="Calibri"/>
                <w:color w:val="auto"/>
                <w:sz w:val="24"/>
                <w:szCs w:val="24"/>
              </w:rPr>
              <w:t>0.4</w:t>
            </w:r>
          </w:p>
        </w:tc>
        <w:tc>
          <w:tcPr>
            <w:tcW w:w="2180" w:type="dxa"/>
            <w:tcBorders>
              <w:bottom w:val="single" w:color="auto" w:sz="8" w:space="0"/>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0.2</w:t>
            </w:r>
          </w:p>
        </w:tc>
        <w:tc>
          <w:tcPr>
            <w:tcW w:w="2280" w:type="dxa"/>
            <w:tcBorders>
              <w:bottom w:val="single" w:color="auto" w:sz="8" w:space="0"/>
              <w:right w:val="single" w:color="auto" w:sz="8" w:space="0"/>
            </w:tcBorders>
            <w:vAlign w:val="bottom"/>
          </w:tcPr>
          <w:p>
            <w:pPr>
              <w:spacing w:after="0" w:line="278" w:lineRule="exact"/>
              <w:ind w:left="80"/>
              <w:rPr>
                <w:color w:val="auto"/>
                <w:sz w:val="20"/>
                <w:szCs w:val="20"/>
              </w:rPr>
            </w:pPr>
            <w:r>
              <w:rPr>
                <w:rFonts w:ascii="Calibri" w:hAnsi="Calibri" w:eastAsia="Calibri" w:cs="Calibri"/>
                <w:color w:val="auto"/>
                <w:sz w:val="24"/>
                <w:szCs w:val="24"/>
              </w:rPr>
              <w:t>0.2</w:t>
            </w:r>
          </w:p>
        </w:tc>
      </w:tr>
      <w:tr>
        <w:tblPrEx>
          <w:tblCellMar>
            <w:top w:w="0" w:type="dxa"/>
            <w:left w:w="0" w:type="dxa"/>
            <w:bottom w:w="0" w:type="dxa"/>
            <w:right w:w="0" w:type="dxa"/>
          </w:tblCellMar>
        </w:tblPrEx>
        <w:trPr>
          <w:trHeight w:val="292" w:hRule="atLeast"/>
        </w:trPr>
        <w:tc>
          <w:tcPr>
            <w:tcW w:w="2300" w:type="dxa"/>
            <w:tcBorders>
              <w:left w:val="single" w:color="auto" w:sz="8" w:space="0"/>
              <w:bottom w:val="single" w:color="auto" w:sz="8" w:space="0"/>
              <w:right w:val="single" w:color="auto" w:sz="8" w:space="0"/>
            </w:tcBorders>
            <w:shd w:val="clear" w:color="auto" w:fill="EAF1DD"/>
            <w:vAlign w:val="bottom"/>
          </w:tcPr>
          <w:p>
            <w:pPr>
              <w:spacing w:after="0" w:line="287" w:lineRule="exact"/>
              <w:ind w:left="120"/>
              <w:rPr>
                <w:color w:val="auto"/>
                <w:sz w:val="20"/>
                <w:szCs w:val="20"/>
              </w:rPr>
            </w:pPr>
            <w:r>
              <w:rPr>
                <w:rFonts w:ascii="Calibri" w:hAnsi="Calibri" w:eastAsia="Calibri" w:cs="Calibri"/>
                <w:b/>
                <w:bCs/>
                <w:color w:val="auto"/>
                <w:sz w:val="24"/>
                <w:szCs w:val="24"/>
              </w:rPr>
              <w:t>Language</w:t>
            </w:r>
          </w:p>
        </w:tc>
        <w:tc>
          <w:tcPr>
            <w:tcW w:w="2140" w:type="dxa"/>
            <w:tcBorders>
              <w:bottom w:val="single" w:color="auto" w:sz="8" w:space="0"/>
              <w:right w:val="single" w:color="auto" w:sz="8" w:space="0"/>
            </w:tcBorders>
            <w:shd w:val="clear" w:color="auto" w:fill="EAF1DD"/>
            <w:vAlign w:val="bottom"/>
          </w:tcPr>
          <w:p>
            <w:pPr>
              <w:spacing w:after="0"/>
              <w:rPr>
                <w:color w:val="auto"/>
                <w:sz w:val="24"/>
                <w:szCs w:val="24"/>
              </w:rPr>
            </w:pPr>
          </w:p>
        </w:tc>
        <w:tc>
          <w:tcPr>
            <w:tcW w:w="2180" w:type="dxa"/>
            <w:tcBorders>
              <w:bottom w:val="single" w:color="auto" w:sz="8" w:space="0"/>
              <w:right w:val="single" w:color="auto" w:sz="8" w:space="0"/>
            </w:tcBorders>
            <w:shd w:val="clear" w:color="auto" w:fill="EAF1DD"/>
            <w:vAlign w:val="bottom"/>
          </w:tcPr>
          <w:p>
            <w:pPr>
              <w:spacing w:after="0"/>
              <w:rPr>
                <w:color w:val="auto"/>
                <w:sz w:val="24"/>
                <w:szCs w:val="24"/>
              </w:rPr>
            </w:pPr>
          </w:p>
        </w:tc>
        <w:tc>
          <w:tcPr>
            <w:tcW w:w="2280" w:type="dxa"/>
            <w:tcBorders>
              <w:bottom w:val="single" w:color="auto" w:sz="8" w:space="0"/>
              <w:right w:val="single" w:color="auto" w:sz="8" w:space="0"/>
            </w:tcBorders>
            <w:shd w:val="clear" w:color="auto" w:fill="EAF1DD"/>
            <w:vAlign w:val="bottom"/>
          </w:tcPr>
          <w:p>
            <w:pPr>
              <w:spacing w:after="0"/>
              <w:rPr>
                <w:color w:val="auto"/>
                <w:sz w:val="24"/>
                <w:szCs w:val="24"/>
              </w:rPr>
            </w:pPr>
          </w:p>
        </w:tc>
      </w:tr>
      <w:tr>
        <w:tblPrEx>
          <w:tblCellMar>
            <w:top w:w="0" w:type="dxa"/>
            <w:left w:w="0" w:type="dxa"/>
            <w:bottom w:w="0" w:type="dxa"/>
            <w:right w:w="0" w:type="dxa"/>
          </w:tblCellMar>
        </w:tblPrEx>
        <w:trPr>
          <w:trHeight w:val="279" w:hRule="atLeast"/>
        </w:trPr>
        <w:tc>
          <w:tcPr>
            <w:tcW w:w="2300" w:type="dxa"/>
            <w:tcBorders>
              <w:left w:val="single" w:color="auto" w:sz="8" w:space="0"/>
              <w:right w:val="single" w:color="auto" w:sz="8" w:space="0"/>
            </w:tcBorders>
            <w:vAlign w:val="bottom"/>
          </w:tcPr>
          <w:p>
            <w:pPr>
              <w:spacing w:after="0" w:line="279" w:lineRule="exact"/>
              <w:ind w:left="120"/>
              <w:rPr>
                <w:color w:val="auto"/>
                <w:sz w:val="20"/>
                <w:szCs w:val="20"/>
              </w:rPr>
            </w:pPr>
            <w:r>
              <w:rPr>
                <w:rFonts w:ascii="Calibri" w:hAnsi="Calibri" w:eastAsia="Calibri" w:cs="Calibri"/>
                <w:color w:val="auto"/>
                <w:sz w:val="24"/>
                <w:szCs w:val="24"/>
              </w:rPr>
              <w:t>First language not</w:t>
            </w:r>
          </w:p>
        </w:tc>
        <w:tc>
          <w:tcPr>
            <w:tcW w:w="2140" w:type="dxa"/>
            <w:tcBorders>
              <w:right w:val="single" w:color="auto" w:sz="8" w:space="0"/>
            </w:tcBorders>
            <w:vAlign w:val="bottom"/>
          </w:tcPr>
          <w:p>
            <w:pPr>
              <w:spacing w:after="0" w:line="279" w:lineRule="exact"/>
              <w:ind w:left="80"/>
              <w:rPr>
                <w:color w:val="auto"/>
                <w:sz w:val="20"/>
                <w:szCs w:val="20"/>
              </w:rPr>
            </w:pPr>
            <w:r>
              <w:rPr>
                <w:rFonts w:ascii="Calibri" w:hAnsi="Calibri" w:eastAsia="Calibri" w:cs="Calibri"/>
                <w:color w:val="auto"/>
                <w:sz w:val="24"/>
                <w:szCs w:val="24"/>
              </w:rPr>
              <w:t>51.3</w:t>
            </w:r>
          </w:p>
        </w:tc>
        <w:tc>
          <w:tcPr>
            <w:tcW w:w="2180" w:type="dxa"/>
            <w:tcBorders>
              <w:right w:val="single" w:color="auto" w:sz="8" w:space="0"/>
            </w:tcBorders>
            <w:vAlign w:val="bottom"/>
          </w:tcPr>
          <w:p>
            <w:pPr>
              <w:spacing w:after="0" w:line="279" w:lineRule="exact"/>
              <w:ind w:left="100"/>
              <w:rPr>
                <w:color w:val="auto"/>
                <w:sz w:val="20"/>
                <w:szCs w:val="20"/>
              </w:rPr>
            </w:pPr>
            <w:r>
              <w:rPr>
                <w:rFonts w:ascii="Calibri" w:hAnsi="Calibri" w:eastAsia="Calibri" w:cs="Calibri"/>
                <w:color w:val="auto"/>
                <w:sz w:val="24"/>
                <w:szCs w:val="24"/>
              </w:rPr>
              <w:t>44.4</w:t>
            </w:r>
          </w:p>
        </w:tc>
        <w:tc>
          <w:tcPr>
            <w:tcW w:w="2280" w:type="dxa"/>
            <w:tcBorders>
              <w:right w:val="single" w:color="auto" w:sz="8" w:space="0"/>
            </w:tcBorders>
            <w:vAlign w:val="bottom"/>
          </w:tcPr>
          <w:p>
            <w:pPr>
              <w:spacing w:after="0" w:line="279" w:lineRule="exact"/>
              <w:ind w:left="80"/>
              <w:rPr>
                <w:color w:val="auto"/>
                <w:sz w:val="20"/>
                <w:szCs w:val="20"/>
              </w:rPr>
            </w:pPr>
            <w:r>
              <w:rPr>
                <w:rFonts w:ascii="Calibri" w:hAnsi="Calibri" w:eastAsia="Calibri" w:cs="Calibri"/>
                <w:color w:val="auto"/>
                <w:sz w:val="24"/>
                <w:szCs w:val="24"/>
              </w:rPr>
              <w:t>17.8</w:t>
            </w:r>
          </w:p>
        </w:tc>
      </w:tr>
      <w:tr>
        <w:tblPrEx>
          <w:tblCellMar>
            <w:top w:w="0" w:type="dxa"/>
            <w:left w:w="0" w:type="dxa"/>
            <w:bottom w:w="0" w:type="dxa"/>
            <w:right w:w="0" w:type="dxa"/>
          </w:tblCellMar>
        </w:tblPrEx>
        <w:trPr>
          <w:trHeight w:val="295" w:hRule="atLeast"/>
        </w:trPr>
        <w:tc>
          <w:tcPr>
            <w:tcW w:w="230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English</w:t>
            </w:r>
          </w:p>
        </w:tc>
        <w:tc>
          <w:tcPr>
            <w:tcW w:w="2140" w:type="dxa"/>
            <w:tcBorders>
              <w:bottom w:val="single" w:color="auto" w:sz="8" w:space="0"/>
              <w:right w:val="single" w:color="auto" w:sz="8" w:space="0"/>
            </w:tcBorders>
            <w:vAlign w:val="bottom"/>
          </w:tcPr>
          <w:p>
            <w:pPr>
              <w:spacing w:after="0"/>
              <w:rPr>
                <w:color w:val="auto"/>
                <w:sz w:val="24"/>
                <w:szCs w:val="24"/>
              </w:rPr>
            </w:pPr>
          </w:p>
        </w:tc>
        <w:tc>
          <w:tcPr>
            <w:tcW w:w="218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300" w:type="dxa"/>
            <w:tcBorders>
              <w:left w:val="single" w:color="auto" w:sz="8" w:space="0"/>
              <w:right w:val="single" w:color="auto" w:sz="8" w:space="0"/>
            </w:tcBorders>
            <w:shd w:val="clear" w:color="auto" w:fill="EAF1DD"/>
            <w:vAlign w:val="bottom"/>
          </w:tcPr>
          <w:p>
            <w:pPr>
              <w:spacing w:after="0" w:line="280" w:lineRule="exact"/>
              <w:ind w:left="120"/>
              <w:rPr>
                <w:color w:val="auto"/>
                <w:sz w:val="20"/>
                <w:szCs w:val="20"/>
              </w:rPr>
            </w:pPr>
            <w:r>
              <w:rPr>
                <w:rFonts w:ascii="Calibri" w:hAnsi="Calibri" w:eastAsia="Calibri" w:cs="Calibri"/>
                <w:color w:val="auto"/>
                <w:sz w:val="24"/>
                <w:szCs w:val="24"/>
              </w:rPr>
              <w:t>English Language</w:t>
            </w:r>
          </w:p>
        </w:tc>
        <w:tc>
          <w:tcPr>
            <w:tcW w:w="2140" w:type="dxa"/>
            <w:tcBorders>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34.4</w:t>
            </w:r>
          </w:p>
        </w:tc>
        <w:tc>
          <w:tcPr>
            <w:tcW w:w="2180" w:type="dxa"/>
            <w:tcBorders>
              <w:right w:val="single" w:color="auto" w:sz="8" w:space="0"/>
            </w:tcBorders>
            <w:shd w:val="clear" w:color="auto" w:fill="EAF1DD"/>
            <w:vAlign w:val="bottom"/>
          </w:tcPr>
          <w:p>
            <w:pPr>
              <w:spacing w:after="0"/>
              <w:rPr>
                <w:color w:val="auto"/>
                <w:sz w:val="24"/>
                <w:szCs w:val="24"/>
              </w:rPr>
            </w:pPr>
          </w:p>
        </w:tc>
        <w:tc>
          <w:tcPr>
            <w:tcW w:w="2280" w:type="dxa"/>
            <w:tcBorders>
              <w:right w:val="single" w:color="auto" w:sz="8" w:space="0"/>
            </w:tcBorders>
            <w:shd w:val="clear" w:color="auto" w:fill="EAF1DD"/>
            <w:vAlign w:val="bottom"/>
          </w:tcPr>
          <w:p>
            <w:pPr>
              <w:spacing w:after="0"/>
              <w:rPr>
                <w:color w:val="auto"/>
                <w:sz w:val="24"/>
                <w:szCs w:val="24"/>
              </w:rPr>
            </w:pPr>
          </w:p>
        </w:tc>
      </w:tr>
      <w:tr>
        <w:tblPrEx>
          <w:tblCellMar>
            <w:top w:w="0" w:type="dxa"/>
            <w:left w:w="0" w:type="dxa"/>
            <w:bottom w:w="0" w:type="dxa"/>
            <w:right w:w="0" w:type="dxa"/>
          </w:tblCellMar>
        </w:tblPrEx>
        <w:trPr>
          <w:trHeight w:val="321" w:hRule="atLeast"/>
        </w:trPr>
        <w:tc>
          <w:tcPr>
            <w:tcW w:w="2300" w:type="dxa"/>
            <w:tcBorders>
              <w:left w:val="single" w:color="auto" w:sz="8" w:space="0"/>
              <w:bottom w:val="single" w:color="auto" w:sz="8" w:space="0"/>
              <w:right w:val="single" w:color="auto" w:sz="8" w:space="0"/>
            </w:tcBorders>
            <w:shd w:val="clear" w:color="auto" w:fill="EAF1DD"/>
            <w:vAlign w:val="bottom"/>
          </w:tcPr>
          <w:p>
            <w:pPr>
              <w:spacing w:after="0"/>
              <w:ind w:left="120"/>
              <w:rPr>
                <w:color w:val="auto"/>
                <w:sz w:val="20"/>
                <w:szCs w:val="20"/>
              </w:rPr>
            </w:pPr>
            <w:r>
              <w:rPr>
                <w:rFonts w:ascii="Calibri" w:hAnsi="Calibri" w:eastAsia="Calibri" w:cs="Calibri"/>
                <w:color w:val="auto"/>
                <w:sz w:val="24"/>
                <w:szCs w:val="24"/>
              </w:rPr>
              <w:t>Learners</w:t>
            </w:r>
          </w:p>
        </w:tc>
        <w:tc>
          <w:tcPr>
            <w:tcW w:w="2140" w:type="dxa"/>
            <w:tcBorders>
              <w:bottom w:val="single" w:color="auto" w:sz="8" w:space="0"/>
              <w:right w:val="single" w:color="auto" w:sz="8" w:space="0"/>
            </w:tcBorders>
            <w:shd w:val="clear" w:color="auto" w:fill="EAF1DD"/>
            <w:vAlign w:val="bottom"/>
          </w:tcPr>
          <w:p>
            <w:pPr>
              <w:spacing w:after="0"/>
              <w:rPr>
                <w:color w:val="auto"/>
                <w:sz w:val="24"/>
                <w:szCs w:val="24"/>
              </w:rPr>
            </w:pPr>
          </w:p>
        </w:tc>
        <w:tc>
          <w:tcPr>
            <w:tcW w:w="2180" w:type="dxa"/>
            <w:tcBorders>
              <w:bottom w:val="single" w:color="auto" w:sz="8" w:space="0"/>
              <w:right w:val="single" w:color="auto" w:sz="8" w:space="0"/>
            </w:tcBorders>
            <w:shd w:val="clear" w:color="auto" w:fill="EAF1DD"/>
            <w:vAlign w:val="bottom"/>
          </w:tcPr>
          <w:p>
            <w:pPr>
              <w:spacing w:after="0"/>
              <w:rPr>
                <w:color w:val="auto"/>
                <w:sz w:val="24"/>
                <w:szCs w:val="24"/>
              </w:rPr>
            </w:pPr>
          </w:p>
        </w:tc>
        <w:tc>
          <w:tcPr>
            <w:tcW w:w="2280" w:type="dxa"/>
            <w:tcBorders>
              <w:bottom w:val="single" w:color="auto" w:sz="8" w:space="0"/>
              <w:right w:val="single" w:color="auto" w:sz="8" w:space="0"/>
            </w:tcBorders>
            <w:shd w:val="clear" w:color="auto" w:fill="EAF1DD"/>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300" w:type="dxa"/>
            <w:tcBorders>
              <w:left w:val="single" w:color="auto" w:sz="8" w:space="0"/>
              <w:bottom w:val="single" w:color="auto" w:sz="8" w:space="0"/>
              <w:right w:val="single" w:color="auto" w:sz="8" w:space="0"/>
            </w:tcBorders>
            <w:vAlign w:val="bottom"/>
          </w:tcPr>
          <w:p>
            <w:pPr>
              <w:spacing w:after="0" w:line="290" w:lineRule="exact"/>
              <w:ind w:left="120"/>
              <w:rPr>
                <w:color w:val="auto"/>
                <w:sz w:val="20"/>
                <w:szCs w:val="20"/>
              </w:rPr>
            </w:pPr>
            <w:r>
              <w:rPr>
                <w:rFonts w:ascii="Calibri" w:hAnsi="Calibri" w:eastAsia="Calibri" w:cs="Calibri"/>
                <w:b/>
                <w:bCs/>
                <w:color w:val="auto"/>
                <w:sz w:val="24"/>
                <w:szCs w:val="24"/>
              </w:rPr>
              <w:t>Poverty Level</w:t>
            </w:r>
          </w:p>
        </w:tc>
        <w:tc>
          <w:tcPr>
            <w:tcW w:w="2140" w:type="dxa"/>
            <w:tcBorders>
              <w:bottom w:val="single" w:color="auto" w:sz="8" w:space="0"/>
              <w:right w:val="single" w:color="auto" w:sz="8" w:space="0"/>
            </w:tcBorders>
            <w:vAlign w:val="bottom"/>
          </w:tcPr>
          <w:p>
            <w:pPr>
              <w:spacing w:after="0"/>
              <w:rPr>
                <w:color w:val="auto"/>
                <w:sz w:val="24"/>
                <w:szCs w:val="24"/>
              </w:rPr>
            </w:pPr>
          </w:p>
        </w:tc>
        <w:tc>
          <w:tcPr>
            <w:tcW w:w="218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4" w:hRule="atLeast"/>
        </w:trPr>
        <w:tc>
          <w:tcPr>
            <w:tcW w:w="2300" w:type="dxa"/>
            <w:tcBorders>
              <w:left w:val="single" w:color="auto" w:sz="8" w:space="0"/>
              <w:bottom w:val="single" w:color="auto" w:sz="8" w:space="0"/>
              <w:right w:val="single" w:color="auto" w:sz="8" w:space="0"/>
            </w:tcBorders>
            <w:shd w:val="clear" w:color="auto" w:fill="EAF1DD"/>
            <w:vAlign w:val="bottom"/>
          </w:tcPr>
          <w:p>
            <w:pPr>
              <w:spacing w:after="0" w:line="280" w:lineRule="exact"/>
              <w:ind w:left="120"/>
              <w:rPr>
                <w:color w:val="auto"/>
                <w:sz w:val="20"/>
                <w:szCs w:val="20"/>
              </w:rPr>
            </w:pPr>
            <w:r>
              <w:rPr>
                <w:rFonts w:ascii="Calibri" w:hAnsi="Calibri" w:eastAsia="Calibri" w:cs="Calibri"/>
                <w:color w:val="auto"/>
                <w:sz w:val="24"/>
                <w:szCs w:val="24"/>
              </w:rPr>
              <w:t>Low income</w:t>
            </w:r>
          </w:p>
        </w:tc>
        <w:tc>
          <w:tcPr>
            <w:tcW w:w="2140" w:type="dxa"/>
            <w:tcBorders>
              <w:bottom w:val="single" w:color="auto" w:sz="8" w:space="0"/>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87.1</w:t>
            </w:r>
          </w:p>
        </w:tc>
        <w:tc>
          <w:tcPr>
            <w:tcW w:w="2180" w:type="dxa"/>
            <w:tcBorders>
              <w:bottom w:val="single" w:color="auto" w:sz="8" w:space="0"/>
              <w:right w:val="single" w:color="auto" w:sz="8" w:space="0"/>
            </w:tcBorders>
            <w:shd w:val="clear" w:color="auto" w:fill="EAF1DD"/>
            <w:vAlign w:val="bottom"/>
          </w:tcPr>
          <w:p>
            <w:pPr>
              <w:spacing w:after="0" w:line="280" w:lineRule="exact"/>
              <w:ind w:left="100"/>
              <w:rPr>
                <w:color w:val="auto"/>
                <w:sz w:val="20"/>
                <w:szCs w:val="20"/>
              </w:rPr>
            </w:pPr>
            <w:r>
              <w:rPr>
                <w:rFonts w:ascii="Calibri" w:hAnsi="Calibri" w:eastAsia="Calibri" w:cs="Calibri"/>
                <w:color w:val="auto"/>
                <w:sz w:val="24"/>
                <w:szCs w:val="24"/>
              </w:rPr>
              <w:t>73</w:t>
            </w:r>
          </w:p>
        </w:tc>
        <w:tc>
          <w:tcPr>
            <w:tcW w:w="2280" w:type="dxa"/>
            <w:tcBorders>
              <w:bottom w:val="single" w:color="auto" w:sz="8" w:space="0"/>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38.3</w:t>
            </w:r>
          </w:p>
        </w:tc>
      </w:tr>
      <w:tr>
        <w:tblPrEx>
          <w:tblCellMar>
            <w:top w:w="0" w:type="dxa"/>
            <w:left w:w="0" w:type="dxa"/>
            <w:bottom w:w="0" w:type="dxa"/>
            <w:right w:w="0" w:type="dxa"/>
          </w:tblCellMar>
        </w:tblPrEx>
        <w:trPr>
          <w:trHeight w:val="284" w:hRule="atLeast"/>
        </w:trPr>
        <w:tc>
          <w:tcPr>
            <w:tcW w:w="2300" w:type="dxa"/>
            <w:tcBorders>
              <w:left w:val="single" w:color="auto" w:sz="8" w:space="0"/>
              <w:bottom w:val="single" w:color="auto" w:sz="8" w:space="0"/>
              <w:right w:val="single" w:color="auto" w:sz="8" w:space="0"/>
            </w:tcBorders>
            <w:vAlign w:val="bottom"/>
          </w:tcPr>
          <w:p>
            <w:pPr>
              <w:spacing w:after="0" w:line="281" w:lineRule="exact"/>
              <w:ind w:left="120"/>
              <w:rPr>
                <w:color w:val="auto"/>
                <w:sz w:val="20"/>
                <w:szCs w:val="20"/>
              </w:rPr>
            </w:pPr>
            <w:r>
              <w:rPr>
                <w:rFonts w:ascii="Calibri" w:hAnsi="Calibri" w:eastAsia="Calibri" w:cs="Calibri"/>
                <w:color w:val="auto"/>
                <w:sz w:val="24"/>
                <w:szCs w:val="24"/>
              </w:rPr>
              <w:t>Receive Free Lunch</w:t>
            </w:r>
          </w:p>
        </w:tc>
        <w:tc>
          <w:tcPr>
            <w:tcW w:w="2140" w:type="dxa"/>
            <w:tcBorders>
              <w:bottom w:val="single" w:color="auto" w:sz="8" w:space="0"/>
              <w:right w:val="single" w:color="auto" w:sz="8" w:space="0"/>
            </w:tcBorders>
            <w:vAlign w:val="bottom"/>
          </w:tcPr>
          <w:p>
            <w:pPr>
              <w:spacing w:after="0" w:line="281" w:lineRule="exact"/>
              <w:ind w:left="80"/>
              <w:rPr>
                <w:color w:val="auto"/>
                <w:sz w:val="20"/>
                <w:szCs w:val="20"/>
              </w:rPr>
            </w:pPr>
            <w:r>
              <w:rPr>
                <w:rFonts w:ascii="Calibri" w:hAnsi="Calibri" w:eastAsia="Calibri" w:cs="Calibri"/>
                <w:color w:val="auto"/>
                <w:sz w:val="24"/>
                <w:szCs w:val="24"/>
              </w:rPr>
              <w:t>81.0</w:t>
            </w:r>
          </w:p>
        </w:tc>
        <w:tc>
          <w:tcPr>
            <w:tcW w:w="2180" w:type="dxa"/>
            <w:tcBorders>
              <w:bottom w:val="single" w:color="auto" w:sz="8" w:space="0"/>
              <w:right w:val="single" w:color="auto" w:sz="8" w:space="0"/>
            </w:tcBorders>
            <w:vAlign w:val="bottom"/>
          </w:tcPr>
          <w:p>
            <w:pPr>
              <w:spacing w:after="0" w:line="281" w:lineRule="exact"/>
              <w:ind w:left="100"/>
              <w:rPr>
                <w:color w:val="auto"/>
                <w:sz w:val="20"/>
                <w:szCs w:val="20"/>
              </w:rPr>
            </w:pPr>
            <w:r>
              <w:rPr>
                <w:rFonts w:ascii="Calibri" w:hAnsi="Calibri" w:eastAsia="Calibri" w:cs="Calibri"/>
                <w:color w:val="auto"/>
                <w:sz w:val="24"/>
                <w:szCs w:val="24"/>
              </w:rPr>
              <w:t>67.2</w:t>
            </w:r>
          </w:p>
        </w:tc>
        <w:tc>
          <w:tcPr>
            <w:tcW w:w="2280" w:type="dxa"/>
            <w:tcBorders>
              <w:bottom w:val="single" w:color="auto" w:sz="8" w:space="0"/>
              <w:right w:val="single" w:color="auto" w:sz="8" w:space="0"/>
            </w:tcBorders>
            <w:vAlign w:val="bottom"/>
          </w:tcPr>
          <w:p>
            <w:pPr>
              <w:spacing w:after="0" w:line="281" w:lineRule="exact"/>
              <w:ind w:left="80"/>
              <w:rPr>
                <w:color w:val="auto"/>
                <w:sz w:val="20"/>
                <w:szCs w:val="20"/>
              </w:rPr>
            </w:pPr>
            <w:r>
              <w:rPr>
                <w:rFonts w:ascii="Calibri" w:hAnsi="Calibri" w:eastAsia="Calibri" w:cs="Calibri"/>
                <w:color w:val="auto"/>
                <w:sz w:val="24"/>
                <w:szCs w:val="24"/>
              </w:rPr>
              <w:t>33.6</w:t>
            </w:r>
          </w:p>
        </w:tc>
      </w:tr>
      <w:tr>
        <w:tblPrEx>
          <w:tblCellMar>
            <w:top w:w="0" w:type="dxa"/>
            <w:left w:w="0" w:type="dxa"/>
            <w:bottom w:w="0" w:type="dxa"/>
            <w:right w:w="0" w:type="dxa"/>
          </w:tblCellMar>
        </w:tblPrEx>
        <w:trPr>
          <w:trHeight w:val="280" w:hRule="atLeast"/>
        </w:trPr>
        <w:tc>
          <w:tcPr>
            <w:tcW w:w="2300" w:type="dxa"/>
            <w:tcBorders>
              <w:left w:val="single" w:color="auto" w:sz="8" w:space="0"/>
              <w:right w:val="single" w:color="auto" w:sz="8" w:space="0"/>
            </w:tcBorders>
            <w:shd w:val="clear" w:color="auto" w:fill="EAF1DD"/>
            <w:vAlign w:val="bottom"/>
          </w:tcPr>
          <w:p>
            <w:pPr>
              <w:spacing w:after="0" w:line="280" w:lineRule="exact"/>
              <w:ind w:left="120"/>
              <w:rPr>
                <w:color w:val="auto"/>
                <w:sz w:val="20"/>
                <w:szCs w:val="20"/>
              </w:rPr>
            </w:pPr>
            <w:r>
              <w:rPr>
                <w:rFonts w:ascii="Calibri" w:hAnsi="Calibri" w:eastAsia="Calibri" w:cs="Calibri"/>
                <w:color w:val="auto"/>
                <w:sz w:val="24"/>
                <w:szCs w:val="24"/>
              </w:rPr>
              <w:t>Receive Reduced</w:t>
            </w:r>
          </w:p>
        </w:tc>
        <w:tc>
          <w:tcPr>
            <w:tcW w:w="2140" w:type="dxa"/>
            <w:tcBorders>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6.0</w:t>
            </w:r>
          </w:p>
        </w:tc>
        <w:tc>
          <w:tcPr>
            <w:tcW w:w="2180" w:type="dxa"/>
            <w:tcBorders>
              <w:right w:val="single" w:color="auto" w:sz="8" w:space="0"/>
            </w:tcBorders>
            <w:shd w:val="clear" w:color="auto" w:fill="EAF1DD"/>
            <w:vAlign w:val="bottom"/>
          </w:tcPr>
          <w:p>
            <w:pPr>
              <w:spacing w:after="0" w:line="280" w:lineRule="exact"/>
              <w:ind w:left="100"/>
              <w:rPr>
                <w:color w:val="auto"/>
                <w:sz w:val="20"/>
                <w:szCs w:val="20"/>
              </w:rPr>
            </w:pPr>
            <w:r>
              <w:rPr>
                <w:rFonts w:ascii="Calibri" w:hAnsi="Calibri" w:eastAsia="Calibri" w:cs="Calibri"/>
                <w:color w:val="auto"/>
                <w:sz w:val="24"/>
                <w:szCs w:val="24"/>
              </w:rPr>
              <w:t>5.7</w:t>
            </w:r>
          </w:p>
        </w:tc>
        <w:tc>
          <w:tcPr>
            <w:tcW w:w="2280" w:type="dxa"/>
            <w:tcBorders>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4.7</w:t>
            </w:r>
          </w:p>
        </w:tc>
      </w:tr>
      <w:tr>
        <w:tblPrEx>
          <w:tblCellMar>
            <w:top w:w="0" w:type="dxa"/>
            <w:left w:w="0" w:type="dxa"/>
            <w:bottom w:w="0" w:type="dxa"/>
            <w:right w:w="0" w:type="dxa"/>
          </w:tblCellMar>
        </w:tblPrEx>
        <w:trPr>
          <w:trHeight w:val="321" w:hRule="atLeast"/>
        </w:trPr>
        <w:tc>
          <w:tcPr>
            <w:tcW w:w="2300" w:type="dxa"/>
            <w:tcBorders>
              <w:left w:val="single" w:color="auto" w:sz="8" w:space="0"/>
              <w:bottom w:val="single" w:color="auto" w:sz="8" w:space="0"/>
              <w:right w:val="single" w:color="auto" w:sz="8" w:space="0"/>
            </w:tcBorders>
            <w:shd w:val="clear" w:color="auto" w:fill="EAF1DD"/>
            <w:vAlign w:val="bottom"/>
          </w:tcPr>
          <w:p>
            <w:pPr>
              <w:spacing w:after="0"/>
              <w:ind w:left="120"/>
              <w:rPr>
                <w:color w:val="auto"/>
                <w:sz w:val="20"/>
                <w:szCs w:val="20"/>
              </w:rPr>
            </w:pPr>
            <w:r>
              <w:rPr>
                <w:rFonts w:ascii="Calibri" w:hAnsi="Calibri" w:eastAsia="Calibri" w:cs="Calibri"/>
                <w:color w:val="auto"/>
                <w:sz w:val="24"/>
                <w:szCs w:val="24"/>
              </w:rPr>
              <w:t>Price Lunch</w:t>
            </w:r>
          </w:p>
        </w:tc>
        <w:tc>
          <w:tcPr>
            <w:tcW w:w="2140" w:type="dxa"/>
            <w:tcBorders>
              <w:bottom w:val="single" w:color="auto" w:sz="8" w:space="0"/>
              <w:right w:val="single" w:color="auto" w:sz="8" w:space="0"/>
            </w:tcBorders>
            <w:shd w:val="clear" w:color="auto" w:fill="EAF1DD"/>
            <w:vAlign w:val="bottom"/>
          </w:tcPr>
          <w:p>
            <w:pPr>
              <w:spacing w:after="0"/>
              <w:rPr>
                <w:color w:val="auto"/>
                <w:sz w:val="24"/>
                <w:szCs w:val="24"/>
              </w:rPr>
            </w:pPr>
          </w:p>
        </w:tc>
        <w:tc>
          <w:tcPr>
            <w:tcW w:w="2180" w:type="dxa"/>
            <w:tcBorders>
              <w:bottom w:val="single" w:color="auto" w:sz="8" w:space="0"/>
              <w:right w:val="single" w:color="auto" w:sz="8" w:space="0"/>
            </w:tcBorders>
            <w:shd w:val="clear" w:color="auto" w:fill="EAF1DD"/>
            <w:vAlign w:val="bottom"/>
          </w:tcPr>
          <w:p>
            <w:pPr>
              <w:spacing w:after="0"/>
              <w:rPr>
                <w:color w:val="auto"/>
                <w:sz w:val="24"/>
                <w:szCs w:val="24"/>
              </w:rPr>
            </w:pPr>
          </w:p>
        </w:tc>
        <w:tc>
          <w:tcPr>
            <w:tcW w:w="2280" w:type="dxa"/>
            <w:tcBorders>
              <w:bottom w:val="single" w:color="auto" w:sz="8" w:space="0"/>
              <w:right w:val="single" w:color="auto" w:sz="8" w:space="0"/>
            </w:tcBorders>
            <w:shd w:val="clear" w:color="auto" w:fill="EAF1DD"/>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300" w:type="dxa"/>
            <w:tcBorders>
              <w:left w:val="single" w:color="auto" w:sz="8" w:space="0"/>
              <w:bottom w:val="single" w:color="auto" w:sz="8" w:space="0"/>
              <w:right w:val="single" w:color="auto" w:sz="8" w:space="0"/>
            </w:tcBorders>
            <w:vAlign w:val="bottom"/>
          </w:tcPr>
          <w:p>
            <w:pPr>
              <w:spacing w:after="0" w:line="290" w:lineRule="exact"/>
              <w:ind w:left="120"/>
              <w:rPr>
                <w:color w:val="auto"/>
                <w:sz w:val="20"/>
                <w:szCs w:val="20"/>
              </w:rPr>
            </w:pPr>
            <w:r>
              <w:rPr>
                <w:rFonts w:ascii="Calibri" w:hAnsi="Calibri" w:eastAsia="Calibri" w:cs="Calibri"/>
                <w:b/>
                <w:bCs/>
                <w:color w:val="auto"/>
                <w:sz w:val="24"/>
                <w:szCs w:val="24"/>
              </w:rPr>
              <w:t>School Status</w:t>
            </w:r>
          </w:p>
        </w:tc>
        <w:tc>
          <w:tcPr>
            <w:tcW w:w="2140" w:type="dxa"/>
            <w:tcBorders>
              <w:bottom w:val="single" w:color="auto" w:sz="8" w:space="0"/>
              <w:right w:val="single" w:color="auto" w:sz="8" w:space="0"/>
            </w:tcBorders>
            <w:vAlign w:val="bottom"/>
          </w:tcPr>
          <w:p>
            <w:pPr>
              <w:spacing w:after="0"/>
              <w:rPr>
                <w:color w:val="auto"/>
                <w:sz w:val="24"/>
                <w:szCs w:val="24"/>
              </w:rPr>
            </w:pPr>
          </w:p>
        </w:tc>
        <w:tc>
          <w:tcPr>
            <w:tcW w:w="218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2" w:hRule="atLeast"/>
        </w:trPr>
        <w:tc>
          <w:tcPr>
            <w:tcW w:w="2300" w:type="dxa"/>
            <w:tcBorders>
              <w:left w:val="single" w:color="auto" w:sz="8" w:space="0"/>
              <w:bottom w:val="single" w:color="auto" w:sz="8" w:space="0"/>
              <w:right w:val="single" w:color="auto" w:sz="8" w:space="0"/>
            </w:tcBorders>
            <w:shd w:val="clear" w:color="auto" w:fill="EAF1DD"/>
            <w:vAlign w:val="bottom"/>
          </w:tcPr>
          <w:p>
            <w:pPr>
              <w:spacing w:after="0" w:line="280" w:lineRule="exact"/>
              <w:ind w:left="120"/>
              <w:rPr>
                <w:color w:val="auto"/>
                <w:sz w:val="20"/>
                <w:szCs w:val="20"/>
              </w:rPr>
            </w:pPr>
            <w:r>
              <w:rPr>
                <w:rFonts w:ascii="Calibri" w:hAnsi="Calibri" w:eastAsia="Calibri" w:cs="Calibri"/>
                <w:color w:val="auto"/>
                <w:sz w:val="24"/>
                <w:szCs w:val="24"/>
              </w:rPr>
              <w:t>High Needs</w:t>
            </w:r>
          </w:p>
        </w:tc>
        <w:tc>
          <w:tcPr>
            <w:tcW w:w="2140" w:type="dxa"/>
            <w:tcBorders>
              <w:bottom w:val="single" w:color="auto" w:sz="8" w:space="0"/>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91.3</w:t>
            </w:r>
          </w:p>
        </w:tc>
        <w:tc>
          <w:tcPr>
            <w:tcW w:w="2180" w:type="dxa"/>
            <w:tcBorders>
              <w:bottom w:val="single" w:color="auto" w:sz="8" w:space="0"/>
              <w:right w:val="single" w:color="auto" w:sz="8" w:space="0"/>
            </w:tcBorders>
            <w:shd w:val="clear" w:color="auto" w:fill="EAF1DD"/>
            <w:vAlign w:val="bottom"/>
          </w:tcPr>
          <w:p>
            <w:pPr>
              <w:spacing w:after="0" w:line="280" w:lineRule="exact"/>
              <w:ind w:left="100"/>
              <w:rPr>
                <w:color w:val="auto"/>
                <w:sz w:val="20"/>
                <w:szCs w:val="20"/>
              </w:rPr>
            </w:pPr>
            <w:r>
              <w:rPr>
                <w:rFonts w:ascii="Calibri" w:hAnsi="Calibri" w:eastAsia="Calibri" w:cs="Calibri"/>
                <w:color w:val="auto"/>
                <w:sz w:val="24"/>
                <w:szCs w:val="24"/>
              </w:rPr>
              <w:t>81.4</w:t>
            </w:r>
          </w:p>
        </w:tc>
        <w:tc>
          <w:tcPr>
            <w:tcW w:w="2280" w:type="dxa"/>
            <w:tcBorders>
              <w:bottom w:val="single" w:color="auto" w:sz="8" w:space="0"/>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48.8</w:t>
            </w:r>
          </w:p>
        </w:tc>
      </w:tr>
    </w:tbl>
    <w:p>
      <w:pPr>
        <w:spacing w:after="0" w:line="235" w:lineRule="auto"/>
        <w:ind w:left="7200"/>
        <w:rPr>
          <w:color w:val="auto"/>
          <w:sz w:val="20"/>
          <w:szCs w:val="20"/>
        </w:rPr>
      </w:pPr>
      <w:r>
        <w:rPr>
          <w:rFonts w:ascii="Calibri" w:hAnsi="Calibri" w:eastAsia="Calibri" w:cs="Calibri"/>
          <w:color w:val="auto"/>
          <w:sz w:val="24"/>
          <w:szCs w:val="24"/>
        </w:rPr>
        <w:t>(Source MDESE, 2014)</w:t>
      </w:r>
    </w:p>
    <w:p>
      <w:pPr>
        <w:spacing w:after="0" w:line="236" w:lineRule="auto"/>
        <w:ind w:left="720"/>
        <w:rPr>
          <w:color w:val="auto"/>
          <w:sz w:val="20"/>
          <w:szCs w:val="20"/>
        </w:rPr>
      </w:pPr>
      <w:r>
        <w:rPr>
          <w:rFonts w:ascii="Times New Roman" w:hAnsi="Times New Roman" w:eastAsia="Times New Roman" w:cs="Times New Roman"/>
          <w:color w:val="auto"/>
          <w:sz w:val="24"/>
          <w:szCs w:val="24"/>
        </w:rPr>
        <w:t>*State schools may include schools funded by the state other than public institutions</w:t>
      </w:r>
    </w:p>
    <w:p>
      <w:pPr>
        <w:spacing w:after="0" w:line="335" w:lineRule="exact"/>
        <w:rPr>
          <w:color w:val="auto"/>
          <w:sz w:val="20"/>
          <w:szCs w:val="20"/>
        </w:rPr>
      </w:pPr>
    </w:p>
    <w:p>
      <w:pPr>
        <w:spacing w:after="0" w:line="472" w:lineRule="auto"/>
        <w:ind w:left="720" w:right="260" w:firstLine="720"/>
        <w:rPr>
          <w:color w:val="auto"/>
          <w:sz w:val="20"/>
          <w:szCs w:val="20"/>
        </w:rPr>
      </w:pPr>
      <w:r>
        <w:rPr>
          <w:rFonts w:ascii="Calibri" w:hAnsi="Calibri" w:eastAsia="Calibri" w:cs="Calibri"/>
          <w:b/>
          <w:bCs/>
          <w:color w:val="auto"/>
          <w:sz w:val="24"/>
          <w:szCs w:val="24"/>
        </w:rPr>
        <w:t>Phase Two</w:t>
      </w:r>
      <w:r>
        <w:rPr>
          <w:rFonts w:ascii="Calibri" w:hAnsi="Calibri" w:eastAsia="Calibri" w:cs="Calibri"/>
          <w:color w:val="auto"/>
          <w:sz w:val="24"/>
          <w:szCs w:val="24"/>
        </w:rPr>
        <w:t>. Participating students completed a self-administered survey consisting of a culturally sensitive fruit and vegetable food frequency questionnaire (FVFFQ) with additional open-ended questions addressing adolescent intake, attitudes, beliefs and self-efficacy with regards to fruit and vegetable consumption (see Appendix D for survey). The survey was pre-tested with approximately 10 students to assess the comprehension, format and wording of the survey, as well as the completeness and cultural appropriateness of the foods included in the FVFFQ.</w:t>
      </w:r>
    </w:p>
    <w:p>
      <w:pPr>
        <w:spacing w:after="0" w:line="27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44</w:t>
      </w:r>
    </w:p>
    <w:p>
      <w:pPr>
        <w:sectPr>
          <w:pgSz w:w="12240" w:h="15840"/>
          <w:pgMar w:top="1440" w:right="1320" w:bottom="431" w:left="1440" w:header="0" w:footer="0" w:gutter="0"/>
          <w:cols w:equalWidth="0" w:num="1">
            <w:col w:w="9480"/>
          </w:cols>
        </w:sectPr>
      </w:pPr>
    </w:p>
    <w:p>
      <w:pPr>
        <w:spacing w:after="0" w:line="48" w:lineRule="exact"/>
        <w:rPr>
          <w:color w:val="auto"/>
          <w:sz w:val="20"/>
          <w:szCs w:val="20"/>
        </w:rPr>
      </w:pPr>
      <w:bookmarkStart w:id="52" w:name="page57"/>
      <w:bookmarkEnd w:id="52"/>
    </w:p>
    <w:p>
      <w:pPr>
        <w:spacing w:after="0" w:line="472" w:lineRule="auto"/>
        <w:ind w:left="720" w:right="40" w:firstLine="720"/>
        <w:rPr>
          <w:color w:val="auto"/>
          <w:sz w:val="20"/>
          <w:szCs w:val="20"/>
        </w:rPr>
      </w:pPr>
      <w:r>
        <w:rPr>
          <w:rFonts w:ascii="Calibri" w:hAnsi="Calibri" w:eastAsia="Calibri" w:cs="Calibri"/>
          <w:b/>
          <w:bCs/>
          <w:color w:val="auto"/>
          <w:sz w:val="24"/>
          <w:szCs w:val="24"/>
        </w:rPr>
        <w:t>Phase Three.</w:t>
      </w:r>
      <w:r>
        <w:rPr>
          <w:rFonts w:ascii="Calibri" w:hAnsi="Calibri" w:eastAsia="Calibri" w:cs="Calibri"/>
          <w:color w:val="auto"/>
          <w:sz w:val="24"/>
          <w:szCs w:val="24"/>
        </w:rPr>
        <w:t xml:space="preserve"> Focus groups were conducted with the same students who also took the survey. The focus group explored barriers and facilitators to increased intake of produce and adolescent attitudes and beliefs about fruit and vegetable consumption, including issues of access and self-efficacy (see Appendix E for moderator’s guide). Lastly, within the focus group forum, students were asked to provide us with ideas that can help shape development of the larger study’s intervention focused on promoting fruit and vegetable consumption within the community.</w:t>
      </w:r>
    </w:p>
    <w:p>
      <w:pPr>
        <w:spacing w:after="0" w:line="216"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4.3 Sample and Recruitment</w:t>
      </w:r>
    </w:p>
    <w:p>
      <w:pPr>
        <w:spacing w:after="0" w:line="33" w:lineRule="exact"/>
        <w:rPr>
          <w:color w:val="auto"/>
          <w:sz w:val="20"/>
          <w:szCs w:val="20"/>
        </w:rPr>
      </w:pPr>
    </w:p>
    <w:p>
      <w:pPr>
        <w:spacing w:after="0" w:line="462" w:lineRule="auto"/>
        <w:ind w:left="720" w:right="40" w:firstLine="720"/>
        <w:rPr>
          <w:color w:val="auto"/>
          <w:sz w:val="20"/>
          <w:szCs w:val="20"/>
        </w:rPr>
      </w:pPr>
      <w:r>
        <w:rPr>
          <w:rFonts w:ascii="Calibri" w:hAnsi="Calibri" w:eastAsia="Calibri" w:cs="Calibri"/>
          <w:color w:val="auto"/>
          <w:sz w:val="24"/>
          <w:szCs w:val="24"/>
        </w:rPr>
        <w:t>A convenience sample of 7</w:t>
      </w:r>
      <w:r>
        <w:rPr>
          <w:rFonts w:ascii="Calibri" w:hAnsi="Calibri" w:eastAsia="Calibri" w:cs="Calibri"/>
          <w:color w:val="auto"/>
          <w:sz w:val="32"/>
          <w:szCs w:val="32"/>
          <w:vertAlign w:val="superscript"/>
        </w:rPr>
        <w:t>th</w:t>
      </w:r>
      <w:r>
        <w:rPr>
          <w:rFonts w:ascii="Calibri" w:hAnsi="Calibri" w:eastAsia="Calibri" w:cs="Calibri"/>
          <w:color w:val="auto"/>
          <w:sz w:val="24"/>
          <w:szCs w:val="24"/>
        </w:rPr>
        <w:t xml:space="preserve"> grade students from the health education class at WEMS were recruited to participate in the study. The HE teacher agreed for the research team to recruit study participants from her classes. All grade 7 students take HE class at some point in the school year. Each quarter, the teacher informed students of the study and provided parent/caregiver consent forms (in English and Spanish) for students to inform their parents of the research project. The HE teacher offered extra credit as an incentive for students to return the parental consent forms (signed or un-signed). Study participants included students who obtained permission from their parent/caregiver and who themselves assented to the study (via a student assent form). All students who completed the survey and were also eligible to participate in the focus groups.</w:t>
      </w:r>
    </w:p>
    <w:p>
      <w:pPr>
        <w:spacing w:after="0" w:line="76" w:lineRule="exact"/>
        <w:rPr>
          <w:color w:val="auto"/>
          <w:sz w:val="20"/>
          <w:szCs w:val="20"/>
        </w:rPr>
      </w:pPr>
    </w:p>
    <w:p>
      <w:pPr>
        <w:spacing w:after="0" w:line="483" w:lineRule="auto"/>
        <w:ind w:left="720" w:right="300" w:firstLine="720"/>
        <w:rPr>
          <w:color w:val="auto"/>
          <w:sz w:val="20"/>
          <w:szCs w:val="20"/>
        </w:rPr>
      </w:pPr>
      <w:r>
        <w:rPr>
          <w:rFonts w:ascii="Calibri" w:hAnsi="Calibri" w:eastAsia="Calibri" w:cs="Calibri"/>
          <w:color w:val="auto"/>
          <w:sz w:val="23"/>
          <w:szCs w:val="23"/>
        </w:rPr>
        <w:t>Data collection for both the survey and focus groups occurred in a separate room from the health education classroom, to provide privacy and minimize distractions. Participants were excused from class 2 times to complete the survey and</w:t>
      </w:r>
    </w:p>
    <w:p>
      <w:pPr>
        <w:spacing w:after="0" w:line="35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45</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53" w:name="page58"/>
      <w:bookmarkEnd w:id="53"/>
    </w:p>
    <w:p>
      <w:pPr>
        <w:spacing w:after="0" w:line="436" w:lineRule="auto"/>
        <w:ind w:left="720" w:right="460"/>
        <w:rPr>
          <w:color w:val="auto"/>
          <w:sz w:val="20"/>
          <w:szCs w:val="20"/>
        </w:rPr>
      </w:pPr>
      <w:r>
        <w:rPr>
          <w:rFonts w:ascii="Calibri" w:hAnsi="Calibri" w:eastAsia="Calibri" w:cs="Calibri"/>
          <w:color w:val="auto"/>
          <w:sz w:val="24"/>
          <w:szCs w:val="24"/>
        </w:rPr>
        <w:t>focus group. The survey was administered first, and on a later date the focus groups were performed.</w:t>
      </w:r>
    </w:p>
    <w:p>
      <w:pPr>
        <w:spacing w:after="0" w:line="253"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4.3.1 Study Sample</w:t>
      </w:r>
    </w:p>
    <w:p>
      <w:pPr>
        <w:spacing w:after="0" w:line="55" w:lineRule="exact"/>
        <w:rPr>
          <w:color w:val="auto"/>
          <w:sz w:val="20"/>
          <w:szCs w:val="20"/>
        </w:rPr>
      </w:pPr>
    </w:p>
    <w:p>
      <w:pPr>
        <w:spacing w:after="0" w:line="471" w:lineRule="auto"/>
        <w:ind w:left="720" w:right="80" w:firstLine="775"/>
        <w:rPr>
          <w:color w:val="auto"/>
          <w:sz w:val="20"/>
          <w:szCs w:val="20"/>
        </w:rPr>
      </w:pPr>
      <w:r>
        <w:rPr>
          <w:rFonts w:ascii="Calibri" w:hAnsi="Calibri" w:eastAsia="Calibri" w:cs="Calibri"/>
          <w:color w:val="auto"/>
          <w:sz w:val="24"/>
          <w:szCs w:val="24"/>
        </w:rPr>
        <w:t>Of the 332 students enrolled in grade 7 at WEMS in the 2014-2015 school year we had access to 247 students from semester quarters 2, 3, and 4 (missed quarter 1) health classes. Seventy-nine students completed the surveys and 61 students participated in the focus groups. Fewer students participated in the focus groups due to scheduling issues. In total, our participation rate for the survey was 32%, and 24.7% for the focus group.</w:t>
      </w:r>
    </w:p>
    <w:p>
      <w:pPr>
        <w:spacing w:after="0" w:line="67" w:lineRule="exact"/>
        <w:rPr>
          <w:color w:val="auto"/>
          <w:sz w:val="20"/>
          <w:szCs w:val="20"/>
        </w:rPr>
      </w:pPr>
    </w:p>
    <w:p>
      <w:pPr>
        <w:spacing w:after="0" w:line="475" w:lineRule="auto"/>
        <w:ind w:left="720" w:right="20" w:firstLine="720"/>
        <w:rPr>
          <w:color w:val="auto"/>
          <w:sz w:val="20"/>
          <w:szCs w:val="20"/>
        </w:rPr>
      </w:pPr>
      <w:r>
        <w:rPr>
          <w:rFonts w:ascii="Calibri" w:hAnsi="Calibri" w:eastAsia="Calibri" w:cs="Calibri"/>
          <w:color w:val="auto"/>
          <w:sz w:val="24"/>
          <w:szCs w:val="24"/>
        </w:rPr>
        <w:t>Twelve students had incomplete food frequency questionnaires (at least one question left blank), but only one survey was missing half of the fruit questions. The one survey missing half of the fruit items was excluded from any analysis including the variable “total fruit intake”. The rest of the surveys had 1 to 3 questions for fruits or vegetables missing. Surveys with missing responses in the FVFFQ item were assigned “0” value during analysis. Most other survey questions had only a few or none missing values. The non-FFQ survey questions with missing answers were coded as missing by denoting a “9” or “99” in SPSS and excluded from analysis. Sample size variation in analysis is the result of these aforementioned missing values. All analysis’ were performed with list wise exclusions to maximize sample size.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46</w:t>
      </w:r>
    </w:p>
    <w:p>
      <w:pPr>
        <w:sectPr>
          <w:pgSz w:w="12240" w:h="15840"/>
          <w:pgMar w:top="1440" w:right="1440" w:bottom="431" w:left="1440" w:header="0" w:footer="0" w:gutter="0"/>
          <w:cols w:equalWidth="0" w:num="1">
            <w:col w:w="9360"/>
          </w:cols>
        </w:sectPr>
      </w:pPr>
    </w:p>
    <w:p>
      <w:pPr>
        <w:spacing w:after="0"/>
        <w:ind w:left="720"/>
        <w:rPr>
          <w:color w:val="auto"/>
          <w:sz w:val="20"/>
          <w:szCs w:val="20"/>
        </w:rPr>
      </w:pPr>
      <w:bookmarkStart w:id="54" w:name="page59"/>
      <w:bookmarkEnd w:id="54"/>
      <w:r>
        <w:rPr>
          <w:rFonts w:ascii="Calibri" w:hAnsi="Calibri" w:eastAsia="Calibri" w:cs="Calibri"/>
          <w:b/>
          <w:bCs/>
          <w:color w:val="auto"/>
          <w:sz w:val="24"/>
          <w:szCs w:val="24"/>
        </w:rPr>
        <w:t>4.4 Design of the Fruit and Vegetable Survey</w:t>
      </w:r>
    </w:p>
    <w:p>
      <w:pPr>
        <w:spacing w:after="0" w:line="53" w:lineRule="exact"/>
        <w:rPr>
          <w:color w:val="auto"/>
          <w:sz w:val="20"/>
          <w:szCs w:val="20"/>
        </w:rPr>
      </w:pPr>
    </w:p>
    <w:p>
      <w:pPr>
        <w:spacing w:after="0" w:line="475" w:lineRule="auto"/>
        <w:ind w:left="720" w:right="20" w:firstLine="720"/>
        <w:rPr>
          <w:color w:val="auto"/>
          <w:sz w:val="20"/>
          <w:szCs w:val="20"/>
        </w:rPr>
      </w:pPr>
      <w:r>
        <w:rPr>
          <w:rFonts w:ascii="Calibri" w:hAnsi="Calibri" w:eastAsia="Calibri" w:cs="Calibri"/>
          <w:color w:val="auto"/>
          <w:sz w:val="24"/>
          <w:szCs w:val="24"/>
        </w:rPr>
        <w:t>A self-administered survey was used to collect individual data from students focused on their fruit and vegetable intake, attitudes, and beliefs. The overall format of the survey is based on validated youth-based questionnaires from the literature. For example, formatting of the survey adheres to the recommendation of identifying the purpose of each section of the survey, which has been shown to improve clarity of the survey, while preventing the sense of repetition of information collected (Matt et al., 2006). Consumption was assessed using the FVFFQ with items formatted similar to the validated Youth Adolescent Questionnaire (YAQ). The YAQ is a semi-quantitative food frequency questionnaire developed to obtain a general understanding of what youth eat on a regular basis (Rockett, et al., 1995 &amp; 2012).</w:t>
      </w:r>
    </w:p>
    <w:p>
      <w:pPr>
        <w:spacing w:after="0" w:line="61" w:lineRule="exact"/>
        <w:rPr>
          <w:color w:val="auto"/>
          <w:sz w:val="20"/>
          <w:szCs w:val="20"/>
        </w:rPr>
      </w:pPr>
    </w:p>
    <w:p>
      <w:pPr>
        <w:spacing w:after="0" w:line="476" w:lineRule="auto"/>
        <w:ind w:left="720" w:firstLine="720"/>
        <w:rPr>
          <w:color w:val="auto"/>
          <w:sz w:val="20"/>
          <w:szCs w:val="20"/>
        </w:rPr>
      </w:pPr>
      <w:r>
        <w:rPr>
          <w:rFonts w:ascii="Calibri" w:hAnsi="Calibri" w:eastAsia="Calibri" w:cs="Calibri"/>
          <w:color w:val="auto"/>
          <w:sz w:val="24"/>
          <w:szCs w:val="24"/>
        </w:rPr>
        <w:t>The study’s FVFFQ asks students to recall fruits and vegetables consumed in the past week. Culturally relevant foods were added to the FVFFQ to enhance representation of a wider range of produce that might be more familiar to our racially and ethnically diverse student population. The culturally relevant fruits and vegetables were sourced from studies by Sharma, Sheehy &amp; Kolonel (2014) and Grigsby-Toussaint, Zenk, Odoms-Yong, Ruggiero &amp; Moise (2010), both of which analyzed fruit and vegetable sources of multiethnic populations including Latino/Hispanic and African Americans. Worldcrops.org (2015), a collaborative project of Rutgers, UMass and Cornell Cooperative Extensions, was also used as a source of culturally relevant produce. In order to make the FVFFQ a manageable length, the FVFFQ groups individual fruits and vegetables together so that all items in a list are interchangeable with one another and are used in a similar manner [for example: sliced tomatoes and tomato soups would not</w:t>
      </w:r>
    </w:p>
    <w:p>
      <w:pPr>
        <w:spacing w:after="0" w:line="207" w:lineRule="auto"/>
        <w:ind w:left="4920"/>
        <w:rPr>
          <w:color w:val="auto"/>
          <w:sz w:val="20"/>
          <w:szCs w:val="20"/>
        </w:rPr>
      </w:pPr>
      <w:r>
        <w:rPr>
          <w:rFonts w:ascii="Calibri" w:hAnsi="Calibri" w:eastAsia="Calibri" w:cs="Calibri"/>
          <w:color w:val="auto"/>
          <w:sz w:val="22"/>
          <w:szCs w:val="22"/>
        </w:rPr>
        <w:t>47</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55" w:name="page60"/>
      <w:bookmarkEnd w:id="55"/>
    </w:p>
    <w:p>
      <w:pPr>
        <w:spacing w:after="0" w:line="469" w:lineRule="auto"/>
        <w:ind w:left="720" w:right="80"/>
        <w:rPr>
          <w:color w:val="auto"/>
          <w:sz w:val="20"/>
          <w:szCs w:val="20"/>
        </w:rPr>
      </w:pPr>
      <w:r>
        <w:rPr>
          <w:rFonts w:ascii="Calibri" w:hAnsi="Calibri" w:eastAsia="Calibri" w:cs="Calibri"/>
          <w:color w:val="auto"/>
          <w:sz w:val="24"/>
          <w:szCs w:val="24"/>
        </w:rPr>
        <w:t>usually be interchangeable when selecting foods for a meal, therefore they would not be asked in the same question, however tomato soups and other vegetable soups could be grouped together because they may be eaten in place of each other], as Thomspson and colleagues (2002) suggests. Each group of fruit or vegetable had examples of FV to include or exclude listed below the main category.</w:t>
      </w:r>
    </w:p>
    <w:p>
      <w:pPr>
        <w:spacing w:after="0" w:line="68" w:lineRule="exact"/>
        <w:rPr>
          <w:color w:val="auto"/>
          <w:sz w:val="20"/>
          <w:szCs w:val="20"/>
        </w:rPr>
      </w:pPr>
    </w:p>
    <w:p>
      <w:pPr>
        <w:spacing w:after="0" w:line="465" w:lineRule="auto"/>
        <w:ind w:left="720" w:firstLine="720"/>
        <w:rPr>
          <w:color w:val="auto"/>
          <w:sz w:val="20"/>
          <w:szCs w:val="20"/>
        </w:rPr>
      </w:pPr>
      <w:r>
        <w:rPr>
          <w:rFonts w:ascii="Calibri" w:hAnsi="Calibri" w:eastAsia="Calibri" w:cs="Calibri"/>
          <w:color w:val="auto"/>
          <w:sz w:val="24"/>
          <w:szCs w:val="24"/>
        </w:rPr>
        <w:t>Questions (3-5) of the survey assess students’ attitudes and beliefs towards fruits and vegetables, and were adapted from the Eating and Activity in Teens and Young Adults (EAT)-2010 survey for middle school students in Minnesota (Neumark-Sztainer et al., 2012).</w:t>
      </w:r>
    </w:p>
    <w:p>
      <w:pPr>
        <w:spacing w:after="0" w:line="72" w:lineRule="exact"/>
        <w:rPr>
          <w:color w:val="auto"/>
          <w:sz w:val="20"/>
          <w:szCs w:val="20"/>
        </w:rPr>
      </w:pPr>
    </w:p>
    <w:p>
      <w:pPr>
        <w:spacing w:after="0" w:line="489" w:lineRule="auto"/>
        <w:ind w:left="720" w:right="220" w:firstLine="720"/>
        <w:rPr>
          <w:color w:val="auto"/>
          <w:sz w:val="20"/>
          <w:szCs w:val="20"/>
        </w:rPr>
      </w:pPr>
      <w:r>
        <w:rPr>
          <w:rFonts w:ascii="Calibri" w:hAnsi="Calibri" w:eastAsia="Calibri" w:cs="Calibri"/>
          <w:color w:val="auto"/>
          <w:sz w:val="23"/>
          <w:szCs w:val="23"/>
        </w:rPr>
        <w:t>Self-efficacy related to fruit and vegetable consumption was assessed with a combination of previously validated questions used in similar populations. The self-efficacy answer options were adapted from a reliable self-efficacy questionnaire scale used with adolescents with an average age of 13 years (Hagler, Norman, Radick, Calfas</w:t>
      </w:r>
    </w:p>
    <w:p>
      <w:pPr>
        <w:spacing w:after="0" w:line="57" w:lineRule="exact"/>
        <w:rPr>
          <w:color w:val="auto"/>
          <w:sz w:val="20"/>
          <w:szCs w:val="20"/>
        </w:rPr>
      </w:pPr>
    </w:p>
    <w:p>
      <w:pPr>
        <w:numPr>
          <w:ilvl w:val="0"/>
          <w:numId w:val="7"/>
        </w:numPr>
        <w:tabs>
          <w:tab w:val="left" w:pos="938"/>
        </w:tabs>
        <w:spacing w:after="0" w:line="483" w:lineRule="auto"/>
        <w:ind w:left="720" w:right="60"/>
        <w:jc w:val="both"/>
        <w:rPr>
          <w:rFonts w:ascii="Calibri" w:hAnsi="Calibri" w:eastAsia="Calibri" w:cs="Calibri"/>
          <w:color w:val="auto"/>
          <w:sz w:val="23"/>
          <w:szCs w:val="23"/>
        </w:rPr>
      </w:pPr>
      <w:r>
        <w:rPr>
          <w:rFonts w:ascii="Calibri" w:hAnsi="Calibri" w:eastAsia="Calibri" w:cs="Calibri"/>
          <w:color w:val="auto"/>
          <w:sz w:val="23"/>
          <w:szCs w:val="23"/>
        </w:rPr>
        <w:t>Sallis, 2005; Bandura, 2006). Questions 1, 2, 4, 5, and 9 are adapted from Bannink and van der Bijl (2011) who found acceptable reliability and validity of their instrument with adolescents, ages 11-19 years, in the Netherlands. Questions 3, 6, 7, and 8 are adapted</w:t>
      </w:r>
    </w:p>
    <w:p>
      <w:pPr>
        <w:spacing w:after="0" w:line="62" w:lineRule="exact"/>
        <w:rPr>
          <w:color w:val="auto"/>
          <w:sz w:val="20"/>
          <w:szCs w:val="20"/>
        </w:rPr>
      </w:pPr>
    </w:p>
    <w:p>
      <w:pPr>
        <w:spacing w:after="0" w:line="436" w:lineRule="auto"/>
        <w:ind w:left="720" w:right="460"/>
        <w:rPr>
          <w:color w:val="auto"/>
          <w:sz w:val="20"/>
          <w:szCs w:val="20"/>
        </w:rPr>
      </w:pPr>
      <w:r>
        <w:rPr>
          <w:rFonts w:ascii="Calibri" w:hAnsi="Calibri" w:eastAsia="Calibri" w:cs="Calibri"/>
          <w:color w:val="auto"/>
          <w:sz w:val="24"/>
          <w:szCs w:val="24"/>
        </w:rPr>
        <w:t>from Sharma and colleagues’ (2014) validated vegetable self-efficacy questionnaire, used with African American and Latino children aged 8-11 years.</w:t>
      </w:r>
    </w:p>
    <w:p>
      <w:pPr>
        <w:spacing w:after="0" w:line="110" w:lineRule="exact"/>
        <w:rPr>
          <w:color w:val="auto"/>
          <w:sz w:val="20"/>
          <w:szCs w:val="20"/>
        </w:rPr>
      </w:pPr>
    </w:p>
    <w:p>
      <w:pPr>
        <w:spacing w:after="0" w:line="458" w:lineRule="auto"/>
        <w:ind w:left="720" w:right="20" w:firstLine="720"/>
        <w:rPr>
          <w:color w:val="auto"/>
          <w:sz w:val="20"/>
          <w:szCs w:val="20"/>
        </w:rPr>
      </w:pPr>
      <w:r>
        <w:rPr>
          <w:rFonts w:ascii="Calibri" w:hAnsi="Calibri" w:eastAsia="Calibri" w:cs="Calibri"/>
          <w:color w:val="auto"/>
          <w:sz w:val="24"/>
          <w:szCs w:val="24"/>
        </w:rPr>
        <w:t>Lastly, questions on student’s beliefs of their family’s attitudes towards fruits and vegetables, availability within the home and at school, consumption and participation practices were assessed with questions developed by the graduate student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48</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56" w:name="page61"/>
      <w:bookmarkEnd w:id="56"/>
    </w:p>
    <w:p>
      <w:pPr>
        <w:spacing w:after="0" w:line="436" w:lineRule="auto"/>
        <w:ind w:left="720" w:right="580"/>
        <w:rPr>
          <w:color w:val="auto"/>
          <w:sz w:val="20"/>
          <w:szCs w:val="20"/>
        </w:rPr>
      </w:pPr>
      <w:r>
        <w:rPr>
          <w:rFonts w:ascii="Calibri" w:hAnsi="Calibri" w:eastAsia="Calibri" w:cs="Calibri"/>
          <w:color w:val="auto"/>
          <w:sz w:val="24"/>
          <w:szCs w:val="24"/>
        </w:rPr>
        <w:t>(see ‘Fruits and Vegetables with your Family and at School’ section of the survey in appendix D).</w:t>
      </w:r>
    </w:p>
    <w:p>
      <w:pPr>
        <w:spacing w:after="0" w:line="107" w:lineRule="exact"/>
        <w:rPr>
          <w:color w:val="auto"/>
          <w:sz w:val="20"/>
          <w:szCs w:val="20"/>
        </w:rPr>
      </w:pPr>
    </w:p>
    <w:p>
      <w:pPr>
        <w:spacing w:after="0" w:line="459" w:lineRule="auto"/>
        <w:ind w:left="720" w:right="140" w:firstLine="720"/>
        <w:rPr>
          <w:color w:val="auto"/>
          <w:sz w:val="20"/>
          <w:szCs w:val="20"/>
        </w:rPr>
      </w:pPr>
      <w:r>
        <w:rPr>
          <w:rFonts w:ascii="Calibri" w:hAnsi="Calibri" w:eastAsia="Calibri" w:cs="Calibri"/>
          <w:color w:val="auto"/>
          <w:sz w:val="24"/>
          <w:szCs w:val="24"/>
        </w:rPr>
        <w:t>Each major section of the survey was introduced through oral instruction by the graduate student as well as with written instructions in boxed text on the survey. Appendix D provides full details of the student survey, including the oral instructions.</w:t>
      </w:r>
    </w:p>
    <w:p>
      <w:pPr>
        <w:spacing w:after="0" w:line="225"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4.5 Design of Student Focus Group Moderator’s Guide</w:t>
      </w:r>
    </w:p>
    <w:p>
      <w:pPr>
        <w:spacing w:after="0" w:line="346" w:lineRule="exact"/>
        <w:rPr>
          <w:color w:val="auto"/>
          <w:sz w:val="20"/>
          <w:szCs w:val="20"/>
        </w:rPr>
      </w:pPr>
    </w:p>
    <w:p>
      <w:pPr>
        <w:spacing w:after="0" w:line="472" w:lineRule="auto"/>
        <w:ind w:left="720" w:right="100" w:firstLine="720"/>
        <w:rPr>
          <w:color w:val="auto"/>
          <w:sz w:val="20"/>
          <w:szCs w:val="20"/>
        </w:rPr>
      </w:pPr>
      <w:r>
        <w:rPr>
          <w:rFonts w:ascii="Calibri" w:hAnsi="Calibri" w:eastAsia="Calibri" w:cs="Calibri"/>
          <w:color w:val="auto"/>
          <w:sz w:val="24"/>
          <w:szCs w:val="24"/>
        </w:rPr>
        <w:t>The thesis chair trained the graduate student on conducting focus groups and carried out the initial focus group as part of the training process. The remaining focus groups were moderated by the graduate student with the thesis chair in the role of observer/note taker (recording observations for data triangulation purposes). Each focus group was voice recorded using the iPhone 5 (Apple, Inc.) and lasted up to 45 minutes in duration. Tables and chairs in the conference room were arranged in a semi-circle to facilitate conversation and group interaction.</w:t>
      </w:r>
    </w:p>
    <w:p>
      <w:pPr>
        <w:spacing w:after="0" w:line="69" w:lineRule="exact"/>
        <w:rPr>
          <w:color w:val="auto"/>
          <w:sz w:val="20"/>
          <w:szCs w:val="20"/>
        </w:rPr>
      </w:pPr>
    </w:p>
    <w:p>
      <w:pPr>
        <w:spacing w:after="0" w:line="471" w:lineRule="auto"/>
        <w:ind w:left="720" w:firstLine="720"/>
        <w:rPr>
          <w:color w:val="auto"/>
          <w:sz w:val="20"/>
          <w:szCs w:val="20"/>
        </w:rPr>
      </w:pPr>
      <w:r>
        <w:rPr>
          <w:rFonts w:ascii="Calibri" w:hAnsi="Calibri" w:eastAsia="Calibri" w:cs="Calibri"/>
          <w:color w:val="auto"/>
          <w:sz w:val="24"/>
          <w:szCs w:val="24"/>
        </w:rPr>
        <w:t>Focus groups were conducted using a moderator’s guide comprised of semi-structured questions using Halcomb and colleagues (2007) guidelines. The groups included both male and female students from the same health class. Topics areas covered were designed to solicit students’ attitudes and beliefs towards fruits and vegetables as well as their access to FV, purchasing behaviors, motivation for consumption, social influence and self-efficacy as it related to fruit and vegetable intake.</w:t>
      </w:r>
    </w:p>
    <w:p>
      <w:pPr>
        <w:spacing w:after="0" w:line="67" w:lineRule="exact"/>
        <w:rPr>
          <w:color w:val="auto"/>
          <w:sz w:val="20"/>
          <w:szCs w:val="20"/>
        </w:rPr>
      </w:pPr>
    </w:p>
    <w:p>
      <w:pPr>
        <w:spacing w:after="0" w:line="457" w:lineRule="auto"/>
        <w:ind w:left="720" w:right="180" w:firstLine="720"/>
        <w:rPr>
          <w:color w:val="auto"/>
          <w:sz w:val="20"/>
          <w:szCs w:val="20"/>
        </w:rPr>
      </w:pPr>
      <w:r>
        <w:rPr>
          <w:rFonts w:ascii="Calibri" w:hAnsi="Calibri" w:eastAsia="Calibri" w:cs="Calibri"/>
          <w:color w:val="auto"/>
          <w:sz w:val="24"/>
          <w:szCs w:val="24"/>
        </w:rPr>
        <w:t>A unique aspect of the student focus groups is the use of a combination of interactive individual and group activities. The group activities maintained student engagement throughout the focus group, fostering collaboration in smaller groups and</w:t>
      </w:r>
    </w:p>
    <w:p>
      <w:pPr>
        <w:spacing w:after="0" w:line="80"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49</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57" w:name="page62"/>
      <w:bookmarkEnd w:id="57"/>
    </w:p>
    <w:p>
      <w:pPr>
        <w:spacing w:after="0" w:line="469" w:lineRule="auto"/>
        <w:ind w:left="720" w:right="60"/>
        <w:rPr>
          <w:color w:val="auto"/>
          <w:sz w:val="20"/>
          <w:szCs w:val="20"/>
        </w:rPr>
      </w:pPr>
      <w:r>
        <w:rPr>
          <w:rFonts w:ascii="Calibri" w:hAnsi="Calibri" w:eastAsia="Calibri" w:cs="Calibri"/>
          <w:color w:val="auto"/>
          <w:sz w:val="24"/>
          <w:szCs w:val="24"/>
        </w:rPr>
        <w:t>facilitating free expression of the student’s thoughts and ideas. Additionally, a variety of question types were used in the moderator’s guide, and included finishing the sentence type questions (Stok et al., 2012), making lists, filling in the blanks, and developing campaigns (Krueger, 2002). Probes were created to elicit further detail for some questions. More probes were used during the focus group as relevant.</w:t>
      </w:r>
    </w:p>
    <w:p>
      <w:pPr>
        <w:spacing w:after="0" w:line="68" w:lineRule="exact"/>
        <w:rPr>
          <w:color w:val="auto"/>
          <w:sz w:val="20"/>
          <w:szCs w:val="20"/>
        </w:rPr>
      </w:pPr>
    </w:p>
    <w:p>
      <w:pPr>
        <w:spacing w:after="0" w:line="465" w:lineRule="auto"/>
        <w:ind w:left="720" w:right="20" w:firstLine="720"/>
        <w:rPr>
          <w:color w:val="auto"/>
          <w:sz w:val="20"/>
          <w:szCs w:val="20"/>
        </w:rPr>
      </w:pPr>
      <w:r>
        <w:rPr>
          <w:rFonts w:ascii="Calibri" w:hAnsi="Calibri" w:eastAsia="Calibri" w:cs="Calibri"/>
          <w:color w:val="auto"/>
          <w:sz w:val="24"/>
          <w:szCs w:val="24"/>
        </w:rPr>
        <w:t>Overall, the variety of activities facilitated discussion, allowing all students the opportunity to share their opinions in the setting which they were most comfortable, and provided additional sources of data in the form of the paper activities. See Appendix E for full details of the moderator’s guide.</w:t>
      </w:r>
    </w:p>
    <w:p>
      <w:pPr>
        <w:spacing w:after="0" w:line="219"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4.6 Qualitative Analysis</w:t>
      </w:r>
    </w:p>
    <w:p>
      <w:pPr>
        <w:spacing w:after="0" w:line="55" w:lineRule="exact"/>
        <w:rPr>
          <w:color w:val="auto"/>
          <w:sz w:val="20"/>
          <w:szCs w:val="20"/>
        </w:rPr>
      </w:pPr>
    </w:p>
    <w:p>
      <w:pPr>
        <w:spacing w:after="0" w:line="436" w:lineRule="auto"/>
        <w:ind w:left="720" w:firstLine="720"/>
        <w:rPr>
          <w:color w:val="auto"/>
          <w:sz w:val="20"/>
          <w:szCs w:val="20"/>
        </w:rPr>
      </w:pPr>
      <w:r>
        <w:rPr>
          <w:rFonts w:ascii="Calibri" w:hAnsi="Calibri" w:eastAsia="Calibri" w:cs="Calibri"/>
          <w:color w:val="auto"/>
          <w:sz w:val="24"/>
          <w:szCs w:val="24"/>
        </w:rPr>
        <w:t>The focus groups were transcribed verbatim by the graduate student, and N-Vivo 10 (QSR International Pty Ltd. Version 10, 2012) was used to aide analysis.</w:t>
      </w:r>
    </w:p>
    <w:p>
      <w:pPr>
        <w:spacing w:after="0" w:line="107" w:lineRule="exact"/>
        <w:rPr>
          <w:color w:val="auto"/>
          <w:sz w:val="20"/>
          <w:szCs w:val="20"/>
        </w:rPr>
      </w:pPr>
    </w:p>
    <w:p>
      <w:pPr>
        <w:spacing w:after="0" w:line="458" w:lineRule="auto"/>
        <w:ind w:left="720" w:right="220" w:firstLine="720"/>
        <w:jc w:val="both"/>
        <w:rPr>
          <w:color w:val="auto"/>
          <w:sz w:val="20"/>
          <w:szCs w:val="20"/>
        </w:rPr>
      </w:pPr>
      <w:r>
        <w:rPr>
          <w:rFonts w:ascii="Calibri" w:hAnsi="Calibri" w:eastAsia="Calibri" w:cs="Calibri"/>
          <w:color w:val="auto"/>
          <w:sz w:val="24"/>
          <w:szCs w:val="24"/>
        </w:rPr>
        <w:t>Thematic analysis was chosen for our qualitative analysis due to the formative nature of the study. The six steps for Braun and Clarke’s thematic analysis method and how we incorporated them into our analysis is outlined below in Table 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50</w:t>
      </w:r>
    </w:p>
    <w:p>
      <w:pPr>
        <w:sectPr>
          <w:pgSz w:w="12240" w:h="15840"/>
          <w:pgMar w:top="1440" w:right="1440" w:bottom="431" w:left="1440" w:header="0" w:footer="0" w:gutter="0"/>
          <w:cols w:equalWidth="0" w:num="1">
            <w:col w:w="9360"/>
          </w:cols>
        </w:sectPr>
      </w:pPr>
    </w:p>
    <w:p>
      <w:pPr>
        <w:spacing w:after="0"/>
        <w:ind w:right="40"/>
        <w:jc w:val="center"/>
        <w:rPr>
          <w:color w:val="auto"/>
          <w:sz w:val="20"/>
          <w:szCs w:val="20"/>
        </w:rPr>
      </w:pPr>
      <w:bookmarkStart w:id="58" w:name="page63"/>
      <w:bookmarkEnd w:id="58"/>
      <w:r>
        <w:rPr>
          <w:rFonts w:ascii="Calibri" w:hAnsi="Calibri" w:eastAsia="Calibri" w:cs="Calibri"/>
          <w:b/>
          <w:bCs/>
          <w:color w:val="auto"/>
          <w:sz w:val="24"/>
          <w:szCs w:val="24"/>
        </w:rPr>
        <w:t>Table 2</w:t>
      </w:r>
      <w:r>
        <w:rPr>
          <w:rFonts w:ascii="Calibri" w:hAnsi="Calibri" w:eastAsia="Calibri" w:cs="Calibri"/>
          <w:color w:val="auto"/>
          <w:sz w:val="24"/>
          <w:szCs w:val="24"/>
        </w:rPr>
        <w:t>. Qualitative Data Analysis Process Following Braun &amp; Clarke’s guide (2006)</w:t>
      </w:r>
    </w:p>
    <w:tbl>
      <w:tblPr>
        <w:tblStyle w:val="3"/>
        <w:tblW w:w="0" w:type="auto"/>
        <w:tblInd w:w="610" w:type="dxa"/>
        <w:tblLayout w:type="fixed"/>
        <w:tblCellMar>
          <w:top w:w="0" w:type="dxa"/>
          <w:left w:w="0" w:type="dxa"/>
          <w:bottom w:w="0" w:type="dxa"/>
          <w:right w:w="0" w:type="dxa"/>
        </w:tblCellMar>
      </w:tblPr>
      <w:tblGrid>
        <w:gridCol w:w="4160"/>
        <w:gridCol w:w="300"/>
        <w:gridCol w:w="4420"/>
        <w:gridCol w:w="20"/>
      </w:tblGrid>
      <w:tr>
        <w:tblPrEx>
          <w:tblCellMar>
            <w:top w:w="0" w:type="dxa"/>
            <w:left w:w="0" w:type="dxa"/>
            <w:bottom w:w="0" w:type="dxa"/>
            <w:right w:w="0" w:type="dxa"/>
          </w:tblCellMar>
        </w:tblPrEx>
        <w:trPr>
          <w:trHeight w:val="295" w:hRule="atLeast"/>
        </w:trPr>
        <w:tc>
          <w:tcPr>
            <w:tcW w:w="4160" w:type="dxa"/>
            <w:tcBorders>
              <w:top w:val="single" w:color="auto" w:sz="8" w:space="0"/>
              <w:left w:val="single" w:color="auto" w:sz="8" w:space="0"/>
            </w:tcBorders>
            <w:vAlign w:val="bottom"/>
          </w:tcPr>
          <w:p>
            <w:pPr>
              <w:spacing w:after="0" w:line="282" w:lineRule="exact"/>
              <w:ind w:left="120"/>
              <w:rPr>
                <w:color w:val="auto"/>
                <w:sz w:val="20"/>
                <w:szCs w:val="20"/>
              </w:rPr>
            </w:pPr>
            <w:r>
              <w:rPr>
                <w:rFonts w:ascii="Calibri" w:hAnsi="Calibri" w:eastAsia="Calibri" w:cs="Calibri"/>
                <w:color w:val="auto"/>
                <w:sz w:val="24"/>
                <w:szCs w:val="24"/>
              </w:rPr>
              <w:t>1) Familiarization with data</w:t>
            </w:r>
          </w:p>
        </w:tc>
        <w:tc>
          <w:tcPr>
            <w:tcW w:w="300" w:type="dxa"/>
            <w:tcBorders>
              <w:top w:val="single" w:color="auto" w:sz="8" w:space="0"/>
              <w:right w:val="single" w:color="auto" w:sz="8" w:space="0"/>
            </w:tcBorders>
            <w:vAlign w:val="bottom"/>
          </w:tcPr>
          <w:p>
            <w:pPr>
              <w:spacing w:after="0"/>
              <w:rPr>
                <w:color w:val="auto"/>
                <w:sz w:val="24"/>
                <w:szCs w:val="24"/>
              </w:rPr>
            </w:pPr>
          </w:p>
        </w:tc>
        <w:tc>
          <w:tcPr>
            <w:tcW w:w="4440" w:type="dxa"/>
            <w:gridSpan w:val="2"/>
            <w:tcBorders>
              <w:top w:val="single" w:color="auto" w:sz="8" w:space="0"/>
              <w:right w:val="single" w:color="auto" w:sz="8" w:space="0"/>
            </w:tcBorders>
            <w:vAlign w:val="bottom"/>
          </w:tcPr>
          <w:p>
            <w:pPr>
              <w:spacing w:after="0" w:line="259" w:lineRule="exact"/>
              <w:ind w:left="440"/>
              <w:rPr>
                <w:color w:val="auto"/>
                <w:sz w:val="20"/>
                <w:szCs w:val="20"/>
              </w:rPr>
            </w:pPr>
            <w:r>
              <w:rPr>
                <w:rFonts w:ascii="Calibri" w:hAnsi="Calibri" w:eastAsia="Calibri" w:cs="Calibri"/>
                <w:color w:val="auto"/>
                <w:sz w:val="24"/>
                <w:szCs w:val="24"/>
              </w:rPr>
              <w:t>Listened and transcribed all focus</w:t>
            </w:r>
          </w:p>
        </w:tc>
      </w:tr>
      <w:tr>
        <w:tblPrEx>
          <w:tblCellMar>
            <w:top w:w="0" w:type="dxa"/>
            <w:left w:w="0" w:type="dxa"/>
            <w:bottom w:w="0" w:type="dxa"/>
            <w:right w:w="0" w:type="dxa"/>
          </w:tblCellMar>
        </w:tblPrEx>
        <w:trPr>
          <w:trHeight w:val="295"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groups verbatim.</w:t>
            </w:r>
          </w:p>
        </w:tc>
      </w:tr>
      <w:tr>
        <w:tblPrEx>
          <w:tblCellMar>
            <w:top w:w="0" w:type="dxa"/>
            <w:left w:w="0" w:type="dxa"/>
            <w:bottom w:w="0" w:type="dxa"/>
            <w:right w:w="0" w:type="dxa"/>
          </w:tblCellMar>
        </w:tblPrEx>
        <w:trPr>
          <w:trHeight w:val="305"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line="243" w:lineRule="exact"/>
              <w:ind w:left="440"/>
              <w:rPr>
                <w:color w:val="auto"/>
                <w:sz w:val="20"/>
                <w:szCs w:val="20"/>
              </w:rPr>
            </w:pPr>
            <w:r>
              <w:rPr>
                <w:rFonts w:ascii="Calibri" w:hAnsi="Calibri" w:eastAsia="Calibri" w:cs="Calibri"/>
                <w:color w:val="auto"/>
                <w:sz w:val="24"/>
                <w:szCs w:val="24"/>
              </w:rPr>
              <w:t>Reviewed all focus group</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transcripts again for</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gaps/grammar.</w:t>
            </w:r>
          </w:p>
        </w:tc>
      </w:tr>
      <w:tr>
        <w:tblPrEx>
          <w:tblCellMar>
            <w:top w:w="0" w:type="dxa"/>
            <w:left w:w="0" w:type="dxa"/>
            <w:bottom w:w="0" w:type="dxa"/>
            <w:right w:w="0" w:type="dxa"/>
          </w:tblCellMar>
        </w:tblPrEx>
        <w:trPr>
          <w:trHeight w:val="298" w:hRule="atLeast"/>
        </w:trPr>
        <w:tc>
          <w:tcPr>
            <w:tcW w:w="4160" w:type="dxa"/>
            <w:tcBorders>
              <w:left w:val="single" w:color="auto" w:sz="8" w:space="0"/>
              <w:bottom w:val="single" w:color="auto" w:sz="8" w:space="0"/>
            </w:tcBorders>
            <w:vAlign w:val="bottom"/>
          </w:tcPr>
          <w:p>
            <w:pPr>
              <w:spacing w:after="0"/>
              <w:rPr>
                <w:color w:val="auto"/>
                <w:sz w:val="24"/>
                <w:szCs w:val="24"/>
              </w:rPr>
            </w:pPr>
          </w:p>
        </w:tc>
        <w:tc>
          <w:tcPr>
            <w:tcW w:w="300" w:type="dxa"/>
            <w:tcBorders>
              <w:bottom w:val="single" w:color="auto" w:sz="8" w:space="0"/>
              <w:right w:val="single" w:color="auto" w:sz="8" w:space="0"/>
            </w:tcBorders>
            <w:vAlign w:val="bottom"/>
          </w:tcPr>
          <w:p>
            <w:pPr>
              <w:spacing w:after="0"/>
              <w:rPr>
                <w:color w:val="auto"/>
                <w:sz w:val="24"/>
                <w:szCs w:val="24"/>
              </w:rPr>
            </w:pPr>
          </w:p>
        </w:tc>
        <w:tc>
          <w:tcPr>
            <w:tcW w:w="444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0" w:hRule="atLeast"/>
        </w:trPr>
        <w:tc>
          <w:tcPr>
            <w:tcW w:w="4160" w:type="dxa"/>
            <w:tcBorders>
              <w:lef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2) Coding</w:t>
            </w: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line="240" w:lineRule="exact"/>
              <w:ind w:left="440"/>
              <w:rPr>
                <w:color w:val="auto"/>
                <w:sz w:val="20"/>
                <w:szCs w:val="20"/>
              </w:rPr>
            </w:pPr>
            <w:r>
              <w:rPr>
                <w:rFonts w:ascii="Calibri" w:hAnsi="Calibri" w:eastAsia="Calibri" w:cs="Calibri"/>
                <w:color w:val="auto"/>
                <w:sz w:val="24"/>
                <w:szCs w:val="24"/>
              </w:rPr>
              <w:t>Broad brush coding was</w:t>
            </w:r>
          </w:p>
        </w:tc>
      </w:tr>
      <w:tr>
        <w:tblPrEx>
          <w:tblCellMar>
            <w:top w:w="0" w:type="dxa"/>
            <w:left w:w="0" w:type="dxa"/>
            <w:bottom w:w="0" w:type="dxa"/>
            <w:right w:w="0" w:type="dxa"/>
          </w:tblCellMar>
        </w:tblPrEx>
        <w:trPr>
          <w:trHeight w:val="295"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implemented for focus group</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questions which at least 4 of the</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focus groups answered.</w:t>
            </w:r>
          </w:p>
        </w:tc>
      </w:tr>
      <w:tr>
        <w:tblPrEx>
          <w:tblCellMar>
            <w:top w:w="0" w:type="dxa"/>
            <w:left w:w="0" w:type="dxa"/>
            <w:bottom w:w="0" w:type="dxa"/>
            <w:right w:w="0" w:type="dxa"/>
          </w:tblCellMar>
        </w:tblPrEx>
        <w:trPr>
          <w:trHeight w:val="298" w:hRule="atLeast"/>
        </w:trPr>
        <w:tc>
          <w:tcPr>
            <w:tcW w:w="4160" w:type="dxa"/>
            <w:tcBorders>
              <w:left w:val="single" w:color="auto" w:sz="8" w:space="0"/>
              <w:bottom w:val="single" w:color="auto" w:sz="8" w:space="0"/>
            </w:tcBorders>
            <w:vAlign w:val="bottom"/>
          </w:tcPr>
          <w:p>
            <w:pPr>
              <w:spacing w:after="0"/>
              <w:rPr>
                <w:color w:val="auto"/>
                <w:sz w:val="24"/>
                <w:szCs w:val="24"/>
              </w:rPr>
            </w:pPr>
          </w:p>
        </w:tc>
        <w:tc>
          <w:tcPr>
            <w:tcW w:w="300" w:type="dxa"/>
            <w:tcBorders>
              <w:bottom w:val="single" w:color="auto" w:sz="8" w:space="0"/>
              <w:right w:val="single" w:color="auto" w:sz="8" w:space="0"/>
            </w:tcBorders>
            <w:vAlign w:val="bottom"/>
          </w:tcPr>
          <w:p>
            <w:pPr>
              <w:spacing w:after="0"/>
              <w:rPr>
                <w:color w:val="auto"/>
                <w:sz w:val="24"/>
                <w:szCs w:val="24"/>
              </w:rPr>
            </w:pPr>
          </w:p>
        </w:tc>
        <w:tc>
          <w:tcPr>
            <w:tcW w:w="444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0" w:hRule="atLeast"/>
        </w:trPr>
        <w:tc>
          <w:tcPr>
            <w:tcW w:w="4160" w:type="dxa"/>
            <w:tcBorders>
              <w:lef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3) Searching for themes (identifying</w:t>
            </w: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line="240" w:lineRule="exact"/>
              <w:ind w:left="440"/>
              <w:rPr>
                <w:color w:val="auto"/>
                <w:sz w:val="20"/>
                <w:szCs w:val="20"/>
              </w:rPr>
            </w:pPr>
            <w:r>
              <w:rPr>
                <w:rFonts w:ascii="Calibri" w:hAnsi="Calibri" w:eastAsia="Calibri" w:cs="Calibri"/>
                <w:color w:val="auto"/>
                <w:sz w:val="24"/>
                <w:szCs w:val="24"/>
              </w:rPr>
              <w:t>The preliminary themes for each</w:t>
            </w:r>
          </w:p>
        </w:tc>
      </w:tr>
      <w:tr>
        <w:tblPrEx>
          <w:tblCellMar>
            <w:top w:w="0" w:type="dxa"/>
            <w:left w:w="0" w:type="dxa"/>
            <w:bottom w:w="0" w:type="dxa"/>
            <w:right w:w="0" w:type="dxa"/>
          </w:tblCellMar>
        </w:tblPrEx>
        <w:trPr>
          <w:trHeight w:val="295" w:hRule="atLeast"/>
        </w:trPr>
        <w:tc>
          <w:tcPr>
            <w:tcW w:w="4160" w:type="dxa"/>
            <w:tcBorders>
              <w:left w:val="single" w:color="auto" w:sz="8" w:space="0"/>
            </w:tcBorders>
            <w:vAlign w:val="bottom"/>
          </w:tcPr>
          <w:p>
            <w:pPr>
              <w:spacing w:after="0" w:line="281" w:lineRule="exact"/>
              <w:ind w:left="120"/>
              <w:rPr>
                <w:color w:val="auto"/>
                <w:sz w:val="20"/>
                <w:szCs w:val="20"/>
              </w:rPr>
            </w:pPr>
            <w:r>
              <w:rPr>
                <w:rFonts w:ascii="Calibri" w:hAnsi="Calibri" w:eastAsia="Calibri" w:cs="Calibri"/>
                <w:color w:val="auto"/>
                <w:sz w:val="24"/>
                <w:szCs w:val="24"/>
              </w:rPr>
              <w:t>possible themes)</w:t>
            </w: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question were reviewed and</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combined with other similar</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themes to create the first subset of</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overall themes.</w:t>
            </w:r>
          </w:p>
        </w:tc>
      </w:tr>
      <w:tr>
        <w:tblPrEx>
          <w:tblCellMar>
            <w:top w:w="0" w:type="dxa"/>
            <w:left w:w="0" w:type="dxa"/>
            <w:bottom w:w="0" w:type="dxa"/>
            <w:right w:w="0" w:type="dxa"/>
          </w:tblCellMar>
        </w:tblPrEx>
        <w:trPr>
          <w:trHeight w:val="305"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line="243" w:lineRule="exact"/>
              <w:ind w:left="440"/>
              <w:rPr>
                <w:color w:val="auto"/>
                <w:sz w:val="20"/>
                <w:szCs w:val="20"/>
              </w:rPr>
            </w:pPr>
            <w:r>
              <w:rPr>
                <w:rFonts w:ascii="Calibri" w:hAnsi="Calibri" w:eastAsia="Calibri" w:cs="Calibri"/>
                <w:color w:val="auto"/>
                <w:sz w:val="24"/>
                <w:szCs w:val="24"/>
              </w:rPr>
              <w:t>These combined themes were</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reviewed and organized by</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importance (breadth of coverage</w:t>
            </w:r>
          </w:p>
        </w:tc>
      </w:tr>
      <w:tr>
        <w:tblPrEx>
          <w:tblCellMar>
            <w:top w:w="0" w:type="dxa"/>
            <w:left w:w="0" w:type="dxa"/>
            <w:bottom w:w="0" w:type="dxa"/>
            <w:right w:w="0" w:type="dxa"/>
          </w:tblCellMar>
        </w:tblPrEx>
        <w:trPr>
          <w:trHeight w:val="295"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by focus groups and number of</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references) into major themes,</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having more breadth and greater</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amount of conversation, and minor</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themes, having less breadth/</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conversation.</w:t>
            </w:r>
          </w:p>
        </w:tc>
      </w:tr>
      <w:tr>
        <w:tblPrEx>
          <w:tblCellMar>
            <w:top w:w="0" w:type="dxa"/>
            <w:left w:w="0" w:type="dxa"/>
            <w:bottom w:w="0" w:type="dxa"/>
            <w:right w:w="0" w:type="dxa"/>
          </w:tblCellMar>
        </w:tblPrEx>
        <w:trPr>
          <w:trHeight w:val="305"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line="243" w:lineRule="exact"/>
              <w:ind w:left="440"/>
              <w:rPr>
                <w:color w:val="auto"/>
                <w:sz w:val="20"/>
                <w:szCs w:val="20"/>
              </w:rPr>
            </w:pPr>
            <w:r>
              <w:rPr>
                <w:rFonts w:ascii="Calibri" w:hAnsi="Calibri" w:eastAsia="Calibri" w:cs="Calibri"/>
                <w:color w:val="auto"/>
                <w:sz w:val="24"/>
                <w:szCs w:val="24"/>
              </w:rPr>
              <w:t>Themes were not used if they had</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neither enough breadth/coverage.</w:t>
            </w:r>
          </w:p>
        </w:tc>
      </w:tr>
      <w:tr>
        <w:tblPrEx>
          <w:tblCellMar>
            <w:top w:w="0" w:type="dxa"/>
            <w:left w:w="0" w:type="dxa"/>
            <w:bottom w:w="0" w:type="dxa"/>
            <w:right w:w="0" w:type="dxa"/>
          </w:tblCellMar>
        </w:tblPrEx>
        <w:trPr>
          <w:trHeight w:val="298" w:hRule="atLeast"/>
        </w:trPr>
        <w:tc>
          <w:tcPr>
            <w:tcW w:w="4160" w:type="dxa"/>
            <w:tcBorders>
              <w:left w:val="single" w:color="auto" w:sz="8" w:space="0"/>
              <w:bottom w:val="single" w:color="auto" w:sz="8" w:space="0"/>
            </w:tcBorders>
            <w:vAlign w:val="bottom"/>
          </w:tcPr>
          <w:p>
            <w:pPr>
              <w:spacing w:after="0"/>
              <w:rPr>
                <w:color w:val="auto"/>
                <w:sz w:val="24"/>
                <w:szCs w:val="24"/>
              </w:rPr>
            </w:pPr>
          </w:p>
        </w:tc>
        <w:tc>
          <w:tcPr>
            <w:tcW w:w="300" w:type="dxa"/>
            <w:tcBorders>
              <w:bottom w:val="single" w:color="auto" w:sz="8" w:space="0"/>
              <w:right w:val="single" w:color="auto" w:sz="8" w:space="0"/>
            </w:tcBorders>
            <w:vAlign w:val="bottom"/>
          </w:tcPr>
          <w:p>
            <w:pPr>
              <w:spacing w:after="0"/>
              <w:rPr>
                <w:color w:val="auto"/>
                <w:sz w:val="24"/>
                <w:szCs w:val="24"/>
              </w:rPr>
            </w:pPr>
          </w:p>
        </w:tc>
        <w:tc>
          <w:tcPr>
            <w:tcW w:w="444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4160" w:type="dxa"/>
            <w:tcBorders>
              <w:lef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4) Reviewing themes (combine, split, or</w:t>
            </w: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Thematic analysis in response to the three</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discard themes and making sure they</w:t>
            </w: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research questions reviewed for themes</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answer your research questions)</w:t>
            </w: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including:</w:t>
            </w:r>
          </w:p>
        </w:tc>
      </w:tr>
      <w:tr>
        <w:tblPrEx>
          <w:tblCellMar>
            <w:top w:w="0" w:type="dxa"/>
            <w:left w:w="0" w:type="dxa"/>
            <w:bottom w:w="0" w:type="dxa"/>
            <w:right w:w="0" w:type="dxa"/>
          </w:tblCellMar>
        </w:tblPrEx>
        <w:trPr>
          <w:trHeight w:val="305"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line="243" w:lineRule="exact"/>
              <w:ind w:left="440"/>
              <w:rPr>
                <w:color w:val="auto"/>
                <w:sz w:val="20"/>
                <w:szCs w:val="20"/>
              </w:rPr>
            </w:pPr>
            <w:r>
              <w:rPr>
                <w:rFonts w:ascii="Calibri" w:hAnsi="Calibri" w:eastAsia="Calibri" w:cs="Calibri"/>
                <w:color w:val="auto"/>
                <w:sz w:val="24"/>
                <w:szCs w:val="24"/>
              </w:rPr>
              <w:t>Q1 themes related to attitudes and</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beliefs in relation to fruit and</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vegetable consumption.</w:t>
            </w:r>
          </w:p>
        </w:tc>
      </w:tr>
      <w:tr>
        <w:tblPrEx>
          <w:tblCellMar>
            <w:top w:w="0" w:type="dxa"/>
            <w:left w:w="0" w:type="dxa"/>
            <w:bottom w:w="0" w:type="dxa"/>
            <w:right w:w="0" w:type="dxa"/>
          </w:tblCellMar>
        </w:tblPrEx>
        <w:trPr>
          <w:trHeight w:val="305"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line="243" w:lineRule="exact"/>
              <w:ind w:left="440"/>
              <w:rPr>
                <w:color w:val="auto"/>
                <w:sz w:val="20"/>
                <w:szCs w:val="20"/>
              </w:rPr>
            </w:pPr>
            <w:r>
              <w:rPr>
                <w:rFonts w:ascii="Calibri" w:hAnsi="Calibri" w:eastAsia="Calibri" w:cs="Calibri"/>
                <w:color w:val="auto"/>
                <w:sz w:val="24"/>
                <w:szCs w:val="24"/>
              </w:rPr>
              <w:t>Q2 themes related to barriers and</w:t>
            </w:r>
          </w:p>
        </w:tc>
      </w:tr>
      <w:tr>
        <w:tblPrEx>
          <w:tblCellMar>
            <w:top w:w="0" w:type="dxa"/>
            <w:left w:w="0" w:type="dxa"/>
            <w:bottom w:w="0" w:type="dxa"/>
            <w:right w:w="0" w:type="dxa"/>
          </w:tblCellMar>
        </w:tblPrEx>
        <w:trPr>
          <w:trHeight w:val="295"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facilitators to increasing adolescent</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fruit and vegetable consumption.</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For both Q1 &amp; Q2 themes cultural,</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social, and environmental,</w:t>
            </w:r>
          </w:p>
        </w:tc>
      </w:tr>
      <w:tr>
        <w:tblPrEx>
          <w:tblCellMar>
            <w:top w:w="0" w:type="dxa"/>
            <w:left w:w="0" w:type="dxa"/>
            <w:bottom w:w="0" w:type="dxa"/>
            <w:right w:w="0" w:type="dxa"/>
          </w:tblCellMar>
        </w:tblPrEx>
        <w:trPr>
          <w:trHeight w:val="293"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influences were sought.</w:t>
            </w:r>
          </w:p>
        </w:tc>
      </w:tr>
      <w:tr>
        <w:tblPrEx>
          <w:tblCellMar>
            <w:top w:w="0" w:type="dxa"/>
            <w:left w:w="0" w:type="dxa"/>
            <w:bottom w:w="0" w:type="dxa"/>
            <w:right w:w="0" w:type="dxa"/>
          </w:tblCellMar>
        </w:tblPrEx>
        <w:trPr>
          <w:trHeight w:val="305" w:hRule="atLeast"/>
        </w:trPr>
        <w:tc>
          <w:tcPr>
            <w:tcW w:w="4160" w:type="dxa"/>
            <w:tcBorders>
              <w:left w:val="single" w:color="auto" w:sz="8" w:space="0"/>
            </w:tcBorders>
            <w:vAlign w:val="bottom"/>
          </w:tcPr>
          <w:p>
            <w:pPr>
              <w:spacing w:after="0"/>
              <w:rPr>
                <w:color w:val="auto"/>
                <w:sz w:val="24"/>
                <w:szCs w:val="24"/>
              </w:rPr>
            </w:pPr>
          </w:p>
        </w:tc>
        <w:tc>
          <w:tcPr>
            <w:tcW w:w="300" w:type="dxa"/>
            <w:tcBorders>
              <w:right w:val="single" w:color="auto" w:sz="8" w:space="0"/>
            </w:tcBorders>
            <w:vAlign w:val="bottom"/>
          </w:tcPr>
          <w:p>
            <w:pPr>
              <w:spacing w:after="0"/>
              <w:rPr>
                <w:color w:val="auto"/>
                <w:sz w:val="24"/>
                <w:szCs w:val="24"/>
              </w:rPr>
            </w:pPr>
          </w:p>
        </w:tc>
        <w:tc>
          <w:tcPr>
            <w:tcW w:w="4440" w:type="dxa"/>
            <w:gridSpan w:val="2"/>
            <w:tcBorders>
              <w:right w:val="single" w:color="auto" w:sz="8" w:space="0"/>
            </w:tcBorders>
            <w:vAlign w:val="bottom"/>
          </w:tcPr>
          <w:p>
            <w:pPr>
              <w:spacing w:after="0" w:line="243" w:lineRule="exact"/>
              <w:ind w:left="440"/>
              <w:rPr>
                <w:color w:val="auto"/>
                <w:sz w:val="20"/>
                <w:szCs w:val="20"/>
              </w:rPr>
            </w:pPr>
            <w:r>
              <w:rPr>
                <w:rFonts w:ascii="Calibri" w:hAnsi="Calibri" w:eastAsia="Calibri" w:cs="Calibri"/>
                <w:color w:val="auto"/>
                <w:sz w:val="24"/>
                <w:szCs w:val="24"/>
              </w:rPr>
              <w:t>Q3 themes related to the role</w:t>
            </w:r>
          </w:p>
        </w:tc>
      </w:tr>
      <w:tr>
        <w:tblPrEx>
          <w:tblCellMar>
            <w:top w:w="0" w:type="dxa"/>
            <w:left w:w="0" w:type="dxa"/>
            <w:bottom w:w="0" w:type="dxa"/>
            <w:right w:w="0" w:type="dxa"/>
          </w:tblCellMar>
        </w:tblPrEx>
        <w:trPr>
          <w:trHeight w:val="299" w:hRule="atLeast"/>
        </w:trPr>
        <w:tc>
          <w:tcPr>
            <w:tcW w:w="4160" w:type="dxa"/>
            <w:tcBorders>
              <w:left w:val="single" w:color="auto" w:sz="8" w:space="0"/>
              <w:bottom w:val="single" w:color="auto" w:sz="8" w:space="0"/>
            </w:tcBorders>
            <w:vAlign w:val="bottom"/>
          </w:tcPr>
          <w:p>
            <w:pPr>
              <w:spacing w:after="0"/>
              <w:rPr>
                <w:color w:val="auto"/>
                <w:sz w:val="24"/>
                <w:szCs w:val="24"/>
              </w:rPr>
            </w:pPr>
          </w:p>
        </w:tc>
        <w:tc>
          <w:tcPr>
            <w:tcW w:w="300" w:type="dxa"/>
            <w:tcBorders>
              <w:bottom w:val="single" w:color="auto" w:sz="8" w:space="0"/>
              <w:right w:val="single" w:color="auto" w:sz="8" w:space="0"/>
            </w:tcBorders>
            <w:vAlign w:val="bottom"/>
          </w:tcPr>
          <w:p>
            <w:pPr>
              <w:spacing w:after="0"/>
              <w:rPr>
                <w:color w:val="auto"/>
                <w:sz w:val="24"/>
                <w:szCs w:val="24"/>
              </w:rPr>
            </w:pPr>
          </w:p>
        </w:tc>
        <w:tc>
          <w:tcPr>
            <w:tcW w:w="4440" w:type="dxa"/>
            <w:gridSpan w:val="2"/>
            <w:tcBorders>
              <w:bottom w:val="single" w:color="auto" w:sz="8" w:space="0"/>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adolescents could play in increasing</w:t>
            </w:r>
          </w:p>
        </w:tc>
      </w:tr>
      <w:tr>
        <w:tblPrEx>
          <w:tblCellMar>
            <w:top w:w="0" w:type="dxa"/>
            <w:left w:w="0" w:type="dxa"/>
            <w:bottom w:w="0" w:type="dxa"/>
            <w:right w:w="0" w:type="dxa"/>
          </w:tblCellMar>
        </w:tblPrEx>
        <w:trPr>
          <w:gridAfter w:val="1"/>
          <w:trHeight w:val="630" w:hRule="atLeast"/>
        </w:trPr>
        <w:tc>
          <w:tcPr>
            <w:tcW w:w="4160" w:type="dxa"/>
            <w:vAlign w:val="bottom"/>
          </w:tcPr>
          <w:p>
            <w:pPr>
              <w:spacing w:after="0"/>
              <w:rPr>
                <w:color w:val="auto"/>
                <w:sz w:val="24"/>
                <w:szCs w:val="24"/>
              </w:rPr>
            </w:pPr>
          </w:p>
        </w:tc>
        <w:tc>
          <w:tcPr>
            <w:tcW w:w="4720" w:type="dxa"/>
            <w:gridSpan w:val="2"/>
            <w:vAlign w:val="bottom"/>
          </w:tcPr>
          <w:p>
            <w:pPr>
              <w:spacing w:after="0"/>
              <w:ind w:right="4200"/>
              <w:jc w:val="right"/>
              <w:rPr>
                <w:color w:val="auto"/>
                <w:sz w:val="20"/>
                <w:szCs w:val="20"/>
              </w:rPr>
            </w:pPr>
            <w:r>
              <w:rPr>
                <w:rFonts w:ascii="Calibri" w:hAnsi="Calibri" w:eastAsia="Calibri" w:cs="Calibri"/>
                <w:color w:val="auto"/>
                <w:sz w:val="22"/>
                <w:szCs w:val="22"/>
              </w:rPr>
              <w:t>51</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6007100</wp:posOffset>
                </wp:positionH>
                <wp:positionV relativeFrom="paragraph">
                  <wp:posOffset>-415290</wp:posOffset>
                </wp:positionV>
                <wp:extent cx="12065" cy="12700"/>
                <wp:effectExtent l="0" t="0" r="0" b="0"/>
                <wp:wrapNone/>
                <wp:docPr id="7" name="Shape 7"/>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7" o:spid="_x0000_s1026" o:spt="1" style="position:absolute;left:0pt;margin-left:473pt;margin-top:-32.7pt;height:1pt;width:0.95pt;z-index:-251657216;mso-width-relative:page;mso-height-relative:page;" fillcolor="#000000" filled="t" stroked="f" coordsize="21600,21600" o:allowincell="f" o:gfxdata="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zdBGP2gAAAAsBAAAPAAAAAAAAAAEAIAAAACIAAABkcnMvZG93&#10;bnJldi54bWxQSwECFAAUAAAACACHTuJAowF04YwBAAA3AwAADgAAAAAAAAABACAAAAApAQAAZHJz&#10;L2Uyb0RvYy54bWxQSwUGAAAAAAYABgBZAQAAJwUAAAAA&#10;">
                <v:fill on="t" focussize="0,0"/>
                <v:stroke on="f"/>
                <v:imagedata o:title=""/>
                <o:lock v:ext="edit" aspectratio="f"/>
              </v:rect>
            </w:pict>
          </mc:Fallback>
        </mc:AlternateContent>
      </w:r>
    </w:p>
    <w:p>
      <w:pPr>
        <w:sectPr>
          <w:pgSz w:w="12240" w:h="15840"/>
          <w:pgMar w:top="1435" w:right="1320" w:bottom="431" w:left="1440" w:header="0" w:footer="0" w:gutter="0"/>
          <w:cols w:equalWidth="0" w:num="1">
            <w:col w:w="9480"/>
          </w:cols>
        </w:sectPr>
      </w:pPr>
    </w:p>
    <w:tbl>
      <w:tblPr>
        <w:tblStyle w:val="3"/>
        <w:tblW w:w="0" w:type="auto"/>
        <w:tblInd w:w="610" w:type="dxa"/>
        <w:tblLayout w:type="fixed"/>
        <w:tblCellMar>
          <w:top w:w="0" w:type="dxa"/>
          <w:left w:w="0" w:type="dxa"/>
          <w:bottom w:w="0" w:type="dxa"/>
          <w:right w:w="0" w:type="dxa"/>
        </w:tblCellMar>
      </w:tblPr>
      <w:tblGrid>
        <w:gridCol w:w="4460"/>
        <w:gridCol w:w="4440"/>
      </w:tblGrid>
      <w:tr>
        <w:tblPrEx>
          <w:tblCellMar>
            <w:top w:w="0" w:type="dxa"/>
            <w:left w:w="0" w:type="dxa"/>
            <w:bottom w:w="0" w:type="dxa"/>
            <w:right w:w="0" w:type="dxa"/>
          </w:tblCellMar>
        </w:tblPrEx>
        <w:trPr>
          <w:trHeight w:val="298" w:hRule="atLeast"/>
        </w:trPr>
        <w:tc>
          <w:tcPr>
            <w:tcW w:w="4460" w:type="dxa"/>
            <w:tcBorders>
              <w:top w:val="single" w:color="auto" w:sz="8" w:space="0"/>
              <w:left w:val="single" w:color="auto" w:sz="8" w:space="0"/>
              <w:right w:val="single" w:color="auto" w:sz="8" w:space="0"/>
            </w:tcBorders>
            <w:vAlign w:val="bottom"/>
          </w:tcPr>
          <w:p>
            <w:pPr>
              <w:spacing w:after="0"/>
              <w:rPr>
                <w:color w:val="auto"/>
                <w:sz w:val="24"/>
                <w:szCs w:val="24"/>
              </w:rPr>
            </w:pPr>
            <w:bookmarkStart w:id="59" w:name="page64"/>
            <w:bookmarkEnd w:id="59"/>
          </w:p>
        </w:tc>
        <w:tc>
          <w:tcPr>
            <w:tcW w:w="4440" w:type="dxa"/>
            <w:tcBorders>
              <w:top w:val="single" w:color="auto" w:sz="8" w:space="0"/>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family and peer fruit and vegetable</w:t>
            </w:r>
          </w:p>
        </w:tc>
      </w:tr>
      <w:tr>
        <w:tblPrEx>
          <w:tblCellMar>
            <w:top w:w="0" w:type="dxa"/>
            <w:left w:w="0" w:type="dxa"/>
            <w:bottom w:w="0" w:type="dxa"/>
            <w:right w:w="0" w:type="dxa"/>
          </w:tblCellMar>
        </w:tblPrEx>
        <w:trPr>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4440" w:type="dxa"/>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intake.</w:t>
            </w:r>
          </w:p>
        </w:tc>
      </w:tr>
      <w:tr>
        <w:tblPrEx>
          <w:tblCellMar>
            <w:top w:w="0" w:type="dxa"/>
            <w:left w:w="0" w:type="dxa"/>
            <w:bottom w:w="0" w:type="dxa"/>
            <w:right w:w="0" w:type="dxa"/>
          </w:tblCellMar>
        </w:tblPrEx>
        <w:trPr>
          <w:trHeight w:val="298" w:hRule="atLeast"/>
        </w:trPr>
        <w:tc>
          <w:tcPr>
            <w:tcW w:w="4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4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2" w:hRule="atLeast"/>
        </w:trPr>
        <w:tc>
          <w:tcPr>
            <w:tcW w:w="446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5) Defining and naming themes (detailed</w:t>
            </w:r>
          </w:p>
        </w:tc>
        <w:tc>
          <w:tcPr>
            <w:tcW w:w="4440" w:type="dxa"/>
            <w:tcBorders>
              <w:right w:val="single" w:color="auto" w:sz="8" w:space="0"/>
            </w:tcBorders>
            <w:vAlign w:val="bottom"/>
          </w:tcPr>
          <w:p>
            <w:pPr>
              <w:spacing w:after="0" w:line="240" w:lineRule="exact"/>
              <w:ind w:left="440"/>
              <w:rPr>
                <w:color w:val="auto"/>
                <w:sz w:val="20"/>
                <w:szCs w:val="20"/>
              </w:rPr>
            </w:pPr>
            <w:r>
              <w:rPr>
                <w:rFonts w:ascii="Calibri" w:hAnsi="Calibri" w:eastAsia="Calibri" w:cs="Calibri"/>
                <w:color w:val="auto"/>
                <w:sz w:val="24"/>
                <w:szCs w:val="24"/>
              </w:rPr>
              <w:t>The importance of the theme in</w:t>
            </w:r>
          </w:p>
        </w:tc>
      </w:tr>
      <w:tr>
        <w:tblPrEx>
          <w:tblCellMar>
            <w:top w:w="0" w:type="dxa"/>
            <w:left w:w="0" w:type="dxa"/>
            <w:bottom w:w="0" w:type="dxa"/>
            <w:right w:w="0" w:type="dxa"/>
          </w:tblCellMar>
        </w:tblPrEx>
        <w:trPr>
          <w:trHeight w:val="293" w:hRule="atLeast"/>
        </w:trPr>
        <w:tc>
          <w:tcPr>
            <w:tcW w:w="4460" w:type="dxa"/>
            <w:tcBorders>
              <w:left w:val="single" w:color="auto" w:sz="8" w:space="0"/>
              <w:right w:val="single" w:color="auto" w:sz="8" w:space="0"/>
            </w:tcBorders>
            <w:vAlign w:val="bottom"/>
          </w:tcPr>
          <w:p>
            <w:pPr>
              <w:spacing w:after="0" w:line="281" w:lineRule="exact"/>
              <w:ind w:left="120"/>
              <w:rPr>
                <w:color w:val="auto"/>
                <w:sz w:val="20"/>
                <w:szCs w:val="20"/>
              </w:rPr>
            </w:pPr>
            <w:r>
              <w:rPr>
                <w:rFonts w:ascii="Calibri" w:hAnsi="Calibri" w:eastAsia="Calibri" w:cs="Calibri"/>
                <w:color w:val="auto"/>
                <w:sz w:val="24"/>
                <w:szCs w:val="24"/>
              </w:rPr>
              <w:t>analysis of each theme)</w:t>
            </w:r>
          </w:p>
        </w:tc>
        <w:tc>
          <w:tcPr>
            <w:tcW w:w="4440" w:type="dxa"/>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relation to the project and</w:t>
            </w:r>
          </w:p>
        </w:tc>
      </w:tr>
      <w:tr>
        <w:tblPrEx>
          <w:tblCellMar>
            <w:top w:w="0" w:type="dxa"/>
            <w:left w:w="0" w:type="dxa"/>
            <w:bottom w:w="0" w:type="dxa"/>
            <w:right w:w="0" w:type="dxa"/>
          </w:tblCellMar>
        </w:tblPrEx>
        <w:trPr>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4440" w:type="dxa"/>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theoretical framework were</w:t>
            </w:r>
          </w:p>
        </w:tc>
      </w:tr>
      <w:tr>
        <w:tblPrEx>
          <w:tblCellMar>
            <w:top w:w="0" w:type="dxa"/>
            <w:left w:w="0" w:type="dxa"/>
            <w:bottom w:w="0" w:type="dxa"/>
            <w:right w:w="0" w:type="dxa"/>
          </w:tblCellMar>
        </w:tblPrEx>
        <w:trPr>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4440" w:type="dxa"/>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identified.</w:t>
            </w:r>
          </w:p>
        </w:tc>
      </w:tr>
      <w:tr>
        <w:tblPrEx>
          <w:tblCellMar>
            <w:top w:w="0" w:type="dxa"/>
            <w:left w:w="0" w:type="dxa"/>
            <w:bottom w:w="0" w:type="dxa"/>
            <w:right w:w="0" w:type="dxa"/>
          </w:tblCellMar>
        </w:tblPrEx>
        <w:trPr>
          <w:trHeight w:val="305"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4440" w:type="dxa"/>
            <w:tcBorders>
              <w:right w:val="single" w:color="auto" w:sz="8" w:space="0"/>
            </w:tcBorders>
            <w:vAlign w:val="bottom"/>
          </w:tcPr>
          <w:p>
            <w:pPr>
              <w:spacing w:after="0" w:line="243" w:lineRule="exact"/>
              <w:ind w:left="440"/>
              <w:rPr>
                <w:color w:val="auto"/>
                <w:sz w:val="20"/>
                <w:szCs w:val="20"/>
              </w:rPr>
            </w:pPr>
            <w:r>
              <w:rPr>
                <w:rFonts w:ascii="Calibri" w:hAnsi="Calibri" w:eastAsia="Calibri" w:cs="Calibri"/>
                <w:color w:val="auto"/>
                <w:sz w:val="24"/>
                <w:szCs w:val="24"/>
              </w:rPr>
              <w:t>Examples of each theme and</w:t>
            </w:r>
          </w:p>
        </w:tc>
      </w:tr>
      <w:tr>
        <w:tblPrEx>
          <w:tblCellMar>
            <w:top w:w="0" w:type="dxa"/>
            <w:left w:w="0" w:type="dxa"/>
            <w:bottom w:w="0" w:type="dxa"/>
            <w:right w:w="0" w:type="dxa"/>
          </w:tblCellMar>
        </w:tblPrEx>
        <w:trPr>
          <w:trHeight w:val="295"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4440" w:type="dxa"/>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quotes that represented the overall</w:t>
            </w:r>
          </w:p>
        </w:tc>
      </w:tr>
      <w:tr>
        <w:tblPrEx>
          <w:tblCellMar>
            <w:top w:w="0" w:type="dxa"/>
            <w:left w:w="0" w:type="dxa"/>
            <w:bottom w:w="0" w:type="dxa"/>
            <w:right w:w="0" w:type="dxa"/>
          </w:tblCellMar>
        </w:tblPrEx>
        <w:trPr>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4440" w:type="dxa"/>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message of the theme or sub-</w:t>
            </w:r>
          </w:p>
        </w:tc>
      </w:tr>
      <w:tr>
        <w:tblPrEx>
          <w:tblCellMar>
            <w:top w:w="0" w:type="dxa"/>
            <w:left w:w="0" w:type="dxa"/>
            <w:bottom w:w="0" w:type="dxa"/>
            <w:right w:w="0" w:type="dxa"/>
          </w:tblCellMar>
        </w:tblPrEx>
        <w:trPr>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4440" w:type="dxa"/>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groups of the theme were chosen.</w:t>
            </w:r>
          </w:p>
        </w:tc>
      </w:tr>
      <w:tr>
        <w:tblPrEx>
          <w:tblCellMar>
            <w:top w:w="0" w:type="dxa"/>
            <w:left w:w="0" w:type="dxa"/>
            <w:bottom w:w="0" w:type="dxa"/>
            <w:right w:w="0" w:type="dxa"/>
          </w:tblCellMar>
        </w:tblPrEx>
        <w:trPr>
          <w:trHeight w:val="298" w:hRule="atLeast"/>
        </w:trPr>
        <w:tc>
          <w:tcPr>
            <w:tcW w:w="4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4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0" w:hRule="atLeast"/>
        </w:trPr>
        <w:tc>
          <w:tcPr>
            <w:tcW w:w="446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6) Writing up the results</w:t>
            </w:r>
          </w:p>
        </w:tc>
        <w:tc>
          <w:tcPr>
            <w:tcW w:w="4440" w:type="dxa"/>
            <w:tcBorders>
              <w:right w:val="single" w:color="auto" w:sz="8" w:space="0"/>
            </w:tcBorders>
            <w:vAlign w:val="bottom"/>
          </w:tcPr>
          <w:p>
            <w:pPr>
              <w:spacing w:after="0" w:line="240" w:lineRule="exact"/>
              <w:ind w:left="440"/>
              <w:rPr>
                <w:color w:val="auto"/>
                <w:sz w:val="20"/>
                <w:szCs w:val="20"/>
              </w:rPr>
            </w:pPr>
            <w:r>
              <w:rPr>
                <w:rFonts w:ascii="Calibri" w:hAnsi="Calibri" w:eastAsia="Calibri" w:cs="Calibri"/>
                <w:color w:val="auto"/>
                <w:sz w:val="24"/>
                <w:szCs w:val="24"/>
              </w:rPr>
              <w:t>The social cognitive and socio-</w:t>
            </w:r>
          </w:p>
        </w:tc>
      </w:tr>
      <w:tr>
        <w:tblPrEx>
          <w:tblCellMar>
            <w:top w:w="0" w:type="dxa"/>
            <w:left w:w="0" w:type="dxa"/>
            <w:bottom w:w="0" w:type="dxa"/>
            <w:right w:w="0" w:type="dxa"/>
          </w:tblCellMar>
        </w:tblPrEx>
        <w:trPr>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4440" w:type="dxa"/>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ecological theories are used to</w:t>
            </w:r>
          </w:p>
        </w:tc>
      </w:tr>
      <w:tr>
        <w:tblPrEx>
          <w:tblCellMar>
            <w:top w:w="0" w:type="dxa"/>
            <w:left w:w="0" w:type="dxa"/>
            <w:bottom w:w="0" w:type="dxa"/>
            <w:right w:w="0" w:type="dxa"/>
          </w:tblCellMar>
        </w:tblPrEx>
        <w:trPr>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4440" w:type="dxa"/>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interpret our findings, given that</w:t>
            </w:r>
          </w:p>
        </w:tc>
      </w:tr>
      <w:tr>
        <w:tblPrEx>
          <w:tblCellMar>
            <w:top w:w="0" w:type="dxa"/>
            <w:left w:w="0" w:type="dxa"/>
            <w:bottom w:w="0" w:type="dxa"/>
            <w:right w:w="0" w:type="dxa"/>
          </w:tblCellMar>
        </w:tblPrEx>
        <w:trPr>
          <w:trHeight w:val="295"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4440" w:type="dxa"/>
            <w:tcBorders>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these theoretical models provided</w:t>
            </w:r>
          </w:p>
        </w:tc>
      </w:tr>
      <w:tr>
        <w:tblPrEx>
          <w:tblCellMar>
            <w:top w:w="0" w:type="dxa"/>
            <w:left w:w="0" w:type="dxa"/>
            <w:bottom w:w="0" w:type="dxa"/>
            <w:right w:w="0" w:type="dxa"/>
          </w:tblCellMar>
        </w:tblPrEx>
        <w:trPr>
          <w:trHeight w:val="296" w:hRule="atLeast"/>
        </w:trPr>
        <w:tc>
          <w:tcPr>
            <w:tcW w:w="4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440" w:type="dxa"/>
            <w:tcBorders>
              <w:bottom w:val="single" w:color="auto" w:sz="8" w:space="0"/>
              <w:right w:val="single" w:color="auto" w:sz="8" w:space="0"/>
            </w:tcBorders>
            <w:vAlign w:val="bottom"/>
          </w:tcPr>
          <w:p>
            <w:pPr>
              <w:spacing w:after="0"/>
              <w:ind w:left="800"/>
              <w:rPr>
                <w:color w:val="auto"/>
                <w:sz w:val="20"/>
                <w:szCs w:val="20"/>
              </w:rPr>
            </w:pPr>
            <w:r>
              <w:rPr>
                <w:rFonts w:ascii="Calibri" w:hAnsi="Calibri" w:eastAsia="Calibri" w:cs="Calibri"/>
                <w:color w:val="auto"/>
                <w:sz w:val="24"/>
                <w:szCs w:val="24"/>
              </w:rPr>
              <w:t>a framework for our study.</w:t>
            </w:r>
          </w:p>
        </w:tc>
      </w:tr>
      <w:tr>
        <w:tblPrEx>
          <w:tblCellMar>
            <w:top w:w="0" w:type="dxa"/>
            <w:left w:w="0" w:type="dxa"/>
            <w:bottom w:w="0" w:type="dxa"/>
            <w:right w:w="0" w:type="dxa"/>
          </w:tblCellMar>
        </w:tblPrEx>
        <w:trPr>
          <w:trHeight w:val="279" w:hRule="atLeast"/>
        </w:trPr>
        <w:tc>
          <w:tcPr>
            <w:tcW w:w="4460" w:type="dxa"/>
            <w:vAlign w:val="bottom"/>
          </w:tcPr>
          <w:p>
            <w:pPr>
              <w:spacing w:after="0"/>
              <w:rPr>
                <w:color w:val="auto"/>
                <w:sz w:val="24"/>
                <w:szCs w:val="24"/>
              </w:rPr>
            </w:pPr>
          </w:p>
        </w:tc>
        <w:tc>
          <w:tcPr>
            <w:tcW w:w="4440" w:type="dxa"/>
            <w:vAlign w:val="bottom"/>
          </w:tcPr>
          <w:p>
            <w:pPr>
              <w:spacing w:after="0" w:line="279" w:lineRule="exact"/>
              <w:ind w:left="2100"/>
              <w:rPr>
                <w:color w:val="auto"/>
                <w:sz w:val="20"/>
                <w:szCs w:val="20"/>
              </w:rPr>
            </w:pPr>
            <w:r>
              <w:rPr>
                <w:rFonts w:ascii="Calibri" w:hAnsi="Calibri" w:eastAsia="Calibri" w:cs="Calibri"/>
                <w:color w:val="auto"/>
                <w:sz w:val="24"/>
                <w:szCs w:val="24"/>
              </w:rPr>
              <w:t>(Braun &amp; Clarke, 2006)</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6007100</wp:posOffset>
                </wp:positionH>
                <wp:positionV relativeFrom="paragraph">
                  <wp:posOffset>-191770</wp:posOffset>
                </wp:positionV>
                <wp:extent cx="12065" cy="12700"/>
                <wp:effectExtent l="0" t="0" r="0" b="0"/>
                <wp:wrapNone/>
                <wp:docPr id="8" name="Shape 8"/>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8" o:spid="_x0000_s1026" o:spt="1" style="position:absolute;left:0pt;margin-left:473pt;margin-top:-15.1pt;height:1pt;width:0.95pt;z-index:-251657216;mso-width-relative:page;mso-height-relative:page;" fillcolor="#000000" filled="t" stroked="f" coordsize="21600,21600" o:allowincell="f" o:gfxdata="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Br1g/9oAAAALAQAADwAAAAAAAAABACAAAAAiAAAAZHJzL2Rv&#10;d25yZXYueG1sUEsBAhQAFAAAAAgAh07iQCRFM3CNAQAANwMAAA4AAAAAAAAAAQAgAAAAKQEAAGRy&#10;cy9lMm9Eb2MueG1sUEsFBgAAAAAGAAYAWQEAACgFAAAAAA==&#10;">
                <v:fill on="t" focussize="0,0"/>
                <v:stroke on="f"/>
                <v:imagedata o:title=""/>
                <o:lock v:ext="edit" aspectratio="f"/>
              </v:rect>
            </w:pict>
          </mc:Fallback>
        </mc:AlternateContent>
      </w:r>
    </w:p>
    <w:p>
      <w:pPr>
        <w:spacing w:after="0" w:line="273" w:lineRule="exact"/>
        <w:rPr>
          <w:color w:val="auto"/>
          <w:sz w:val="20"/>
          <w:szCs w:val="20"/>
        </w:rPr>
      </w:pPr>
    </w:p>
    <w:p>
      <w:pPr>
        <w:spacing w:after="0"/>
        <w:ind w:left="1440"/>
        <w:rPr>
          <w:color w:val="auto"/>
          <w:sz w:val="20"/>
          <w:szCs w:val="20"/>
        </w:rPr>
      </w:pPr>
      <w:r>
        <w:rPr>
          <w:rFonts w:ascii="Calibri" w:hAnsi="Calibri" w:eastAsia="Calibri" w:cs="Calibri"/>
          <w:color w:val="auto"/>
          <w:sz w:val="24"/>
          <w:szCs w:val="24"/>
        </w:rPr>
        <w:t>Coding of the focus group discussions occurred in many revisions outlined above.</w:t>
      </w:r>
    </w:p>
    <w:p>
      <w:pPr>
        <w:spacing w:after="0" w:line="293"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4"/>
          <w:szCs w:val="24"/>
        </w:rPr>
        <w:t>First pass of coding included reading the full focus groups individually as they were</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being entered into NVivo and noting themes that stuck out. Auto-coding was used to</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create nodes for each FG guide question. Second pass of coding occurred by reading all</w:t>
      </w:r>
    </w:p>
    <w:p>
      <w:pPr>
        <w:spacing w:after="0" w:line="295"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quotes in each FG guide question node. Themes for each question were identified and</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made into a node. As the quotes for each FG guide question were analyzed they were</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put into already existing nodes or new nodes were created under the parent FG</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question node. After all questions that were asked in at least 4 focus groups were</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coded, each theme from each FG question node was re-read and major themes from all</w:t>
      </w:r>
    </w:p>
    <w:p>
      <w:pPr>
        <w:spacing w:after="0" w:line="293" w:lineRule="exact"/>
        <w:rPr>
          <w:color w:val="auto"/>
          <w:sz w:val="20"/>
          <w:szCs w:val="20"/>
        </w:rPr>
      </w:pPr>
    </w:p>
    <w:p>
      <w:pPr>
        <w:spacing w:after="0"/>
        <w:ind w:right="80"/>
        <w:jc w:val="center"/>
        <w:rPr>
          <w:color w:val="auto"/>
          <w:sz w:val="20"/>
          <w:szCs w:val="20"/>
        </w:rPr>
      </w:pPr>
      <w:r>
        <w:rPr>
          <w:rFonts w:ascii="Calibri" w:hAnsi="Calibri" w:eastAsia="Calibri" w:cs="Calibri"/>
          <w:color w:val="auto"/>
          <w:sz w:val="24"/>
          <w:szCs w:val="24"/>
        </w:rPr>
        <w:t>questions were drafted in a second file set. These overcharging themes combined</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quotes from any previously coded node, irrespective of FG question. A few text searches</w:t>
      </w:r>
    </w:p>
    <w:p>
      <w:pPr>
        <w:spacing w:after="0" w:line="295"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were performed to gather support for nodes from as broad amount of focus group data</w:t>
      </w: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52</w:t>
      </w:r>
    </w:p>
    <w:p>
      <w:pPr>
        <w:sectPr>
          <w:pgSz w:w="12240" w:h="15840"/>
          <w:pgMar w:top="1420" w:right="1320" w:bottom="431" w:left="1440" w:header="0" w:footer="0" w:gutter="0"/>
          <w:cols w:equalWidth="0" w:num="1">
            <w:col w:w="9480"/>
          </w:cols>
        </w:sectPr>
      </w:pPr>
    </w:p>
    <w:p>
      <w:pPr>
        <w:spacing w:after="0" w:line="48" w:lineRule="exact"/>
        <w:rPr>
          <w:color w:val="auto"/>
          <w:sz w:val="20"/>
          <w:szCs w:val="20"/>
        </w:rPr>
      </w:pPr>
      <w:bookmarkStart w:id="60" w:name="page65"/>
      <w:bookmarkEnd w:id="60"/>
    </w:p>
    <w:p>
      <w:pPr>
        <w:spacing w:after="0" w:line="465" w:lineRule="auto"/>
        <w:ind w:left="720" w:right="80"/>
        <w:rPr>
          <w:color w:val="auto"/>
          <w:sz w:val="20"/>
          <w:szCs w:val="20"/>
        </w:rPr>
      </w:pPr>
      <w:r>
        <w:rPr>
          <w:rFonts w:ascii="Calibri" w:hAnsi="Calibri" w:eastAsia="Calibri" w:cs="Calibri"/>
          <w:color w:val="auto"/>
          <w:sz w:val="24"/>
          <w:szCs w:val="24"/>
        </w:rPr>
        <w:t>as possible. Themes that did not have as much support as others were saved into a separate folder. The majority of the coding and analysis was performed by the graduate student. Major themes from all combined FG guide questions answered by more than 3 FG were reviewed by the graduate advisor.</w:t>
      </w:r>
    </w:p>
    <w:p>
      <w:pPr>
        <w:spacing w:after="0" w:line="221"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4.7 Quantitative Analysis</w:t>
      </w:r>
    </w:p>
    <w:p>
      <w:pPr>
        <w:spacing w:after="0" w:line="53" w:lineRule="exact"/>
        <w:rPr>
          <w:color w:val="auto"/>
          <w:sz w:val="20"/>
          <w:szCs w:val="20"/>
        </w:rPr>
      </w:pPr>
    </w:p>
    <w:p>
      <w:pPr>
        <w:spacing w:after="0" w:line="458" w:lineRule="auto"/>
        <w:ind w:left="1440" w:right="1020"/>
        <w:rPr>
          <w:color w:val="auto"/>
          <w:sz w:val="20"/>
          <w:szCs w:val="20"/>
        </w:rPr>
      </w:pPr>
      <w:r>
        <w:rPr>
          <w:rFonts w:ascii="Calibri" w:hAnsi="Calibri" w:eastAsia="Calibri" w:cs="Calibri"/>
          <w:b/>
          <w:bCs/>
          <w:color w:val="auto"/>
          <w:sz w:val="24"/>
          <w:szCs w:val="24"/>
        </w:rPr>
        <w:t>Objective 1.</w:t>
      </w:r>
      <w:r>
        <w:rPr>
          <w:rFonts w:ascii="Calibri" w:hAnsi="Calibri" w:eastAsia="Calibri" w:cs="Calibri"/>
          <w:color w:val="auto"/>
          <w:sz w:val="24"/>
          <w:szCs w:val="24"/>
        </w:rPr>
        <w:t xml:space="preserve"> Determine the frequency of fruit and vegetable intake of adolescents using a culturally adapted fruit and vegetable specific food frequency questionnaire.</w:t>
      </w:r>
    </w:p>
    <w:p>
      <w:pPr>
        <w:spacing w:after="0" w:line="80" w:lineRule="exact"/>
        <w:rPr>
          <w:color w:val="auto"/>
          <w:sz w:val="20"/>
          <w:szCs w:val="20"/>
        </w:rPr>
      </w:pPr>
    </w:p>
    <w:p>
      <w:pPr>
        <w:spacing w:after="0" w:line="498" w:lineRule="auto"/>
        <w:ind w:left="720" w:right="40" w:firstLine="720"/>
        <w:rPr>
          <w:color w:val="auto"/>
          <w:sz w:val="20"/>
          <w:szCs w:val="20"/>
        </w:rPr>
      </w:pPr>
      <w:r>
        <w:rPr>
          <w:rFonts w:ascii="Calibri" w:hAnsi="Calibri" w:eastAsia="Calibri" w:cs="Calibri"/>
          <w:color w:val="auto"/>
          <w:sz w:val="23"/>
          <w:szCs w:val="23"/>
        </w:rPr>
        <w:t>Descriptive statistics, including means, standard deviations, range, and inter-quartile ranges for combined food frequency items were used to gain an overall picture of the fruit and vegetable intake of adolescents. The variables ‘total fruit intake’ and ‘total vegetable intake’ were measured via the FVFFQ in frequency per week. Frequency of consuming fruit was calculated by converting each answer option into times per week; for example, 2 times a day was converted to 14 times per week. For answer options with ranges, the middle number of the frequency was used to code the question. Total fruits consumed per week was calculated by summing the above codes for questions 12-16, 19-20 and 22 from each survey. Fruit juice was not included in this scale; a separate scale including fruit juice was constructed in a similar fashion for use in additional analysis. The same coding procedure was used for questions 1-8, 17-18, and 21 to calculate total vegetables consumed per week. The vegetable scale did not include french fries as they are not a recommended form of vegetable according to the DGA-2015 (USDA &amp; HHS, 2015). Both the total fruits per week scale (with and without fruit</w:t>
      </w:r>
    </w:p>
    <w:p>
      <w:pPr>
        <w:spacing w:after="0" w:line="337"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53</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61" w:name="page66"/>
      <w:bookmarkEnd w:id="61"/>
    </w:p>
    <w:p>
      <w:pPr>
        <w:spacing w:after="0" w:line="471" w:lineRule="auto"/>
        <w:ind w:left="720" w:right="20"/>
        <w:rPr>
          <w:color w:val="auto"/>
          <w:sz w:val="20"/>
          <w:szCs w:val="20"/>
        </w:rPr>
      </w:pPr>
      <w:r>
        <w:rPr>
          <w:rFonts w:ascii="Calibri" w:hAnsi="Calibri" w:eastAsia="Calibri" w:cs="Calibri"/>
          <w:color w:val="auto"/>
          <w:sz w:val="24"/>
          <w:szCs w:val="24"/>
        </w:rPr>
        <w:t>juice) and the total vegetables per week scale (without french fries) were tested for internal-reliability. Cronbach’s alpha for total vegetables scale was 0.731 (11 items, n=70), no items had a negative item-total correlation, meaning all items were measuring the same construct. Similar results were found for the total fruits scales (Including juice: Cronbach’s alpha, 0.794; No juice: Cronbach’s alpha, 0.753), with 8 and 7 items correspondingly, and n=67.</w:t>
      </w:r>
    </w:p>
    <w:p>
      <w:pPr>
        <w:spacing w:after="0" w:line="67" w:lineRule="exact"/>
        <w:rPr>
          <w:color w:val="auto"/>
          <w:sz w:val="20"/>
          <w:szCs w:val="20"/>
        </w:rPr>
      </w:pPr>
    </w:p>
    <w:p>
      <w:pPr>
        <w:spacing w:after="0" w:line="474" w:lineRule="auto"/>
        <w:ind w:left="720" w:right="120" w:firstLine="720"/>
        <w:rPr>
          <w:color w:val="auto"/>
          <w:sz w:val="20"/>
          <w:szCs w:val="20"/>
        </w:rPr>
      </w:pPr>
      <w:r>
        <w:rPr>
          <w:rFonts w:ascii="Calibri" w:hAnsi="Calibri" w:eastAsia="Calibri" w:cs="Calibri"/>
          <w:color w:val="auto"/>
          <w:sz w:val="24"/>
          <w:szCs w:val="24"/>
        </w:rPr>
        <w:t>Since 15% of our population was excluded from the total fruit and vegetable consumption scales because of incomplete data, missing data analysis were performed. No patterns of missing data were noticed except most students who missed food frequency questions were female. Only one student missed half of the fruit items, therefore they were excluded from all fruit intake analysis’. In order to maintain adequate power for regression and other statistical analysis the remainder of missing values were assumed to be 0 intake per week. A common procedure with food frequency questionnaires, which assumes if a person did not answer the question they may not eat that food.</w:t>
      </w:r>
    </w:p>
    <w:p>
      <w:pPr>
        <w:spacing w:after="0" w:line="66" w:lineRule="exact"/>
        <w:rPr>
          <w:color w:val="auto"/>
          <w:sz w:val="20"/>
          <w:szCs w:val="20"/>
        </w:rPr>
      </w:pPr>
    </w:p>
    <w:p>
      <w:pPr>
        <w:spacing w:after="0" w:line="436" w:lineRule="auto"/>
        <w:ind w:left="720" w:right="660" w:firstLine="720"/>
        <w:rPr>
          <w:color w:val="auto"/>
          <w:sz w:val="20"/>
          <w:szCs w:val="20"/>
        </w:rPr>
      </w:pPr>
      <w:r>
        <w:rPr>
          <w:rFonts w:ascii="Calibri" w:hAnsi="Calibri" w:eastAsia="Calibri" w:cs="Calibri"/>
          <w:b/>
          <w:bCs/>
          <w:color w:val="auto"/>
          <w:sz w:val="24"/>
          <w:szCs w:val="24"/>
        </w:rPr>
        <w:t>Objective 2.</w:t>
      </w:r>
      <w:r>
        <w:rPr>
          <w:rFonts w:ascii="Calibri" w:hAnsi="Calibri" w:eastAsia="Calibri" w:cs="Calibri"/>
          <w:color w:val="auto"/>
          <w:sz w:val="24"/>
          <w:szCs w:val="24"/>
        </w:rPr>
        <w:t xml:space="preserve"> To characterize the types and diversity of fruits and vegetable consumed utilizing the study survey and diet diversity score.</w:t>
      </w:r>
    </w:p>
    <w:p>
      <w:pPr>
        <w:spacing w:after="0" w:line="107" w:lineRule="exact"/>
        <w:rPr>
          <w:color w:val="auto"/>
          <w:sz w:val="20"/>
          <w:szCs w:val="20"/>
        </w:rPr>
      </w:pPr>
    </w:p>
    <w:p>
      <w:pPr>
        <w:spacing w:after="0" w:line="469" w:lineRule="auto"/>
        <w:ind w:left="720" w:right="100" w:firstLine="720"/>
        <w:rPr>
          <w:color w:val="auto"/>
          <w:sz w:val="20"/>
          <w:szCs w:val="20"/>
        </w:rPr>
      </w:pPr>
      <w:r>
        <w:rPr>
          <w:rFonts w:ascii="Calibri" w:hAnsi="Calibri" w:eastAsia="Calibri" w:cs="Calibri"/>
          <w:b/>
          <w:bCs/>
          <w:color w:val="auto"/>
          <w:sz w:val="24"/>
          <w:szCs w:val="24"/>
        </w:rPr>
        <w:t>Type.</w:t>
      </w:r>
      <w:r>
        <w:rPr>
          <w:rFonts w:ascii="Calibri" w:hAnsi="Calibri" w:eastAsia="Calibri" w:cs="Calibri"/>
          <w:color w:val="auto"/>
          <w:sz w:val="24"/>
          <w:szCs w:val="24"/>
        </w:rPr>
        <w:t xml:space="preserve"> Types of fruits and vegetables eaten were assessed by ranking categories of fruits and vegetables consumed: the mean answer of each FVFFQ question was ranked from most to least. For example, the mean of all FVFFQ answers for question 1 (How often do you eat vegetable Salads-any type?) was calculated, then the mean of all answers for question 2 (How often do you eat canned or frozen vegetables?). This</w:t>
      </w:r>
    </w:p>
    <w:p>
      <w:pPr>
        <w:spacing w:after="0" w:line="26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54</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62" w:name="page67"/>
      <w:bookmarkEnd w:id="62"/>
    </w:p>
    <w:p>
      <w:pPr>
        <w:spacing w:after="0" w:line="436" w:lineRule="auto"/>
        <w:ind w:left="720" w:right="400"/>
        <w:rPr>
          <w:color w:val="auto"/>
          <w:sz w:val="20"/>
          <w:szCs w:val="20"/>
        </w:rPr>
      </w:pPr>
      <w:r>
        <w:rPr>
          <w:rFonts w:ascii="Calibri" w:hAnsi="Calibri" w:eastAsia="Calibri" w:cs="Calibri"/>
          <w:color w:val="auto"/>
          <w:sz w:val="24"/>
          <w:szCs w:val="24"/>
        </w:rPr>
        <w:t>procedure was carried out for all questions to identify produce categories consumed most to least.</w:t>
      </w:r>
    </w:p>
    <w:p>
      <w:pPr>
        <w:spacing w:after="0" w:line="107" w:lineRule="exact"/>
        <w:rPr>
          <w:color w:val="auto"/>
          <w:sz w:val="20"/>
          <w:szCs w:val="20"/>
        </w:rPr>
      </w:pPr>
    </w:p>
    <w:p>
      <w:pPr>
        <w:spacing w:after="0" w:line="477" w:lineRule="auto"/>
        <w:ind w:left="720" w:right="60" w:firstLine="720"/>
        <w:rPr>
          <w:color w:val="auto"/>
          <w:sz w:val="20"/>
          <w:szCs w:val="20"/>
        </w:rPr>
      </w:pPr>
      <w:r>
        <w:rPr>
          <w:rFonts w:ascii="Calibri" w:hAnsi="Calibri" w:eastAsia="Calibri" w:cs="Calibri"/>
          <w:color w:val="auto"/>
          <w:sz w:val="24"/>
          <w:szCs w:val="24"/>
        </w:rPr>
        <w:t>Answers to the open-ended survey questions regarding what fruits and vegetables are eaten more in the summer and identification of favorite fruits and vegetables were coded into the same categories used in the FVFFQ. For each question the participant’s list of fruits and vegetables were coded by the type of fruit or vegetable mentioned most frequently, corresponding to the FVFFQ groups. For example; if a student lists apples, bananas, mango, pineapple, grapes. Hand fruit would be chosen as the code for this answer since there were 3 hand fruits listed and 2 tropical. If there is a tie between categories, then the code of the first fruit or vegetable listed was used. For example; if a student lists strawberries, oranges, bananas, apples, blueberries, the code would be Berries. Because of the difficulty determining which category some vegetables were meant to be in (ie. cooked/frozen or raw) a rubric was created that determined which vegetables went into each category. Vegetables you might commonly eat “cooked” or from “frozen” were considered carrots, broccoli, beans (green), peas, asparagus, corn, and cabbage. Vegetables which you might think about putting in a salad such as peppers, onions, cucumbers, tomato, and celery were categorized as “Raw” vegetables. Many of these vegetables could have fallen into either category, but we were not able to deduce which from the student’s responses. The other categories of vegetables and fruit were more clearly defined in the FVFFQ. Each category of fruit or vegetable was assigned a number; tropical=1, hand fruit=2, berries=3. The frequencies of each category across all study participants was tallied for</w:t>
      </w:r>
    </w:p>
    <w:p>
      <w:pPr>
        <w:spacing w:after="0" w:line="27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55</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63" w:name="page68"/>
      <w:bookmarkEnd w:id="63"/>
    </w:p>
    <w:p>
      <w:pPr>
        <w:spacing w:after="0" w:line="436" w:lineRule="auto"/>
        <w:ind w:left="720" w:right="460"/>
        <w:rPr>
          <w:color w:val="auto"/>
          <w:sz w:val="20"/>
          <w:szCs w:val="20"/>
        </w:rPr>
      </w:pPr>
      <w:r>
        <w:rPr>
          <w:rFonts w:ascii="Calibri" w:hAnsi="Calibri" w:eastAsia="Calibri" w:cs="Calibri"/>
          <w:color w:val="auto"/>
          <w:sz w:val="24"/>
          <w:szCs w:val="24"/>
        </w:rPr>
        <w:t>each question and ranked from most to least. These rankings were compared to the FVFFQ ranked data.</w:t>
      </w:r>
    </w:p>
    <w:p>
      <w:pPr>
        <w:spacing w:after="0" w:line="107" w:lineRule="exact"/>
        <w:rPr>
          <w:color w:val="auto"/>
          <w:sz w:val="20"/>
          <w:szCs w:val="20"/>
        </w:rPr>
      </w:pPr>
    </w:p>
    <w:p>
      <w:pPr>
        <w:spacing w:after="0" w:line="459" w:lineRule="auto"/>
        <w:ind w:left="720" w:right="300" w:firstLine="720"/>
        <w:rPr>
          <w:color w:val="auto"/>
          <w:sz w:val="20"/>
          <w:szCs w:val="20"/>
        </w:rPr>
      </w:pPr>
      <w:r>
        <w:rPr>
          <w:rFonts w:ascii="Calibri" w:hAnsi="Calibri" w:eastAsia="Calibri" w:cs="Calibri"/>
          <w:color w:val="auto"/>
          <w:sz w:val="24"/>
          <w:szCs w:val="24"/>
        </w:rPr>
        <w:t>To understand if differences in intake of types of fruits and vegetables exist between races, the data in SPSS was split by race and means were computed for each FVFFQ item (as described above) and rankings were compared.</w:t>
      </w:r>
    </w:p>
    <w:p>
      <w:pPr>
        <w:spacing w:after="0" w:line="78" w:lineRule="exact"/>
        <w:rPr>
          <w:color w:val="auto"/>
          <w:sz w:val="20"/>
          <w:szCs w:val="20"/>
        </w:rPr>
      </w:pPr>
    </w:p>
    <w:p>
      <w:pPr>
        <w:spacing w:after="0" w:line="476" w:lineRule="auto"/>
        <w:ind w:left="720" w:right="80" w:firstLine="720"/>
        <w:rPr>
          <w:color w:val="auto"/>
          <w:sz w:val="20"/>
          <w:szCs w:val="20"/>
        </w:rPr>
      </w:pPr>
      <w:r>
        <w:rPr>
          <w:rFonts w:ascii="Calibri" w:hAnsi="Calibri" w:eastAsia="Calibri" w:cs="Calibri"/>
          <w:b/>
          <w:bCs/>
          <w:color w:val="auto"/>
          <w:sz w:val="24"/>
          <w:szCs w:val="24"/>
        </w:rPr>
        <w:t>Diet Diversity Score.</w:t>
      </w:r>
      <w:r>
        <w:rPr>
          <w:rFonts w:ascii="Calibri" w:hAnsi="Calibri" w:eastAsia="Calibri" w:cs="Calibri"/>
          <w:color w:val="auto"/>
          <w:sz w:val="24"/>
          <w:szCs w:val="24"/>
        </w:rPr>
        <w:t xml:space="preserve"> The Diet Diversity score is based on the 2015 Dietary Guidelines for Americans Adherence Index (DGAI-2015). Each component of the Diet Diversity score (DD score) provides the intake habits of a population in relation to national recommendations. For the purposes of this scale it is assumed one serving of the food is eaten every time a person eats the food. For example, a student who indicates they consume potatoes 3-4 times a week was assumed to have consumed 3-4 servings (cups) of starchy vegetables that week. Each food group category was coded so the highest score (1) indicates when a student met or exceeded intake recommendations for that type of food. A mid-level score (0.5) was given to students who consumed some, but not enough to meet the goal. Students were given a score of 0 if they consumed very little or none of that type of food (see Appendix F for scoring/coding details). The goals/recommendations are based on the USDA, DGA-2015 fruit and vegetable sub-group intake recommendations for moderately active 12-year-old females and males (see Appendix F for recommendations). Components of the DD score are described next.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56</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64" w:name="page69"/>
      <w:bookmarkEnd w:id="64"/>
    </w:p>
    <w:p>
      <w:pPr>
        <w:spacing w:after="0" w:line="458" w:lineRule="auto"/>
        <w:ind w:left="720" w:right="280" w:firstLine="720"/>
        <w:rPr>
          <w:color w:val="auto"/>
          <w:sz w:val="20"/>
          <w:szCs w:val="20"/>
        </w:rPr>
      </w:pPr>
      <w:r>
        <w:rPr>
          <w:rFonts w:ascii="Calibri" w:hAnsi="Calibri" w:eastAsia="Calibri" w:cs="Calibri"/>
          <w:b/>
          <w:bCs/>
          <w:color w:val="auto"/>
          <w:sz w:val="24"/>
          <w:szCs w:val="24"/>
        </w:rPr>
        <w:t>Food Groups to Increase.</w:t>
      </w:r>
      <w:r>
        <w:rPr>
          <w:rFonts w:ascii="Calibri" w:hAnsi="Calibri" w:eastAsia="Calibri" w:cs="Calibri"/>
          <w:color w:val="auto"/>
          <w:sz w:val="24"/>
          <w:szCs w:val="24"/>
        </w:rPr>
        <w:t xml:space="preserve"> </w:t>
      </w:r>
      <w:r>
        <w:rPr>
          <w:rFonts w:ascii="Calibri" w:hAnsi="Calibri" w:eastAsia="Calibri" w:cs="Calibri"/>
          <w:i/>
          <w:iCs/>
          <w:color w:val="auto"/>
          <w:sz w:val="24"/>
          <w:szCs w:val="24"/>
        </w:rPr>
        <w:t>Fruit and 100% Juice</w:t>
      </w:r>
      <w:r>
        <w:rPr>
          <w:rFonts w:ascii="Calibri" w:hAnsi="Calibri" w:eastAsia="Calibri" w:cs="Calibri"/>
          <w:color w:val="auto"/>
          <w:sz w:val="24"/>
          <w:szCs w:val="24"/>
        </w:rPr>
        <w:t>. Fruits provide soluble fiber, vitamin C and many other nutrients needed to maintain health and prevent disease in adolescents. Frequencies were added together for all fruit items in the FVFFQ.</w:t>
      </w:r>
    </w:p>
    <w:p>
      <w:pPr>
        <w:spacing w:after="0" w:line="80" w:lineRule="exact"/>
        <w:rPr>
          <w:color w:val="auto"/>
          <w:sz w:val="20"/>
          <w:szCs w:val="20"/>
        </w:rPr>
      </w:pPr>
    </w:p>
    <w:p>
      <w:pPr>
        <w:spacing w:after="0" w:line="466" w:lineRule="auto"/>
        <w:ind w:left="720" w:right="100" w:firstLine="720"/>
        <w:rPr>
          <w:color w:val="auto"/>
          <w:sz w:val="20"/>
          <w:szCs w:val="20"/>
        </w:rPr>
      </w:pPr>
      <w:r>
        <w:rPr>
          <w:rFonts w:ascii="Calibri" w:hAnsi="Calibri" w:eastAsia="Calibri" w:cs="Calibri"/>
          <w:i/>
          <w:iCs/>
          <w:color w:val="auto"/>
          <w:sz w:val="24"/>
          <w:szCs w:val="24"/>
        </w:rPr>
        <w:t>Dark Green Vegetables.</w:t>
      </w:r>
      <w:r>
        <w:rPr>
          <w:rFonts w:ascii="Calibri" w:hAnsi="Calibri" w:eastAsia="Calibri" w:cs="Calibri"/>
          <w:color w:val="auto"/>
          <w:sz w:val="24"/>
          <w:szCs w:val="24"/>
        </w:rPr>
        <w:t xml:space="preserve"> Dark green vegetables are a good source of Vitamin K, needed for blood clotting; folic acid, needed for healthy reproductive systems; and potassium, carotenoids, and omega-3 fatty acids. Frequencies were added together for FVFFQ items for salads and cooked greens.</w:t>
      </w:r>
    </w:p>
    <w:p>
      <w:pPr>
        <w:spacing w:after="0" w:line="70" w:lineRule="exact"/>
        <w:rPr>
          <w:color w:val="auto"/>
          <w:sz w:val="20"/>
          <w:szCs w:val="20"/>
        </w:rPr>
      </w:pPr>
    </w:p>
    <w:p>
      <w:pPr>
        <w:spacing w:after="0" w:line="472" w:lineRule="auto"/>
        <w:ind w:left="720" w:right="100" w:firstLine="720"/>
        <w:rPr>
          <w:color w:val="auto"/>
          <w:sz w:val="20"/>
          <w:szCs w:val="20"/>
        </w:rPr>
      </w:pPr>
      <w:r>
        <w:rPr>
          <w:rFonts w:ascii="Calibri" w:hAnsi="Calibri" w:eastAsia="Calibri" w:cs="Calibri"/>
          <w:i/>
          <w:iCs/>
          <w:color w:val="auto"/>
          <w:sz w:val="24"/>
          <w:szCs w:val="24"/>
        </w:rPr>
        <w:t>Red, Orange, and Other Vegetables.</w:t>
      </w:r>
      <w:r>
        <w:rPr>
          <w:rFonts w:ascii="Calibri" w:hAnsi="Calibri" w:eastAsia="Calibri" w:cs="Calibri"/>
          <w:color w:val="auto"/>
          <w:sz w:val="24"/>
          <w:szCs w:val="24"/>
        </w:rPr>
        <w:t xml:space="preserve"> Red and orange vegetables are a good source of carotenoids such as lycopene (in red), and beta-carotene (in orange), which are antioxidants and help maintain eye health and support the immune system. Other benefits of red, orange, and other vegetables include high amounts of Vitamin C, folate, insoluble and soluble fiber, and other phytochemicals which help prevent diseases, including cancers. Frequencies were added together for cooked and raw vegetables, squashes and avocado FVFFQ items.</w:t>
      </w:r>
    </w:p>
    <w:p>
      <w:pPr>
        <w:spacing w:after="0" w:line="69" w:lineRule="exact"/>
        <w:rPr>
          <w:color w:val="auto"/>
          <w:sz w:val="20"/>
          <w:szCs w:val="20"/>
        </w:rPr>
      </w:pPr>
    </w:p>
    <w:p>
      <w:pPr>
        <w:spacing w:after="0" w:line="469" w:lineRule="auto"/>
        <w:ind w:left="720" w:right="80" w:firstLine="720"/>
        <w:rPr>
          <w:color w:val="auto"/>
          <w:sz w:val="20"/>
          <w:szCs w:val="20"/>
        </w:rPr>
      </w:pPr>
      <w:r>
        <w:rPr>
          <w:rFonts w:ascii="Calibri" w:hAnsi="Calibri" w:eastAsia="Calibri" w:cs="Calibri"/>
          <w:i/>
          <w:iCs/>
          <w:color w:val="auto"/>
          <w:sz w:val="24"/>
          <w:szCs w:val="24"/>
        </w:rPr>
        <w:t>Legumes.</w:t>
      </w:r>
      <w:r>
        <w:rPr>
          <w:rFonts w:ascii="Calibri" w:hAnsi="Calibri" w:eastAsia="Calibri" w:cs="Calibri"/>
          <w:color w:val="auto"/>
          <w:sz w:val="24"/>
          <w:szCs w:val="24"/>
        </w:rPr>
        <w:t xml:space="preserve"> Legumes are a good source of fiber. Fiber intake of adolescents is much below recommendations. While the many benefits of fiber include longer satiety, promotion of regular bowl movements, cancer prevention, cholesterol lowering and many other preventative benefits. Frequencies were added together for FVFFQ items of vegetable based soups/chili and beans/legume items.</w:t>
      </w:r>
    </w:p>
    <w:p>
      <w:pPr>
        <w:spacing w:after="0" w:line="68" w:lineRule="exact"/>
        <w:rPr>
          <w:color w:val="auto"/>
          <w:sz w:val="20"/>
          <w:szCs w:val="20"/>
        </w:rPr>
      </w:pPr>
    </w:p>
    <w:p>
      <w:pPr>
        <w:spacing w:after="0" w:line="457" w:lineRule="auto"/>
        <w:ind w:left="720" w:firstLine="720"/>
        <w:rPr>
          <w:color w:val="auto"/>
          <w:sz w:val="20"/>
          <w:szCs w:val="20"/>
        </w:rPr>
      </w:pPr>
      <w:r>
        <w:rPr>
          <w:rFonts w:ascii="Calibri" w:hAnsi="Calibri" w:eastAsia="Calibri" w:cs="Calibri"/>
          <w:i/>
          <w:iCs/>
          <w:color w:val="auto"/>
          <w:sz w:val="24"/>
          <w:szCs w:val="24"/>
        </w:rPr>
        <w:t>Starchy Vegetables.</w:t>
      </w:r>
      <w:r>
        <w:rPr>
          <w:rFonts w:ascii="Calibri" w:hAnsi="Calibri" w:eastAsia="Calibri" w:cs="Calibri"/>
          <w:color w:val="auto"/>
          <w:sz w:val="24"/>
          <w:szCs w:val="24"/>
        </w:rPr>
        <w:t xml:space="preserve"> Starchy vegetables are a good source of potassium and fiber; both are needed to help maintain healthy blood pressure. Frequencies were added together for plantains and potatoes/tuber FVFFQ items. French fries were not included</w:t>
      </w:r>
    </w:p>
    <w:p>
      <w:pPr>
        <w:spacing w:after="0" w:line="279"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57</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65" w:name="page70"/>
      <w:bookmarkEnd w:id="65"/>
    </w:p>
    <w:p>
      <w:pPr>
        <w:spacing w:after="0" w:line="436" w:lineRule="auto"/>
        <w:ind w:left="720" w:right="80"/>
        <w:rPr>
          <w:color w:val="auto"/>
          <w:sz w:val="20"/>
          <w:szCs w:val="20"/>
        </w:rPr>
      </w:pPr>
      <w:r>
        <w:rPr>
          <w:rFonts w:ascii="Calibri" w:hAnsi="Calibri" w:eastAsia="Calibri" w:cs="Calibri"/>
          <w:color w:val="auto"/>
          <w:sz w:val="24"/>
          <w:szCs w:val="24"/>
        </w:rPr>
        <w:t>in the starchy vegetable calculations per dietary guideline recommendation to decrease such forms of fried vegetables.</w:t>
      </w:r>
    </w:p>
    <w:p>
      <w:pPr>
        <w:spacing w:after="0" w:line="107" w:lineRule="exact"/>
        <w:rPr>
          <w:color w:val="auto"/>
          <w:sz w:val="20"/>
          <w:szCs w:val="20"/>
        </w:rPr>
      </w:pPr>
    </w:p>
    <w:p>
      <w:pPr>
        <w:spacing w:after="0" w:line="472" w:lineRule="auto"/>
        <w:ind w:left="720" w:right="240" w:firstLine="720"/>
        <w:rPr>
          <w:color w:val="auto"/>
          <w:sz w:val="20"/>
          <w:szCs w:val="20"/>
        </w:rPr>
      </w:pPr>
      <w:r>
        <w:rPr>
          <w:rFonts w:ascii="Calibri" w:hAnsi="Calibri" w:eastAsia="Calibri" w:cs="Calibri"/>
          <w:b/>
          <w:bCs/>
          <w:color w:val="auto"/>
          <w:sz w:val="24"/>
          <w:szCs w:val="24"/>
        </w:rPr>
        <w:t>Fruit and Vegetable Variety score.</w:t>
      </w:r>
      <w:r>
        <w:rPr>
          <w:rFonts w:ascii="Calibri" w:hAnsi="Calibri" w:eastAsia="Calibri" w:cs="Calibri"/>
          <w:color w:val="auto"/>
          <w:sz w:val="24"/>
          <w:szCs w:val="24"/>
        </w:rPr>
        <w:t xml:space="preserve"> Eating a variety of fruits and vegetables is important to ensure all the nutrients our body needs are consumed on a regular basis. The Fruit and Vegetable Variety Score is composed by summing the scores from each fruit and vegetable sub-category and divided by the number of items (5) for each student. Higher scores indicate consumption from more sub-categories. These scores were used in analysis after being coded as 1 (consuming more than half of the FV subgroup) or 0 (consuming less than half of the FV subgroups).</w:t>
      </w:r>
    </w:p>
    <w:p>
      <w:pPr>
        <w:spacing w:after="0" w:line="69" w:lineRule="exact"/>
        <w:rPr>
          <w:color w:val="auto"/>
          <w:sz w:val="20"/>
          <w:szCs w:val="20"/>
        </w:rPr>
      </w:pPr>
    </w:p>
    <w:p>
      <w:pPr>
        <w:spacing w:after="0" w:line="472" w:lineRule="auto"/>
        <w:ind w:left="720" w:right="140" w:firstLine="720"/>
        <w:rPr>
          <w:color w:val="auto"/>
          <w:sz w:val="20"/>
          <w:szCs w:val="20"/>
        </w:rPr>
      </w:pPr>
      <w:r>
        <w:rPr>
          <w:rFonts w:ascii="Calibri" w:hAnsi="Calibri" w:eastAsia="Calibri" w:cs="Calibri"/>
          <w:b/>
          <w:bCs/>
          <w:color w:val="auto"/>
          <w:sz w:val="24"/>
          <w:szCs w:val="24"/>
        </w:rPr>
        <w:t>Fruit Quality Score.</w:t>
      </w:r>
      <w:r>
        <w:rPr>
          <w:rFonts w:ascii="Calibri" w:hAnsi="Calibri" w:eastAsia="Calibri" w:cs="Calibri"/>
          <w:color w:val="auto"/>
          <w:sz w:val="24"/>
          <w:szCs w:val="24"/>
        </w:rPr>
        <w:t xml:space="preserve"> The DGA-2015 encourages most fruits eaten to be whole fruits because of higher fiber and healthful substances and lower energy density than fruit juice. Therefore, fruit quality is measured here as the proportion of fruits eaten that are whole versus fruits eaten including 100% juice (total whole fruit consumed/total fruit plus 100% juice consumed). The goal of consuming at least 3/4ths of total fruit as whole fruit is used as the goal in our fruit quality score, based on the DGAI-2015.</w:t>
      </w:r>
    </w:p>
    <w:p>
      <w:pPr>
        <w:spacing w:after="0" w:line="69" w:lineRule="exact"/>
        <w:rPr>
          <w:color w:val="auto"/>
          <w:sz w:val="20"/>
          <w:szCs w:val="20"/>
        </w:rPr>
      </w:pPr>
    </w:p>
    <w:p>
      <w:pPr>
        <w:spacing w:after="0" w:line="471" w:lineRule="auto"/>
        <w:ind w:left="720" w:right="60" w:firstLine="720"/>
        <w:rPr>
          <w:color w:val="auto"/>
          <w:sz w:val="20"/>
          <w:szCs w:val="20"/>
        </w:rPr>
      </w:pPr>
      <w:r>
        <w:rPr>
          <w:rFonts w:ascii="Calibri" w:hAnsi="Calibri" w:eastAsia="Calibri" w:cs="Calibri"/>
          <w:b/>
          <w:bCs/>
          <w:color w:val="auto"/>
          <w:sz w:val="24"/>
          <w:szCs w:val="24"/>
        </w:rPr>
        <w:t>Food Groups to Limit.</w:t>
      </w:r>
      <w:r>
        <w:rPr>
          <w:rFonts w:ascii="Calibri" w:hAnsi="Calibri" w:eastAsia="Calibri" w:cs="Calibri"/>
          <w:color w:val="auto"/>
          <w:sz w:val="24"/>
          <w:szCs w:val="24"/>
        </w:rPr>
        <w:t xml:space="preserve"> Foods containing added sugar and solid fats often have low nutrient density and contribute to a high percentage of calories to American’s diets. Solid fat contributes to increased risk of heart disease. Therefore, these foods are recommended to be reduced in the American diet (HHS &amp; USDA 2015). Foods to be limited that were measured by our survey include sugar sweetened beverages and french fries. Acceptable limits of consumption were based on the recommended limits</w:t>
      </w:r>
    </w:p>
    <w:p>
      <w:pPr>
        <w:spacing w:after="0" w:line="26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58</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66" w:name="page71"/>
      <w:bookmarkEnd w:id="66"/>
    </w:p>
    <w:p>
      <w:pPr>
        <w:spacing w:after="0" w:line="474" w:lineRule="auto"/>
        <w:ind w:left="720" w:right="120"/>
        <w:rPr>
          <w:color w:val="auto"/>
          <w:sz w:val="20"/>
          <w:szCs w:val="20"/>
        </w:rPr>
      </w:pPr>
      <w:r>
        <w:rPr>
          <w:rFonts w:ascii="Calibri" w:hAnsi="Calibri" w:eastAsia="Calibri" w:cs="Calibri"/>
          <w:color w:val="auto"/>
          <w:sz w:val="24"/>
          <w:szCs w:val="24"/>
        </w:rPr>
        <w:t>set by the USDA for calories from added sugar and solid (saturated) fat (referred to as empty calories), the USDA recommendation for saturated fat intake, as well as USDA limits for the number of sweets/added sugar items to consume per week for our students age group and calorie level. Scores ranges from 1 to 0 from students who consumed the sugar sweetened beverages or french fries well within the limits (&lt; ¼ of the added sugar and saturated fat calorie limits combined), to those who consumed over ½ of the added sugar and saturated fat Calorie limits (with the three items combined) respectively, see Appendix F for more details on the scoring mechanism and development.</w:t>
      </w:r>
    </w:p>
    <w:p>
      <w:pPr>
        <w:spacing w:after="0" w:line="66" w:lineRule="exact"/>
        <w:rPr>
          <w:color w:val="auto"/>
          <w:sz w:val="20"/>
          <w:szCs w:val="20"/>
        </w:rPr>
      </w:pPr>
    </w:p>
    <w:p>
      <w:pPr>
        <w:spacing w:after="0" w:line="472" w:lineRule="auto"/>
        <w:ind w:left="720" w:right="40" w:firstLine="720"/>
        <w:rPr>
          <w:color w:val="auto"/>
          <w:sz w:val="20"/>
          <w:szCs w:val="20"/>
        </w:rPr>
      </w:pPr>
      <w:r>
        <w:rPr>
          <w:rFonts w:ascii="Calibri" w:hAnsi="Calibri" w:eastAsia="Calibri" w:cs="Calibri"/>
          <w:color w:val="auto"/>
          <w:sz w:val="24"/>
          <w:szCs w:val="24"/>
        </w:rPr>
        <w:t xml:space="preserve">There are several food groups from the Dietary Guidelines for Americans Adherence Index-2015 that were not included in this study. These groups included grains; milk; protein; other added sugar foods; total fat, saturated fat, </w:t>
      </w:r>
      <w:r>
        <w:rPr>
          <w:rFonts w:ascii="Calibri" w:hAnsi="Calibri" w:eastAsia="Calibri" w:cs="Calibri"/>
          <w:i/>
          <w:iCs/>
          <w:color w:val="auto"/>
          <w:sz w:val="24"/>
          <w:szCs w:val="24"/>
        </w:rPr>
        <w:t>trans</w:t>
      </w:r>
      <w:r>
        <w:rPr>
          <w:rFonts w:ascii="Calibri" w:hAnsi="Calibri" w:eastAsia="Calibri" w:cs="Calibri"/>
          <w:color w:val="auto"/>
          <w:sz w:val="24"/>
          <w:szCs w:val="24"/>
        </w:rPr>
        <w:t>-fat, cholesterol; sodium; fiber; alcohol; and measures associated with these food groups or nutrients. Since the study’s diet diversity score was implemented after the development and use of the food frequency questionnaire data were not collected on the items, but also do not correspond with the purpose of the current study.</w:t>
      </w:r>
    </w:p>
    <w:p>
      <w:pPr>
        <w:spacing w:after="0" w:line="69" w:lineRule="exact"/>
        <w:rPr>
          <w:color w:val="auto"/>
          <w:sz w:val="20"/>
          <w:szCs w:val="20"/>
        </w:rPr>
      </w:pPr>
    </w:p>
    <w:p>
      <w:pPr>
        <w:spacing w:after="0" w:line="459" w:lineRule="auto"/>
        <w:ind w:left="720" w:right="100" w:firstLine="720"/>
        <w:rPr>
          <w:color w:val="auto"/>
          <w:sz w:val="20"/>
          <w:szCs w:val="20"/>
        </w:rPr>
      </w:pPr>
      <w:r>
        <w:rPr>
          <w:rFonts w:ascii="Calibri" w:hAnsi="Calibri" w:eastAsia="Calibri" w:cs="Calibri"/>
          <w:color w:val="auto"/>
          <w:sz w:val="24"/>
          <w:szCs w:val="24"/>
        </w:rPr>
        <w:t>The overall DD Score is calculated as shown in Appendix F (as Total Score), by summing all scores together and dividing by the maximum points possible. The total DD Score was then converted to a percentage for ease of interpretation.</w:t>
      </w:r>
    </w:p>
    <w:p>
      <w:pPr>
        <w:spacing w:after="0" w:line="79" w:lineRule="exact"/>
        <w:rPr>
          <w:color w:val="auto"/>
          <w:sz w:val="20"/>
          <w:szCs w:val="20"/>
        </w:rPr>
      </w:pPr>
    </w:p>
    <w:p>
      <w:pPr>
        <w:spacing w:after="0" w:line="457" w:lineRule="auto"/>
        <w:ind w:left="720" w:right="80" w:firstLine="720"/>
        <w:rPr>
          <w:color w:val="auto"/>
          <w:sz w:val="20"/>
          <w:szCs w:val="20"/>
        </w:rPr>
      </w:pPr>
      <w:r>
        <w:rPr>
          <w:rFonts w:ascii="Calibri" w:hAnsi="Calibri" w:eastAsia="Calibri" w:cs="Calibri"/>
          <w:b/>
          <w:bCs/>
          <w:color w:val="auto"/>
          <w:sz w:val="24"/>
          <w:szCs w:val="24"/>
        </w:rPr>
        <w:t>Justification for Limits on Sweetened beverages and French Fries.</w:t>
      </w:r>
      <w:r>
        <w:rPr>
          <w:rFonts w:ascii="Calibri" w:hAnsi="Calibri" w:eastAsia="Calibri" w:cs="Calibri"/>
          <w:color w:val="auto"/>
          <w:sz w:val="24"/>
          <w:szCs w:val="24"/>
        </w:rPr>
        <w:t xml:space="preserve"> According to the USDA nutrient databank, sports and energy drinks sugar content range from 16 grams of sugar for an 8 ounce serving to 40 grams of sugar for a whole container</w:t>
      </w:r>
    </w:p>
    <w:p>
      <w:pPr>
        <w:spacing w:after="0" w:line="279"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59</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67" w:name="page72"/>
      <w:bookmarkEnd w:id="67"/>
    </w:p>
    <w:p>
      <w:pPr>
        <w:spacing w:after="0" w:line="469" w:lineRule="auto"/>
        <w:ind w:left="720" w:right="100"/>
        <w:rPr>
          <w:color w:val="auto"/>
          <w:sz w:val="20"/>
          <w:szCs w:val="20"/>
        </w:rPr>
      </w:pPr>
      <w:r>
        <w:rPr>
          <w:rFonts w:ascii="Calibri" w:hAnsi="Calibri" w:eastAsia="Calibri" w:cs="Calibri"/>
          <w:color w:val="auto"/>
          <w:sz w:val="24"/>
          <w:szCs w:val="24"/>
        </w:rPr>
        <w:t>(National Nutrient Database for Standard Reference Release 28). Using these two numbers, the average number of grams of sugar that may be in a sports or energy drink would be about 28 grams. Twenty-two grams of sugar equals 112 Calories of added sugar per drink. Having up to 2 energy/sports drinks per week would equal consuming about 224 added sugar Calories.</w:t>
      </w:r>
    </w:p>
    <w:p>
      <w:pPr>
        <w:spacing w:after="0" w:line="68" w:lineRule="exact"/>
        <w:rPr>
          <w:color w:val="auto"/>
          <w:sz w:val="20"/>
          <w:szCs w:val="20"/>
        </w:rPr>
      </w:pPr>
    </w:p>
    <w:p>
      <w:pPr>
        <w:spacing w:after="0" w:line="468" w:lineRule="auto"/>
        <w:ind w:left="720" w:right="60" w:firstLine="720"/>
        <w:rPr>
          <w:color w:val="auto"/>
          <w:sz w:val="20"/>
          <w:szCs w:val="20"/>
        </w:rPr>
      </w:pPr>
      <w:r>
        <w:rPr>
          <w:rFonts w:ascii="Calibri" w:hAnsi="Calibri" w:eastAsia="Calibri" w:cs="Calibri"/>
          <w:color w:val="auto"/>
          <w:sz w:val="24"/>
          <w:szCs w:val="24"/>
        </w:rPr>
        <w:t>The average sugar content of other sweetened beverages according to the USDA nutrient databank was about 18.5 grams per serving (National Nutrient Database for Standard Reference Release 28), meaning about 74 added sugar Calories would be consumed for each sweetened beverage. If sweetened beverages were consumed up to 2 times per week, this would be a total of 148 Calories in added sugars.</w:t>
      </w:r>
    </w:p>
    <w:p>
      <w:pPr>
        <w:spacing w:after="0" w:line="72" w:lineRule="exact"/>
        <w:rPr>
          <w:color w:val="auto"/>
          <w:sz w:val="20"/>
          <w:szCs w:val="20"/>
        </w:rPr>
      </w:pPr>
    </w:p>
    <w:p>
      <w:pPr>
        <w:spacing w:after="0" w:line="472" w:lineRule="auto"/>
        <w:ind w:left="720" w:right="20" w:firstLine="720"/>
        <w:rPr>
          <w:color w:val="auto"/>
          <w:sz w:val="20"/>
          <w:szCs w:val="20"/>
        </w:rPr>
      </w:pPr>
      <w:r>
        <w:rPr>
          <w:rFonts w:ascii="Calibri" w:hAnsi="Calibri" w:eastAsia="Calibri" w:cs="Calibri"/>
          <w:color w:val="auto"/>
          <w:sz w:val="24"/>
          <w:szCs w:val="24"/>
        </w:rPr>
        <w:t>Therefore, consuming sweetened beverages and sports/energy drinks 1-2 times per week each as a target keeps the adolescent within the DGA-2015 recommendation of &lt;5 sweets/added sugar beverages per week. This limit assumes these beverages were the only sugar sweetened items consumed that week. Additionally, if an adolescent consumed both two sweetened beverages and two sports/energy drinks per week they would be consuming about half of the calorie limit for added sugars for the week, leaving room for other items not measured.</w:t>
      </w:r>
    </w:p>
    <w:p>
      <w:pPr>
        <w:spacing w:after="0" w:line="69" w:lineRule="exact"/>
        <w:rPr>
          <w:color w:val="auto"/>
          <w:sz w:val="20"/>
          <w:szCs w:val="20"/>
        </w:rPr>
      </w:pPr>
    </w:p>
    <w:p>
      <w:pPr>
        <w:spacing w:after="0" w:line="469" w:lineRule="auto"/>
        <w:ind w:left="720" w:right="180" w:firstLine="720"/>
        <w:rPr>
          <w:color w:val="auto"/>
          <w:sz w:val="20"/>
          <w:szCs w:val="20"/>
        </w:rPr>
      </w:pPr>
      <w:r>
        <w:rPr>
          <w:rFonts w:ascii="Calibri" w:hAnsi="Calibri" w:eastAsia="Calibri" w:cs="Calibri"/>
          <w:color w:val="auto"/>
          <w:sz w:val="24"/>
          <w:szCs w:val="24"/>
        </w:rPr>
        <w:t>The energy, sports, and sweetened drink (sugar sweetened beverages) targets comply with the maximum added sugar calorie limit and the french fries are within the saturated fat calories limits, for the respective dietary patterns. If a student consumed two servings of french fries in a week, 6 grams of saturated fat would be consumed (based on a small cooked from frozen item or a medium fast food version) (National</w:t>
      </w:r>
    </w:p>
    <w:p>
      <w:pPr>
        <w:spacing w:after="0" w:line="26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60</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68" w:name="page73"/>
      <w:bookmarkEnd w:id="68"/>
    </w:p>
    <w:p>
      <w:pPr>
        <w:spacing w:after="0" w:line="471" w:lineRule="auto"/>
        <w:ind w:left="720" w:right="100"/>
        <w:rPr>
          <w:color w:val="auto"/>
          <w:sz w:val="20"/>
          <w:szCs w:val="20"/>
        </w:rPr>
      </w:pPr>
      <w:r>
        <w:rPr>
          <w:rFonts w:ascii="Calibri" w:hAnsi="Calibri" w:eastAsia="Calibri" w:cs="Calibri"/>
          <w:color w:val="auto"/>
          <w:sz w:val="24"/>
          <w:szCs w:val="24"/>
        </w:rPr>
        <w:t>Nutrient Database for Standard Reference Release 28), well under the 10% of calories allowed daily from saturated fat. If a person consumed two of each sugar sweetened beverages, sports/energy drinks, and french fries combined about 426 Calories from added sugar and saturated fat would be consumed, only one quarter of the limit for the week. These limits provide room for other foods not measured such as candy, bakes goods, higher fat protein options and preparation methods.</w:t>
      </w:r>
    </w:p>
    <w:p>
      <w:pPr>
        <w:spacing w:after="0" w:line="67" w:lineRule="exact"/>
        <w:rPr>
          <w:color w:val="auto"/>
          <w:sz w:val="20"/>
          <w:szCs w:val="20"/>
        </w:rPr>
      </w:pPr>
    </w:p>
    <w:p>
      <w:pPr>
        <w:spacing w:after="0" w:line="436" w:lineRule="auto"/>
        <w:ind w:left="1440" w:right="140"/>
        <w:rPr>
          <w:color w:val="auto"/>
          <w:sz w:val="20"/>
          <w:szCs w:val="20"/>
        </w:rPr>
      </w:pPr>
      <w:r>
        <w:rPr>
          <w:rFonts w:ascii="Calibri" w:hAnsi="Calibri" w:eastAsia="Calibri" w:cs="Calibri"/>
          <w:b/>
          <w:bCs/>
          <w:color w:val="auto"/>
          <w:sz w:val="24"/>
          <w:szCs w:val="24"/>
        </w:rPr>
        <w:t>Objective 3.</w:t>
      </w:r>
      <w:r>
        <w:rPr>
          <w:rFonts w:ascii="Calibri" w:hAnsi="Calibri" w:eastAsia="Calibri" w:cs="Calibri"/>
          <w:color w:val="auto"/>
          <w:sz w:val="24"/>
          <w:szCs w:val="24"/>
        </w:rPr>
        <w:t xml:space="preserve"> To identify influences on adolescent’s fruit and vegetable intake by utilizing the study survey.</w:t>
      </w:r>
    </w:p>
    <w:p>
      <w:pPr>
        <w:spacing w:after="0" w:line="107" w:lineRule="exact"/>
        <w:rPr>
          <w:color w:val="auto"/>
          <w:sz w:val="20"/>
          <w:szCs w:val="20"/>
        </w:rPr>
      </w:pPr>
    </w:p>
    <w:p>
      <w:pPr>
        <w:spacing w:after="0" w:line="489" w:lineRule="auto"/>
        <w:ind w:left="720" w:right="220" w:firstLine="720"/>
        <w:rPr>
          <w:color w:val="auto"/>
          <w:sz w:val="20"/>
          <w:szCs w:val="20"/>
        </w:rPr>
      </w:pPr>
      <w:r>
        <w:rPr>
          <w:rFonts w:ascii="Calibri" w:hAnsi="Calibri" w:eastAsia="Calibri" w:cs="Calibri"/>
          <w:color w:val="auto"/>
          <w:sz w:val="23"/>
          <w:szCs w:val="23"/>
        </w:rPr>
        <w:t>Prior to inferential statistics, missing data for the food frequency questionnaire were coded as 0 and tests were performed to detect outliers. No extreme outliers existed for the data. Moderate outliers were found for several variables, but were not perceived to be mistakes in data and therefore were kept in the analysis.</w:t>
      </w:r>
    </w:p>
    <w:p>
      <w:pPr>
        <w:spacing w:after="0" w:line="57" w:lineRule="exact"/>
        <w:rPr>
          <w:color w:val="auto"/>
          <w:sz w:val="20"/>
          <w:szCs w:val="20"/>
        </w:rPr>
      </w:pPr>
    </w:p>
    <w:p>
      <w:pPr>
        <w:spacing w:after="0" w:line="475" w:lineRule="auto"/>
        <w:ind w:left="720" w:right="180" w:firstLine="720"/>
        <w:rPr>
          <w:color w:val="auto"/>
          <w:sz w:val="20"/>
          <w:szCs w:val="20"/>
        </w:rPr>
      </w:pPr>
      <w:r>
        <w:rPr>
          <w:rFonts w:ascii="Calibri" w:hAnsi="Calibri" w:eastAsia="Calibri" w:cs="Calibri"/>
          <w:color w:val="auto"/>
          <w:sz w:val="24"/>
          <w:szCs w:val="24"/>
        </w:rPr>
        <w:t>Multiple linear regression was performed to predict the outcomes fruit intake and vegetable intake in times per week. Predictors in the model included race/ethnicity, self-efficacy score, preference for fruits and vegetables, family importance, availability, cooking, grocery shopping and eating fruits and vegetables at school (see definition for variable below). Stepwise regression was used to identify variables to predicted total fruit intake (excluding juice) and total vegetable intake (excluding French fries). In addition, several combinations of the above variables were tested with an input only regression method. Variables were obtained from the survey as described in the next section. Relationships between ordinal variables on the survey were assessed by Spearman’s rank correlations. Differences in means between groups</w:t>
      </w:r>
    </w:p>
    <w:p>
      <w:pPr>
        <w:spacing w:after="0" w:line="256"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61</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69" w:name="page74"/>
      <w:bookmarkEnd w:id="69"/>
    </w:p>
    <w:p>
      <w:pPr>
        <w:spacing w:after="0" w:line="459" w:lineRule="auto"/>
        <w:ind w:left="720" w:right="240"/>
        <w:rPr>
          <w:color w:val="auto"/>
          <w:sz w:val="20"/>
          <w:szCs w:val="20"/>
        </w:rPr>
      </w:pPr>
      <w:r>
        <w:rPr>
          <w:rFonts w:ascii="Calibri" w:hAnsi="Calibri" w:eastAsia="Calibri" w:cs="Calibri"/>
          <w:color w:val="auto"/>
          <w:sz w:val="24"/>
          <w:szCs w:val="24"/>
        </w:rPr>
        <w:t xml:space="preserve">of participants, such as between different ethnicities, were assessed by ANOVA or Kruskal-Wallis tests depending on the distribution of the dependent variable. The responses for dependent variables were assessed for normality with histograms using a normal curve for comparison, as well as with skewness and kurtosis statistics. Non-parametrically distributed dependent variable means were compared with Kruskal-Wallis tests, instead of ANOVA. T-tests/Mann Whitney U Tests were also used to compare groups with only two categories. Table 3 details exact relationships examined with Spearman’s rank correlation, ANOVA/Kruskal-Wallis, and T-tests/U-tests. Homogeneity of variance were checked using Levine’s statistic for both T-tests/U-tests and ANOVAs/Kruskal-Wallis tests. If Levine’s statistic was significant, the Welch statistic was used in place of the ANOVA statistic, and the results were interpreted in terms of means instead of medians for Kruskal-Wallis and Mann Whitney U-Tests. </w:t>
      </w:r>
      <w:r>
        <w:rPr>
          <w:rFonts w:ascii="Calibri" w:hAnsi="Calibri" w:eastAsia="Calibri" w:cs="Calibri"/>
          <w:b/>
          <w:bCs/>
          <w:color w:val="auto"/>
          <w:sz w:val="24"/>
          <w:szCs w:val="24"/>
        </w:rPr>
        <w:t>Table 3:</w:t>
      </w:r>
      <w:r>
        <w:rPr>
          <w:rFonts w:ascii="Calibri" w:hAnsi="Calibri" w:eastAsia="Calibri" w:cs="Calibri"/>
          <w:color w:val="auto"/>
          <w:sz w:val="24"/>
          <w:szCs w:val="24"/>
        </w:rPr>
        <w:t xml:space="preserve"> Data Analysis Schematic</w:t>
      </w:r>
    </w:p>
    <w:tbl>
      <w:tblPr>
        <w:tblStyle w:val="3"/>
        <w:tblW w:w="0" w:type="auto"/>
        <w:tblInd w:w="610" w:type="dxa"/>
        <w:tblLayout w:type="fixed"/>
        <w:tblCellMar>
          <w:top w:w="0" w:type="dxa"/>
          <w:left w:w="0" w:type="dxa"/>
          <w:bottom w:w="0" w:type="dxa"/>
          <w:right w:w="0" w:type="dxa"/>
        </w:tblCellMar>
      </w:tblPr>
      <w:tblGrid>
        <w:gridCol w:w="2980"/>
        <w:gridCol w:w="2960"/>
        <w:gridCol w:w="2960"/>
      </w:tblGrid>
      <w:tr>
        <w:tblPrEx>
          <w:tblCellMar>
            <w:top w:w="0" w:type="dxa"/>
            <w:left w:w="0" w:type="dxa"/>
            <w:bottom w:w="0" w:type="dxa"/>
            <w:right w:w="0" w:type="dxa"/>
          </w:tblCellMar>
        </w:tblPrEx>
        <w:trPr>
          <w:trHeight w:val="272" w:hRule="atLeast"/>
        </w:trPr>
        <w:tc>
          <w:tcPr>
            <w:tcW w:w="2980" w:type="dxa"/>
            <w:tcBorders>
              <w:top w:val="single" w:color="auto" w:sz="8" w:space="0"/>
              <w:left w:val="single" w:color="auto" w:sz="8" w:space="0"/>
              <w:right w:val="single" w:color="auto" w:sz="8" w:space="0"/>
            </w:tcBorders>
            <w:vAlign w:val="bottom"/>
          </w:tcPr>
          <w:p>
            <w:pPr>
              <w:spacing w:after="0" w:line="271" w:lineRule="exact"/>
              <w:ind w:left="120"/>
              <w:rPr>
                <w:color w:val="auto"/>
                <w:sz w:val="20"/>
                <w:szCs w:val="20"/>
              </w:rPr>
            </w:pPr>
            <w:r>
              <w:rPr>
                <w:rFonts w:ascii="Calibri" w:hAnsi="Calibri" w:eastAsia="Calibri" w:cs="Calibri"/>
                <w:b/>
                <w:bCs/>
                <w:color w:val="auto"/>
                <w:sz w:val="24"/>
                <w:szCs w:val="24"/>
              </w:rPr>
              <w:t>Independent Variable</w:t>
            </w:r>
          </w:p>
        </w:tc>
        <w:tc>
          <w:tcPr>
            <w:tcW w:w="2960" w:type="dxa"/>
            <w:tcBorders>
              <w:top w:val="single" w:color="auto" w:sz="8" w:space="0"/>
              <w:right w:val="single" w:color="auto" w:sz="8" w:space="0"/>
            </w:tcBorders>
            <w:vAlign w:val="bottom"/>
          </w:tcPr>
          <w:p>
            <w:pPr>
              <w:spacing w:after="0" w:line="271" w:lineRule="exact"/>
              <w:ind w:left="100"/>
              <w:rPr>
                <w:color w:val="auto"/>
                <w:sz w:val="20"/>
                <w:szCs w:val="20"/>
              </w:rPr>
            </w:pPr>
            <w:r>
              <w:rPr>
                <w:rFonts w:ascii="Calibri" w:hAnsi="Calibri" w:eastAsia="Calibri" w:cs="Calibri"/>
                <w:b/>
                <w:bCs/>
                <w:color w:val="auto"/>
                <w:sz w:val="24"/>
                <w:szCs w:val="24"/>
              </w:rPr>
              <w:t>Dependent Variable</w:t>
            </w:r>
          </w:p>
        </w:tc>
        <w:tc>
          <w:tcPr>
            <w:tcW w:w="2960" w:type="dxa"/>
            <w:tcBorders>
              <w:top w:val="single" w:color="auto" w:sz="8" w:space="0"/>
              <w:right w:val="single" w:color="auto" w:sz="8" w:space="0"/>
            </w:tcBorders>
            <w:vAlign w:val="bottom"/>
          </w:tcPr>
          <w:p>
            <w:pPr>
              <w:spacing w:after="0" w:line="271" w:lineRule="exact"/>
              <w:ind w:left="80"/>
              <w:rPr>
                <w:color w:val="auto"/>
                <w:sz w:val="20"/>
                <w:szCs w:val="20"/>
              </w:rPr>
            </w:pPr>
            <w:r>
              <w:rPr>
                <w:rFonts w:ascii="Calibri" w:hAnsi="Calibri" w:eastAsia="Calibri" w:cs="Calibri"/>
                <w:b/>
                <w:bCs/>
                <w:color w:val="auto"/>
                <w:sz w:val="24"/>
                <w:szCs w:val="24"/>
              </w:rPr>
              <w:t>Data analysis Technique</w:t>
            </w:r>
          </w:p>
        </w:tc>
      </w:tr>
      <w:tr>
        <w:tblPrEx>
          <w:tblCellMar>
            <w:top w:w="0" w:type="dxa"/>
            <w:left w:w="0" w:type="dxa"/>
            <w:bottom w:w="0" w:type="dxa"/>
            <w:right w:w="0" w:type="dxa"/>
          </w:tblCellMar>
        </w:tblPrEx>
        <w:trPr>
          <w:trHeight w:val="48" w:hRule="atLeast"/>
        </w:trPr>
        <w:tc>
          <w:tcPr>
            <w:tcW w:w="29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960" w:type="dxa"/>
            <w:tcBorders>
              <w:bottom w:val="single" w:color="auto" w:sz="8" w:space="0"/>
              <w:right w:val="single" w:color="auto" w:sz="8" w:space="0"/>
            </w:tcBorders>
            <w:vAlign w:val="bottom"/>
          </w:tcPr>
          <w:p>
            <w:pPr>
              <w:spacing w:after="0"/>
              <w:rPr>
                <w:color w:val="auto"/>
                <w:sz w:val="4"/>
                <w:szCs w:val="4"/>
              </w:rPr>
            </w:pPr>
          </w:p>
        </w:tc>
        <w:tc>
          <w:tcPr>
            <w:tcW w:w="296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78" w:hRule="atLeast"/>
        </w:trPr>
        <w:tc>
          <w:tcPr>
            <w:tcW w:w="298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Race, Eating FV at school,</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8" w:hRule="atLeast"/>
        </w:trPr>
        <w:tc>
          <w:tcPr>
            <w:tcW w:w="2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SES score, Cooking, Grocery</w:t>
            </w:r>
          </w:p>
        </w:tc>
        <w:tc>
          <w:tcPr>
            <w:tcW w:w="29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9"/>
                <w:sz w:val="24"/>
                <w:szCs w:val="24"/>
              </w:rPr>
              <w:t>FV frequency</w:t>
            </w:r>
          </w:p>
        </w:tc>
        <w:tc>
          <w:tcPr>
            <w:tcW w:w="29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6" w:hRule="atLeast"/>
        </w:trPr>
        <w:tc>
          <w:tcPr>
            <w:tcW w:w="2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shopping</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Kruskal-Wallis</w:t>
            </w:r>
          </w:p>
        </w:tc>
      </w:tr>
      <w:tr>
        <w:tblPrEx>
          <w:tblCellMar>
            <w:top w:w="0" w:type="dxa"/>
            <w:left w:w="0" w:type="dxa"/>
            <w:bottom w:w="0" w:type="dxa"/>
            <w:right w:w="0" w:type="dxa"/>
          </w:tblCellMar>
        </w:tblPrEx>
        <w:trPr>
          <w:trHeight w:val="50" w:hRule="atLeast"/>
        </w:trPr>
        <w:tc>
          <w:tcPr>
            <w:tcW w:w="29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960" w:type="dxa"/>
            <w:tcBorders>
              <w:bottom w:val="single" w:color="auto" w:sz="8" w:space="0"/>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78" w:hRule="atLeast"/>
        </w:trPr>
        <w:tc>
          <w:tcPr>
            <w:tcW w:w="298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Race, eating FV at school,</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4" w:hRule="atLeast"/>
        </w:trPr>
        <w:tc>
          <w:tcPr>
            <w:tcW w:w="2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cooking, grocery shopping</w:t>
            </w:r>
          </w:p>
        </w:tc>
        <w:tc>
          <w:tcPr>
            <w:tcW w:w="29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Self-Efficacy</w:t>
            </w:r>
          </w:p>
        </w:tc>
        <w:tc>
          <w:tcPr>
            <w:tcW w:w="29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88" w:hRule="atLeast"/>
        </w:trPr>
        <w:tc>
          <w:tcPr>
            <w:tcW w:w="29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960" w:type="dxa"/>
            <w:tcBorders>
              <w:bottom w:val="single" w:color="auto" w:sz="8" w:space="0"/>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8" w:hRule="atLeast"/>
        </w:trPr>
        <w:tc>
          <w:tcPr>
            <w:tcW w:w="298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Race, eating FV at school,</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7" w:hRule="atLeast"/>
        </w:trPr>
        <w:tc>
          <w:tcPr>
            <w:tcW w:w="2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SES score, Cooking, grocery</w:t>
            </w:r>
          </w:p>
        </w:tc>
        <w:tc>
          <w:tcPr>
            <w:tcW w:w="29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Diet Diversity Score</w:t>
            </w:r>
          </w:p>
        </w:tc>
        <w:tc>
          <w:tcPr>
            <w:tcW w:w="29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ANOVA (close to normally</w:t>
            </w:r>
          </w:p>
        </w:tc>
      </w:tr>
      <w:tr>
        <w:tblPrEx>
          <w:tblCellMar>
            <w:top w:w="0" w:type="dxa"/>
            <w:left w:w="0" w:type="dxa"/>
            <w:bottom w:w="0" w:type="dxa"/>
            <w:right w:w="0" w:type="dxa"/>
          </w:tblCellMar>
        </w:tblPrEx>
        <w:trPr>
          <w:trHeight w:val="338" w:hRule="atLeast"/>
        </w:trPr>
        <w:tc>
          <w:tcPr>
            <w:tcW w:w="2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shopping</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9"/>
                <w:sz w:val="24"/>
                <w:szCs w:val="24"/>
              </w:rPr>
              <w:t>distributed)</w:t>
            </w:r>
          </w:p>
        </w:tc>
      </w:tr>
      <w:tr>
        <w:tblPrEx>
          <w:tblCellMar>
            <w:top w:w="0" w:type="dxa"/>
            <w:left w:w="0" w:type="dxa"/>
            <w:bottom w:w="0" w:type="dxa"/>
            <w:right w:w="0" w:type="dxa"/>
          </w:tblCellMar>
        </w:tblPrEx>
        <w:trPr>
          <w:trHeight w:val="48" w:hRule="atLeast"/>
        </w:trPr>
        <w:tc>
          <w:tcPr>
            <w:tcW w:w="29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960" w:type="dxa"/>
            <w:tcBorders>
              <w:bottom w:val="single" w:color="auto" w:sz="8" w:space="0"/>
              <w:right w:val="single" w:color="auto" w:sz="8" w:space="0"/>
            </w:tcBorders>
            <w:vAlign w:val="bottom"/>
          </w:tcPr>
          <w:p>
            <w:pPr>
              <w:spacing w:after="0"/>
              <w:rPr>
                <w:color w:val="auto"/>
                <w:sz w:val="4"/>
                <w:szCs w:val="4"/>
              </w:rPr>
            </w:pPr>
          </w:p>
        </w:tc>
        <w:tc>
          <w:tcPr>
            <w:tcW w:w="2960" w:type="dxa"/>
            <w:tcBorders>
              <w:bottom w:val="single" w:color="auto" w:sz="8" w:space="0"/>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78" w:hRule="atLeast"/>
        </w:trPr>
        <w:tc>
          <w:tcPr>
            <w:tcW w:w="298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Preference (both FV)</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50" w:hRule="atLeast"/>
        </w:trPr>
        <w:tc>
          <w:tcPr>
            <w:tcW w:w="29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78" w:hRule="atLeast"/>
        </w:trPr>
        <w:tc>
          <w:tcPr>
            <w:tcW w:w="298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Family Importance (both</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6" w:hRule="atLeast"/>
        </w:trPr>
        <w:tc>
          <w:tcPr>
            <w:tcW w:w="2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FV)</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50" w:hRule="atLeast"/>
        </w:trPr>
        <w:tc>
          <w:tcPr>
            <w:tcW w:w="29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78" w:hRule="atLeast"/>
        </w:trPr>
        <w:tc>
          <w:tcPr>
            <w:tcW w:w="298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Availability at home (both</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86" w:hRule="atLeast"/>
        </w:trPr>
        <w:tc>
          <w:tcPr>
            <w:tcW w:w="29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FV)</w:t>
            </w:r>
          </w:p>
        </w:tc>
        <w:tc>
          <w:tcPr>
            <w:tcW w:w="2960" w:type="dxa"/>
            <w:tcBorders>
              <w:bottom w:val="single" w:color="auto" w:sz="8" w:space="0"/>
              <w:right w:val="single" w:color="auto" w:sz="8" w:space="0"/>
            </w:tcBorders>
            <w:vAlign w:val="bottom"/>
          </w:tcPr>
          <w:p>
            <w:pPr>
              <w:spacing w:after="0"/>
              <w:rPr>
                <w:color w:val="auto"/>
                <w:sz w:val="24"/>
                <w:szCs w:val="24"/>
              </w:rPr>
            </w:pPr>
          </w:p>
        </w:tc>
        <w:tc>
          <w:tcPr>
            <w:tcW w:w="2960" w:type="dxa"/>
            <w:tcBorders>
              <w:bottom w:val="single" w:color="auto" w:sz="8" w:space="0"/>
              <w:right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6007100</wp:posOffset>
                </wp:positionH>
                <wp:positionV relativeFrom="paragraph">
                  <wp:posOffset>-8890</wp:posOffset>
                </wp:positionV>
                <wp:extent cx="12065" cy="12065"/>
                <wp:effectExtent l="0" t="0" r="0" b="0"/>
                <wp:wrapNone/>
                <wp:docPr id="9" name="Shape 9"/>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9" o:spid="_x0000_s1026" o:spt="1" style="position:absolute;left:0pt;margin-left:473pt;margin-top:-0.7pt;height:0.95pt;width:0.95pt;z-index:-251657216;mso-width-relative:page;mso-height-relative:page;" fillcolor="#000000" filled="t" stroked="f" coordsize="21600,21600" o:allowincell="f" o:gfxdata="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QCDiGtgAAAAHAQAADwAAAAAAAAABACAAAAAiAAAAZHJzL2Rvd25yZXYu&#10;eG1sUEsBAhQAFAAAAAgAh07iQDa0jKOJAQAANwMAAA4AAAAAAAAAAQAgAAAAJwEAAGRycy9lMm9E&#10;b2MueG1sUEsFBgAAAAAGAAYAWQEAACI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62</w:t>
      </w:r>
    </w:p>
    <w:p>
      <w:pPr>
        <w:sectPr>
          <w:pgSz w:w="12240" w:h="15840"/>
          <w:pgMar w:top="1440" w:right="1320" w:bottom="431" w:left="1440" w:header="0" w:footer="0" w:gutter="0"/>
          <w:cols w:equalWidth="0" w:num="1">
            <w:col w:w="9480"/>
          </w:cols>
        </w:sectPr>
      </w:pPr>
    </w:p>
    <w:tbl>
      <w:tblPr>
        <w:tblStyle w:val="3"/>
        <w:tblW w:w="0" w:type="auto"/>
        <w:tblInd w:w="610" w:type="dxa"/>
        <w:tblLayout w:type="fixed"/>
        <w:tblCellMar>
          <w:top w:w="0" w:type="dxa"/>
          <w:left w:w="0" w:type="dxa"/>
          <w:bottom w:w="0" w:type="dxa"/>
          <w:right w:w="0" w:type="dxa"/>
        </w:tblCellMar>
      </w:tblPr>
      <w:tblGrid>
        <w:gridCol w:w="2980"/>
        <w:gridCol w:w="2960"/>
        <w:gridCol w:w="2960"/>
        <w:gridCol w:w="360"/>
      </w:tblGrid>
      <w:tr>
        <w:tblPrEx>
          <w:tblCellMar>
            <w:top w:w="0" w:type="dxa"/>
            <w:left w:w="0" w:type="dxa"/>
            <w:bottom w:w="0" w:type="dxa"/>
            <w:right w:w="0" w:type="dxa"/>
          </w:tblCellMar>
        </w:tblPrEx>
        <w:trPr>
          <w:trHeight w:val="298" w:hRule="atLeast"/>
        </w:trPr>
        <w:tc>
          <w:tcPr>
            <w:tcW w:w="2980" w:type="dxa"/>
            <w:tcBorders>
              <w:top w:val="single" w:color="auto" w:sz="8" w:space="0"/>
              <w:left w:val="single" w:color="auto" w:sz="8" w:space="0"/>
              <w:right w:val="single" w:color="auto" w:sz="8" w:space="0"/>
            </w:tcBorders>
            <w:vAlign w:val="bottom"/>
          </w:tcPr>
          <w:p>
            <w:pPr>
              <w:spacing w:after="0"/>
              <w:ind w:left="120"/>
              <w:rPr>
                <w:color w:val="auto"/>
                <w:sz w:val="20"/>
                <w:szCs w:val="20"/>
              </w:rPr>
            </w:pPr>
            <w:bookmarkStart w:id="70" w:name="page75"/>
            <w:bookmarkEnd w:id="70"/>
            <w:r>
              <w:rPr>
                <w:rFonts w:ascii="Calibri" w:hAnsi="Calibri" w:eastAsia="Calibri" w:cs="Calibri"/>
                <w:color w:val="auto"/>
                <w:sz w:val="24"/>
                <w:szCs w:val="24"/>
              </w:rPr>
              <w:t>Availability at school (both</w:t>
            </w:r>
          </w:p>
        </w:tc>
        <w:tc>
          <w:tcPr>
            <w:tcW w:w="2960" w:type="dxa"/>
            <w:tcBorders>
              <w:top w:val="single" w:color="auto" w:sz="8" w:space="0"/>
              <w:right w:val="single" w:color="auto" w:sz="8" w:space="0"/>
            </w:tcBorders>
            <w:vAlign w:val="bottom"/>
          </w:tcPr>
          <w:p>
            <w:pPr>
              <w:spacing w:after="0"/>
              <w:ind w:left="620"/>
              <w:rPr>
                <w:color w:val="auto"/>
                <w:sz w:val="20"/>
                <w:szCs w:val="20"/>
              </w:rPr>
            </w:pPr>
            <w:r>
              <w:rPr>
                <w:rFonts w:ascii="Calibri" w:hAnsi="Calibri" w:eastAsia="Calibri" w:cs="Calibri"/>
                <w:color w:val="auto"/>
                <w:sz w:val="24"/>
                <w:szCs w:val="24"/>
              </w:rPr>
              <w:t>Against each one</w:t>
            </w:r>
          </w:p>
        </w:tc>
        <w:tc>
          <w:tcPr>
            <w:tcW w:w="2960" w:type="dxa"/>
            <w:tcBorders>
              <w:top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w w:val="99"/>
                <w:sz w:val="24"/>
                <w:szCs w:val="24"/>
              </w:rPr>
              <w:t>Spearman’s rank</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8" w:hRule="atLeast"/>
        </w:trPr>
        <w:tc>
          <w:tcPr>
            <w:tcW w:w="2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FV)</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8"/>
                <w:sz w:val="24"/>
                <w:szCs w:val="24"/>
              </w:rPr>
              <w:t>correlation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8" w:hRule="atLeast"/>
        </w:trPr>
        <w:tc>
          <w:tcPr>
            <w:tcW w:w="29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298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Confidence (of eating</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6" w:hRule="atLeast"/>
        </w:trPr>
        <w:tc>
          <w:tcPr>
            <w:tcW w:w="2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enough FV)</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29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298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Eating FV at school</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8" w:hRule="atLeast"/>
        </w:trPr>
        <w:tc>
          <w:tcPr>
            <w:tcW w:w="29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0" w:hRule="atLeast"/>
        </w:trPr>
        <w:tc>
          <w:tcPr>
            <w:tcW w:w="298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Cooking</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8" w:hRule="atLeast"/>
        </w:trPr>
        <w:tc>
          <w:tcPr>
            <w:tcW w:w="29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298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Grocery Shopping</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8" w:hRule="atLeast"/>
        </w:trPr>
        <w:tc>
          <w:tcPr>
            <w:tcW w:w="29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0" w:hRule="atLeast"/>
        </w:trPr>
        <w:tc>
          <w:tcPr>
            <w:tcW w:w="298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Individual Self-Efficacy Qs</w:t>
            </w:r>
          </w:p>
        </w:tc>
        <w:tc>
          <w:tcPr>
            <w:tcW w:w="2960" w:type="dxa"/>
            <w:tcBorders>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8" w:hRule="atLeast"/>
        </w:trPr>
        <w:tc>
          <w:tcPr>
            <w:tcW w:w="29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960" w:type="dxa"/>
            <w:tcBorders>
              <w:bottom w:val="single" w:color="auto" w:sz="8" w:space="0"/>
              <w:right w:val="single" w:color="auto" w:sz="8" w:space="0"/>
            </w:tcBorders>
            <w:vAlign w:val="bottom"/>
          </w:tcPr>
          <w:p>
            <w:pPr>
              <w:spacing w:after="0"/>
              <w:rPr>
                <w:color w:val="auto"/>
                <w:sz w:val="4"/>
                <w:szCs w:val="4"/>
              </w:rPr>
            </w:pPr>
          </w:p>
        </w:tc>
        <w:tc>
          <w:tcPr>
            <w:tcW w:w="2960" w:type="dxa"/>
            <w:tcBorders>
              <w:bottom w:val="single" w:color="auto" w:sz="8" w:space="0"/>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2980" w:type="dxa"/>
            <w:tcBorders>
              <w:left w:val="single" w:color="auto" w:sz="8" w:space="0"/>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Eating FV at school</w:t>
            </w:r>
          </w:p>
        </w:tc>
        <w:tc>
          <w:tcPr>
            <w:tcW w:w="2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2980" w:type="dxa"/>
            <w:tcBorders>
              <w:left w:val="single" w:color="auto" w:sz="8" w:space="0"/>
              <w:right w:val="single" w:color="auto" w:sz="8" w:space="0"/>
            </w:tcBorders>
            <w:vAlign w:val="bottom"/>
          </w:tcPr>
          <w:p>
            <w:pPr>
              <w:spacing w:after="0"/>
              <w:rPr>
                <w:color w:val="auto"/>
                <w:sz w:val="4"/>
                <w:szCs w:val="4"/>
              </w:rPr>
            </w:pPr>
          </w:p>
        </w:tc>
        <w:tc>
          <w:tcPr>
            <w:tcW w:w="2960" w:type="dxa"/>
            <w:tcBorders>
              <w:bottom w:val="single" w:color="auto" w:sz="8" w:space="0"/>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2980" w:type="dxa"/>
            <w:tcBorders>
              <w:left w:val="single" w:color="auto" w:sz="8" w:space="0"/>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Cook/grocery shop</w:t>
            </w:r>
          </w:p>
        </w:tc>
        <w:tc>
          <w:tcPr>
            <w:tcW w:w="2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8" w:hRule="atLeast"/>
        </w:trPr>
        <w:tc>
          <w:tcPr>
            <w:tcW w:w="2980" w:type="dxa"/>
            <w:tcBorders>
              <w:left w:val="single" w:color="auto" w:sz="8" w:space="0"/>
              <w:right w:val="single" w:color="auto" w:sz="8" w:space="0"/>
            </w:tcBorders>
            <w:vAlign w:val="bottom"/>
          </w:tcPr>
          <w:p>
            <w:pPr>
              <w:spacing w:after="0"/>
              <w:rPr>
                <w:color w:val="auto"/>
                <w:sz w:val="4"/>
                <w:szCs w:val="4"/>
              </w:rPr>
            </w:pPr>
          </w:p>
        </w:tc>
        <w:tc>
          <w:tcPr>
            <w:tcW w:w="2960" w:type="dxa"/>
            <w:tcBorders>
              <w:bottom w:val="single" w:color="auto" w:sz="8" w:space="0"/>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2980" w:type="dxa"/>
            <w:vMerge w:val="restart"/>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Race</w:t>
            </w:r>
          </w:p>
        </w:tc>
        <w:tc>
          <w:tcPr>
            <w:tcW w:w="2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FV availability at home and</w:t>
            </w:r>
          </w:p>
        </w:tc>
        <w:tc>
          <w:tcPr>
            <w:tcW w:w="2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1" w:hRule="atLeast"/>
        </w:trPr>
        <w:tc>
          <w:tcPr>
            <w:tcW w:w="2980" w:type="dxa"/>
            <w:vMerge w:val="continue"/>
            <w:tcBorders>
              <w:left w:val="single" w:color="auto" w:sz="8" w:space="0"/>
              <w:right w:val="single" w:color="auto" w:sz="8" w:space="0"/>
            </w:tcBorders>
            <w:vAlign w:val="bottom"/>
          </w:tcPr>
          <w:p>
            <w:pPr>
              <w:spacing w:after="0"/>
              <w:rPr>
                <w:color w:val="auto"/>
                <w:sz w:val="18"/>
                <w:szCs w:val="18"/>
              </w:rPr>
            </w:pPr>
          </w:p>
        </w:tc>
        <w:tc>
          <w:tcPr>
            <w:tcW w:w="2960" w:type="dxa"/>
            <w:vMerge w:val="restart"/>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school</w:t>
            </w:r>
          </w:p>
        </w:tc>
        <w:tc>
          <w:tcPr>
            <w:tcW w:w="2960" w:type="dxa"/>
            <w:vMerge w:val="restart"/>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Kruskal-Wallis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7" w:hRule="atLeast"/>
        </w:trPr>
        <w:tc>
          <w:tcPr>
            <w:tcW w:w="2980" w:type="dxa"/>
            <w:tcBorders>
              <w:left w:val="single" w:color="auto" w:sz="8" w:space="0"/>
              <w:right w:val="single" w:color="auto" w:sz="8" w:space="0"/>
            </w:tcBorders>
            <w:vAlign w:val="bottom"/>
          </w:tcPr>
          <w:p>
            <w:pPr>
              <w:spacing w:after="0"/>
              <w:rPr>
                <w:color w:val="auto"/>
                <w:sz w:val="11"/>
                <w:szCs w:val="11"/>
              </w:rPr>
            </w:pPr>
          </w:p>
        </w:tc>
        <w:tc>
          <w:tcPr>
            <w:tcW w:w="2960" w:type="dxa"/>
            <w:vMerge w:val="continue"/>
            <w:tcBorders>
              <w:right w:val="single" w:color="auto" w:sz="8" w:space="0"/>
            </w:tcBorders>
            <w:vAlign w:val="bottom"/>
          </w:tcPr>
          <w:p>
            <w:pPr>
              <w:spacing w:after="0"/>
              <w:rPr>
                <w:color w:val="auto"/>
                <w:sz w:val="11"/>
                <w:szCs w:val="11"/>
              </w:rPr>
            </w:pPr>
          </w:p>
        </w:tc>
        <w:tc>
          <w:tcPr>
            <w:tcW w:w="2960" w:type="dxa"/>
            <w:vMerge w:val="continue"/>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8" w:hRule="atLeast"/>
        </w:trPr>
        <w:tc>
          <w:tcPr>
            <w:tcW w:w="2980" w:type="dxa"/>
            <w:tcBorders>
              <w:left w:val="single" w:color="auto" w:sz="8" w:space="0"/>
              <w:right w:val="single" w:color="auto" w:sz="8" w:space="0"/>
            </w:tcBorders>
            <w:vAlign w:val="bottom"/>
          </w:tcPr>
          <w:p>
            <w:pPr>
              <w:spacing w:after="0"/>
              <w:rPr>
                <w:color w:val="auto"/>
                <w:sz w:val="4"/>
                <w:szCs w:val="4"/>
              </w:rPr>
            </w:pPr>
          </w:p>
        </w:tc>
        <w:tc>
          <w:tcPr>
            <w:tcW w:w="2960" w:type="dxa"/>
            <w:tcBorders>
              <w:bottom w:val="single" w:color="auto" w:sz="8" w:space="0"/>
              <w:right w:val="single" w:color="auto" w:sz="8" w:space="0"/>
            </w:tcBorders>
            <w:vAlign w:val="bottom"/>
          </w:tcPr>
          <w:p>
            <w:pPr>
              <w:spacing w:after="0"/>
              <w:rPr>
                <w:color w:val="auto"/>
                <w:sz w:val="4"/>
                <w:szCs w:val="4"/>
              </w:rPr>
            </w:pPr>
          </w:p>
        </w:tc>
        <w:tc>
          <w:tcPr>
            <w:tcW w:w="2960" w:type="dxa"/>
            <w:tcBorders>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2980" w:type="dxa"/>
            <w:tcBorders>
              <w:left w:val="single" w:color="auto" w:sz="8" w:space="0"/>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Confidence (eat enough FV)</w:t>
            </w:r>
          </w:p>
        </w:tc>
        <w:tc>
          <w:tcPr>
            <w:tcW w:w="2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2980" w:type="dxa"/>
            <w:tcBorders>
              <w:left w:val="single" w:color="auto" w:sz="8" w:space="0"/>
              <w:right w:val="single" w:color="auto" w:sz="8" w:space="0"/>
            </w:tcBorders>
            <w:vAlign w:val="bottom"/>
          </w:tcPr>
          <w:p>
            <w:pPr>
              <w:spacing w:after="0"/>
              <w:rPr>
                <w:color w:val="auto"/>
                <w:sz w:val="9"/>
                <w:szCs w:val="9"/>
              </w:rPr>
            </w:pPr>
          </w:p>
        </w:tc>
        <w:tc>
          <w:tcPr>
            <w:tcW w:w="2960" w:type="dxa"/>
            <w:tcBorders>
              <w:bottom w:val="single" w:color="auto" w:sz="8" w:space="0"/>
              <w:right w:val="single" w:color="auto" w:sz="8" w:space="0"/>
            </w:tcBorders>
            <w:vAlign w:val="bottom"/>
          </w:tcPr>
          <w:p>
            <w:pPr>
              <w:spacing w:after="0"/>
              <w:rPr>
                <w:color w:val="auto"/>
                <w:sz w:val="9"/>
                <w:szCs w:val="9"/>
              </w:rPr>
            </w:pPr>
          </w:p>
        </w:tc>
        <w:tc>
          <w:tcPr>
            <w:tcW w:w="296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2980" w:type="dxa"/>
            <w:tcBorders>
              <w:left w:val="single" w:color="auto" w:sz="8" w:space="0"/>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FV Intake</w:t>
            </w:r>
          </w:p>
        </w:tc>
        <w:tc>
          <w:tcPr>
            <w:tcW w:w="2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2980" w:type="dxa"/>
            <w:tcBorders>
              <w:left w:val="single" w:color="auto" w:sz="8" w:space="0"/>
              <w:right w:val="single" w:color="auto" w:sz="8" w:space="0"/>
            </w:tcBorders>
            <w:vAlign w:val="bottom"/>
          </w:tcPr>
          <w:p>
            <w:pPr>
              <w:spacing w:after="0"/>
              <w:rPr>
                <w:color w:val="auto"/>
                <w:sz w:val="9"/>
                <w:szCs w:val="9"/>
              </w:rPr>
            </w:pPr>
          </w:p>
        </w:tc>
        <w:tc>
          <w:tcPr>
            <w:tcW w:w="2960" w:type="dxa"/>
            <w:tcBorders>
              <w:bottom w:val="single" w:color="auto" w:sz="8" w:space="0"/>
              <w:right w:val="single" w:color="auto" w:sz="8" w:space="0"/>
            </w:tcBorders>
            <w:vAlign w:val="bottom"/>
          </w:tcPr>
          <w:p>
            <w:pPr>
              <w:spacing w:after="0"/>
              <w:rPr>
                <w:color w:val="auto"/>
                <w:sz w:val="9"/>
                <w:szCs w:val="9"/>
              </w:rPr>
            </w:pPr>
          </w:p>
        </w:tc>
        <w:tc>
          <w:tcPr>
            <w:tcW w:w="296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2980" w:type="dxa"/>
            <w:tcBorders>
              <w:left w:val="single" w:color="auto" w:sz="8" w:space="0"/>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Self-Efficacy (SE) Score</w:t>
            </w:r>
          </w:p>
        </w:tc>
        <w:tc>
          <w:tcPr>
            <w:tcW w:w="2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6" w:hRule="atLeast"/>
        </w:trPr>
        <w:tc>
          <w:tcPr>
            <w:tcW w:w="298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2960" w:type="dxa"/>
            <w:tcBorders>
              <w:bottom w:val="single" w:color="auto" w:sz="8" w:space="0"/>
              <w:right w:val="single" w:color="auto" w:sz="8" w:space="0"/>
            </w:tcBorders>
            <w:vAlign w:val="bottom"/>
          </w:tcPr>
          <w:p>
            <w:pPr>
              <w:spacing w:after="0"/>
              <w:rPr>
                <w:color w:val="auto"/>
                <w:sz w:val="9"/>
                <w:szCs w:val="9"/>
              </w:rPr>
            </w:pPr>
          </w:p>
        </w:tc>
        <w:tc>
          <w:tcPr>
            <w:tcW w:w="2960" w:type="dxa"/>
            <w:tcBorders>
              <w:bottom w:val="single" w:color="auto" w:sz="8" w:space="0"/>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2980" w:type="dxa"/>
            <w:tcBorders>
              <w:left w:val="single" w:color="auto" w:sz="8" w:space="0"/>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Cooking, grocery shopping,</w:t>
            </w:r>
          </w:p>
        </w:tc>
        <w:tc>
          <w:tcPr>
            <w:tcW w:w="2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8" w:hRule="atLeast"/>
        </w:trPr>
        <w:tc>
          <w:tcPr>
            <w:tcW w:w="2980" w:type="dxa"/>
            <w:tcBorders>
              <w:left w:val="single" w:color="auto" w:sz="8" w:space="0"/>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FV intake, family</w:t>
            </w:r>
          </w:p>
        </w:tc>
        <w:tc>
          <w:tcPr>
            <w:tcW w:w="2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6" w:hRule="atLeast"/>
        </w:trPr>
        <w:tc>
          <w:tcPr>
            <w:tcW w:w="2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Gender</w:t>
            </w:r>
          </w:p>
        </w:tc>
        <w:tc>
          <w:tcPr>
            <w:tcW w:w="2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importance (both F and V),</w:t>
            </w:r>
          </w:p>
        </w:tc>
        <w:tc>
          <w:tcPr>
            <w:tcW w:w="29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Mann Whiney U test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8" w:hRule="atLeast"/>
        </w:trPr>
        <w:tc>
          <w:tcPr>
            <w:tcW w:w="2980" w:type="dxa"/>
            <w:tcBorders>
              <w:left w:val="single" w:color="auto" w:sz="8" w:space="0"/>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eat F/V at school, SEScore</w:t>
            </w:r>
          </w:p>
        </w:tc>
        <w:tc>
          <w:tcPr>
            <w:tcW w:w="2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72" w:hRule="atLeast"/>
        </w:trPr>
        <w:tc>
          <w:tcPr>
            <w:tcW w:w="2980" w:type="dxa"/>
            <w:tcBorders>
              <w:left w:val="single" w:color="auto" w:sz="8" w:space="0"/>
              <w:right w:val="single" w:color="auto" w:sz="8" w:space="0"/>
            </w:tcBorders>
            <w:vAlign w:val="bottom"/>
          </w:tcPr>
          <w:p>
            <w:pPr>
              <w:spacing w:after="0"/>
              <w:rPr>
                <w:color w:val="auto"/>
                <w:sz w:val="24"/>
                <w:szCs w:val="24"/>
              </w:rPr>
            </w:pPr>
          </w:p>
        </w:tc>
        <w:tc>
          <w:tcPr>
            <w:tcW w:w="2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DD score</w:t>
            </w:r>
          </w:p>
        </w:tc>
        <w:tc>
          <w:tcPr>
            <w:tcW w:w="296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9"/>
                <w:sz w:val="24"/>
                <w:szCs w:val="24"/>
              </w:rPr>
              <w:t>T-test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29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2960" w:type="dxa"/>
            <w:tcBorders>
              <w:bottom w:val="single" w:color="auto" w:sz="8" w:space="0"/>
              <w:right w:val="single" w:color="auto" w:sz="8" w:space="0"/>
            </w:tcBorders>
            <w:vAlign w:val="bottom"/>
          </w:tcPr>
          <w:p>
            <w:pPr>
              <w:spacing w:after="0"/>
              <w:rPr>
                <w:color w:val="auto"/>
                <w:sz w:val="4"/>
                <w:szCs w:val="4"/>
              </w:rPr>
            </w:pPr>
          </w:p>
        </w:tc>
        <w:tc>
          <w:tcPr>
            <w:tcW w:w="2960" w:type="dxa"/>
            <w:tcBorders>
              <w:bottom w:val="single" w:color="auto" w:sz="8" w:space="0"/>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bl>
    <w:p>
      <w:pPr>
        <w:spacing w:after="0" w:line="235" w:lineRule="auto"/>
        <w:ind w:left="720"/>
        <w:rPr>
          <w:color w:val="auto"/>
          <w:sz w:val="20"/>
          <w:szCs w:val="20"/>
        </w:rPr>
      </w:pPr>
      <w:r>
        <w:rPr>
          <w:rFonts w:ascii="Calibri" w:hAnsi="Calibri" w:eastAsia="Calibri" w:cs="Calibri"/>
          <w:color w:val="auto"/>
          <w:sz w:val="24"/>
          <w:szCs w:val="24"/>
        </w:rPr>
        <w:t>*FV=Fruit and Vegetable scores, analyzed separately for all analysis.</w:t>
      </w:r>
    </w:p>
    <w:p>
      <w:pPr>
        <w:spacing w:after="0" w:line="347" w:lineRule="exact"/>
        <w:rPr>
          <w:color w:val="auto"/>
          <w:sz w:val="20"/>
          <w:szCs w:val="20"/>
        </w:rPr>
      </w:pPr>
    </w:p>
    <w:p>
      <w:pPr>
        <w:spacing w:after="0" w:line="473" w:lineRule="auto"/>
        <w:ind w:left="720" w:right="140" w:firstLine="720"/>
        <w:rPr>
          <w:color w:val="auto"/>
          <w:sz w:val="20"/>
          <w:szCs w:val="20"/>
        </w:rPr>
      </w:pPr>
      <w:r>
        <w:rPr>
          <w:rFonts w:ascii="Calibri" w:hAnsi="Calibri" w:eastAsia="Calibri" w:cs="Calibri"/>
          <w:b/>
          <w:bCs/>
          <w:color w:val="auto"/>
          <w:sz w:val="24"/>
          <w:szCs w:val="24"/>
        </w:rPr>
        <w:t>Definitions of Variables.</w:t>
      </w:r>
      <w:r>
        <w:rPr>
          <w:rFonts w:ascii="Calibri" w:hAnsi="Calibri" w:eastAsia="Calibri" w:cs="Calibri"/>
          <w:color w:val="auto"/>
          <w:sz w:val="24"/>
          <w:szCs w:val="24"/>
        </w:rPr>
        <w:t xml:space="preserve"> Race groups were created by observing what race/s were checked off on the survey. Options included Asian, Black or African American, Hispanic, Latino/a, White, Multi-ethnic/racial, Other (fill in blank) and I don't know. If 'I don't know' was checked off or the question was left blank, a race was determined by what was written in the separate ethnicity question. If “other” was filled in and it was an ethnicity, rather than a race category, the ethnicity was categorized into the corresponding race categories from the survey (Asian, Black/African American, Hispanic/Latino, White, Multi-racial). If a student marked either Latino/a or Hispanic or</w:t>
      </w:r>
    </w:p>
    <w:p>
      <w:pPr>
        <w:spacing w:after="0" w:line="200" w:lineRule="exact"/>
        <w:rPr>
          <w:color w:val="auto"/>
          <w:sz w:val="20"/>
          <w:szCs w:val="20"/>
        </w:rPr>
      </w:pPr>
    </w:p>
    <w:p>
      <w:pPr>
        <w:spacing w:after="0" w:line="29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63</w:t>
      </w:r>
    </w:p>
    <w:p>
      <w:pPr>
        <w:sectPr>
          <w:pgSz w:w="12240" w:h="15840"/>
          <w:pgMar w:top="1420" w:right="1320" w:bottom="431" w:left="1440" w:header="0" w:footer="0" w:gutter="0"/>
          <w:cols w:equalWidth="0" w:num="1">
            <w:col w:w="9480"/>
          </w:cols>
        </w:sectPr>
      </w:pPr>
    </w:p>
    <w:p>
      <w:pPr>
        <w:spacing w:after="0" w:line="48" w:lineRule="exact"/>
        <w:rPr>
          <w:color w:val="auto"/>
          <w:sz w:val="20"/>
          <w:szCs w:val="20"/>
        </w:rPr>
      </w:pPr>
      <w:bookmarkStart w:id="71" w:name="page76"/>
      <w:bookmarkEnd w:id="71"/>
    </w:p>
    <w:p>
      <w:pPr>
        <w:spacing w:after="0" w:line="436" w:lineRule="auto"/>
        <w:ind w:left="720"/>
        <w:rPr>
          <w:color w:val="auto"/>
          <w:sz w:val="20"/>
          <w:szCs w:val="20"/>
        </w:rPr>
      </w:pPr>
      <w:r>
        <w:rPr>
          <w:rFonts w:ascii="Calibri" w:hAnsi="Calibri" w:eastAsia="Calibri" w:cs="Calibri"/>
          <w:color w:val="auto"/>
          <w:sz w:val="24"/>
          <w:szCs w:val="24"/>
        </w:rPr>
        <w:t>both Latino/a and Hispanic they were placed into a group called Latino/Hispanic. If students marked off more than one race they were placed into the multi-racial category.</w:t>
      </w:r>
    </w:p>
    <w:p>
      <w:pPr>
        <w:spacing w:after="0" w:line="107" w:lineRule="exact"/>
        <w:rPr>
          <w:color w:val="auto"/>
          <w:sz w:val="20"/>
          <w:szCs w:val="20"/>
        </w:rPr>
      </w:pPr>
    </w:p>
    <w:p>
      <w:pPr>
        <w:spacing w:after="0" w:line="472" w:lineRule="auto"/>
        <w:ind w:left="720" w:right="200" w:firstLine="720"/>
        <w:rPr>
          <w:color w:val="auto"/>
          <w:sz w:val="20"/>
          <w:szCs w:val="20"/>
        </w:rPr>
      </w:pPr>
      <w:r>
        <w:rPr>
          <w:rFonts w:ascii="Calibri" w:hAnsi="Calibri" w:eastAsia="Calibri" w:cs="Calibri"/>
          <w:color w:val="auto"/>
          <w:sz w:val="24"/>
          <w:szCs w:val="24"/>
        </w:rPr>
        <w:t>Self-efficacy was defined as a composite score from the questionnaire section called “Fruits and Vegetables in Everyday Life.” All questions in this section were assigned the same coding matrix (Definitely I can=5, I think I can=4…), and the answers for each question were be added together and divided by the number of questions to obtain a Self-Efficacy Score (SE score). The SE score was tested for internal reliability. Cronbach’s alpha was 0.806, with 9 items (n=79). No item significantly decreased the scale reliability.</w:t>
      </w:r>
    </w:p>
    <w:p>
      <w:pPr>
        <w:spacing w:after="0" w:line="69" w:lineRule="exact"/>
        <w:rPr>
          <w:color w:val="auto"/>
          <w:sz w:val="20"/>
          <w:szCs w:val="20"/>
        </w:rPr>
      </w:pPr>
    </w:p>
    <w:p>
      <w:pPr>
        <w:spacing w:after="0" w:line="459" w:lineRule="auto"/>
        <w:ind w:left="720" w:right="140" w:firstLine="720"/>
        <w:jc w:val="both"/>
        <w:rPr>
          <w:color w:val="auto"/>
          <w:sz w:val="20"/>
          <w:szCs w:val="20"/>
        </w:rPr>
      </w:pPr>
      <w:r>
        <w:rPr>
          <w:rFonts w:ascii="Calibri" w:hAnsi="Calibri" w:eastAsia="Calibri" w:cs="Calibri"/>
          <w:color w:val="auto"/>
          <w:sz w:val="24"/>
          <w:szCs w:val="24"/>
        </w:rPr>
        <w:t>Confidence in consuming enough fruits and vegetables was assessed by Q1 and Q2 of section 1 of the survey. Preference for fruits and vegetables was measured by Q4 and Q5 from section 1 of the survey.</w:t>
      </w:r>
    </w:p>
    <w:p>
      <w:pPr>
        <w:spacing w:after="0" w:line="79" w:lineRule="exact"/>
        <w:rPr>
          <w:color w:val="auto"/>
          <w:sz w:val="20"/>
          <w:szCs w:val="20"/>
        </w:rPr>
      </w:pPr>
    </w:p>
    <w:p>
      <w:pPr>
        <w:spacing w:after="0" w:line="418" w:lineRule="auto"/>
        <w:ind w:left="720" w:firstLine="720"/>
        <w:rPr>
          <w:color w:val="auto"/>
          <w:sz w:val="20"/>
          <w:szCs w:val="20"/>
        </w:rPr>
      </w:pPr>
      <w:r>
        <w:rPr>
          <w:rFonts w:ascii="Calibri" w:hAnsi="Calibri" w:eastAsia="Calibri" w:cs="Calibri"/>
          <w:color w:val="auto"/>
          <w:sz w:val="24"/>
          <w:szCs w:val="24"/>
        </w:rPr>
        <w:t>Family importance of eating fruits and vegetables were defined from Q1 and Q2 of the 4</w:t>
      </w:r>
      <w:r>
        <w:rPr>
          <w:rFonts w:ascii="Calibri" w:hAnsi="Calibri" w:eastAsia="Calibri" w:cs="Calibri"/>
          <w:color w:val="auto"/>
          <w:sz w:val="32"/>
          <w:szCs w:val="32"/>
          <w:vertAlign w:val="superscript"/>
        </w:rPr>
        <w:t>th</w:t>
      </w:r>
      <w:r>
        <w:rPr>
          <w:rFonts w:ascii="Calibri" w:hAnsi="Calibri" w:eastAsia="Calibri" w:cs="Calibri"/>
          <w:color w:val="auto"/>
          <w:sz w:val="24"/>
          <w:szCs w:val="24"/>
        </w:rPr>
        <w:t xml:space="preserve"> section of the questionnaire called, “Fruits and Vegetables with Your Family and at School.” Home availability of preferred fruits and vegetables were assessed by Q3 and Q5 of the same section.</w:t>
      </w:r>
    </w:p>
    <w:p>
      <w:pPr>
        <w:spacing w:after="0" w:line="131" w:lineRule="exact"/>
        <w:rPr>
          <w:color w:val="auto"/>
          <w:sz w:val="20"/>
          <w:szCs w:val="20"/>
        </w:rPr>
      </w:pPr>
    </w:p>
    <w:p>
      <w:pPr>
        <w:spacing w:after="0" w:line="459" w:lineRule="auto"/>
        <w:ind w:left="720" w:right="320" w:firstLine="720"/>
        <w:rPr>
          <w:color w:val="auto"/>
          <w:sz w:val="20"/>
          <w:szCs w:val="20"/>
        </w:rPr>
      </w:pPr>
      <w:r>
        <w:rPr>
          <w:rFonts w:ascii="Calibri" w:hAnsi="Calibri" w:eastAsia="Calibri" w:cs="Calibri"/>
          <w:color w:val="auto"/>
          <w:sz w:val="24"/>
          <w:szCs w:val="24"/>
        </w:rPr>
        <w:t>School availability of preferred fruits and vegetables was defined from Q4 and Q6 from “Fruits and Vegetables with Your Family and at School” portion of the questionnaire.</w:t>
      </w:r>
    </w:p>
    <w:p>
      <w:pPr>
        <w:spacing w:after="0" w:line="225"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4.8 Ethics</w:t>
      </w:r>
    </w:p>
    <w:p>
      <w:pPr>
        <w:spacing w:after="0" w:line="53" w:lineRule="exact"/>
        <w:rPr>
          <w:color w:val="auto"/>
          <w:sz w:val="20"/>
          <w:szCs w:val="20"/>
        </w:rPr>
      </w:pPr>
    </w:p>
    <w:p>
      <w:pPr>
        <w:spacing w:after="0" w:line="436" w:lineRule="auto"/>
        <w:ind w:left="720" w:right="260" w:firstLine="720"/>
        <w:rPr>
          <w:color w:val="auto"/>
          <w:sz w:val="20"/>
          <w:szCs w:val="20"/>
        </w:rPr>
      </w:pPr>
      <w:r>
        <w:rPr>
          <w:rFonts w:ascii="Calibri" w:hAnsi="Calibri" w:eastAsia="Calibri" w:cs="Calibri"/>
          <w:color w:val="auto"/>
          <w:sz w:val="24"/>
          <w:szCs w:val="24"/>
        </w:rPr>
        <w:t>The University of Massachusetts Amherst Institutional Review Board approved the research project. The Worcester school Principal and school board have also</w:t>
      </w:r>
    </w:p>
    <w:p>
      <w:pPr>
        <w:spacing w:after="0" w:line="396"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64</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72" w:name="page77"/>
      <w:bookmarkEnd w:id="72"/>
    </w:p>
    <w:p>
      <w:pPr>
        <w:spacing w:after="0" w:line="483" w:lineRule="auto"/>
        <w:ind w:left="720" w:right="360"/>
        <w:rPr>
          <w:color w:val="auto"/>
          <w:sz w:val="20"/>
          <w:szCs w:val="20"/>
        </w:rPr>
      </w:pPr>
      <w:r>
        <w:rPr>
          <w:rFonts w:ascii="Calibri" w:hAnsi="Calibri" w:eastAsia="Calibri" w:cs="Calibri"/>
          <w:color w:val="auto"/>
          <w:sz w:val="23"/>
          <w:szCs w:val="23"/>
        </w:rPr>
        <w:t>approved the project. The graduate student obtained CITI (Collaborative Institutional Training Initiative) Human Subjects Research training and CORI (Criminal Offender Record Information) approval to work in the school and with the students.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65</w:t>
      </w:r>
    </w:p>
    <w:p>
      <w:pPr>
        <w:sectPr>
          <w:pgSz w:w="12240" w:h="15840"/>
          <w:pgMar w:top="1440" w:right="1440" w:bottom="431" w:left="1440" w:header="0" w:footer="0" w:gutter="0"/>
          <w:cols w:equalWidth="0" w:num="1">
            <w:col w:w="9360"/>
          </w:cols>
        </w:sectPr>
      </w:pPr>
    </w:p>
    <w:p>
      <w:pPr>
        <w:spacing w:after="0"/>
        <w:ind w:left="4500"/>
        <w:rPr>
          <w:color w:val="auto"/>
          <w:sz w:val="20"/>
          <w:szCs w:val="20"/>
        </w:rPr>
      </w:pPr>
      <w:bookmarkStart w:id="73" w:name="page78"/>
      <w:bookmarkEnd w:id="73"/>
      <w:r>
        <w:rPr>
          <w:rFonts w:ascii="Calibri" w:hAnsi="Calibri" w:eastAsia="Calibri" w:cs="Calibri"/>
          <w:b/>
          <w:bCs/>
          <w:color w:val="auto"/>
          <w:sz w:val="24"/>
          <w:szCs w:val="24"/>
        </w:rPr>
        <w:t>CHAPTER 5</w:t>
      </w:r>
    </w:p>
    <w:p>
      <w:pPr>
        <w:spacing w:after="0" w:line="200" w:lineRule="exact"/>
        <w:rPr>
          <w:color w:val="auto"/>
          <w:sz w:val="20"/>
          <w:szCs w:val="20"/>
        </w:rPr>
      </w:pPr>
    </w:p>
    <w:p>
      <w:pPr>
        <w:spacing w:after="0" w:line="280" w:lineRule="exact"/>
        <w:rPr>
          <w:color w:val="auto"/>
          <w:sz w:val="20"/>
          <w:szCs w:val="20"/>
        </w:rPr>
      </w:pPr>
    </w:p>
    <w:p>
      <w:pPr>
        <w:spacing w:after="0"/>
        <w:ind w:left="4620"/>
        <w:rPr>
          <w:color w:val="auto"/>
          <w:sz w:val="20"/>
          <w:szCs w:val="20"/>
        </w:rPr>
      </w:pPr>
      <w:r>
        <w:rPr>
          <w:rFonts w:ascii="Calibri" w:hAnsi="Calibri" w:eastAsia="Calibri" w:cs="Calibri"/>
          <w:b/>
          <w:bCs/>
          <w:color w:val="auto"/>
          <w:sz w:val="24"/>
          <w:szCs w:val="24"/>
          <w:u w:val="single" w:color="auto"/>
        </w:rPr>
        <w:t>RESULTS</w:t>
      </w:r>
    </w:p>
    <w:p>
      <w:pPr>
        <w:spacing w:after="0" w:line="200" w:lineRule="exact"/>
        <w:rPr>
          <w:color w:val="auto"/>
          <w:sz w:val="20"/>
          <w:szCs w:val="20"/>
        </w:rPr>
      </w:pPr>
    </w:p>
    <w:p>
      <w:pPr>
        <w:spacing w:after="0" w:line="268"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5.1 Demographics</w:t>
      </w:r>
    </w:p>
    <w:p>
      <w:pPr>
        <w:spacing w:after="0" w:line="53" w:lineRule="exact"/>
        <w:rPr>
          <w:color w:val="auto"/>
          <w:sz w:val="20"/>
          <w:szCs w:val="20"/>
        </w:rPr>
      </w:pPr>
    </w:p>
    <w:p>
      <w:pPr>
        <w:spacing w:after="0" w:line="472" w:lineRule="auto"/>
        <w:ind w:left="720" w:firstLine="720"/>
        <w:rPr>
          <w:color w:val="auto"/>
          <w:sz w:val="20"/>
          <w:szCs w:val="20"/>
        </w:rPr>
      </w:pPr>
      <w:r>
        <w:rPr>
          <w:rFonts w:ascii="Calibri" w:hAnsi="Calibri" w:eastAsia="Calibri" w:cs="Calibri"/>
          <w:color w:val="auto"/>
          <w:sz w:val="24"/>
          <w:szCs w:val="24"/>
        </w:rPr>
        <w:t>We had more females than male participants (68.4 % vs 31.6%), despite an even gender distribution in the school population. The majority of student participants were Hispanic/Latino (31.5%), with Black/African American participants being the next highest racial representation in the study. These demographics are reflective of the WEMS student population racial distribution (Table 4). When students were asked to write out how they identified themselves we received a wide range of ethnic backgrounds that demonstrates the multicultural nature of the student body at WEMS (Table 5).</w:t>
      </w:r>
    </w:p>
    <w:p>
      <w:pPr>
        <w:spacing w:after="0" w:line="69" w:lineRule="exact"/>
        <w:rPr>
          <w:color w:val="auto"/>
          <w:sz w:val="20"/>
          <w:szCs w:val="20"/>
        </w:rPr>
      </w:pPr>
    </w:p>
    <w:p>
      <w:pPr>
        <w:spacing w:after="0" w:line="466" w:lineRule="auto"/>
        <w:ind w:left="720" w:firstLine="720"/>
        <w:rPr>
          <w:color w:val="auto"/>
          <w:sz w:val="20"/>
          <w:szCs w:val="20"/>
        </w:rPr>
      </w:pPr>
      <w:r>
        <w:rPr>
          <w:rFonts w:ascii="Calibri" w:hAnsi="Calibri" w:eastAsia="Calibri" w:cs="Calibri"/>
          <w:color w:val="auto"/>
          <w:sz w:val="24"/>
          <w:szCs w:val="24"/>
        </w:rPr>
        <w:t>No demographic information was collected during the focus groups. Since only those who participated in the survey were eligible to participate in the focus groups there is a possibility the demographic distributions may be differ in the focus groups due to less student participation.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66</w:t>
      </w:r>
    </w:p>
    <w:p>
      <w:pPr>
        <w:sectPr>
          <w:pgSz w:w="12240" w:h="15840"/>
          <w:pgMar w:top="1435" w:right="1440" w:bottom="431" w:left="1440" w:header="0" w:footer="0" w:gutter="0"/>
          <w:cols w:equalWidth="0" w:num="1">
            <w:col w:w="9360"/>
          </w:cols>
        </w:sectPr>
      </w:pPr>
    </w:p>
    <w:p>
      <w:pPr>
        <w:spacing w:after="0"/>
        <w:ind w:left="720"/>
        <w:rPr>
          <w:color w:val="auto"/>
          <w:sz w:val="20"/>
          <w:szCs w:val="20"/>
        </w:rPr>
      </w:pPr>
      <w:bookmarkStart w:id="74" w:name="page79"/>
      <w:bookmarkEnd w:id="74"/>
      <w:r>
        <w:rPr>
          <w:rFonts w:ascii="Calibri" w:hAnsi="Calibri" w:eastAsia="Calibri" w:cs="Calibri"/>
          <w:b/>
          <w:bCs/>
          <w:color w:val="auto"/>
          <w:sz w:val="24"/>
          <w:szCs w:val="24"/>
        </w:rPr>
        <w:t>Table 4.</w:t>
      </w:r>
      <w:r>
        <w:rPr>
          <w:rFonts w:ascii="Calibri" w:hAnsi="Calibri" w:eastAsia="Calibri" w:cs="Calibri"/>
          <w:color w:val="auto"/>
          <w:sz w:val="24"/>
          <w:szCs w:val="24"/>
        </w:rPr>
        <w:t xml:space="preserve"> Study Participant Characteristics in Comparison to WEMS Student Population</w:t>
      </w:r>
    </w:p>
    <w:tbl>
      <w:tblPr>
        <w:tblStyle w:val="3"/>
        <w:tblW w:w="0" w:type="auto"/>
        <w:tblInd w:w="610" w:type="dxa"/>
        <w:tblLayout w:type="fixed"/>
        <w:tblCellMar>
          <w:top w:w="0" w:type="dxa"/>
          <w:left w:w="0" w:type="dxa"/>
          <w:bottom w:w="0" w:type="dxa"/>
          <w:right w:w="0" w:type="dxa"/>
        </w:tblCellMar>
      </w:tblPr>
      <w:tblGrid>
        <w:gridCol w:w="2780"/>
        <w:gridCol w:w="2840"/>
        <w:gridCol w:w="3280"/>
      </w:tblGrid>
      <w:tr>
        <w:tblPrEx>
          <w:tblCellMar>
            <w:top w:w="0" w:type="dxa"/>
            <w:left w:w="0" w:type="dxa"/>
            <w:bottom w:w="0" w:type="dxa"/>
            <w:right w:w="0" w:type="dxa"/>
          </w:tblCellMar>
        </w:tblPrEx>
        <w:trPr>
          <w:trHeight w:val="336" w:hRule="atLeast"/>
        </w:trPr>
        <w:tc>
          <w:tcPr>
            <w:tcW w:w="2780" w:type="dxa"/>
            <w:tcBorders>
              <w:top w:val="single" w:color="auto" w:sz="8" w:space="0"/>
              <w:left w:val="single" w:color="auto" w:sz="8" w:space="0"/>
              <w:right w:val="single" w:color="auto" w:sz="8" w:space="0"/>
            </w:tcBorders>
            <w:vAlign w:val="bottom"/>
          </w:tcPr>
          <w:p>
            <w:pPr>
              <w:spacing w:after="0" w:line="282" w:lineRule="exact"/>
              <w:ind w:left="720"/>
              <w:rPr>
                <w:color w:val="auto"/>
                <w:sz w:val="20"/>
                <w:szCs w:val="20"/>
              </w:rPr>
            </w:pPr>
            <w:r>
              <w:rPr>
                <w:rFonts w:ascii="Calibri" w:hAnsi="Calibri" w:eastAsia="Calibri" w:cs="Calibri"/>
                <w:b/>
                <w:bCs/>
                <w:color w:val="auto"/>
                <w:sz w:val="24"/>
                <w:szCs w:val="24"/>
              </w:rPr>
              <w:t>Demographic</w:t>
            </w:r>
          </w:p>
        </w:tc>
        <w:tc>
          <w:tcPr>
            <w:tcW w:w="2840" w:type="dxa"/>
            <w:tcBorders>
              <w:top w:val="single" w:color="auto" w:sz="8" w:space="0"/>
              <w:right w:val="single" w:color="auto" w:sz="8" w:space="0"/>
            </w:tcBorders>
            <w:vAlign w:val="bottom"/>
          </w:tcPr>
          <w:p>
            <w:pPr>
              <w:spacing w:after="0" w:line="282" w:lineRule="exact"/>
              <w:ind w:left="720"/>
              <w:rPr>
                <w:color w:val="auto"/>
                <w:sz w:val="20"/>
                <w:szCs w:val="20"/>
              </w:rPr>
            </w:pPr>
            <w:r>
              <w:rPr>
                <w:rFonts w:ascii="Calibri" w:hAnsi="Calibri" w:eastAsia="Calibri" w:cs="Calibri"/>
                <w:b/>
                <w:bCs/>
                <w:color w:val="auto"/>
                <w:sz w:val="24"/>
                <w:szCs w:val="24"/>
              </w:rPr>
              <w:t>Study Sample</w:t>
            </w:r>
          </w:p>
        </w:tc>
        <w:tc>
          <w:tcPr>
            <w:tcW w:w="3280" w:type="dxa"/>
            <w:tcBorders>
              <w:top w:val="single" w:color="auto" w:sz="8" w:space="0"/>
              <w:right w:val="single" w:color="auto" w:sz="8" w:space="0"/>
            </w:tcBorders>
            <w:vAlign w:val="bottom"/>
          </w:tcPr>
          <w:p>
            <w:pPr>
              <w:spacing w:after="0" w:line="336" w:lineRule="exact"/>
              <w:ind w:left="860"/>
              <w:rPr>
                <w:color w:val="auto"/>
                <w:sz w:val="20"/>
                <w:szCs w:val="20"/>
              </w:rPr>
            </w:pPr>
            <w:r>
              <w:rPr>
                <w:rFonts w:ascii="Calibri" w:hAnsi="Calibri" w:eastAsia="Calibri" w:cs="Calibri"/>
                <w:b/>
                <w:bCs/>
                <w:color w:val="auto"/>
                <w:sz w:val="24"/>
                <w:szCs w:val="24"/>
              </w:rPr>
              <w:t>Middle School</w:t>
            </w:r>
            <w:r>
              <w:rPr>
                <w:rFonts w:ascii="Calibri" w:hAnsi="Calibri" w:eastAsia="Calibri" w:cs="Calibri"/>
                <w:b/>
                <w:bCs/>
                <w:color w:val="auto"/>
                <w:sz w:val="32"/>
                <w:szCs w:val="32"/>
                <w:vertAlign w:val="superscript"/>
              </w:rPr>
              <w:t>1</w:t>
            </w:r>
          </w:p>
        </w:tc>
      </w:tr>
      <w:tr>
        <w:tblPrEx>
          <w:tblCellMar>
            <w:top w:w="0" w:type="dxa"/>
            <w:left w:w="0" w:type="dxa"/>
            <w:bottom w:w="0" w:type="dxa"/>
            <w:right w:w="0" w:type="dxa"/>
          </w:tblCellMar>
        </w:tblPrEx>
        <w:trPr>
          <w:trHeight w:val="242" w:hRule="atLeast"/>
        </w:trPr>
        <w:tc>
          <w:tcPr>
            <w:tcW w:w="2780" w:type="dxa"/>
            <w:tcBorders>
              <w:left w:val="single" w:color="auto" w:sz="8" w:space="0"/>
              <w:bottom w:val="single" w:color="auto" w:sz="8" w:space="0"/>
              <w:right w:val="single" w:color="auto" w:sz="8" w:space="0"/>
            </w:tcBorders>
            <w:vAlign w:val="bottom"/>
          </w:tcPr>
          <w:p>
            <w:pPr>
              <w:spacing w:after="0" w:line="240" w:lineRule="exact"/>
              <w:ind w:left="700"/>
              <w:rPr>
                <w:color w:val="auto"/>
                <w:sz w:val="20"/>
                <w:szCs w:val="20"/>
              </w:rPr>
            </w:pPr>
            <w:r>
              <w:rPr>
                <w:rFonts w:ascii="Calibri" w:hAnsi="Calibri" w:eastAsia="Calibri" w:cs="Calibri"/>
                <w:b/>
                <w:bCs/>
                <w:color w:val="auto"/>
                <w:sz w:val="24"/>
                <w:szCs w:val="24"/>
              </w:rPr>
              <w:t>Characteristic</w:t>
            </w:r>
          </w:p>
        </w:tc>
        <w:tc>
          <w:tcPr>
            <w:tcW w:w="2840" w:type="dxa"/>
            <w:tcBorders>
              <w:bottom w:val="single" w:color="auto" w:sz="8" w:space="0"/>
              <w:right w:val="single" w:color="auto" w:sz="8" w:space="0"/>
            </w:tcBorders>
            <w:vAlign w:val="bottom"/>
          </w:tcPr>
          <w:p>
            <w:pPr>
              <w:spacing w:after="0"/>
              <w:rPr>
                <w:color w:val="auto"/>
                <w:sz w:val="21"/>
                <w:szCs w:val="21"/>
              </w:rPr>
            </w:pPr>
          </w:p>
        </w:tc>
        <w:tc>
          <w:tcPr>
            <w:tcW w:w="3280" w:type="dxa"/>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85" w:hRule="atLeast"/>
        </w:trPr>
        <w:tc>
          <w:tcPr>
            <w:tcW w:w="27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840" w:type="dxa"/>
            <w:tcBorders>
              <w:bottom w:val="single" w:color="auto" w:sz="8" w:space="0"/>
              <w:right w:val="single" w:color="auto" w:sz="8" w:space="0"/>
            </w:tcBorders>
            <w:vAlign w:val="bottom"/>
          </w:tcPr>
          <w:p>
            <w:pPr>
              <w:spacing w:after="0" w:line="282" w:lineRule="exact"/>
              <w:ind w:left="80"/>
              <w:rPr>
                <w:color w:val="auto"/>
                <w:sz w:val="20"/>
                <w:szCs w:val="20"/>
              </w:rPr>
            </w:pPr>
            <w:r>
              <w:rPr>
                <w:rFonts w:ascii="Calibri" w:hAnsi="Calibri" w:eastAsia="Calibri" w:cs="Calibri"/>
                <w:b/>
                <w:bCs/>
                <w:color w:val="auto"/>
                <w:sz w:val="24"/>
                <w:szCs w:val="24"/>
              </w:rPr>
              <w:t>Mean (SD)</w:t>
            </w:r>
          </w:p>
        </w:tc>
        <w:tc>
          <w:tcPr>
            <w:tcW w:w="32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5" w:hRule="atLeast"/>
        </w:trPr>
        <w:tc>
          <w:tcPr>
            <w:tcW w:w="2780" w:type="dxa"/>
            <w:tcBorders>
              <w:left w:val="single" w:color="auto" w:sz="8" w:space="0"/>
              <w:bottom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b/>
                <w:bCs/>
                <w:color w:val="auto"/>
                <w:sz w:val="24"/>
                <w:szCs w:val="24"/>
              </w:rPr>
              <w:t>Age</w:t>
            </w:r>
          </w:p>
        </w:tc>
        <w:tc>
          <w:tcPr>
            <w:tcW w:w="284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12.5 (0.596)</w:t>
            </w:r>
          </w:p>
        </w:tc>
        <w:tc>
          <w:tcPr>
            <w:tcW w:w="3280" w:type="dxa"/>
            <w:tcBorders>
              <w:bottom w:val="single" w:color="auto" w:sz="8" w:space="0"/>
              <w:right w:val="single" w:color="auto" w:sz="8" w:space="0"/>
            </w:tcBorders>
            <w:vAlign w:val="bottom"/>
          </w:tcPr>
          <w:p>
            <w:pPr>
              <w:spacing w:after="0" w:line="284" w:lineRule="exact"/>
              <w:ind w:left="100"/>
              <w:rPr>
                <w:color w:val="auto"/>
                <w:sz w:val="20"/>
                <w:szCs w:val="20"/>
              </w:rPr>
            </w:pPr>
            <w:r>
              <w:rPr>
                <w:rFonts w:ascii="Calibri" w:hAnsi="Calibri" w:eastAsia="Calibri" w:cs="Calibri"/>
                <w:color w:val="auto"/>
                <w:sz w:val="23"/>
                <w:szCs w:val="23"/>
              </w:rPr>
              <w:t>n/a</w:t>
            </w:r>
            <w:r>
              <w:rPr>
                <w:rFonts w:ascii="Calibri" w:hAnsi="Calibri" w:eastAsia="Calibri" w:cs="Calibri"/>
                <w:color w:val="auto"/>
                <w:sz w:val="31"/>
                <w:szCs w:val="31"/>
                <w:vertAlign w:val="superscript"/>
              </w:rPr>
              <w:t>2</w:t>
            </w:r>
          </w:p>
        </w:tc>
      </w:tr>
      <w:tr>
        <w:tblPrEx>
          <w:tblCellMar>
            <w:top w:w="0" w:type="dxa"/>
            <w:left w:w="0" w:type="dxa"/>
            <w:bottom w:w="0" w:type="dxa"/>
            <w:right w:w="0" w:type="dxa"/>
          </w:tblCellMar>
        </w:tblPrEx>
        <w:trPr>
          <w:trHeight w:val="280" w:hRule="atLeast"/>
        </w:trPr>
        <w:tc>
          <w:tcPr>
            <w:tcW w:w="2780" w:type="dxa"/>
            <w:tcBorders>
              <w:left w:val="single" w:color="auto" w:sz="8" w:space="0"/>
              <w:bottom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b/>
                <w:bCs/>
                <w:color w:val="auto"/>
                <w:sz w:val="24"/>
                <w:szCs w:val="24"/>
              </w:rPr>
              <w:t>Gender</w:t>
            </w:r>
          </w:p>
        </w:tc>
        <w:tc>
          <w:tcPr>
            <w:tcW w:w="2840" w:type="dxa"/>
            <w:tcBorders>
              <w:bottom w:val="single" w:color="auto" w:sz="8" w:space="0"/>
              <w:right w:val="single" w:color="auto" w:sz="8" w:space="0"/>
            </w:tcBorders>
            <w:vAlign w:val="bottom"/>
          </w:tcPr>
          <w:p>
            <w:pPr>
              <w:spacing w:after="0" w:line="278" w:lineRule="exact"/>
              <w:ind w:left="80"/>
              <w:rPr>
                <w:color w:val="auto"/>
                <w:sz w:val="20"/>
                <w:szCs w:val="20"/>
              </w:rPr>
            </w:pPr>
            <w:r>
              <w:rPr>
                <w:rFonts w:ascii="Calibri" w:hAnsi="Calibri" w:eastAsia="Calibri" w:cs="Calibri"/>
                <w:b/>
                <w:bCs/>
                <w:color w:val="auto"/>
                <w:sz w:val="24"/>
                <w:szCs w:val="24"/>
              </w:rPr>
              <w:t>Percentage, %</w:t>
            </w:r>
          </w:p>
        </w:tc>
        <w:tc>
          <w:tcPr>
            <w:tcW w:w="3280" w:type="dxa"/>
            <w:tcBorders>
              <w:bottom w:val="single" w:color="auto" w:sz="8" w:space="0"/>
              <w:right w:val="single" w:color="auto" w:sz="8" w:space="0"/>
            </w:tcBorders>
            <w:vAlign w:val="bottom"/>
          </w:tcPr>
          <w:p>
            <w:pPr>
              <w:spacing w:after="0" w:line="278" w:lineRule="exact"/>
              <w:ind w:left="100"/>
              <w:rPr>
                <w:color w:val="auto"/>
                <w:sz w:val="20"/>
                <w:szCs w:val="20"/>
              </w:rPr>
            </w:pPr>
            <w:r>
              <w:rPr>
                <w:rFonts w:ascii="Calibri" w:hAnsi="Calibri" w:eastAsia="Calibri" w:cs="Calibri"/>
                <w:b/>
                <w:bCs/>
                <w:color w:val="auto"/>
                <w:sz w:val="24"/>
                <w:szCs w:val="24"/>
              </w:rPr>
              <w:t>Percentage, %</w:t>
            </w:r>
          </w:p>
        </w:tc>
      </w:tr>
      <w:tr>
        <w:tblPrEx>
          <w:tblCellMar>
            <w:top w:w="0" w:type="dxa"/>
            <w:left w:w="0" w:type="dxa"/>
            <w:bottom w:w="0" w:type="dxa"/>
            <w:right w:w="0" w:type="dxa"/>
          </w:tblCellMar>
        </w:tblPrEx>
        <w:trPr>
          <w:trHeight w:val="282" w:hRule="atLeast"/>
        </w:trPr>
        <w:tc>
          <w:tcPr>
            <w:tcW w:w="2780" w:type="dxa"/>
            <w:tcBorders>
              <w:left w:val="single" w:color="auto" w:sz="8" w:space="0"/>
              <w:bottom w:val="single" w:color="auto" w:sz="8" w:space="0"/>
              <w:right w:val="single" w:color="auto" w:sz="8" w:space="0"/>
            </w:tcBorders>
            <w:vAlign w:val="bottom"/>
          </w:tcPr>
          <w:p>
            <w:pPr>
              <w:spacing w:after="0" w:line="280" w:lineRule="exact"/>
              <w:ind w:left="400"/>
              <w:rPr>
                <w:color w:val="auto"/>
                <w:sz w:val="20"/>
                <w:szCs w:val="20"/>
              </w:rPr>
            </w:pPr>
            <w:r>
              <w:rPr>
                <w:rFonts w:ascii="Calibri" w:hAnsi="Calibri" w:eastAsia="Calibri" w:cs="Calibri"/>
                <w:color w:val="auto"/>
                <w:sz w:val="24"/>
                <w:szCs w:val="24"/>
              </w:rPr>
              <w:t>Female</w:t>
            </w:r>
          </w:p>
        </w:tc>
        <w:tc>
          <w:tcPr>
            <w:tcW w:w="284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68.4</w:t>
            </w:r>
          </w:p>
        </w:tc>
        <w:tc>
          <w:tcPr>
            <w:tcW w:w="328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50.6</w:t>
            </w:r>
          </w:p>
        </w:tc>
      </w:tr>
      <w:tr>
        <w:tblPrEx>
          <w:tblCellMar>
            <w:top w:w="0" w:type="dxa"/>
            <w:left w:w="0" w:type="dxa"/>
            <w:bottom w:w="0" w:type="dxa"/>
            <w:right w:w="0" w:type="dxa"/>
          </w:tblCellMar>
        </w:tblPrEx>
        <w:trPr>
          <w:trHeight w:val="284" w:hRule="atLeast"/>
        </w:trPr>
        <w:tc>
          <w:tcPr>
            <w:tcW w:w="2780" w:type="dxa"/>
            <w:tcBorders>
              <w:left w:val="single" w:color="auto" w:sz="8" w:space="0"/>
              <w:bottom w:val="single" w:color="auto" w:sz="8" w:space="0"/>
              <w:right w:val="single" w:color="auto" w:sz="8" w:space="0"/>
            </w:tcBorders>
            <w:vAlign w:val="bottom"/>
          </w:tcPr>
          <w:p>
            <w:pPr>
              <w:spacing w:after="0" w:line="280" w:lineRule="exact"/>
              <w:ind w:left="400"/>
              <w:rPr>
                <w:color w:val="auto"/>
                <w:sz w:val="20"/>
                <w:szCs w:val="20"/>
              </w:rPr>
            </w:pPr>
            <w:r>
              <w:rPr>
                <w:rFonts w:ascii="Calibri" w:hAnsi="Calibri" w:eastAsia="Calibri" w:cs="Calibri"/>
                <w:color w:val="auto"/>
                <w:sz w:val="24"/>
                <w:szCs w:val="24"/>
              </w:rPr>
              <w:t>Male</w:t>
            </w:r>
          </w:p>
        </w:tc>
        <w:tc>
          <w:tcPr>
            <w:tcW w:w="284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31.6</w:t>
            </w:r>
          </w:p>
        </w:tc>
        <w:tc>
          <w:tcPr>
            <w:tcW w:w="328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49.4</w:t>
            </w:r>
          </w:p>
        </w:tc>
      </w:tr>
      <w:tr>
        <w:tblPrEx>
          <w:tblCellMar>
            <w:top w:w="0" w:type="dxa"/>
            <w:left w:w="0" w:type="dxa"/>
            <w:bottom w:w="0" w:type="dxa"/>
            <w:right w:w="0" w:type="dxa"/>
          </w:tblCellMar>
        </w:tblPrEx>
        <w:trPr>
          <w:trHeight w:val="284" w:hRule="atLeast"/>
        </w:trPr>
        <w:tc>
          <w:tcPr>
            <w:tcW w:w="2780" w:type="dxa"/>
            <w:tcBorders>
              <w:left w:val="single" w:color="auto" w:sz="8" w:space="0"/>
              <w:bottom w:val="single" w:color="auto" w:sz="8" w:space="0"/>
              <w:right w:val="single" w:color="auto" w:sz="8" w:space="0"/>
            </w:tcBorders>
            <w:vAlign w:val="bottom"/>
          </w:tcPr>
          <w:p>
            <w:pPr>
              <w:spacing w:after="0" w:line="281" w:lineRule="exact"/>
              <w:ind w:left="120"/>
              <w:rPr>
                <w:color w:val="auto"/>
                <w:sz w:val="20"/>
                <w:szCs w:val="20"/>
              </w:rPr>
            </w:pPr>
            <w:r>
              <w:rPr>
                <w:rFonts w:ascii="Calibri" w:hAnsi="Calibri" w:eastAsia="Calibri" w:cs="Calibri"/>
                <w:b/>
                <w:bCs/>
                <w:color w:val="auto"/>
                <w:sz w:val="24"/>
                <w:szCs w:val="24"/>
              </w:rPr>
              <w:t>Race</w:t>
            </w:r>
          </w:p>
        </w:tc>
        <w:tc>
          <w:tcPr>
            <w:tcW w:w="2840" w:type="dxa"/>
            <w:tcBorders>
              <w:bottom w:val="single" w:color="auto" w:sz="8" w:space="0"/>
              <w:right w:val="single" w:color="auto" w:sz="8" w:space="0"/>
            </w:tcBorders>
            <w:vAlign w:val="bottom"/>
          </w:tcPr>
          <w:p>
            <w:pPr>
              <w:spacing w:after="0" w:line="281" w:lineRule="exact"/>
              <w:ind w:left="140"/>
              <w:rPr>
                <w:color w:val="auto"/>
                <w:sz w:val="20"/>
                <w:szCs w:val="20"/>
              </w:rPr>
            </w:pPr>
            <w:r>
              <w:rPr>
                <w:rFonts w:ascii="Calibri" w:hAnsi="Calibri" w:eastAsia="Calibri" w:cs="Calibri"/>
                <w:b/>
                <w:bCs/>
                <w:color w:val="auto"/>
                <w:sz w:val="24"/>
                <w:szCs w:val="24"/>
              </w:rPr>
              <w:t>Percentage, %</w:t>
            </w:r>
          </w:p>
        </w:tc>
        <w:tc>
          <w:tcPr>
            <w:tcW w:w="3280" w:type="dxa"/>
            <w:tcBorders>
              <w:bottom w:val="single" w:color="auto" w:sz="8" w:space="0"/>
              <w:right w:val="single" w:color="auto" w:sz="8" w:space="0"/>
            </w:tcBorders>
            <w:vAlign w:val="bottom"/>
          </w:tcPr>
          <w:p>
            <w:pPr>
              <w:spacing w:after="0" w:line="281" w:lineRule="exact"/>
              <w:ind w:left="100"/>
              <w:rPr>
                <w:color w:val="auto"/>
                <w:sz w:val="20"/>
                <w:szCs w:val="20"/>
              </w:rPr>
            </w:pPr>
            <w:r>
              <w:rPr>
                <w:rFonts w:ascii="Calibri" w:hAnsi="Calibri" w:eastAsia="Calibri" w:cs="Calibri"/>
                <w:b/>
                <w:bCs/>
                <w:color w:val="auto"/>
                <w:sz w:val="24"/>
                <w:szCs w:val="24"/>
              </w:rPr>
              <w:t>Percentage, %</w:t>
            </w:r>
          </w:p>
        </w:tc>
      </w:tr>
      <w:tr>
        <w:tblPrEx>
          <w:tblCellMar>
            <w:top w:w="0" w:type="dxa"/>
            <w:left w:w="0" w:type="dxa"/>
            <w:bottom w:w="0" w:type="dxa"/>
            <w:right w:w="0" w:type="dxa"/>
          </w:tblCellMar>
        </w:tblPrEx>
        <w:trPr>
          <w:trHeight w:val="280" w:hRule="atLeast"/>
        </w:trPr>
        <w:tc>
          <w:tcPr>
            <w:tcW w:w="2780" w:type="dxa"/>
            <w:tcBorders>
              <w:left w:val="single" w:color="auto" w:sz="8" w:space="0"/>
              <w:right w:val="single" w:color="auto" w:sz="8" w:space="0"/>
            </w:tcBorders>
            <w:vAlign w:val="bottom"/>
          </w:tcPr>
          <w:p>
            <w:pPr>
              <w:spacing w:after="0" w:line="280" w:lineRule="exact"/>
              <w:ind w:left="400"/>
              <w:rPr>
                <w:color w:val="auto"/>
                <w:sz w:val="20"/>
                <w:szCs w:val="20"/>
              </w:rPr>
            </w:pPr>
            <w:r>
              <w:rPr>
                <w:rFonts w:ascii="Calibri" w:hAnsi="Calibri" w:eastAsia="Calibri" w:cs="Calibri"/>
                <w:color w:val="auto"/>
                <w:sz w:val="24"/>
                <w:szCs w:val="24"/>
              </w:rPr>
              <w:t>Black/African</w:t>
            </w:r>
          </w:p>
        </w:tc>
        <w:tc>
          <w:tcPr>
            <w:tcW w:w="284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27.4</w:t>
            </w:r>
          </w:p>
        </w:tc>
        <w:tc>
          <w:tcPr>
            <w:tcW w:w="328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18.2</w:t>
            </w:r>
          </w:p>
        </w:tc>
      </w:tr>
      <w:tr>
        <w:tblPrEx>
          <w:tblCellMar>
            <w:top w:w="0" w:type="dxa"/>
            <w:left w:w="0" w:type="dxa"/>
            <w:bottom w:w="0" w:type="dxa"/>
            <w:right w:w="0" w:type="dxa"/>
          </w:tblCellMar>
        </w:tblPrEx>
        <w:trPr>
          <w:trHeight w:val="295" w:hRule="atLeast"/>
        </w:trPr>
        <w:tc>
          <w:tcPr>
            <w:tcW w:w="2780" w:type="dxa"/>
            <w:tcBorders>
              <w:left w:val="single" w:color="auto" w:sz="8" w:space="0"/>
              <w:bottom w:val="single" w:color="auto" w:sz="8" w:space="0"/>
              <w:right w:val="single" w:color="auto" w:sz="8" w:space="0"/>
            </w:tcBorders>
            <w:vAlign w:val="bottom"/>
          </w:tcPr>
          <w:p>
            <w:pPr>
              <w:spacing w:after="0"/>
              <w:ind w:left="400"/>
              <w:rPr>
                <w:color w:val="auto"/>
                <w:sz w:val="20"/>
                <w:szCs w:val="20"/>
              </w:rPr>
            </w:pPr>
            <w:r>
              <w:rPr>
                <w:rFonts w:ascii="Calibri" w:hAnsi="Calibri" w:eastAsia="Calibri" w:cs="Calibri"/>
                <w:color w:val="auto"/>
                <w:sz w:val="24"/>
                <w:szCs w:val="24"/>
              </w:rPr>
              <w:t>American</w:t>
            </w:r>
          </w:p>
        </w:tc>
        <w:tc>
          <w:tcPr>
            <w:tcW w:w="2840" w:type="dxa"/>
            <w:tcBorders>
              <w:bottom w:val="single" w:color="auto" w:sz="8" w:space="0"/>
              <w:right w:val="single" w:color="auto" w:sz="8" w:space="0"/>
            </w:tcBorders>
            <w:vAlign w:val="bottom"/>
          </w:tcPr>
          <w:p>
            <w:pPr>
              <w:spacing w:after="0"/>
              <w:rPr>
                <w:color w:val="auto"/>
                <w:sz w:val="24"/>
                <w:szCs w:val="24"/>
              </w:rPr>
            </w:pPr>
          </w:p>
        </w:tc>
        <w:tc>
          <w:tcPr>
            <w:tcW w:w="32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3" w:hRule="atLeast"/>
        </w:trPr>
        <w:tc>
          <w:tcPr>
            <w:tcW w:w="2780" w:type="dxa"/>
            <w:tcBorders>
              <w:left w:val="single" w:color="auto" w:sz="8" w:space="0"/>
              <w:bottom w:val="single" w:color="auto" w:sz="8" w:space="0"/>
              <w:right w:val="single" w:color="auto" w:sz="8" w:space="0"/>
            </w:tcBorders>
            <w:vAlign w:val="bottom"/>
          </w:tcPr>
          <w:p>
            <w:pPr>
              <w:spacing w:after="0" w:line="280" w:lineRule="exact"/>
              <w:ind w:left="400"/>
              <w:rPr>
                <w:color w:val="auto"/>
                <w:sz w:val="20"/>
                <w:szCs w:val="20"/>
              </w:rPr>
            </w:pPr>
            <w:r>
              <w:rPr>
                <w:rFonts w:ascii="Calibri" w:hAnsi="Calibri" w:eastAsia="Calibri" w:cs="Calibri"/>
                <w:color w:val="auto"/>
                <w:sz w:val="24"/>
                <w:szCs w:val="24"/>
              </w:rPr>
              <w:t>Hispanic/Latino</w:t>
            </w:r>
          </w:p>
        </w:tc>
        <w:tc>
          <w:tcPr>
            <w:tcW w:w="284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31.5</w:t>
            </w:r>
          </w:p>
        </w:tc>
        <w:tc>
          <w:tcPr>
            <w:tcW w:w="328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47.5</w:t>
            </w:r>
          </w:p>
        </w:tc>
      </w:tr>
      <w:tr>
        <w:tblPrEx>
          <w:tblCellMar>
            <w:top w:w="0" w:type="dxa"/>
            <w:left w:w="0" w:type="dxa"/>
            <w:bottom w:w="0" w:type="dxa"/>
            <w:right w:w="0" w:type="dxa"/>
          </w:tblCellMar>
        </w:tblPrEx>
        <w:trPr>
          <w:trHeight w:val="285" w:hRule="atLeast"/>
        </w:trPr>
        <w:tc>
          <w:tcPr>
            <w:tcW w:w="2780" w:type="dxa"/>
            <w:tcBorders>
              <w:left w:val="single" w:color="auto" w:sz="8" w:space="0"/>
              <w:bottom w:val="single" w:color="auto" w:sz="8" w:space="0"/>
              <w:right w:val="single" w:color="auto" w:sz="8" w:space="0"/>
            </w:tcBorders>
            <w:vAlign w:val="bottom"/>
          </w:tcPr>
          <w:p>
            <w:pPr>
              <w:spacing w:after="0" w:line="282" w:lineRule="exact"/>
              <w:ind w:left="400"/>
              <w:rPr>
                <w:color w:val="auto"/>
                <w:sz w:val="20"/>
                <w:szCs w:val="20"/>
              </w:rPr>
            </w:pPr>
            <w:r>
              <w:rPr>
                <w:rFonts w:ascii="Calibri" w:hAnsi="Calibri" w:eastAsia="Calibri" w:cs="Calibri"/>
                <w:color w:val="auto"/>
                <w:sz w:val="24"/>
                <w:szCs w:val="24"/>
              </w:rPr>
              <w:t>White</w:t>
            </w:r>
          </w:p>
        </w:tc>
        <w:tc>
          <w:tcPr>
            <w:tcW w:w="2840" w:type="dxa"/>
            <w:tcBorders>
              <w:bottom w:val="single" w:color="auto" w:sz="8" w:space="0"/>
              <w:right w:val="single" w:color="auto" w:sz="8" w:space="0"/>
            </w:tcBorders>
            <w:vAlign w:val="bottom"/>
          </w:tcPr>
          <w:p>
            <w:pPr>
              <w:spacing w:after="0" w:line="282" w:lineRule="exact"/>
              <w:ind w:left="80"/>
              <w:rPr>
                <w:color w:val="auto"/>
                <w:sz w:val="20"/>
                <w:szCs w:val="20"/>
              </w:rPr>
            </w:pPr>
            <w:r>
              <w:rPr>
                <w:rFonts w:ascii="Calibri" w:hAnsi="Calibri" w:eastAsia="Calibri" w:cs="Calibri"/>
                <w:color w:val="auto"/>
                <w:sz w:val="24"/>
                <w:szCs w:val="24"/>
              </w:rPr>
              <w:t>15.1</w:t>
            </w:r>
          </w:p>
        </w:tc>
        <w:tc>
          <w:tcPr>
            <w:tcW w:w="3280" w:type="dxa"/>
            <w:tcBorders>
              <w:bottom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22.5</w:t>
            </w:r>
          </w:p>
        </w:tc>
      </w:tr>
      <w:tr>
        <w:tblPrEx>
          <w:tblCellMar>
            <w:top w:w="0" w:type="dxa"/>
            <w:left w:w="0" w:type="dxa"/>
            <w:bottom w:w="0" w:type="dxa"/>
            <w:right w:w="0" w:type="dxa"/>
          </w:tblCellMar>
        </w:tblPrEx>
        <w:trPr>
          <w:trHeight w:val="282" w:hRule="atLeast"/>
        </w:trPr>
        <w:tc>
          <w:tcPr>
            <w:tcW w:w="2780" w:type="dxa"/>
            <w:tcBorders>
              <w:left w:val="single" w:color="auto" w:sz="8" w:space="0"/>
              <w:bottom w:val="single" w:color="auto" w:sz="8" w:space="0"/>
              <w:right w:val="single" w:color="auto" w:sz="8" w:space="0"/>
            </w:tcBorders>
            <w:vAlign w:val="bottom"/>
          </w:tcPr>
          <w:p>
            <w:pPr>
              <w:spacing w:after="0" w:line="280" w:lineRule="exact"/>
              <w:ind w:left="400"/>
              <w:rPr>
                <w:color w:val="auto"/>
                <w:sz w:val="20"/>
                <w:szCs w:val="20"/>
              </w:rPr>
            </w:pPr>
            <w:r>
              <w:rPr>
                <w:rFonts w:ascii="Calibri" w:hAnsi="Calibri" w:eastAsia="Calibri" w:cs="Calibri"/>
                <w:color w:val="auto"/>
                <w:sz w:val="24"/>
                <w:szCs w:val="24"/>
              </w:rPr>
              <w:t>Asian</w:t>
            </w:r>
          </w:p>
        </w:tc>
        <w:tc>
          <w:tcPr>
            <w:tcW w:w="284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11.0</w:t>
            </w:r>
          </w:p>
        </w:tc>
        <w:tc>
          <w:tcPr>
            <w:tcW w:w="328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7.6</w:t>
            </w:r>
          </w:p>
        </w:tc>
      </w:tr>
      <w:tr>
        <w:tblPrEx>
          <w:tblCellMar>
            <w:top w:w="0" w:type="dxa"/>
            <w:left w:w="0" w:type="dxa"/>
            <w:bottom w:w="0" w:type="dxa"/>
            <w:right w:w="0" w:type="dxa"/>
          </w:tblCellMar>
        </w:tblPrEx>
        <w:trPr>
          <w:trHeight w:val="282" w:hRule="atLeast"/>
        </w:trPr>
        <w:tc>
          <w:tcPr>
            <w:tcW w:w="2780" w:type="dxa"/>
            <w:tcBorders>
              <w:left w:val="single" w:color="auto" w:sz="8" w:space="0"/>
              <w:bottom w:val="single" w:color="auto" w:sz="8" w:space="0"/>
              <w:right w:val="single" w:color="auto" w:sz="8" w:space="0"/>
            </w:tcBorders>
            <w:vAlign w:val="bottom"/>
          </w:tcPr>
          <w:p>
            <w:pPr>
              <w:spacing w:after="0" w:line="280" w:lineRule="exact"/>
              <w:ind w:left="400"/>
              <w:rPr>
                <w:color w:val="auto"/>
                <w:sz w:val="20"/>
                <w:szCs w:val="20"/>
              </w:rPr>
            </w:pPr>
            <w:r>
              <w:rPr>
                <w:rFonts w:ascii="Calibri" w:hAnsi="Calibri" w:eastAsia="Calibri" w:cs="Calibri"/>
                <w:color w:val="auto"/>
                <w:sz w:val="24"/>
                <w:szCs w:val="24"/>
              </w:rPr>
              <w:t>Multi-racial/ethnic</w:t>
            </w:r>
          </w:p>
        </w:tc>
        <w:tc>
          <w:tcPr>
            <w:tcW w:w="284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15.1</w:t>
            </w:r>
          </w:p>
        </w:tc>
        <w:tc>
          <w:tcPr>
            <w:tcW w:w="328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3.8</w:t>
            </w:r>
          </w:p>
        </w:tc>
      </w:tr>
    </w:tbl>
    <w:p>
      <w:pPr>
        <w:spacing w:after="0" w:line="28" w:lineRule="exact"/>
        <w:rPr>
          <w:color w:val="auto"/>
          <w:sz w:val="20"/>
          <w:szCs w:val="20"/>
        </w:rPr>
      </w:pPr>
    </w:p>
    <w:p>
      <w:pPr>
        <w:spacing w:after="0" w:line="201" w:lineRule="auto"/>
        <w:ind w:left="720" w:right="620"/>
        <w:rPr>
          <w:color w:val="auto"/>
          <w:sz w:val="20"/>
          <w:szCs w:val="20"/>
        </w:rPr>
      </w:pPr>
      <w:r>
        <w:rPr>
          <w:rFonts w:ascii="Calibri" w:hAnsi="Calibri" w:eastAsia="Calibri" w:cs="Calibri"/>
          <w:color w:val="auto"/>
          <w:sz w:val="31"/>
          <w:szCs w:val="31"/>
          <w:vertAlign w:val="superscript"/>
        </w:rPr>
        <w:t>1</w:t>
      </w:r>
      <w:r>
        <w:rPr>
          <w:rFonts w:ascii="Calibri" w:hAnsi="Calibri" w:eastAsia="Calibri" w:cs="Calibri"/>
          <w:color w:val="auto"/>
          <w:sz w:val="23"/>
          <w:szCs w:val="23"/>
        </w:rPr>
        <w:t>Middle School data from Massachusetts Department of Elementary and Secondary Education (MDESE), 2014</w:t>
      </w:r>
    </w:p>
    <w:p>
      <w:pPr>
        <w:numPr>
          <w:ilvl w:val="0"/>
          <w:numId w:val="8"/>
        </w:numPr>
        <w:tabs>
          <w:tab w:val="left" w:pos="840"/>
        </w:tabs>
        <w:spacing w:after="0" w:line="180" w:lineRule="auto"/>
        <w:ind w:left="840" w:hanging="120"/>
        <w:rPr>
          <w:rFonts w:ascii="Calibri" w:hAnsi="Calibri" w:eastAsia="Calibri" w:cs="Calibri"/>
          <w:color w:val="auto"/>
          <w:sz w:val="32"/>
          <w:szCs w:val="32"/>
          <w:vertAlign w:val="superscript"/>
        </w:rPr>
      </w:pPr>
      <w:r>
        <w:rPr>
          <w:rFonts w:ascii="Calibri" w:hAnsi="Calibri" w:eastAsia="Calibri" w:cs="Calibri"/>
          <w:color w:val="auto"/>
          <w:sz w:val="24"/>
          <w:szCs w:val="24"/>
        </w:rPr>
        <w:t>n/a means data not available on MDESE website.</w:t>
      </w:r>
    </w:p>
    <w:p>
      <w:pPr>
        <w:spacing w:after="0" w:line="295"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Table 5.</w:t>
      </w:r>
      <w:r>
        <w:rPr>
          <w:rFonts w:ascii="Calibri" w:hAnsi="Calibri" w:eastAsia="Calibri" w:cs="Calibri"/>
          <w:color w:val="auto"/>
          <w:sz w:val="24"/>
          <w:szCs w:val="24"/>
        </w:rPr>
        <w:t xml:space="preserve"> Self-identified ethnicities</w:t>
      </w:r>
    </w:p>
    <w:tbl>
      <w:tblPr>
        <w:tblStyle w:val="3"/>
        <w:tblW w:w="0" w:type="auto"/>
        <w:tblInd w:w="610" w:type="dxa"/>
        <w:tblLayout w:type="fixed"/>
        <w:tblCellMar>
          <w:top w:w="0" w:type="dxa"/>
          <w:left w:w="0" w:type="dxa"/>
          <w:bottom w:w="0" w:type="dxa"/>
          <w:right w:w="0" w:type="dxa"/>
        </w:tblCellMar>
      </w:tblPr>
      <w:tblGrid>
        <w:gridCol w:w="1760"/>
        <w:gridCol w:w="7140"/>
      </w:tblGrid>
      <w:tr>
        <w:tblPrEx>
          <w:tblCellMar>
            <w:top w:w="0" w:type="dxa"/>
            <w:left w:w="0" w:type="dxa"/>
            <w:bottom w:w="0" w:type="dxa"/>
            <w:right w:w="0" w:type="dxa"/>
          </w:tblCellMar>
        </w:tblPrEx>
        <w:trPr>
          <w:trHeight w:val="285" w:hRule="atLeast"/>
        </w:trPr>
        <w:tc>
          <w:tcPr>
            <w:tcW w:w="1760" w:type="dxa"/>
            <w:tcBorders>
              <w:top w:val="single" w:color="auto" w:sz="8" w:space="0"/>
              <w:left w:val="single" w:color="auto" w:sz="8" w:space="0"/>
              <w:bottom w:val="single" w:color="auto" w:sz="8" w:space="0"/>
              <w:right w:val="single" w:color="auto" w:sz="8" w:space="0"/>
            </w:tcBorders>
            <w:vAlign w:val="bottom"/>
          </w:tcPr>
          <w:p>
            <w:pPr>
              <w:spacing w:after="0" w:line="282" w:lineRule="exact"/>
              <w:ind w:left="120"/>
              <w:rPr>
                <w:color w:val="auto"/>
                <w:sz w:val="20"/>
                <w:szCs w:val="20"/>
              </w:rPr>
            </w:pPr>
            <w:r>
              <w:rPr>
                <w:rFonts w:ascii="Calibri" w:hAnsi="Calibri" w:eastAsia="Calibri" w:cs="Calibri"/>
                <w:b/>
                <w:bCs/>
                <w:color w:val="auto"/>
                <w:sz w:val="24"/>
                <w:szCs w:val="24"/>
              </w:rPr>
              <w:t>Race Group</w:t>
            </w:r>
          </w:p>
        </w:tc>
        <w:tc>
          <w:tcPr>
            <w:tcW w:w="7140" w:type="dxa"/>
            <w:tcBorders>
              <w:top w:val="single" w:color="auto" w:sz="8" w:space="0"/>
              <w:bottom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b/>
                <w:bCs/>
                <w:color w:val="auto"/>
                <w:sz w:val="24"/>
                <w:szCs w:val="24"/>
              </w:rPr>
              <w:t>Ethnicities Indicated by Students</w:t>
            </w:r>
          </w:p>
        </w:tc>
      </w:tr>
      <w:tr>
        <w:tblPrEx>
          <w:tblCellMar>
            <w:top w:w="0" w:type="dxa"/>
            <w:left w:w="0" w:type="dxa"/>
            <w:bottom w:w="0" w:type="dxa"/>
            <w:right w:w="0" w:type="dxa"/>
          </w:tblCellMar>
        </w:tblPrEx>
        <w:trPr>
          <w:trHeight w:val="282" w:hRule="atLeast"/>
        </w:trPr>
        <w:tc>
          <w:tcPr>
            <w:tcW w:w="1760" w:type="dxa"/>
            <w:tcBorders>
              <w:left w:val="single" w:color="auto" w:sz="8" w:space="0"/>
              <w:bottom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Asian</w:t>
            </w:r>
          </w:p>
        </w:tc>
        <w:tc>
          <w:tcPr>
            <w:tcW w:w="714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Vietnamese, Chinese, Korean, Nepal, Indian, Bhutanese, Laos, ‘Asian’</w:t>
            </w:r>
          </w:p>
        </w:tc>
      </w:tr>
      <w:tr>
        <w:tblPrEx>
          <w:tblCellMar>
            <w:top w:w="0" w:type="dxa"/>
            <w:left w:w="0" w:type="dxa"/>
            <w:bottom w:w="0" w:type="dxa"/>
            <w:right w:w="0" w:type="dxa"/>
          </w:tblCellMar>
        </w:tblPrEx>
        <w:trPr>
          <w:trHeight w:val="280" w:hRule="atLeast"/>
        </w:trPr>
        <w:tc>
          <w:tcPr>
            <w:tcW w:w="176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Black/African</w:t>
            </w:r>
          </w:p>
        </w:tc>
        <w:tc>
          <w:tcPr>
            <w:tcW w:w="714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Liberian, Ghanaian, Ivorian, Kenyan, Jamaican , ‘African American’,</w:t>
            </w:r>
          </w:p>
        </w:tc>
      </w:tr>
      <w:tr>
        <w:tblPrEx>
          <w:tblCellMar>
            <w:top w:w="0" w:type="dxa"/>
            <w:left w:w="0" w:type="dxa"/>
            <w:bottom w:w="0" w:type="dxa"/>
            <w:right w:w="0" w:type="dxa"/>
          </w:tblCellMar>
        </w:tblPrEx>
        <w:trPr>
          <w:trHeight w:val="296" w:hRule="atLeast"/>
        </w:trPr>
        <w:tc>
          <w:tcPr>
            <w:tcW w:w="176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American</w:t>
            </w:r>
          </w:p>
        </w:tc>
        <w:tc>
          <w:tcPr>
            <w:tcW w:w="714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‘Black’</w:t>
            </w:r>
          </w:p>
        </w:tc>
      </w:tr>
      <w:tr>
        <w:tblPrEx>
          <w:tblCellMar>
            <w:top w:w="0" w:type="dxa"/>
            <w:left w:w="0" w:type="dxa"/>
            <w:bottom w:w="0" w:type="dxa"/>
            <w:right w:w="0" w:type="dxa"/>
          </w:tblCellMar>
        </w:tblPrEx>
        <w:trPr>
          <w:trHeight w:val="282" w:hRule="atLeast"/>
        </w:trPr>
        <w:tc>
          <w:tcPr>
            <w:tcW w:w="1760" w:type="dxa"/>
            <w:tcBorders>
              <w:left w:val="single" w:color="auto" w:sz="8" w:space="0"/>
              <w:right w:val="single" w:color="auto" w:sz="8" w:space="0"/>
            </w:tcBorders>
            <w:vAlign w:val="bottom"/>
          </w:tcPr>
          <w:p>
            <w:pPr>
              <w:spacing w:after="0" w:line="282" w:lineRule="exact"/>
              <w:ind w:left="120"/>
              <w:rPr>
                <w:color w:val="auto"/>
                <w:sz w:val="20"/>
                <w:szCs w:val="20"/>
              </w:rPr>
            </w:pPr>
            <w:r>
              <w:rPr>
                <w:rFonts w:ascii="Calibri" w:hAnsi="Calibri" w:eastAsia="Calibri" w:cs="Calibri"/>
                <w:color w:val="auto"/>
                <w:sz w:val="24"/>
                <w:szCs w:val="24"/>
              </w:rPr>
              <w:t>Hispanic/Latino</w:t>
            </w:r>
          </w:p>
        </w:tc>
        <w:tc>
          <w:tcPr>
            <w:tcW w:w="7140" w:type="dxa"/>
            <w:tcBorders>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Dominican Republic, Puerto Ricans, Honduran, Salvadoran, Mexican,</w:t>
            </w:r>
          </w:p>
        </w:tc>
      </w:tr>
      <w:tr>
        <w:tblPrEx>
          <w:tblCellMar>
            <w:top w:w="0" w:type="dxa"/>
            <w:left w:w="0" w:type="dxa"/>
            <w:bottom w:w="0" w:type="dxa"/>
            <w:right w:w="0" w:type="dxa"/>
          </w:tblCellMar>
        </w:tblPrEx>
        <w:trPr>
          <w:trHeight w:val="295" w:hRule="atLeast"/>
        </w:trPr>
        <w:tc>
          <w:tcPr>
            <w:tcW w:w="17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14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Guatemalan, Ecuadorian, Brazilian, Haitian</w:t>
            </w:r>
          </w:p>
        </w:tc>
      </w:tr>
      <w:tr>
        <w:tblPrEx>
          <w:tblCellMar>
            <w:top w:w="0" w:type="dxa"/>
            <w:left w:w="0" w:type="dxa"/>
            <w:bottom w:w="0" w:type="dxa"/>
            <w:right w:w="0" w:type="dxa"/>
          </w:tblCellMar>
        </w:tblPrEx>
        <w:trPr>
          <w:trHeight w:val="280" w:hRule="atLeast"/>
        </w:trPr>
        <w:tc>
          <w:tcPr>
            <w:tcW w:w="176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White</w:t>
            </w:r>
          </w:p>
        </w:tc>
        <w:tc>
          <w:tcPr>
            <w:tcW w:w="714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Danish, Irish, English, Polish, Italian, Greek, German, French, Native</w:t>
            </w:r>
          </w:p>
        </w:tc>
      </w:tr>
      <w:tr>
        <w:tblPrEx>
          <w:tblCellMar>
            <w:top w:w="0" w:type="dxa"/>
            <w:left w:w="0" w:type="dxa"/>
            <w:bottom w:w="0" w:type="dxa"/>
            <w:right w:w="0" w:type="dxa"/>
          </w:tblCellMar>
        </w:tblPrEx>
        <w:trPr>
          <w:trHeight w:val="295" w:hRule="atLeast"/>
        </w:trPr>
        <w:tc>
          <w:tcPr>
            <w:tcW w:w="17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14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American, ‘American’</w:t>
            </w:r>
          </w:p>
        </w:tc>
      </w:tr>
      <w:tr>
        <w:tblPrEx>
          <w:tblCellMar>
            <w:top w:w="0" w:type="dxa"/>
            <w:left w:w="0" w:type="dxa"/>
            <w:bottom w:w="0" w:type="dxa"/>
            <w:right w:w="0" w:type="dxa"/>
          </w:tblCellMar>
        </w:tblPrEx>
        <w:trPr>
          <w:trHeight w:val="280" w:hRule="atLeast"/>
        </w:trPr>
        <w:tc>
          <w:tcPr>
            <w:tcW w:w="176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Multi-</w:t>
            </w:r>
          </w:p>
        </w:tc>
        <w:tc>
          <w:tcPr>
            <w:tcW w:w="714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Anyone who indicated an ethnicity in more than one race category,</w:t>
            </w:r>
          </w:p>
        </w:tc>
      </w:tr>
      <w:tr>
        <w:tblPrEx>
          <w:tblCellMar>
            <w:top w:w="0" w:type="dxa"/>
            <w:left w:w="0" w:type="dxa"/>
            <w:bottom w:w="0" w:type="dxa"/>
            <w:right w:w="0" w:type="dxa"/>
          </w:tblCellMar>
        </w:tblPrEx>
        <w:trPr>
          <w:trHeight w:val="295" w:hRule="atLeast"/>
        </w:trPr>
        <w:tc>
          <w:tcPr>
            <w:tcW w:w="176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Racial/ethnic</w:t>
            </w:r>
          </w:p>
        </w:tc>
        <w:tc>
          <w:tcPr>
            <w:tcW w:w="714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’American’</w:t>
            </w:r>
          </w:p>
        </w:tc>
      </w:tr>
      <w:tr>
        <w:tblPrEx>
          <w:tblCellMar>
            <w:top w:w="0" w:type="dxa"/>
            <w:left w:w="0" w:type="dxa"/>
            <w:bottom w:w="0" w:type="dxa"/>
            <w:right w:w="0" w:type="dxa"/>
          </w:tblCellMar>
        </w:tblPrEx>
        <w:trPr>
          <w:trHeight w:val="285" w:hRule="atLeast"/>
        </w:trPr>
        <w:tc>
          <w:tcPr>
            <w:tcW w:w="1760" w:type="dxa"/>
            <w:tcBorders>
              <w:left w:val="single" w:color="auto" w:sz="8" w:space="0"/>
              <w:bottom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Middle Eastern</w:t>
            </w:r>
          </w:p>
        </w:tc>
        <w:tc>
          <w:tcPr>
            <w:tcW w:w="714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Saudi Arabian, Iraqi (included in multi-racial/ethnic)</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6007100</wp:posOffset>
                </wp:positionH>
                <wp:positionV relativeFrom="paragraph">
                  <wp:posOffset>-8890</wp:posOffset>
                </wp:positionV>
                <wp:extent cx="12065" cy="12065"/>
                <wp:effectExtent l="0" t="0" r="0" b="0"/>
                <wp:wrapNone/>
                <wp:docPr id="10" name="Shape 10"/>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0" o:spid="_x0000_s1026" o:spt="1" style="position:absolute;left:0pt;margin-left:473pt;margin-top:-0.7pt;height:0.95pt;width:0.95pt;z-index:-251657216;mso-width-relative:page;mso-height-relative:page;" fillcolor="#000000" filled="t" stroked="f" coordsize="21600,21600" o:allowincell="f" o:gfxdata="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QCDiGtgAAAAHAQAADwAAAAAAAAABACAAAAAiAAAAZHJzL2Rvd25yZXYu&#10;eG1sUEsBAhQAFAAAAAgAh07iQB9/gzeJAQAAOQMAAA4AAAAAAAAAAQAgAAAAJwEAAGRycy9lMm9E&#10;b2MueG1sUEsFBgAAAAAGAAYAWQEAACIFAAAAAA==&#10;">
                <v:fill on="t" focussize="0,0"/>
                <v:stroke on="f"/>
                <v:imagedata o:title=""/>
                <o:lock v:ext="edit" aspectratio="f"/>
              </v:rect>
            </w:pict>
          </mc:Fallback>
        </mc:AlternateContent>
      </w:r>
    </w:p>
    <w:p>
      <w:pPr>
        <w:spacing w:after="0" w:line="200" w:lineRule="exact"/>
        <w:rPr>
          <w:color w:val="auto"/>
          <w:sz w:val="20"/>
          <w:szCs w:val="20"/>
        </w:rPr>
      </w:pPr>
    </w:p>
    <w:p>
      <w:pPr>
        <w:spacing w:after="0" w:line="243"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5.2 Survey Results</w:t>
      </w:r>
    </w:p>
    <w:p>
      <w:pPr>
        <w:spacing w:after="0" w:line="200"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5.2.1 Fruit and Vegetable Intake</w:t>
      </w:r>
    </w:p>
    <w:p>
      <w:pPr>
        <w:spacing w:after="0" w:line="322" w:lineRule="exact"/>
        <w:rPr>
          <w:color w:val="auto"/>
          <w:sz w:val="20"/>
          <w:szCs w:val="20"/>
        </w:rPr>
      </w:pPr>
    </w:p>
    <w:p>
      <w:pPr>
        <w:spacing w:after="0" w:line="465" w:lineRule="auto"/>
        <w:ind w:left="720" w:right="260" w:firstLine="720"/>
        <w:rPr>
          <w:color w:val="auto"/>
          <w:sz w:val="20"/>
          <w:szCs w:val="20"/>
        </w:rPr>
      </w:pPr>
      <w:r>
        <w:rPr>
          <w:rFonts w:ascii="Calibri" w:hAnsi="Calibri" w:eastAsia="Calibri" w:cs="Calibri"/>
          <w:color w:val="auto"/>
          <w:sz w:val="24"/>
          <w:szCs w:val="24"/>
        </w:rPr>
        <w:t>Total fruit and total vegetable intake (times per week) were calculated from the Fruit and Vegetable Food Frequency Questionnaire (FVFFQ) section of the survey. The total frequencies of intake were intended to provide a variable for analysis rather than indicate a level of consumption due to the semi-quantitative nature of the FVFFQ.</w:t>
      </w:r>
    </w:p>
    <w:p>
      <w:pPr>
        <w:spacing w:after="0" w:line="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67</w:t>
      </w:r>
    </w:p>
    <w:p>
      <w:pPr>
        <w:sectPr>
          <w:pgSz w:w="12240" w:h="15840"/>
          <w:pgMar w:top="1435" w:right="1320" w:bottom="431" w:left="1440" w:header="0" w:footer="0" w:gutter="0"/>
          <w:cols w:equalWidth="0" w:num="1">
            <w:col w:w="9480"/>
          </w:cols>
        </w:sectPr>
      </w:pPr>
    </w:p>
    <w:p>
      <w:pPr>
        <w:spacing w:after="0" w:line="48" w:lineRule="exact"/>
        <w:rPr>
          <w:color w:val="auto"/>
          <w:sz w:val="20"/>
          <w:szCs w:val="20"/>
        </w:rPr>
      </w:pPr>
      <w:bookmarkStart w:id="75" w:name="page80"/>
      <w:bookmarkEnd w:id="75"/>
    </w:p>
    <w:p>
      <w:pPr>
        <w:spacing w:after="0" w:line="483" w:lineRule="auto"/>
        <w:ind w:left="720" w:right="420"/>
        <w:rPr>
          <w:color w:val="auto"/>
          <w:sz w:val="20"/>
          <w:szCs w:val="20"/>
        </w:rPr>
      </w:pPr>
      <w:r>
        <w:rPr>
          <w:rFonts w:ascii="Calibri" w:hAnsi="Calibri" w:eastAsia="Calibri" w:cs="Calibri"/>
          <w:color w:val="auto"/>
          <w:sz w:val="23"/>
          <w:szCs w:val="23"/>
        </w:rPr>
        <w:t>Moderate outliers skewed the distribution of total FV intake frequencies, therefore medians are reported alongside the means and quartiles of intake. The median whole fruit intake was 20.5 times per week (2.9x/day) and the median vegetable intake was</w:t>
      </w:r>
    </w:p>
    <w:p>
      <w:pPr>
        <w:spacing w:after="0" w:line="62" w:lineRule="exact"/>
        <w:rPr>
          <w:color w:val="auto"/>
          <w:sz w:val="20"/>
          <w:szCs w:val="20"/>
        </w:rPr>
      </w:pPr>
    </w:p>
    <w:p>
      <w:pPr>
        <w:spacing w:after="0" w:line="466" w:lineRule="auto"/>
        <w:ind w:left="720" w:right="120"/>
        <w:rPr>
          <w:color w:val="auto"/>
          <w:sz w:val="20"/>
          <w:szCs w:val="20"/>
        </w:rPr>
      </w:pPr>
      <w:r>
        <w:rPr>
          <w:rFonts w:ascii="Calibri" w:hAnsi="Calibri" w:eastAsia="Calibri" w:cs="Calibri"/>
          <w:color w:val="auto"/>
          <w:sz w:val="24"/>
          <w:szCs w:val="24"/>
        </w:rPr>
        <w:t>26.5 times per week (3.8/day). One quarter of students consumed vegetables more than 5x/day (39.88 times/week), and less than 2x/day (16.38 times/week). Combined, the median total fruit and vegetable intake was over 6.5x day (46.5 times per week). Table 6 summarizes the frequency of FV consumed by students in times per week.</w:t>
      </w:r>
    </w:p>
    <w:p>
      <w:pPr>
        <w:spacing w:after="0" w:line="193" w:lineRule="auto"/>
        <w:ind w:left="720"/>
        <w:rPr>
          <w:color w:val="auto"/>
          <w:sz w:val="20"/>
          <w:szCs w:val="20"/>
        </w:rPr>
      </w:pPr>
      <w:r>
        <w:rPr>
          <w:rFonts w:ascii="Calibri" w:hAnsi="Calibri" w:eastAsia="Calibri" w:cs="Calibri"/>
          <w:b/>
          <w:bCs/>
          <w:color w:val="auto"/>
          <w:sz w:val="24"/>
          <w:szCs w:val="24"/>
        </w:rPr>
        <w:t>Table 6.</w:t>
      </w:r>
      <w:r>
        <w:rPr>
          <w:rFonts w:ascii="Calibri" w:hAnsi="Calibri" w:eastAsia="Calibri" w:cs="Calibri"/>
          <w:color w:val="auto"/>
          <w:sz w:val="24"/>
          <w:szCs w:val="24"/>
        </w:rPr>
        <w:t xml:space="preserve"> Distribution of Fruit (with and without Juice) and Vegetable Intake</w:t>
      </w:r>
      <w:r>
        <w:rPr>
          <w:rFonts w:ascii="Calibri" w:hAnsi="Calibri" w:eastAsia="Calibri" w:cs="Calibri"/>
          <w:color w:val="auto"/>
          <w:sz w:val="32"/>
          <w:szCs w:val="32"/>
        </w:rPr>
        <w:t xml:space="preserve"> </w:t>
      </w:r>
      <w:r>
        <w:rPr>
          <w:rFonts w:ascii="Calibri" w:hAnsi="Calibri" w:eastAsia="Calibri" w:cs="Calibri"/>
          <w:color w:val="auto"/>
          <w:sz w:val="32"/>
          <w:szCs w:val="32"/>
          <w:vertAlign w:val="superscript"/>
        </w:rPr>
        <w:t>a</w:t>
      </w:r>
      <w:r>
        <w:rPr>
          <w:rFonts w:ascii="Calibri" w:hAnsi="Calibri" w:eastAsia="Calibri" w:cs="Calibri"/>
          <w:color w:val="auto"/>
          <w:sz w:val="24"/>
          <w:szCs w:val="24"/>
        </w:rPr>
        <w:t xml:space="preserve"> of Students</w:t>
      </w:r>
    </w:p>
    <w:p>
      <w:pPr>
        <w:spacing w:after="0" w:line="1"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540"/>
        <w:gridCol w:w="1120"/>
        <w:gridCol w:w="1260"/>
        <w:gridCol w:w="1440"/>
        <w:gridCol w:w="1160"/>
        <w:gridCol w:w="1180"/>
        <w:gridCol w:w="1200"/>
      </w:tblGrid>
      <w:tr>
        <w:tblPrEx>
          <w:tblCellMar>
            <w:top w:w="0" w:type="dxa"/>
            <w:left w:w="0" w:type="dxa"/>
            <w:bottom w:w="0" w:type="dxa"/>
            <w:right w:w="0" w:type="dxa"/>
          </w:tblCellMar>
        </w:tblPrEx>
        <w:trPr>
          <w:trHeight w:val="299" w:hRule="atLeast"/>
        </w:trPr>
        <w:tc>
          <w:tcPr>
            <w:tcW w:w="154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120" w:type="dxa"/>
            <w:tcBorders>
              <w:top w:val="single" w:color="auto" w:sz="8" w:space="0"/>
              <w:right w:val="single" w:color="auto" w:sz="8" w:space="0"/>
            </w:tcBorders>
            <w:vAlign w:val="bottom"/>
          </w:tcPr>
          <w:p>
            <w:pPr>
              <w:spacing w:after="0" w:line="250" w:lineRule="exact"/>
              <w:ind w:left="80"/>
              <w:rPr>
                <w:color w:val="auto"/>
                <w:sz w:val="20"/>
                <w:szCs w:val="20"/>
              </w:rPr>
            </w:pPr>
            <w:r>
              <w:rPr>
                <w:rFonts w:ascii="Calibri" w:hAnsi="Calibri" w:eastAsia="Calibri" w:cs="Calibri"/>
                <w:b/>
                <w:bCs/>
                <w:color w:val="auto"/>
                <w:sz w:val="22"/>
                <w:szCs w:val="22"/>
              </w:rPr>
              <w:t>Sample</w:t>
            </w:r>
          </w:p>
        </w:tc>
        <w:tc>
          <w:tcPr>
            <w:tcW w:w="1260" w:type="dxa"/>
            <w:tcBorders>
              <w:top w:val="single" w:color="auto" w:sz="8" w:space="0"/>
              <w:right w:val="single" w:color="auto" w:sz="8" w:space="0"/>
            </w:tcBorders>
            <w:vAlign w:val="bottom"/>
          </w:tcPr>
          <w:p>
            <w:pPr>
              <w:spacing w:after="0" w:line="250" w:lineRule="exact"/>
              <w:ind w:left="80"/>
              <w:rPr>
                <w:color w:val="auto"/>
                <w:sz w:val="20"/>
                <w:szCs w:val="20"/>
              </w:rPr>
            </w:pPr>
            <w:r>
              <w:rPr>
                <w:rFonts w:ascii="Calibri" w:hAnsi="Calibri" w:eastAsia="Calibri" w:cs="Calibri"/>
                <w:b/>
                <w:bCs/>
                <w:color w:val="auto"/>
                <w:sz w:val="22"/>
                <w:szCs w:val="22"/>
              </w:rPr>
              <w:t>Min.– Max.</w:t>
            </w:r>
          </w:p>
        </w:tc>
        <w:tc>
          <w:tcPr>
            <w:tcW w:w="1440" w:type="dxa"/>
            <w:tcBorders>
              <w:top w:val="single" w:color="auto" w:sz="8" w:space="0"/>
              <w:right w:val="single" w:color="auto" w:sz="8" w:space="0"/>
            </w:tcBorders>
            <w:vAlign w:val="bottom"/>
          </w:tcPr>
          <w:p>
            <w:pPr>
              <w:spacing w:after="0" w:line="250" w:lineRule="exact"/>
              <w:ind w:left="80"/>
              <w:rPr>
                <w:color w:val="auto"/>
                <w:sz w:val="20"/>
                <w:szCs w:val="20"/>
              </w:rPr>
            </w:pPr>
            <w:r>
              <w:rPr>
                <w:rFonts w:ascii="Calibri" w:hAnsi="Calibri" w:eastAsia="Calibri" w:cs="Calibri"/>
                <w:b/>
                <w:bCs/>
                <w:color w:val="auto"/>
                <w:sz w:val="22"/>
                <w:szCs w:val="22"/>
              </w:rPr>
              <w:t>Mean (SD)</w:t>
            </w:r>
          </w:p>
        </w:tc>
        <w:tc>
          <w:tcPr>
            <w:tcW w:w="1160" w:type="dxa"/>
            <w:tcBorders>
              <w:top w:val="single" w:color="auto" w:sz="8" w:space="0"/>
              <w:right w:val="single" w:color="auto" w:sz="8" w:space="0"/>
            </w:tcBorders>
            <w:vAlign w:val="bottom"/>
          </w:tcPr>
          <w:p>
            <w:pPr>
              <w:spacing w:after="0" w:line="299" w:lineRule="exact"/>
              <w:ind w:left="80"/>
              <w:rPr>
                <w:color w:val="auto"/>
                <w:sz w:val="20"/>
                <w:szCs w:val="20"/>
              </w:rPr>
            </w:pPr>
            <w:r>
              <w:rPr>
                <w:rFonts w:ascii="Calibri" w:hAnsi="Calibri" w:eastAsia="Calibri" w:cs="Calibri"/>
                <w:b/>
                <w:bCs/>
                <w:color w:val="auto"/>
                <w:sz w:val="22"/>
                <w:szCs w:val="22"/>
              </w:rPr>
              <w:t>25</w:t>
            </w:r>
            <w:r>
              <w:rPr>
                <w:rFonts w:ascii="Calibri" w:hAnsi="Calibri" w:eastAsia="Calibri" w:cs="Calibri"/>
                <w:b/>
                <w:bCs/>
                <w:color w:val="auto"/>
                <w:sz w:val="27"/>
                <w:szCs w:val="27"/>
                <w:vertAlign w:val="superscript"/>
              </w:rPr>
              <w:t>th</w:t>
            </w:r>
          </w:p>
        </w:tc>
        <w:tc>
          <w:tcPr>
            <w:tcW w:w="1180" w:type="dxa"/>
            <w:tcBorders>
              <w:top w:val="single" w:color="auto" w:sz="8" w:space="0"/>
              <w:right w:val="single" w:color="auto" w:sz="8" w:space="0"/>
            </w:tcBorders>
            <w:vAlign w:val="bottom"/>
          </w:tcPr>
          <w:p>
            <w:pPr>
              <w:spacing w:after="0" w:line="299" w:lineRule="exact"/>
              <w:ind w:left="100"/>
              <w:rPr>
                <w:color w:val="auto"/>
                <w:sz w:val="20"/>
                <w:szCs w:val="20"/>
              </w:rPr>
            </w:pPr>
            <w:r>
              <w:rPr>
                <w:rFonts w:ascii="Calibri" w:hAnsi="Calibri" w:eastAsia="Calibri" w:cs="Calibri"/>
                <w:b/>
                <w:bCs/>
                <w:color w:val="auto"/>
                <w:sz w:val="22"/>
                <w:szCs w:val="22"/>
              </w:rPr>
              <w:t>50</w:t>
            </w:r>
            <w:r>
              <w:rPr>
                <w:rFonts w:ascii="Calibri" w:hAnsi="Calibri" w:eastAsia="Calibri" w:cs="Calibri"/>
                <w:b/>
                <w:bCs/>
                <w:color w:val="auto"/>
                <w:sz w:val="27"/>
                <w:szCs w:val="27"/>
                <w:vertAlign w:val="superscript"/>
              </w:rPr>
              <w:t>th</w:t>
            </w:r>
          </w:p>
        </w:tc>
        <w:tc>
          <w:tcPr>
            <w:tcW w:w="1200" w:type="dxa"/>
            <w:tcBorders>
              <w:top w:val="single" w:color="auto" w:sz="8" w:space="0"/>
              <w:right w:val="single" w:color="auto" w:sz="8" w:space="0"/>
            </w:tcBorders>
            <w:vAlign w:val="bottom"/>
          </w:tcPr>
          <w:p>
            <w:pPr>
              <w:spacing w:after="0" w:line="299" w:lineRule="exact"/>
              <w:ind w:left="100"/>
              <w:rPr>
                <w:color w:val="auto"/>
                <w:sz w:val="20"/>
                <w:szCs w:val="20"/>
              </w:rPr>
            </w:pPr>
            <w:r>
              <w:rPr>
                <w:rFonts w:ascii="Calibri" w:hAnsi="Calibri" w:eastAsia="Calibri" w:cs="Calibri"/>
                <w:b/>
                <w:bCs/>
                <w:color w:val="auto"/>
                <w:sz w:val="22"/>
                <w:szCs w:val="22"/>
              </w:rPr>
              <w:t>75</w:t>
            </w:r>
            <w:r>
              <w:rPr>
                <w:rFonts w:ascii="Calibri" w:hAnsi="Calibri" w:eastAsia="Calibri" w:cs="Calibri"/>
                <w:b/>
                <w:bCs/>
                <w:color w:val="auto"/>
                <w:sz w:val="27"/>
                <w:szCs w:val="27"/>
                <w:vertAlign w:val="superscript"/>
              </w:rPr>
              <w:t>th</w:t>
            </w:r>
          </w:p>
        </w:tc>
      </w:tr>
      <w:tr>
        <w:tblPrEx>
          <w:tblCellMar>
            <w:top w:w="0" w:type="dxa"/>
            <w:left w:w="0" w:type="dxa"/>
            <w:bottom w:w="0" w:type="dxa"/>
            <w:right w:w="0" w:type="dxa"/>
          </w:tblCellMar>
        </w:tblPrEx>
        <w:trPr>
          <w:trHeight w:val="220" w:hRule="atLeast"/>
        </w:trPr>
        <w:tc>
          <w:tcPr>
            <w:tcW w:w="1540" w:type="dxa"/>
            <w:tcBorders>
              <w:left w:val="single" w:color="auto" w:sz="8" w:space="0"/>
              <w:right w:val="single" w:color="auto" w:sz="8" w:space="0"/>
            </w:tcBorders>
            <w:vAlign w:val="bottom"/>
          </w:tcPr>
          <w:p>
            <w:pPr>
              <w:spacing w:after="0"/>
              <w:rPr>
                <w:color w:val="auto"/>
                <w:sz w:val="19"/>
                <w:szCs w:val="19"/>
              </w:rPr>
            </w:pPr>
          </w:p>
        </w:tc>
        <w:tc>
          <w:tcPr>
            <w:tcW w:w="1120" w:type="dxa"/>
            <w:tcBorders>
              <w:right w:val="single" w:color="auto" w:sz="8" w:space="0"/>
            </w:tcBorders>
            <w:vAlign w:val="bottom"/>
          </w:tcPr>
          <w:p>
            <w:pPr>
              <w:spacing w:after="0" w:line="220" w:lineRule="exact"/>
              <w:ind w:left="80"/>
              <w:rPr>
                <w:color w:val="auto"/>
                <w:sz w:val="20"/>
                <w:szCs w:val="20"/>
              </w:rPr>
            </w:pPr>
            <w:r>
              <w:rPr>
                <w:rFonts w:ascii="Calibri" w:hAnsi="Calibri" w:eastAsia="Calibri" w:cs="Calibri"/>
                <w:b/>
                <w:bCs/>
                <w:color w:val="auto"/>
                <w:sz w:val="22"/>
                <w:szCs w:val="22"/>
              </w:rPr>
              <w:t>size (n)</w:t>
            </w:r>
          </w:p>
        </w:tc>
        <w:tc>
          <w:tcPr>
            <w:tcW w:w="1260" w:type="dxa"/>
            <w:tcBorders>
              <w:right w:val="single" w:color="auto" w:sz="8" w:space="0"/>
            </w:tcBorders>
            <w:vAlign w:val="bottom"/>
          </w:tcPr>
          <w:p>
            <w:pPr>
              <w:spacing w:after="0"/>
              <w:rPr>
                <w:color w:val="auto"/>
                <w:sz w:val="19"/>
                <w:szCs w:val="19"/>
              </w:rPr>
            </w:pPr>
          </w:p>
        </w:tc>
        <w:tc>
          <w:tcPr>
            <w:tcW w:w="1440" w:type="dxa"/>
            <w:tcBorders>
              <w:right w:val="single" w:color="auto" w:sz="8" w:space="0"/>
            </w:tcBorders>
            <w:vAlign w:val="bottom"/>
          </w:tcPr>
          <w:p>
            <w:pPr>
              <w:spacing w:after="0"/>
              <w:rPr>
                <w:color w:val="auto"/>
                <w:sz w:val="19"/>
                <w:szCs w:val="19"/>
              </w:rPr>
            </w:pPr>
          </w:p>
        </w:tc>
        <w:tc>
          <w:tcPr>
            <w:tcW w:w="1160" w:type="dxa"/>
            <w:tcBorders>
              <w:right w:val="single" w:color="auto" w:sz="8" w:space="0"/>
            </w:tcBorders>
            <w:vAlign w:val="bottom"/>
          </w:tcPr>
          <w:p>
            <w:pPr>
              <w:spacing w:after="0" w:line="220" w:lineRule="exact"/>
              <w:ind w:left="80"/>
              <w:rPr>
                <w:color w:val="auto"/>
                <w:sz w:val="20"/>
                <w:szCs w:val="20"/>
              </w:rPr>
            </w:pPr>
            <w:r>
              <w:rPr>
                <w:rFonts w:ascii="Calibri" w:hAnsi="Calibri" w:eastAsia="Calibri" w:cs="Calibri"/>
                <w:b/>
                <w:bCs/>
                <w:color w:val="auto"/>
                <w:sz w:val="22"/>
                <w:szCs w:val="22"/>
              </w:rPr>
              <w:t>percentile</w:t>
            </w:r>
          </w:p>
        </w:tc>
        <w:tc>
          <w:tcPr>
            <w:tcW w:w="1180" w:type="dxa"/>
            <w:tcBorders>
              <w:right w:val="single" w:color="auto" w:sz="8" w:space="0"/>
            </w:tcBorders>
            <w:vAlign w:val="bottom"/>
          </w:tcPr>
          <w:p>
            <w:pPr>
              <w:spacing w:after="0" w:line="220" w:lineRule="exact"/>
              <w:ind w:left="100"/>
              <w:rPr>
                <w:color w:val="auto"/>
                <w:sz w:val="20"/>
                <w:szCs w:val="20"/>
              </w:rPr>
            </w:pPr>
            <w:r>
              <w:rPr>
                <w:rFonts w:ascii="Calibri" w:hAnsi="Calibri" w:eastAsia="Calibri" w:cs="Calibri"/>
                <w:b/>
                <w:bCs/>
                <w:color w:val="auto"/>
                <w:sz w:val="22"/>
                <w:szCs w:val="22"/>
              </w:rPr>
              <w:t>percentile</w:t>
            </w:r>
          </w:p>
        </w:tc>
        <w:tc>
          <w:tcPr>
            <w:tcW w:w="1200" w:type="dxa"/>
            <w:tcBorders>
              <w:right w:val="single" w:color="auto" w:sz="8" w:space="0"/>
            </w:tcBorders>
            <w:vAlign w:val="bottom"/>
          </w:tcPr>
          <w:p>
            <w:pPr>
              <w:spacing w:after="0" w:line="220" w:lineRule="exact"/>
              <w:ind w:left="100"/>
              <w:rPr>
                <w:color w:val="auto"/>
                <w:sz w:val="20"/>
                <w:szCs w:val="20"/>
              </w:rPr>
            </w:pPr>
            <w:r>
              <w:rPr>
                <w:rFonts w:ascii="Calibri" w:hAnsi="Calibri" w:eastAsia="Calibri" w:cs="Calibri"/>
                <w:b/>
                <w:bCs/>
                <w:color w:val="auto"/>
                <w:sz w:val="22"/>
                <w:szCs w:val="22"/>
              </w:rPr>
              <w:t>percentile</w:t>
            </w:r>
          </w:p>
        </w:tc>
      </w:tr>
      <w:tr>
        <w:tblPrEx>
          <w:tblCellMar>
            <w:top w:w="0" w:type="dxa"/>
            <w:left w:w="0" w:type="dxa"/>
            <w:bottom w:w="0" w:type="dxa"/>
            <w:right w:w="0" w:type="dxa"/>
          </w:tblCellMar>
        </w:tblPrEx>
        <w:trPr>
          <w:trHeight w:val="273" w:hRule="atLeast"/>
        </w:trPr>
        <w:tc>
          <w:tcPr>
            <w:tcW w:w="154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right w:val="single" w:color="auto" w:sz="8" w:space="0"/>
            </w:tcBorders>
            <w:vAlign w:val="bottom"/>
          </w:tcPr>
          <w:p>
            <w:pPr>
              <w:spacing w:after="0"/>
              <w:rPr>
                <w:color w:val="auto"/>
                <w:sz w:val="23"/>
                <w:szCs w:val="23"/>
              </w:rPr>
            </w:pPr>
          </w:p>
        </w:tc>
        <w:tc>
          <w:tcPr>
            <w:tcW w:w="1260" w:type="dxa"/>
            <w:tcBorders>
              <w:bottom w:val="single" w:color="auto" w:sz="8" w:space="0"/>
              <w:right w:val="single" w:color="auto" w:sz="8" w:space="0"/>
            </w:tcBorders>
            <w:vAlign w:val="bottom"/>
          </w:tcPr>
          <w:p>
            <w:pPr>
              <w:spacing w:after="0"/>
              <w:rPr>
                <w:color w:val="auto"/>
                <w:sz w:val="23"/>
                <w:szCs w:val="23"/>
              </w:rPr>
            </w:pPr>
          </w:p>
        </w:tc>
        <w:tc>
          <w:tcPr>
            <w:tcW w:w="1440" w:type="dxa"/>
            <w:tcBorders>
              <w:bottom w:val="single" w:color="auto" w:sz="8" w:space="0"/>
              <w:right w:val="single" w:color="auto" w:sz="8" w:space="0"/>
            </w:tcBorders>
            <w:vAlign w:val="bottom"/>
          </w:tcPr>
          <w:p>
            <w:pPr>
              <w:spacing w:after="0"/>
              <w:rPr>
                <w:color w:val="auto"/>
                <w:sz w:val="23"/>
                <w:szCs w:val="23"/>
              </w:rPr>
            </w:pPr>
          </w:p>
        </w:tc>
        <w:tc>
          <w:tcPr>
            <w:tcW w:w="1160" w:type="dxa"/>
            <w:tcBorders>
              <w:bottom w:val="single" w:color="auto" w:sz="8" w:space="0"/>
              <w:right w:val="single" w:color="auto" w:sz="8" w:space="0"/>
            </w:tcBorders>
            <w:vAlign w:val="bottom"/>
          </w:tcPr>
          <w:p>
            <w:pPr>
              <w:spacing w:after="0"/>
              <w:rPr>
                <w:color w:val="auto"/>
                <w:sz w:val="23"/>
                <w:szCs w:val="23"/>
              </w:rPr>
            </w:pPr>
          </w:p>
        </w:tc>
        <w:tc>
          <w:tcPr>
            <w:tcW w:w="118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b/>
                <w:bCs/>
                <w:color w:val="auto"/>
                <w:sz w:val="22"/>
                <w:szCs w:val="22"/>
              </w:rPr>
              <w:t>(Median)</w:t>
            </w:r>
          </w:p>
        </w:tc>
        <w:tc>
          <w:tcPr>
            <w:tcW w:w="120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54" w:hRule="atLeast"/>
        </w:trPr>
        <w:tc>
          <w:tcPr>
            <w:tcW w:w="1540" w:type="dxa"/>
            <w:tcBorders>
              <w:left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b/>
                <w:bCs/>
                <w:color w:val="auto"/>
                <w:sz w:val="22"/>
                <w:szCs w:val="22"/>
              </w:rPr>
              <w:t>Total Fruit</w:t>
            </w:r>
          </w:p>
        </w:tc>
        <w:tc>
          <w:tcPr>
            <w:tcW w:w="112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67</w:t>
            </w:r>
          </w:p>
        </w:tc>
        <w:tc>
          <w:tcPr>
            <w:tcW w:w="126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1.5 - 119</w:t>
            </w:r>
          </w:p>
        </w:tc>
        <w:tc>
          <w:tcPr>
            <w:tcW w:w="144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33.52 (25.63)</w:t>
            </w:r>
          </w:p>
        </w:tc>
        <w:tc>
          <w:tcPr>
            <w:tcW w:w="116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13.0</w:t>
            </w:r>
          </w:p>
        </w:tc>
        <w:tc>
          <w:tcPr>
            <w:tcW w:w="1180" w:type="dxa"/>
            <w:tcBorders>
              <w:right w:val="single" w:color="auto" w:sz="8" w:space="0"/>
            </w:tcBorders>
            <w:vAlign w:val="bottom"/>
          </w:tcPr>
          <w:p>
            <w:pPr>
              <w:spacing w:after="0" w:line="255" w:lineRule="exact"/>
              <w:ind w:left="100"/>
              <w:rPr>
                <w:color w:val="auto"/>
                <w:sz w:val="20"/>
                <w:szCs w:val="20"/>
              </w:rPr>
            </w:pPr>
            <w:r>
              <w:rPr>
                <w:rFonts w:ascii="Calibri" w:hAnsi="Calibri" w:eastAsia="Calibri" w:cs="Calibri"/>
                <w:b/>
                <w:bCs/>
                <w:color w:val="auto"/>
                <w:sz w:val="22"/>
                <w:szCs w:val="22"/>
              </w:rPr>
              <w:t>26.0</w:t>
            </w:r>
          </w:p>
        </w:tc>
        <w:tc>
          <w:tcPr>
            <w:tcW w:w="1200" w:type="dxa"/>
            <w:tcBorders>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48.5</w:t>
            </w:r>
          </w:p>
        </w:tc>
      </w:tr>
      <w:tr>
        <w:tblPrEx>
          <w:tblCellMar>
            <w:top w:w="0" w:type="dxa"/>
            <w:left w:w="0" w:type="dxa"/>
            <w:bottom w:w="0" w:type="dxa"/>
            <w:right w:w="0" w:type="dxa"/>
          </w:tblCellMar>
        </w:tblPrEx>
        <w:trPr>
          <w:trHeight w:val="269" w:hRule="atLeast"/>
        </w:trPr>
        <w:tc>
          <w:tcPr>
            <w:tcW w:w="154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2"/>
                <w:szCs w:val="22"/>
              </w:rPr>
              <w:t>and Juice</w:t>
            </w:r>
          </w:p>
        </w:tc>
        <w:tc>
          <w:tcPr>
            <w:tcW w:w="1120" w:type="dxa"/>
            <w:tcBorders>
              <w:right w:val="single" w:color="auto" w:sz="8" w:space="0"/>
            </w:tcBorders>
            <w:vAlign w:val="bottom"/>
          </w:tcPr>
          <w:p>
            <w:pPr>
              <w:spacing w:after="0"/>
              <w:rPr>
                <w:color w:val="auto"/>
                <w:sz w:val="23"/>
                <w:szCs w:val="23"/>
              </w:rPr>
            </w:pPr>
          </w:p>
        </w:tc>
        <w:tc>
          <w:tcPr>
            <w:tcW w:w="126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1160" w:type="dxa"/>
            <w:tcBorders>
              <w:right w:val="single" w:color="auto" w:sz="8" w:space="0"/>
            </w:tcBorders>
            <w:vAlign w:val="bottom"/>
          </w:tcPr>
          <w:p>
            <w:pPr>
              <w:spacing w:after="0"/>
              <w:rPr>
                <w:color w:val="auto"/>
                <w:sz w:val="23"/>
                <w:szCs w:val="23"/>
              </w:rPr>
            </w:pPr>
          </w:p>
        </w:tc>
        <w:tc>
          <w:tcPr>
            <w:tcW w:w="1180" w:type="dxa"/>
            <w:tcBorders>
              <w:right w:val="single" w:color="auto" w:sz="8" w:space="0"/>
            </w:tcBorders>
            <w:vAlign w:val="bottom"/>
          </w:tcPr>
          <w:p>
            <w:pPr>
              <w:spacing w:after="0"/>
              <w:rPr>
                <w:color w:val="auto"/>
                <w:sz w:val="23"/>
                <w:szCs w:val="23"/>
              </w:rPr>
            </w:pPr>
          </w:p>
        </w:tc>
        <w:tc>
          <w:tcPr>
            <w:tcW w:w="120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3" w:hRule="atLeast"/>
        </w:trPr>
        <w:tc>
          <w:tcPr>
            <w:tcW w:w="154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2"/>
                <w:szCs w:val="22"/>
              </w:rPr>
              <w:t>intake</w:t>
            </w:r>
          </w:p>
        </w:tc>
        <w:tc>
          <w:tcPr>
            <w:tcW w:w="1120" w:type="dxa"/>
            <w:tcBorders>
              <w:bottom w:val="single" w:color="auto" w:sz="8" w:space="0"/>
              <w:right w:val="single" w:color="auto" w:sz="8" w:space="0"/>
            </w:tcBorders>
            <w:vAlign w:val="bottom"/>
          </w:tcPr>
          <w:p>
            <w:pPr>
              <w:spacing w:after="0"/>
              <w:rPr>
                <w:color w:val="auto"/>
                <w:sz w:val="23"/>
                <w:szCs w:val="23"/>
              </w:rPr>
            </w:pPr>
          </w:p>
        </w:tc>
        <w:tc>
          <w:tcPr>
            <w:tcW w:w="1260" w:type="dxa"/>
            <w:tcBorders>
              <w:bottom w:val="single" w:color="auto" w:sz="8" w:space="0"/>
              <w:right w:val="single" w:color="auto" w:sz="8" w:space="0"/>
            </w:tcBorders>
            <w:vAlign w:val="bottom"/>
          </w:tcPr>
          <w:p>
            <w:pPr>
              <w:spacing w:after="0"/>
              <w:rPr>
                <w:color w:val="auto"/>
                <w:sz w:val="23"/>
                <w:szCs w:val="23"/>
              </w:rPr>
            </w:pPr>
          </w:p>
        </w:tc>
        <w:tc>
          <w:tcPr>
            <w:tcW w:w="1440" w:type="dxa"/>
            <w:tcBorders>
              <w:bottom w:val="single" w:color="auto" w:sz="8" w:space="0"/>
              <w:right w:val="single" w:color="auto" w:sz="8" w:space="0"/>
            </w:tcBorders>
            <w:vAlign w:val="bottom"/>
          </w:tcPr>
          <w:p>
            <w:pPr>
              <w:spacing w:after="0"/>
              <w:rPr>
                <w:color w:val="auto"/>
                <w:sz w:val="23"/>
                <w:szCs w:val="23"/>
              </w:rPr>
            </w:pPr>
          </w:p>
        </w:tc>
        <w:tc>
          <w:tcPr>
            <w:tcW w:w="1160" w:type="dxa"/>
            <w:tcBorders>
              <w:bottom w:val="single" w:color="auto" w:sz="8" w:space="0"/>
              <w:right w:val="single" w:color="auto" w:sz="8" w:space="0"/>
            </w:tcBorders>
            <w:vAlign w:val="bottom"/>
          </w:tcPr>
          <w:p>
            <w:pPr>
              <w:spacing w:after="0"/>
              <w:rPr>
                <w:color w:val="auto"/>
                <w:sz w:val="23"/>
                <w:szCs w:val="23"/>
              </w:rPr>
            </w:pPr>
          </w:p>
        </w:tc>
        <w:tc>
          <w:tcPr>
            <w:tcW w:w="1180" w:type="dxa"/>
            <w:tcBorders>
              <w:bottom w:val="single" w:color="auto" w:sz="8" w:space="0"/>
              <w:right w:val="single" w:color="auto" w:sz="8" w:space="0"/>
            </w:tcBorders>
            <w:vAlign w:val="bottom"/>
          </w:tcPr>
          <w:p>
            <w:pPr>
              <w:spacing w:after="0"/>
              <w:rPr>
                <w:color w:val="auto"/>
                <w:sz w:val="23"/>
                <w:szCs w:val="23"/>
              </w:rPr>
            </w:pPr>
          </w:p>
        </w:tc>
        <w:tc>
          <w:tcPr>
            <w:tcW w:w="120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54" w:hRule="atLeast"/>
        </w:trPr>
        <w:tc>
          <w:tcPr>
            <w:tcW w:w="1540" w:type="dxa"/>
            <w:tcBorders>
              <w:left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b/>
                <w:bCs/>
                <w:color w:val="auto"/>
                <w:sz w:val="22"/>
                <w:szCs w:val="22"/>
              </w:rPr>
              <w:t>Whole Fruit</w:t>
            </w:r>
          </w:p>
        </w:tc>
        <w:tc>
          <w:tcPr>
            <w:tcW w:w="112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67</w:t>
            </w:r>
          </w:p>
        </w:tc>
        <w:tc>
          <w:tcPr>
            <w:tcW w:w="126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0-98</w:t>
            </w:r>
          </w:p>
        </w:tc>
        <w:tc>
          <w:tcPr>
            <w:tcW w:w="144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27.90 (21.36)</w:t>
            </w:r>
          </w:p>
        </w:tc>
        <w:tc>
          <w:tcPr>
            <w:tcW w:w="116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12.5</w:t>
            </w:r>
          </w:p>
        </w:tc>
        <w:tc>
          <w:tcPr>
            <w:tcW w:w="1180" w:type="dxa"/>
            <w:tcBorders>
              <w:right w:val="single" w:color="auto" w:sz="8" w:space="0"/>
            </w:tcBorders>
            <w:vAlign w:val="bottom"/>
          </w:tcPr>
          <w:p>
            <w:pPr>
              <w:spacing w:after="0" w:line="255" w:lineRule="exact"/>
              <w:ind w:left="100"/>
              <w:rPr>
                <w:color w:val="auto"/>
                <w:sz w:val="20"/>
                <w:szCs w:val="20"/>
              </w:rPr>
            </w:pPr>
            <w:r>
              <w:rPr>
                <w:rFonts w:ascii="Calibri" w:hAnsi="Calibri" w:eastAsia="Calibri" w:cs="Calibri"/>
                <w:b/>
                <w:bCs/>
                <w:color w:val="auto"/>
                <w:sz w:val="22"/>
                <w:szCs w:val="22"/>
              </w:rPr>
              <w:t>20.5</w:t>
            </w:r>
          </w:p>
        </w:tc>
        <w:tc>
          <w:tcPr>
            <w:tcW w:w="1200" w:type="dxa"/>
            <w:tcBorders>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40.0</w:t>
            </w:r>
          </w:p>
        </w:tc>
      </w:tr>
      <w:tr>
        <w:tblPrEx>
          <w:tblCellMar>
            <w:top w:w="0" w:type="dxa"/>
            <w:left w:w="0" w:type="dxa"/>
            <w:bottom w:w="0" w:type="dxa"/>
            <w:right w:w="0" w:type="dxa"/>
          </w:tblCellMar>
        </w:tblPrEx>
        <w:trPr>
          <w:trHeight w:val="277" w:hRule="atLeast"/>
        </w:trPr>
        <w:tc>
          <w:tcPr>
            <w:tcW w:w="1540" w:type="dxa"/>
            <w:tcBorders>
              <w:left w:val="single" w:color="auto" w:sz="8" w:space="0"/>
              <w:bottom w:val="single" w:color="auto" w:sz="8" w:space="0"/>
              <w:right w:val="single" w:color="auto" w:sz="8" w:space="0"/>
            </w:tcBorders>
            <w:vAlign w:val="bottom"/>
          </w:tcPr>
          <w:p>
            <w:pPr>
              <w:spacing w:after="0" w:line="277" w:lineRule="exact"/>
              <w:ind w:left="120"/>
              <w:rPr>
                <w:color w:val="auto"/>
                <w:sz w:val="20"/>
                <w:szCs w:val="20"/>
              </w:rPr>
            </w:pPr>
            <w:r>
              <w:rPr>
                <w:rFonts w:ascii="Calibri" w:hAnsi="Calibri" w:eastAsia="Calibri" w:cs="Calibri"/>
                <w:b/>
                <w:bCs/>
                <w:color w:val="auto"/>
                <w:sz w:val="22"/>
                <w:szCs w:val="22"/>
              </w:rPr>
              <w:t>Intake</w:t>
            </w:r>
            <w:r>
              <w:rPr>
                <w:rFonts w:ascii="Calibri" w:hAnsi="Calibri" w:eastAsia="Calibri" w:cs="Calibri"/>
                <w:b/>
                <w:bCs/>
                <w:color w:val="auto"/>
                <w:sz w:val="27"/>
                <w:szCs w:val="27"/>
              </w:rPr>
              <w:t xml:space="preserve"> </w:t>
            </w:r>
            <w:r>
              <w:rPr>
                <w:rFonts w:ascii="Calibri" w:hAnsi="Calibri" w:eastAsia="Calibri" w:cs="Calibri"/>
                <w:b/>
                <w:bCs/>
                <w:color w:val="auto"/>
                <w:sz w:val="27"/>
                <w:szCs w:val="27"/>
                <w:vertAlign w:val="superscript"/>
              </w:rPr>
              <w:t>b</w:t>
            </w:r>
          </w:p>
        </w:tc>
        <w:tc>
          <w:tcPr>
            <w:tcW w:w="112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2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0" w:hRule="atLeast"/>
        </w:trPr>
        <w:tc>
          <w:tcPr>
            <w:tcW w:w="1540" w:type="dxa"/>
            <w:tcBorders>
              <w:left w:val="single" w:color="auto" w:sz="8" w:space="0"/>
              <w:right w:val="single" w:color="auto" w:sz="8" w:space="0"/>
            </w:tcBorders>
            <w:vAlign w:val="bottom"/>
          </w:tcPr>
          <w:p>
            <w:pPr>
              <w:spacing w:after="0" w:line="250" w:lineRule="exact"/>
              <w:ind w:left="120"/>
              <w:rPr>
                <w:color w:val="auto"/>
                <w:sz w:val="20"/>
                <w:szCs w:val="20"/>
              </w:rPr>
            </w:pPr>
            <w:r>
              <w:rPr>
                <w:rFonts w:ascii="Calibri" w:hAnsi="Calibri" w:eastAsia="Calibri" w:cs="Calibri"/>
                <w:b/>
                <w:bCs/>
                <w:color w:val="auto"/>
                <w:sz w:val="22"/>
                <w:szCs w:val="22"/>
              </w:rPr>
              <w:t>Vegetable</w:t>
            </w:r>
          </w:p>
        </w:tc>
        <w:tc>
          <w:tcPr>
            <w:tcW w:w="1120" w:type="dxa"/>
            <w:tcBorders>
              <w:right w:val="single" w:color="auto" w:sz="8" w:space="0"/>
            </w:tcBorders>
            <w:vAlign w:val="bottom"/>
          </w:tcPr>
          <w:p>
            <w:pPr>
              <w:spacing w:after="0" w:line="250" w:lineRule="exact"/>
              <w:ind w:left="80"/>
              <w:rPr>
                <w:color w:val="auto"/>
                <w:sz w:val="20"/>
                <w:szCs w:val="20"/>
              </w:rPr>
            </w:pPr>
            <w:r>
              <w:rPr>
                <w:rFonts w:ascii="Calibri" w:hAnsi="Calibri" w:eastAsia="Calibri" w:cs="Calibri"/>
                <w:color w:val="auto"/>
                <w:sz w:val="22"/>
                <w:szCs w:val="22"/>
              </w:rPr>
              <w:t>70</w:t>
            </w:r>
          </w:p>
        </w:tc>
        <w:tc>
          <w:tcPr>
            <w:tcW w:w="1260" w:type="dxa"/>
            <w:tcBorders>
              <w:right w:val="single" w:color="auto" w:sz="8" w:space="0"/>
            </w:tcBorders>
            <w:vAlign w:val="bottom"/>
          </w:tcPr>
          <w:p>
            <w:pPr>
              <w:spacing w:after="0" w:line="250" w:lineRule="exact"/>
              <w:ind w:left="80"/>
              <w:rPr>
                <w:color w:val="auto"/>
                <w:sz w:val="20"/>
                <w:szCs w:val="20"/>
              </w:rPr>
            </w:pPr>
            <w:r>
              <w:rPr>
                <w:rFonts w:ascii="Calibri" w:hAnsi="Calibri" w:eastAsia="Calibri" w:cs="Calibri"/>
                <w:color w:val="auto"/>
                <w:sz w:val="22"/>
                <w:szCs w:val="22"/>
              </w:rPr>
              <w:t>1.5 - 96</w:t>
            </w:r>
          </w:p>
        </w:tc>
        <w:tc>
          <w:tcPr>
            <w:tcW w:w="1440" w:type="dxa"/>
            <w:tcBorders>
              <w:right w:val="single" w:color="auto" w:sz="8" w:space="0"/>
            </w:tcBorders>
            <w:vAlign w:val="bottom"/>
          </w:tcPr>
          <w:p>
            <w:pPr>
              <w:spacing w:after="0" w:line="250" w:lineRule="exact"/>
              <w:ind w:left="80"/>
              <w:rPr>
                <w:color w:val="auto"/>
                <w:sz w:val="20"/>
                <w:szCs w:val="20"/>
              </w:rPr>
            </w:pPr>
            <w:r>
              <w:rPr>
                <w:rFonts w:ascii="Calibri" w:hAnsi="Calibri" w:eastAsia="Calibri" w:cs="Calibri"/>
                <w:color w:val="auto"/>
                <w:sz w:val="22"/>
                <w:szCs w:val="22"/>
              </w:rPr>
              <w:t>31.35 (22.59)</w:t>
            </w:r>
          </w:p>
        </w:tc>
        <w:tc>
          <w:tcPr>
            <w:tcW w:w="1160" w:type="dxa"/>
            <w:tcBorders>
              <w:right w:val="single" w:color="auto" w:sz="8" w:space="0"/>
            </w:tcBorders>
            <w:vAlign w:val="bottom"/>
          </w:tcPr>
          <w:p>
            <w:pPr>
              <w:spacing w:after="0" w:line="250" w:lineRule="exact"/>
              <w:ind w:left="80"/>
              <w:rPr>
                <w:color w:val="auto"/>
                <w:sz w:val="20"/>
                <w:szCs w:val="20"/>
              </w:rPr>
            </w:pPr>
            <w:r>
              <w:rPr>
                <w:rFonts w:ascii="Calibri" w:hAnsi="Calibri" w:eastAsia="Calibri" w:cs="Calibri"/>
                <w:color w:val="auto"/>
                <w:sz w:val="22"/>
                <w:szCs w:val="22"/>
              </w:rPr>
              <w:t>16.38</w:t>
            </w:r>
          </w:p>
        </w:tc>
        <w:tc>
          <w:tcPr>
            <w:tcW w:w="1180" w:type="dxa"/>
            <w:tcBorders>
              <w:right w:val="single" w:color="auto" w:sz="8" w:space="0"/>
            </w:tcBorders>
            <w:vAlign w:val="bottom"/>
          </w:tcPr>
          <w:p>
            <w:pPr>
              <w:spacing w:after="0" w:line="250" w:lineRule="exact"/>
              <w:ind w:left="100"/>
              <w:rPr>
                <w:color w:val="auto"/>
                <w:sz w:val="20"/>
                <w:szCs w:val="20"/>
              </w:rPr>
            </w:pPr>
            <w:r>
              <w:rPr>
                <w:rFonts w:ascii="Calibri" w:hAnsi="Calibri" w:eastAsia="Calibri" w:cs="Calibri"/>
                <w:b/>
                <w:bCs/>
                <w:color w:val="auto"/>
                <w:sz w:val="22"/>
                <w:szCs w:val="22"/>
              </w:rPr>
              <w:t>26.5</w:t>
            </w:r>
          </w:p>
        </w:tc>
        <w:tc>
          <w:tcPr>
            <w:tcW w:w="1200" w:type="dxa"/>
            <w:tcBorders>
              <w:right w:val="single" w:color="auto" w:sz="8" w:space="0"/>
            </w:tcBorders>
            <w:vAlign w:val="bottom"/>
          </w:tcPr>
          <w:p>
            <w:pPr>
              <w:spacing w:after="0" w:line="250" w:lineRule="exact"/>
              <w:ind w:left="100"/>
              <w:rPr>
                <w:color w:val="auto"/>
                <w:sz w:val="20"/>
                <w:szCs w:val="20"/>
              </w:rPr>
            </w:pPr>
            <w:r>
              <w:rPr>
                <w:rFonts w:ascii="Calibri" w:hAnsi="Calibri" w:eastAsia="Calibri" w:cs="Calibri"/>
                <w:color w:val="auto"/>
                <w:sz w:val="22"/>
                <w:szCs w:val="22"/>
              </w:rPr>
              <w:t>39.88</w:t>
            </w:r>
          </w:p>
        </w:tc>
      </w:tr>
      <w:tr>
        <w:tblPrEx>
          <w:tblCellMar>
            <w:top w:w="0" w:type="dxa"/>
            <w:left w:w="0" w:type="dxa"/>
            <w:bottom w:w="0" w:type="dxa"/>
            <w:right w:w="0" w:type="dxa"/>
          </w:tblCellMar>
        </w:tblPrEx>
        <w:trPr>
          <w:trHeight w:val="278" w:hRule="atLeast"/>
        </w:trPr>
        <w:tc>
          <w:tcPr>
            <w:tcW w:w="1540" w:type="dxa"/>
            <w:tcBorders>
              <w:left w:val="single" w:color="auto" w:sz="8" w:space="0"/>
              <w:bottom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b/>
                <w:bCs/>
                <w:color w:val="auto"/>
                <w:sz w:val="22"/>
                <w:szCs w:val="22"/>
              </w:rPr>
              <w:t>Intake</w:t>
            </w:r>
            <w:r>
              <w:rPr>
                <w:rFonts w:ascii="Calibri" w:hAnsi="Calibri" w:eastAsia="Calibri" w:cs="Calibri"/>
                <w:b/>
                <w:bCs/>
                <w:color w:val="auto"/>
                <w:sz w:val="27"/>
                <w:szCs w:val="27"/>
              </w:rPr>
              <w:t xml:space="preserve"> </w:t>
            </w:r>
            <w:r>
              <w:rPr>
                <w:rFonts w:ascii="Calibri" w:hAnsi="Calibri" w:eastAsia="Calibri" w:cs="Calibri"/>
                <w:b/>
                <w:bCs/>
                <w:color w:val="auto"/>
                <w:sz w:val="27"/>
                <w:szCs w:val="27"/>
                <w:vertAlign w:val="superscript"/>
              </w:rPr>
              <w:t>c</w:t>
            </w:r>
          </w:p>
        </w:tc>
        <w:tc>
          <w:tcPr>
            <w:tcW w:w="112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2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0" w:hRule="atLeast"/>
        </w:trPr>
        <w:tc>
          <w:tcPr>
            <w:tcW w:w="1540" w:type="dxa"/>
            <w:tcBorders>
              <w:left w:val="single" w:color="auto" w:sz="8" w:space="0"/>
              <w:right w:val="single" w:color="auto" w:sz="8" w:space="0"/>
            </w:tcBorders>
            <w:vAlign w:val="bottom"/>
          </w:tcPr>
          <w:p>
            <w:pPr>
              <w:spacing w:after="0" w:line="250" w:lineRule="exact"/>
              <w:ind w:left="120"/>
              <w:rPr>
                <w:color w:val="auto"/>
                <w:sz w:val="20"/>
                <w:szCs w:val="20"/>
              </w:rPr>
            </w:pPr>
            <w:r>
              <w:rPr>
                <w:rFonts w:ascii="Calibri" w:hAnsi="Calibri" w:eastAsia="Calibri" w:cs="Calibri"/>
                <w:b/>
                <w:bCs/>
                <w:color w:val="auto"/>
                <w:sz w:val="22"/>
                <w:szCs w:val="22"/>
              </w:rPr>
              <w:t>Combined</w:t>
            </w:r>
          </w:p>
        </w:tc>
        <w:tc>
          <w:tcPr>
            <w:tcW w:w="1120" w:type="dxa"/>
            <w:tcBorders>
              <w:right w:val="single" w:color="auto" w:sz="8" w:space="0"/>
            </w:tcBorders>
            <w:vAlign w:val="bottom"/>
          </w:tcPr>
          <w:p>
            <w:pPr>
              <w:spacing w:after="0" w:line="250" w:lineRule="exact"/>
              <w:ind w:left="80"/>
              <w:rPr>
                <w:color w:val="auto"/>
                <w:sz w:val="20"/>
                <w:szCs w:val="20"/>
              </w:rPr>
            </w:pPr>
            <w:r>
              <w:rPr>
                <w:rFonts w:ascii="Calibri" w:hAnsi="Calibri" w:eastAsia="Calibri" w:cs="Calibri"/>
                <w:color w:val="auto"/>
                <w:sz w:val="22"/>
                <w:szCs w:val="22"/>
              </w:rPr>
              <w:t>62</w:t>
            </w:r>
          </w:p>
        </w:tc>
        <w:tc>
          <w:tcPr>
            <w:tcW w:w="1260" w:type="dxa"/>
            <w:tcBorders>
              <w:right w:val="single" w:color="auto" w:sz="8" w:space="0"/>
            </w:tcBorders>
            <w:vAlign w:val="bottom"/>
          </w:tcPr>
          <w:p>
            <w:pPr>
              <w:spacing w:after="0" w:line="250" w:lineRule="exact"/>
              <w:ind w:left="80"/>
              <w:rPr>
                <w:color w:val="auto"/>
                <w:sz w:val="20"/>
                <w:szCs w:val="20"/>
              </w:rPr>
            </w:pPr>
            <w:r>
              <w:rPr>
                <w:rFonts w:ascii="Calibri" w:hAnsi="Calibri" w:eastAsia="Calibri" w:cs="Calibri"/>
                <w:color w:val="auto"/>
                <w:sz w:val="22"/>
                <w:szCs w:val="22"/>
              </w:rPr>
              <w:t>8 - 157.5</w:t>
            </w:r>
          </w:p>
        </w:tc>
        <w:tc>
          <w:tcPr>
            <w:tcW w:w="1440" w:type="dxa"/>
            <w:tcBorders>
              <w:right w:val="single" w:color="auto" w:sz="8" w:space="0"/>
            </w:tcBorders>
            <w:vAlign w:val="bottom"/>
          </w:tcPr>
          <w:p>
            <w:pPr>
              <w:spacing w:after="0" w:line="250" w:lineRule="exact"/>
              <w:ind w:left="80"/>
              <w:rPr>
                <w:color w:val="auto"/>
                <w:sz w:val="20"/>
                <w:szCs w:val="20"/>
              </w:rPr>
            </w:pPr>
            <w:r>
              <w:rPr>
                <w:rFonts w:ascii="Calibri" w:hAnsi="Calibri" w:eastAsia="Calibri" w:cs="Calibri"/>
                <w:color w:val="auto"/>
                <w:sz w:val="22"/>
                <w:szCs w:val="22"/>
              </w:rPr>
              <w:t>56.94 (36.08)</w:t>
            </w:r>
          </w:p>
        </w:tc>
        <w:tc>
          <w:tcPr>
            <w:tcW w:w="1160" w:type="dxa"/>
            <w:tcBorders>
              <w:right w:val="single" w:color="auto" w:sz="8" w:space="0"/>
            </w:tcBorders>
            <w:vAlign w:val="bottom"/>
          </w:tcPr>
          <w:p>
            <w:pPr>
              <w:spacing w:after="0" w:line="250" w:lineRule="exact"/>
              <w:ind w:left="80"/>
              <w:rPr>
                <w:color w:val="auto"/>
                <w:sz w:val="20"/>
                <w:szCs w:val="20"/>
              </w:rPr>
            </w:pPr>
            <w:r>
              <w:rPr>
                <w:rFonts w:ascii="Calibri" w:hAnsi="Calibri" w:eastAsia="Calibri" w:cs="Calibri"/>
                <w:color w:val="auto"/>
                <w:sz w:val="22"/>
                <w:szCs w:val="22"/>
              </w:rPr>
              <w:t>28.9</w:t>
            </w:r>
          </w:p>
        </w:tc>
        <w:tc>
          <w:tcPr>
            <w:tcW w:w="1180" w:type="dxa"/>
            <w:tcBorders>
              <w:right w:val="single" w:color="auto" w:sz="8" w:space="0"/>
            </w:tcBorders>
            <w:vAlign w:val="bottom"/>
          </w:tcPr>
          <w:p>
            <w:pPr>
              <w:spacing w:after="0" w:line="250" w:lineRule="exact"/>
              <w:ind w:left="100"/>
              <w:rPr>
                <w:color w:val="auto"/>
                <w:sz w:val="20"/>
                <w:szCs w:val="20"/>
              </w:rPr>
            </w:pPr>
            <w:r>
              <w:rPr>
                <w:rFonts w:ascii="Calibri" w:hAnsi="Calibri" w:eastAsia="Calibri" w:cs="Calibri"/>
                <w:b/>
                <w:bCs/>
                <w:color w:val="auto"/>
                <w:sz w:val="22"/>
                <w:szCs w:val="22"/>
              </w:rPr>
              <w:t>46.5</w:t>
            </w:r>
          </w:p>
        </w:tc>
        <w:tc>
          <w:tcPr>
            <w:tcW w:w="1200" w:type="dxa"/>
            <w:tcBorders>
              <w:right w:val="single" w:color="auto" w:sz="8" w:space="0"/>
            </w:tcBorders>
            <w:vAlign w:val="bottom"/>
          </w:tcPr>
          <w:p>
            <w:pPr>
              <w:spacing w:after="0" w:line="250" w:lineRule="exact"/>
              <w:ind w:left="100"/>
              <w:rPr>
                <w:color w:val="auto"/>
                <w:sz w:val="20"/>
                <w:szCs w:val="20"/>
              </w:rPr>
            </w:pPr>
            <w:r>
              <w:rPr>
                <w:rFonts w:ascii="Calibri" w:hAnsi="Calibri" w:eastAsia="Calibri" w:cs="Calibri"/>
                <w:color w:val="auto"/>
                <w:sz w:val="22"/>
                <w:szCs w:val="22"/>
              </w:rPr>
              <w:t>79.1</w:t>
            </w:r>
          </w:p>
        </w:tc>
      </w:tr>
      <w:tr>
        <w:tblPrEx>
          <w:tblCellMar>
            <w:top w:w="0" w:type="dxa"/>
            <w:left w:w="0" w:type="dxa"/>
            <w:bottom w:w="0" w:type="dxa"/>
            <w:right w:w="0" w:type="dxa"/>
          </w:tblCellMar>
        </w:tblPrEx>
        <w:trPr>
          <w:trHeight w:val="269" w:hRule="atLeast"/>
        </w:trPr>
        <w:tc>
          <w:tcPr>
            <w:tcW w:w="154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2"/>
                <w:szCs w:val="22"/>
              </w:rPr>
              <w:t>fruit and</w:t>
            </w:r>
          </w:p>
        </w:tc>
        <w:tc>
          <w:tcPr>
            <w:tcW w:w="1120" w:type="dxa"/>
            <w:tcBorders>
              <w:right w:val="single" w:color="auto" w:sz="8" w:space="0"/>
            </w:tcBorders>
            <w:vAlign w:val="bottom"/>
          </w:tcPr>
          <w:p>
            <w:pPr>
              <w:spacing w:after="0"/>
              <w:rPr>
                <w:color w:val="auto"/>
                <w:sz w:val="23"/>
                <w:szCs w:val="23"/>
              </w:rPr>
            </w:pPr>
          </w:p>
        </w:tc>
        <w:tc>
          <w:tcPr>
            <w:tcW w:w="126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1160" w:type="dxa"/>
            <w:tcBorders>
              <w:right w:val="single" w:color="auto" w:sz="8" w:space="0"/>
            </w:tcBorders>
            <w:vAlign w:val="bottom"/>
          </w:tcPr>
          <w:p>
            <w:pPr>
              <w:spacing w:after="0"/>
              <w:rPr>
                <w:color w:val="auto"/>
                <w:sz w:val="23"/>
                <w:szCs w:val="23"/>
              </w:rPr>
            </w:pPr>
          </w:p>
        </w:tc>
        <w:tc>
          <w:tcPr>
            <w:tcW w:w="1180" w:type="dxa"/>
            <w:tcBorders>
              <w:right w:val="single" w:color="auto" w:sz="8" w:space="0"/>
            </w:tcBorders>
            <w:vAlign w:val="bottom"/>
          </w:tcPr>
          <w:p>
            <w:pPr>
              <w:spacing w:after="0"/>
              <w:rPr>
                <w:color w:val="auto"/>
                <w:sz w:val="23"/>
                <w:szCs w:val="23"/>
              </w:rPr>
            </w:pPr>
          </w:p>
        </w:tc>
        <w:tc>
          <w:tcPr>
            <w:tcW w:w="120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9" w:hRule="atLeast"/>
        </w:trPr>
        <w:tc>
          <w:tcPr>
            <w:tcW w:w="154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2"/>
                <w:szCs w:val="22"/>
              </w:rPr>
              <w:t>vegetable</w:t>
            </w:r>
          </w:p>
        </w:tc>
        <w:tc>
          <w:tcPr>
            <w:tcW w:w="1120" w:type="dxa"/>
            <w:tcBorders>
              <w:right w:val="single" w:color="auto" w:sz="8" w:space="0"/>
            </w:tcBorders>
            <w:vAlign w:val="bottom"/>
          </w:tcPr>
          <w:p>
            <w:pPr>
              <w:spacing w:after="0"/>
              <w:rPr>
                <w:color w:val="auto"/>
                <w:sz w:val="23"/>
                <w:szCs w:val="23"/>
              </w:rPr>
            </w:pPr>
          </w:p>
        </w:tc>
        <w:tc>
          <w:tcPr>
            <w:tcW w:w="126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1160" w:type="dxa"/>
            <w:tcBorders>
              <w:right w:val="single" w:color="auto" w:sz="8" w:space="0"/>
            </w:tcBorders>
            <w:vAlign w:val="bottom"/>
          </w:tcPr>
          <w:p>
            <w:pPr>
              <w:spacing w:after="0"/>
              <w:rPr>
                <w:color w:val="auto"/>
                <w:sz w:val="23"/>
                <w:szCs w:val="23"/>
              </w:rPr>
            </w:pPr>
          </w:p>
        </w:tc>
        <w:tc>
          <w:tcPr>
            <w:tcW w:w="1180" w:type="dxa"/>
            <w:tcBorders>
              <w:right w:val="single" w:color="auto" w:sz="8" w:space="0"/>
            </w:tcBorders>
            <w:vAlign w:val="bottom"/>
          </w:tcPr>
          <w:p>
            <w:pPr>
              <w:spacing w:after="0"/>
              <w:rPr>
                <w:color w:val="auto"/>
                <w:sz w:val="23"/>
                <w:szCs w:val="23"/>
              </w:rPr>
            </w:pPr>
          </w:p>
        </w:tc>
        <w:tc>
          <w:tcPr>
            <w:tcW w:w="120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3" w:hRule="atLeast"/>
        </w:trPr>
        <w:tc>
          <w:tcPr>
            <w:tcW w:w="154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2"/>
                <w:szCs w:val="22"/>
              </w:rPr>
              <w:t>intake</w:t>
            </w:r>
          </w:p>
        </w:tc>
        <w:tc>
          <w:tcPr>
            <w:tcW w:w="1120" w:type="dxa"/>
            <w:tcBorders>
              <w:bottom w:val="single" w:color="auto" w:sz="8" w:space="0"/>
              <w:right w:val="single" w:color="auto" w:sz="8" w:space="0"/>
            </w:tcBorders>
            <w:vAlign w:val="bottom"/>
          </w:tcPr>
          <w:p>
            <w:pPr>
              <w:spacing w:after="0"/>
              <w:rPr>
                <w:color w:val="auto"/>
                <w:sz w:val="23"/>
                <w:szCs w:val="23"/>
              </w:rPr>
            </w:pPr>
          </w:p>
        </w:tc>
        <w:tc>
          <w:tcPr>
            <w:tcW w:w="1260" w:type="dxa"/>
            <w:tcBorders>
              <w:bottom w:val="single" w:color="auto" w:sz="8" w:space="0"/>
              <w:right w:val="single" w:color="auto" w:sz="8" w:space="0"/>
            </w:tcBorders>
            <w:vAlign w:val="bottom"/>
          </w:tcPr>
          <w:p>
            <w:pPr>
              <w:spacing w:after="0"/>
              <w:rPr>
                <w:color w:val="auto"/>
                <w:sz w:val="23"/>
                <w:szCs w:val="23"/>
              </w:rPr>
            </w:pPr>
          </w:p>
        </w:tc>
        <w:tc>
          <w:tcPr>
            <w:tcW w:w="1440" w:type="dxa"/>
            <w:tcBorders>
              <w:bottom w:val="single" w:color="auto" w:sz="8" w:space="0"/>
              <w:right w:val="single" w:color="auto" w:sz="8" w:space="0"/>
            </w:tcBorders>
            <w:vAlign w:val="bottom"/>
          </w:tcPr>
          <w:p>
            <w:pPr>
              <w:spacing w:after="0"/>
              <w:rPr>
                <w:color w:val="auto"/>
                <w:sz w:val="23"/>
                <w:szCs w:val="23"/>
              </w:rPr>
            </w:pPr>
          </w:p>
        </w:tc>
        <w:tc>
          <w:tcPr>
            <w:tcW w:w="1160" w:type="dxa"/>
            <w:tcBorders>
              <w:bottom w:val="single" w:color="auto" w:sz="8" w:space="0"/>
              <w:right w:val="single" w:color="auto" w:sz="8" w:space="0"/>
            </w:tcBorders>
            <w:vAlign w:val="bottom"/>
          </w:tcPr>
          <w:p>
            <w:pPr>
              <w:spacing w:after="0"/>
              <w:rPr>
                <w:color w:val="auto"/>
                <w:sz w:val="23"/>
                <w:szCs w:val="23"/>
              </w:rPr>
            </w:pPr>
          </w:p>
        </w:tc>
        <w:tc>
          <w:tcPr>
            <w:tcW w:w="1180" w:type="dxa"/>
            <w:tcBorders>
              <w:bottom w:val="single" w:color="auto" w:sz="8" w:space="0"/>
              <w:right w:val="single" w:color="auto" w:sz="8" w:space="0"/>
            </w:tcBorders>
            <w:vAlign w:val="bottom"/>
          </w:tcPr>
          <w:p>
            <w:pPr>
              <w:spacing w:after="0"/>
              <w:rPr>
                <w:color w:val="auto"/>
                <w:sz w:val="23"/>
                <w:szCs w:val="23"/>
              </w:rPr>
            </w:pPr>
          </w:p>
        </w:tc>
        <w:tc>
          <w:tcPr>
            <w:tcW w:w="1200" w:type="dxa"/>
            <w:tcBorders>
              <w:bottom w:val="single" w:color="auto" w:sz="8" w:space="0"/>
              <w:right w:val="single" w:color="auto" w:sz="8" w:space="0"/>
            </w:tcBorders>
            <w:vAlign w:val="bottom"/>
          </w:tcPr>
          <w:p>
            <w:pPr>
              <w:spacing w:after="0"/>
              <w:rPr>
                <w:color w:val="auto"/>
                <w:sz w:val="23"/>
                <w:szCs w:val="23"/>
              </w:rPr>
            </w:pPr>
          </w:p>
        </w:tc>
      </w:tr>
    </w:tbl>
    <w:p>
      <w:pPr>
        <w:numPr>
          <w:ilvl w:val="0"/>
          <w:numId w:val="9"/>
        </w:numPr>
        <w:tabs>
          <w:tab w:val="left" w:pos="840"/>
        </w:tabs>
        <w:spacing w:after="0" w:line="182" w:lineRule="auto"/>
        <w:ind w:left="840" w:hanging="120"/>
        <w:rPr>
          <w:rFonts w:ascii="Calibri" w:hAnsi="Calibri" w:eastAsia="Calibri" w:cs="Calibri"/>
          <w:color w:val="auto"/>
          <w:sz w:val="31"/>
          <w:szCs w:val="31"/>
          <w:vertAlign w:val="superscript"/>
        </w:rPr>
      </w:pPr>
      <w:r>
        <w:rPr>
          <w:rFonts w:ascii="Calibri" w:hAnsi="Calibri" w:eastAsia="Calibri" w:cs="Calibri"/>
          <w:color w:val="auto"/>
          <w:sz w:val="23"/>
          <w:szCs w:val="23"/>
        </w:rPr>
        <w:t>Intake = times per week</w:t>
      </w:r>
    </w:p>
    <w:p>
      <w:pPr>
        <w:spacing w:after="0" w:line="53" w:lineRule="exact"/>
        <w:rPr>
          <w:rFonts w:ascii="Calibri" w:hAnsi="Calibri" w:eastAsia="Calibri" w:cs="Calibri"/>
          <w:color w:val="auto"/>
          <w:sz w:val="31"/>
          <w:szCs w:val="31"/>
          <w:vertAlign w:val="superscript"/>
        </w:rPr>
      </w:pPr>
    </w:p>
    <w:p>
      <w:pPr>
        <w:numPr>
          <w:ilvl w:val="0"/>
          <w:numId w:val="9"/>
        </w:numPr>
        <w:tabs>
          <w:tab w:val="left" w:pos="840"/>
        </w:tabs>
        <w:spacing w:after="0" w:line="181" w:lineRule="auto"/>
        <w:ind w:left="840" w:hanging="120"/>
        <w:rPr>
          <w:rFonts w:ascii="Calibri" w:hAnsi="Calibri" w:eastAsia="Calibri" w:cs="Calibri"/>
          <w:color w:val="auto"/>
          <w:sz w:val="26"/>
          <w:szCs w:val="26"/>
          <w:vertAlign w:val="superscript"/>
        </w:rPr>
      </w:pPr>
      <w:r>
        <w:rPr>
          <w:rFonts w:ascii="Calibri" w:hAnsi="Calibri" w:eastAsia="Calibri" w:cs="Calibri"/>
          <w:color w:val="auto"/>
          <w:sz w:val="20"/>
          <w:szCs w:val="20"/>
        </w:rPr>
        <w:t>Whole Fruit Intake excludes 100% Juice.</w:t>
      </w:r>
    </w:p>
    <w:p>
      <w:pPr>
        <w:numPr>
          <w:ilvl w:val="0"/>
          <w:numId w:val="10"/>
        </w:numPr>
        <w:tabs>
          <w:tab w:val="left" w:pos="860"/>
        </w:tabs>
        <w:spacing w:after="0" w:line="180" w:lineRule="auto"/>
        <w:ind w:left="860" w:hanging="104"/>
        <w:rPr>
          <w:rFonts w:ascii="Calibri" w:hAnsi="Calibri" w:eastAsia="Calibri" w:cs="Calibri"/>
          <w:color w:val="auto"/>
          <w:sz w:val="32"/>
          <w:szCs w:val="32"/>
          <w:vertAlign w:val="superscript"/>
        </w:rPr>
      </w:pPr>
      <w:r>
        <w:rPr>
          <w:rFonts w:ascii="Calibri" w:hAnsi="Calibri" w:eastAsia="Calibri" w:cs="Calibri"/>
          <w:color w:val="auto"/>
          <w:sz w:val="24"/>
          <w:szCs w:val="24"/>
        </w:rPr>
        <w:t>Vegetable intake does not include french fries</w:t>
      </w:r>
    </w:p>
    <w:p>
      <w:pPr>
        <w:spacing w:after="0" w:line="200" w:lineRule="exact"/>
        <w:rPr>
          <w:color w:val="auto"/>
          <w:sz w:val="20"/>
          <w:szCs w:val="20"/>
        </w:rPr>
      </w:pPr>
    </w:p>
    <w:p>
      <w:pPr>
        <w:spacing w:after="0" w:line="292"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5.2.2 Types of FV Consumed</w:t>
      </w:r>
    </w:p>
    <w:p>
      <w:pPr>
        <w:spacing w:after="0" w:line="53" w:lineRule="exact"/>
        <w:rPr>
          <w:color w:val="auto"/>
          <w:sz w:val="20"/>
          <w:szCs w:val="20"/>
        </w:rPr>
      </w:pPr>
    </w:p>
    <w:p>
      <w:pPr>
        <w:spacing w:after="0" w:line="492" w:lineRule="auto"/>
        <w:ind w:left="720" w:right="140" w:firstLine="720"/>
        <w:rPr>
          <w:color w:val="auto"/>
          <w:sz w:val="20"/>
          <w:szCs w:val="20"/>
        </w:rPr>
      </w:pPr>
      <w:r>
        <w:rPr>
          <w:rFonts w:ascii="Calibri" w:hAnsi="Calibri" w:eastAsia="Calibri" w:cs="Calibri"/>
          <w:color w:val="auto"/>
          <w:sz w:val="23"/>
          <w:szCs w:val="23"/>
        </w:rPr>
        <w:t>Individual FVFFQ items were ranked by their medians (due to outliers), and were intended to identify FV groups consumed most and least frequently by our students. Many of the vegetable FVFFQ item medians were the same, therefore means were used to rank the FVFFQ items for demonstration purposes. The types of vegetables consumed most frequently by students included salad, canned and frozen vegetables, soups (with</w:t>
      </w:r>
    </w:p>
    <w:p>
      <w:pPr>
        <w:spacing w:after="0" w:line="330"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68</w:t>
      </w:r>
    </w:p>
    <w:p>
      <w:pPr>
        <w:sectPr>
          <w:pgSz w:w="12240" w:h="15840"/>
          <w:pgMar w:top="1440" w:right="1320" w:bottom="431" w:left="1440" w:header="0" w:footer="0" w:gutter="0"/>
          <w:cols w:equalWidth="0" w:num="1">
            <w:col w:w="9480"/>
          </w:cols>
        </w:sectPr>
      </w:pPr>
    </w:p>
    <w:p>
      <w:pPr>
        <w:spacing w:after="0" w:line="48" w:lineRule="exact"/>
        <w:rPr>
          <w:color w:val="auto"/>
          <w:sz w:val="20"/>
          <w:szCs w:val="20"/>
        </w:rPr>
      </w:pPr>
      <w:bookmarkStart w:id="76" w:name="page81"/>
      <w:bookmarkEnd w:id="76"/>
    </w:p>
    <w:p>
      <w:pPr>
        <w:spacing w:after="0" w:line="474" w:lineRule="auto"/>
        <w:ind w:left="720" w:right="40"/>
        <w:rPr>
          <w:color w:val="auto"/>
          <w:sz w:val="20"/>
          <w:szCs w:val="20"/>
        </w:rPr>
      </w:pPr>
      <w:r>
        <w:rPr>
          <w:rFonts w:ascii="Calibri" w:hAnsi="Calibri" w:eastAsia="Calibri" w:cs="Calibri"/>
          <w:color w:val="auto"/>
          <w:sz w:val="24"/>
          <w:szCs w:val="24"/>
        </w:rPr>
        <w:t>beans, peas, veggies and bean chili), cooked greens and potatoes/tubers. The most frequently consumed fruits included hand fruit, 100% fruit juice, citrus, tropical fruit and berries. In addition to the FVFFQ, students indicated in the survey that they consumed more of their favorite FV during the summer months. Table 7 provides examples of ‘favorite’ and ‘summer’ FV indicated by students, and categorizes the produce into the FVFFQ groups. Favorite and Summer FV were also tallied and ranked in order to identify student preferences. Top ranking favorite vegetables included cooked/frozen vegetables, raw vegetables, and salad. Most favored fruit included hand fruit, tropical fruit, and berries.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69</w:t>
      </w:r>
    </w:p>
    <w:p>
      <w:pPr>
        <w:sectPr>
          <w:pgSz w:w="12240" w:h="15840"/>
          <w:pgMar w:top="1440" w:right="1440" w:bottom="431" w:left="1440" w:header="0" w:footer="0" w:gutter="0"/>
          <w:cols w:equalWidth="0" w:num="1">
            <w:col w:w="9360"/>
          </w:cols>
        </w:sectPr>
      </w:pPr>
    </w:p>
    <w:p>
      <w:pPr>
        <w:spacing w:after="0"/>
        <w:ind w:left="720"/>
        <w:rPr>
          <w:color w:val="auto"/>
          <w:sz w:val="20"/>
          <w:szCs w:val="20"/>
        </w:rPr>
      </w:pPr>
      <w:bookmarkStart w:id="77" w:name="page82"/>
      <w:bookmarkEnd w:id="77"/>
      <w:r>
        <w:rPr>
          <w:rFonts w:ascii="Calibri" w:hAnsi="Calibri" w:eastAsia="Calibri" w:cs="Calibri"/>
          <w:b/>
          <w:bCs/>
          <w:color w:val="auto"/>
          <w:sz w:val="24"/>
          <w:szCs w:val="24"/>
        </w:rPr>
        <w:t>Table 7.</w:t>
      </w:r>
      <w:r>
        <w:rPr>
          <w:rFonts w:ascii="Calibri" w:hAnsi="Calibri" w:eastAsia="Calibri" w:cs="Calibri"/>
          <w:color w:val="auto"/>
          <w:sz w:val="24"/>
          <w:szCs w:val="24"/>
        </w:rPr>
        <w:t xml:space="preserve"> Student Examples of Favorite and Summer Fruits and Vegetables</w:t>
      </w:r>
    </w:p>
    <w:p>
      <w:pPr>
        <w:spacing w:after="0" w:line="184" w:lineRule="exact"/>
        <w:rPr>
          <w:color w:val="auto"/>
          <w:sz w:val="20"/>
          <w:szCs w:val="20"/>
        </w:rPr>
      </w:pPr>
    </w:p>
    <w:tbl>
      <w:tblPr>
        <w:tblStyle w:val="3"/>
        <w:tblW w:w="0" w:type="auto"/>
        <w:tblInd w:w="630" w:type="dxa"/>
        <w:tblLayout w:type="fixed"/>
        <w:tblCellMar>
          <w:top w:w="0" w:type="dxa"/>
          <w:left w:w="0" w:type="dxa"/>
          <w:bottom w:w="0" w:type="dxa"/>
          <w:right w:w="0" w:type="dxa"/>
        </w:tblCellMar>
      </w:tblPr>
      <w:tblGrid>
        <w:gridCol w:w="2720"/>
        <w:gridCol w:w="6180"/>
      </w:tblGrid>
      <w:tr>
        <w:tblPrEx>
          <w:tblCellMar>
            <w:top w:w="0" w:type="dxa"/>
            <w:left w:w="0" w:type="dxa"/>
            <w:bottom w:w="0" w:type="dxa"/>
            <w:right w:w="0" w:type="dxa"/>
          </w:tblCellMar>
        </w:tblPrEx>
        <w:trPr>
          <w:trHeight w:val="302" w:hRule="atLeast"/>
        </w:trPr>
        <w:tc>
          <w:tcPr>
            <w:tcW w:w="2720" w:type="dxa"/>
            <w:tcBorders>
              <w:top w:val="single" w:color="auto" w:sz="8" w:space="0"/>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4"/>
                <w:szCs w:val="24"/>
              </w:rPr>
              <w:t>Vegetable Category</w:t>
            </w:r>
          </w:p>
        </w:tc>
        <w:tc>
          <w:tcPr>
            <w:tcW w:w="6180" w:type="dxa"/>
            <w:tcBorders>
              <w:top w:val="single" w:color="auto" w:sz="8" w:space="0"/>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b/>
                <w:bCs/>
                <w:color w:val="auto"/>
                <w:sz w:val="24"/>
                <w:szCs w:val="24"/>
              </w:rPr>
              <w:t>Student Examples</w:t>
            </w:r>
            <w:r>
              <w:rPr>
                <w:rFonts w:ascii="Calibri" w:hAnsi="Calibri" w:eastAsia="Calibri" w:cs="Calibri"/>
                <w:color w:val="auto"/>
                <w:sz w:val="24"/>
                <w:szCs w:val="24"/>
              </w:rPr>
              <w:t xml:space="preserve"> (except where noted)</w:t>
            </w:r>
          </w:p>
        </w:tc>
      </w:tr>
      <w:tr>
        <w:tblPrEx>
          <w:tblCellMar>
            <w:top w:w="0" w:type="dxa"/>
            <w:left w:w="0" w:type="dxa"/>
            <w:bottom w:w="0" w:type="dxa"/>
            <w:right w:w="0" w:type="dxa"/>
          </w:tblCellMar>
        </w:tblPrEx>
        <w:trPr>
          <w:trHeight w:val="280" w:hRule="atLeast"/>
        </w:trPr>
        <w:tc>
          <w:tcPr>
            <w:tcW w:w="272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Cooked Vegetables</w:t>
            </w:r>
          </w:p>
        </w:tc>
        <w:tc>
          <w:tcPr>
            <w:tcW w:w="618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Carrots, broccoli, green beans, peas, asparagus, corn and</w:t>
            </w:r>
          </w:p>
        </w:tc>
      </w:tr>
      <w:tr>
        <w:tblPrEx>
          <w:tblCellMar>
            <w:top w:w="0" w:type="dxa"/>
            <w:left w:w="0" w:type="dxa"/>
            <w:bottom w:w="0" w:type="dxa"/>
            <w:right w:w="0" w:type="dxa"/>
          </w:tblCellMar>
        </w:tblPrEx>
        <w:trPr>
          <w:trHeight w:val="293" w:hRule="atLeast"/>
        </w:trPr>
        <w:tc>
          <w:tcPr>
            <w:tcW w:w="2720" w:type="dxa"/>
            <w:tcBorders>
              <w:left w:val="single" w:color="auto" w:sz="8" w:space="0"/>
              <w:right w:val="single" w:color="auto" w:sz="8" w:space="0"/>
            </w:tcBorders>
            <w:vAlign w:val="bottom"/>
          </w:tcPr>
          <w:p>
            <w:pPr>
              <w:spacing w:after="0"/>
              <w:rPr>
                <w:color w:val="auto"/>
                <w:sz w:val="24"/>
                <w:szCs w:val="24"/>
              </w:rPr>
            </w:pPr>
          </w:p>
        </w:tc>
        <w:tc>
          <w:tcPr>
            <w:tcW w:w="618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cabbage, cooked mixed vegetables, wax beans, mushroom,</w:t>
            </w:r>
          </w:p>
        </w:tc>
      </w:tr>
      <w:tr>
        <w:tblPrEx>
          <w:tblCellMar>
            <w:top w:w="0" w:type="dxa"/>
            <w:left w:w="0" w:type="dxa"/>
            <w:bottom w:w="0" w:type="dxa"/>
            <w:right w:w="0" w:type="dxa"/>
          </w:tblCellMar>
        </w:tblPrEx>
        <w:trPr>
          <w:trHeight w:val="293" w:hRule="atLeast"/>
        </w:trPr>
        <w:tc>
          <w:tcPr>
            <w:tcW w:w="2720" w:type="dxa"/>
            <w:tcBorders>
              <w:left w:val="single" w:color="auto" w:sz="8" w:space="0"/>
              <w:right w:val="single" w:color="auto" w:sz="8" w:space="0"/>
            </w:tcBorders>
            <w:vAlign w:val="bottom"/>
          </w:tcPr>
          <w:p>
            <w:pPr>
              <w:spacing w:after="0"/>
              <w:rPr>
                <w:color w:val="auto"/>
                <w:sz w:val="24"/>
                <w:szCs w:val="24"/>
              </w:rPr>
            </w:pPr>
          </w:p>
        </w:tc>
        <w:tc>
          <w:tcPr>
            <w:tcW w:w="618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eggplant, cauliflower</w:t>
            </w:r>
          </w:p>
        </w:tc>
      </w:tr>
      <w:tr>
        <w:tblPrEx>
          <w:tblCellMar>
            <w:top w:w="0" w:type="dxa"/>
            <w:left w:w="0" w:type="dxa"/>
            <w:bottom w:w="0" w:type="dxa"/>
            <w:right w:w="0" w:type="dxa"/>
          </w:tblCellMar>
        </w:tblPrEx>
        <w:trPr>
          <w:trHeight w:val="298" w:hRule="atLeast"/>
        </w:trPr>
        <w:tc>
          <w:tcPr>
            <w:tcW w:w="27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8" w:hRule="atLeast"/>
        </w:trPr>
        <w:tc>
          <w:tcPr>
            <w:tcW w:w="272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Raw Vegetables</w:t>
            </w:r>
          </w:p>
        </w:tc>
        <w:tc>
          <w:tcPr>
            <w:tcW w:w="618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Peppers, onions, cucumbers, tomato and celery, raw</w:t>
            </w:r>
          </w:p>
        </w:tc>
      </w:tr>
      <w:tr>
        <w:tblPrEx>
          <w:tblCellMar>
            <w:top w:w="0" w:type="dxa"/>
            <w:left w:w="0" w:type="dxa"/>
            <w:bottom w:w="0" w:type="dxa"/>
            <w:right w:w="0" w:type="dxa"/>
          </w:tblCellMar>
        </w:tblPrEx>
        <w:trPr>
          <w:trHeight w:val="293" w:hRule="atLeast"/>
        </w:trPr>
        <w:tc>
          <w:tcPr>
            <w:tcW w:w="2720" w:type="dxa"/>
            <w:tcBorders>
              <w:left w:val="single" w:color="auto" w:sz="8" w:space="0"/>
              <w:right w:val="single" w:color="auto" w:sz="8" w:space="0"/>
            </w:tcBorders>
            <w:vAlign w:val="bottom"/>
          </w:tcPr>
          <w:p>
            <w:pPr>
              <w:spacing w:after="0"/>
              <w:rPr>
                <w:color w:val="auto"/>
                <w:sz w:val="24"/>
                <w:szCs w:val="24"/>
              </w:rPr>
            </w:pPr>
          </w:p>
        </w:tc>
        <w:tc>
          <w:tcPr>
            <w:tcW w:w="618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veggies, carrots, radish, cubanellen</w:t>
            </w:r>
          </w:p>
        </w:tc>
      </w:tr>
      <w:tr>
        <w:tblPrEx>
          <w:tblCellMar>
            <w:top w:w="0" w:type="dxa"/>
            <w:left w:w="0" w:type="dxa"/>
            <w:bottom w:w="0" w:type="dxa"/>
            <w:right w:w="0" w:type="dxa"/>
          </w:tblCellMar>
        </w:tblPrEx>
        <w:trPr>
          <w:trHeight w:val="298" w:hRule="atLeast"/>
        </w:trPr>
        <w:tc>
          <w:tcPr>
            <w:tcW w:w="27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72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Salads-any type</w:t>
            </w:r>
          </w:p>
        </w:tc>
        <w:tc>
          <w:tcPr>
            <w:tcW w:w="618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Spinach, cabbage, Chinese lettuce</w:t>
            </w:r>
          </w:p>
        </w:tc>
      </w:tr>
      <w:tr>
        <w:tblPrEx>
          <w:tblCellMar>
            <w:top w:w="0" w:type="dxa"/>
            <w:left w:w="0" w:type="dxa"/>
            <w:bottom w:w="0" w:type="dxa"/>
            <w:right w:w="0" w:type="dxa"/>
          </w:tblCellMar>
        </w:tblPrEx>
        <w:trPr>
          <w:trHeight w:val="298" w:hRule="atLeast"/>
        </w:trPr>
        <w:tc>
          <w:tcPr>
            <w:tcW w:w="27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8" w:hRule="atLeast"/>
        </w:trPr>
        <w:tc>
          <w:tcPr>
            <w:tcW w:w="272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Vegetable</w:t>
            </w:r>
          </w:p>
        </w:tc>
        <w:tc>
          <w:tcPr>
            <w:tcW w:w="618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b/>
                <w:bCs/>
                <w:color w:val="auto"/>
                <w:sz w:val="24"/>
                <w:szCs w:val="24"/>
              </w:rPr>
              <w:t>FFQ Examples</w:t>
            </w:r>
            <w:r>
              <w:rPr>
                <w:rFonts w:ascii="Calibri" w:hAnsi="Calibri" w:eastAsia="Calibri" w:cs="Calibri"/>
                <w:color w:val="auto"/>
                <w:sz w:val="24"/>
                <w:szCs w:val="24"/>
              </w:rPr>
              <w:t xml:space="preserve"> (not listed above)</w:t>
            </w:r>
            <w:r>
              <w:rPr>
                <w:rFonts w:ascii="Calibri" w:hAnsi="Calibri" w:eastAsia="Calibri" w:cs="Calibri"/>
                <w:b/>
                <w:bCs/>
                <w:color w:val="auto"/>
                <w:sz w:val="24"/>
                <w:szCs w:val="24"/>
              </w:rPr>
              <w:t>-</w:t>
            </w:r>
            <w:r>
              <w:rPr>
                <w:rFonts w:ascii="Calibri" w:hAnsi="Calibri" w:eastAsia="Calibri" w:cs="Calibri"/>
                <w:color w:val="auto"/>
                <w:sz w:val="24"/>
                <w:szCs w:val="24"/>
              </w:rPr>
              <w:t>with beans, peas, or</w:t>
            </w:r>
          </w:p>
        </w:tc>
      </w:tr>
      <w:tr>
        <w:tblPrEx>
          <w:tblCellMar>
            <w:top w:w="0" w:type="dxa"/>
            <w:left w:w="0" w:type="dxa"/>
            <w:bottom w:w="0" w:type="dxa"/>
            <w:right w:w="0" w:type="dxa"/>
          </w:tblCellMar>
        </w:tblPrEx>
        <w:trPr>
          <w:trHeight w:val="293" w:hRule="atLeast"/>
        </w:trPr>
        <w:tc>
          <w:tcPr>
            <w:tcW w:w="272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Soups/Stews/Chilis w/</w:t>
            </w:r>
          </w:p>
        </w:tc>
        <w:tc>
          <w:tcPr>
            <w:tcW w:w="618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vegetables and Chili w/ beans.</w:t>
            </w:r>
          </w:p>
        </w:tc>
      </w:tr>
      <w:tr>
        <w:tblPrEx>
          <w:tblCellMar>
            <w:top w:w="0" w:type="dxa"/>
            <w:left w:w="0" w:type="dxa"/>
            <w:bottom w:w="0" w:type="dxa"/>
            <w:right w:w="0" w:type="dxa"/>
          </w:tblCellMar>
        </w:tblPrEx>
        <w:trPr>
          <w:trHeight w:val="295" w:hRule="atLeast"/>
        </w:trPr>
        <w:tc>
          <w:tcPr>
            <w:tcW w:w="272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beans</w:t>
            </w:r>
          </w:p>
        </w:tc>
        <w:tc>
          <w:tcPr>
            <w:tcW w:w="6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72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Potatoes/Tubers</w:t>
            </w:r>
          </w:p>
        </w:tc>
        <w:tc>
          <w:tcPr>
            <w:tcW w:w="618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Cassava, potato, yam</w:t>
            </w:r>
          </w:p>
        </w:tc>
      </w:tr>
      <w:tr>
        <w:tblPrEx>
          <w:tblCellMar>
            <w:top w:w="0" w:type="dxa"/>
            <w:left w:w="0" w:type="dxa"/>
            <w:bottom w:w="0" w:type="dxa"/>
            <w:right w:w="0" w:type="dxa"/>
          </w:tblCellMar>
        </w:tblPrEx>
        <w:trPr>
          <w:trHeight w:val="298" w:hRule="atLeast"/>
        </w:trPr>
        <w:tc>
          <w:tcPr>
            <w:tcW w:w="27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72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Greens</w:t>
            </w:r>
          </w:p>
        </w:tc>
        <w:tc>
          <w:tcPr>
            <w:tcW w:w="618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Kale, potato greens, collard greens, Bok Choi</w:t>
            </w:r>
          </w:p>
        </w:tc>
      </w:tr>
      <w:tr>
        <w:tblPrEx>
          <w:tblCellMar>
            <w:top w:w="0" w:type="dxa"/>
            <w:left w:w="0" w:type="dxa"/>
            <w:bottom w:w="0" w:type="dxa"/>
            <w:right w:w="0" w:type="dxa"/>
          </w:tblCellMar>
        </w:tblPrEx>
        <w:trPr>
          <w:trHeight w:val="298" w:hRule="atLeast"/>
        </w:trPr>
        <w:tc>
          <w:tcPr>
            <w:tcW w:w="27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8" w:hRule="atLeast"/>
        </w:trPr>
        <w:tc>
          <w:tcPr>
            <w:tcW w:w="272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Squash</w:t>
            </w:r>
          </w:p>
        </w:tc>
        <w:tc>
          <w:tcPr>
            <w:tcW w:w="618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Zucchini, squash</w:t>
            </w:r>
          </w:p>
        </w:tc>
      </w:tr>
      <w:tr>
        <w:tblPrEx>
          <w:tblCellMar>
            <w:top w:w="0" w:type="dxa"/>
            <w:left w:w="0" w:type="dxa"/>
            <w:bottom w:w="0" w:type="dxa"/>
            <w:right w:w="0" w:type="dxa"/>
          </w:tblCellMar>
        </w:tblPrEx>
        <w:trPr>
          <w:trHeight w:val="298" w:hRule="atLeast"/>
        </w:trPr>
        <w:tc>
          <w:tcPr>
            <w:tcW w:w="27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720" w:type="dxa"/>
            <w:tcBorders>
              <w:left w:val="single" w:color="auto" w:sz="8" w:space="0"/>
              <w:bottom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Other</w:t>
            </w:r>
          </w:p>
        </w:tc>
        <w:tc>
          <w:tcPr>
            <w:tcW w:w="6180" w:type="dxa"/>
            <w:tcBorders>
              <w:bottom w:val="single" w:color="auto" w:sz="8" w:space="0"/>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Plantain, avocado</w:t>
            </w:r>
          </w:p>
        </w:tc>
      </w:tr>
      <w:tr>
        <w:tblPrEx>
          <w:tblCellMar>
            <w:top w:w="0" w:type="dxa"/>
            <w:left w:w="0" w:type="dxa"/>
            <w:bottom w:w="0" w:type="dxa"/>
            <w:right w:w="0" w:type="dxa"/>
          </w:tblCellMar>
        </w:tblPrEx>
        <w:trPr>
          <w:trHeight w:val="284" w:hRule="atLeast"/>
        </w:trPr>
        <w:tc>
          <w:tcPr>
            <w:tcW w:w="2720" w:type="dxa"/>
            <w:tcBorders>
              <w:left w:val="single" w:color="auto" w:sz="8" w:space="0"/>
              <w:bottom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b/>
                <w:bCs/>
                <w:color w:val="auto"/>
                <w:sz w:val="24"/>
                <w:szCs w:val="24"/>
              </w:rPr>
              <w:t>Fruit Category</w:t>
            </w:r>
          </w:p>
        </w:tc>
        <w:tc>
          <w:tcPr>
            <w:tcW w:w="618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b/>
                <w:bCs/>
                <w:color w:val="auto"/>
                <w:sz w:val="24"/>
                <w:szCs w:val="24"/>
              </w:rPr>
              <w:t>Examples</w:t>
            </w:r>
          </w:p>
        </w:tc>
      </w:tr>
      <w:tr>
        <w:tblPrEx>
          <w:tblCellMar>
            <w:top w:w="0" w:type="dxa"/>
            <w:left w:w="0" w:type="dxa"/>
            <w:bottom w:w="0" w:type="dxa"/>
            <w:right w:w="0" w:type="dxa"/>
          </w:tblCellMar>
        </w:tblPrEx>
        <w:trPr>
          <w:trHeight w:val="282" w:hRule="atLeast"/>
        </w:trPr>
        <w:tc>
          <w:tcPr>
            <w:tcW w:w="2720" w:type="dxa"/>
            <w:tcBorders>
              <w:left w:val="single" w:color="auto" w:sz="8" w:space="0"/>
              <w:right w:val="single" w:color="auto" w:sz="8" w:space="0"/>
            </w:tcBorders>
            <w:vAlign w:val="bottom"/>
          </w:tcPr>
          <w:p>
            <w:pPr>
              <w:spacing w:after="0" w:line="281" w:lineRule="exact"/>
              <w:ind w:left="120"/>
              <w:rPr>
                <w:color w:val="auto"/>
                <w:sz w:val="20"/>
                <w:szCs w:val="20"/>
              </w:rPr>
            </w:pPr>
            <w:r>
              <w:rPr>
                <w:rFonts w:ascii="Calibri" w:hAnsi="Calibri" w:eastAsia="Calibri" w:cs="Calibri"/>
                <w:color w:val="auto"/>
                <w:sz w:val="24"/>
                <w:szCs w:val="24"/>
              </w:rPr>
              <w:t>Hand fruit</w:t>
            </w:r>
          </w:p>
        </w:tc>
        <w:tc>
          <w:tcPr>
            <w:tcW w:w="6180" w:type="dxa"/>
            <w:tcBorders>
              <w:right w:val="single" w:color="auto" w:sz="8" w:space="0"/>
            </w:tcBorders>
            <w:vAlign w:val="bottom"/>
          </w:tcPr>
          <w:p>
            <w:pPr>
              <w:spacing w:after="0" w:line="281" w:lineRule="exact"/>
              <w:ind w:left="100"/>
              <w:rPr>
                <w:color w:val="auto"/>
                <w:sz w:val="20"/>
                <w:szCs w:val="20"/>
              </w:rPr>
            </w:pPr>
            <w:r>
              <w:rPr>
                <w:rFonts w:ascii="Calibri" w:hAnsi="Calibri" w:eastAsia="Calibri" w:cs="Calibri"/>
                <w:color w:val="auto"/>
                <w:sz w:val="24"/>
                <w:szCs w:val="24"/>
              </w:rPr>
              <w:t>Apples, grapes, peaches/nectarines, cherries, pear, banana,</w:t>
            </w:r>
          </w:p>
        </w:tc>
      </w:tr>
      <w:tr>
        <w:tblPrEx>
          <w:tblCellMar>
            <w:top w:w="0" w:type="dxa"/>
            <w:left w:w="0" w:type="dxa"/>
            <w:bottom w:w="0" w:type="dxa"/>
            <w:right w:w="0" w:type="dxa"/>
          </w:tblCellMar>
        </w:tblPrEx>
        <w:trPr>
          <w:trHeight w:val="293" w:hRule="atLeast"/>
        </w:trPr>
        <w:tc>
          <w:tcPr>
            <w:tcW w:w="2720" w:type="dxa"/>
            <w:tcBorders>
              <w:left w:val="single" w:color="auto" w:sz="8" w:space="0"/>
              <w:right w:val="single" w:color="auto" w:sz="8" w:space="0"/>
            </w:tcBorders>
            <w:vAlign w:val="bottom"/>
          </w:tcPr>
          <w:p>
            <w:pPr>
              <w:spacing w:after="0"/>
              <w:rPr>
                <w:color w:val="auto"/>
                <w:sz w:val="24"/>
                <w:szCs w:val="24"/>
              </w:rPr>
            </w:pPr>
          </w:p>
        </w:tc>
        <w:tc>
          <w:tcPr>
            <w:tcW w:w="618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plum, apricots, tomato, hand fruit,</w:t>
            </w:r>
          </w:p>
        </w:tc>
      </w:tr>
      <w:tr>
        <w:tblPrEx>
          <w:tblCellMar>
            <w:top w:w="0" w:type="dxa"/>
            <w:left w:w="0" w:type="dxa"/>
            <w:bottom w:w="0" w:type="dxa"/>
            <w:right w:w="0" w:type="dxa"/>
          </w:tblCellMar>
        </w:tblPrEx>
        <w:trPr>
          <w:trHeight w:val="298" w:hRule="atLeast"/>
        </w:trPr>
        <w:tc>
          <w:tcPr>
            <w:tcW w:w="27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8" w:hRule="atLeast"/>
        </w:trPr>
        <w:tc>
          <w:tcPr>
            <w:tcW w:w="272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Tropical Fruit</w:t>
            </w:r>
          </w:p>
        </w:tc>
        <w:tc>
          <w:tcPr>
            <w:tcW w:w="618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Mango, pineapple, plummigrant, coconut, kiwi,</w:t>
            </w:r>
          </w:p>
        </w:tc>
      </w:tr>
      <w:tr>
        <w:tblPrEx>
          <w:tblCellMar>
            <w:top w:w="0" w:type="dxa"/>
            <w:left w:w="0" w:type="dxa"/>
            <w:bottom w:w="0" w:type="dxa"/>
            <w:right w:w="0" w:type="dxa"/>
          </w:tblCellMar>
        </w:tblPrEx>
        <w:trPr>
          <w:trHeight w:val="293" w:hRule="atLeast"/>
        </w:trPr>
        <w:tc>
          <w:tcPr>
            <w:tcW w:w="2720" w:type="dxa"/>
            <w:tcBorders>
              <w:left w:val="single" w:color="auto" w:sz="8" w:space="0"/>
              <w:right w:val="single" w:color="auto" w:sz="8" w:space="0"/>
            </w:tcBorders>
            <w:vAlign w:val="bottom"/>
          </w:tcPr>
          <w:p>
            <w:pPr>
              <w:spacing w:after="0"/>
              <w:rPr>
                <w:color w:val="auto"/>
                <w:sz w:val="24"/>
                <w:szCs w:val="24"/>
              </w:rPr>
            </w:pPr>
          </w:p>
        </w:tc>
        <w:tc>
          <w:tcPr>
            <w:tcW w:w="618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pomegranate, starfruit, dragon fruit, lychee, longans,</w:t>
            </w:r>
          </w:p>
        </w:tc>
      </w:tr>
      <w:tr>
        <w:tblPrEx>
          <w:tblCellMar>
            <w:top w:w="0" w:type="dxa"/>
            <w:left w:w="0" w:type="dxa"/>
            <w:bottom w:w="0" w:type="dxa"/>
            <w:right w:w="0" w:type="dxa"/>
          </w:tblCellMar>
        </w:tblPrEx>
        <w:trPr>
          <w:trHeight w:val="293" w:hRule="atLeast"/>
        </w:trPr>
        <w:tc>
          <w:tcPr>
            <w:tcW w:w="2720" w:type="dxa"/>
            <w:tcBorders>
              <w:left w:val="single" w:color="auto" w:sz="8" w:space="0"/>
              <w:right w:val="single" w:color="auto" w:sz="8" w:space="0"/>
            </w:tcBorders>
            <w:vAlign w:val="bottom"/>
          </w:tcPr>
          <w:p>
            <w:pPr>
              <w:spacing w:after="0"/>
              <w:rPr>
                <w:color w:val="auto"/>
                <w:sz w:val="24"/>
                <w:szCs w:val="24"/>
              </w:rPr>
            </w:pPr>
          </w:p>
        </w:tc>
        <w:tc>
          <w:tcPr>
            <w:tcW w:w="618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mangosteen, durian, cannepas/cenepas, rambutan, jack</w:t>
            </w:r>
          </w:p>
        </w:tc>
      </w:tr>
      <w:tr>
        <w:tblPrEx>
          <w:tblCellMar>
            <w:top w:w="0" w:type="dxa"/>
            <w:left w:w="0" w:type="dxa"/>
            <w:bottom w:w="0" w:type="dxa"/>
            <w:right w:w="0" w:type="dxa"/>
          </w:tblCellMar>
        </w:tblPrEx>
        <w:trPr>
          <w:trHeight w:val="293" w:hRule="atLeast"/>
        </w:trPr>
        <w:tc>
          <w:tcPr>
            <w:tcW w:w="2720" w:type="dxa"/>
            <w:tcBorders>
              <w:left w:val="single" w:color="auto" w:sz="8" w:space="0"/>
              <w:right w:val="single" w:color="auto" w:sz="8" w:space="0"/>
            </w:tcBorders>
            <w:vAlign w:val="bottom"/>
          </w:tcPr>
          <w:p>
            <w:pPr>
              <w:spacing w:after="0"/>
              <w:rPr>
                <w:color w:val="auto"/>
                <w:sz w:val="24"/>
                <w:szCs w:val="24"/>
              </w:rPr>
            </w:pPr>
          </w:p>
        </w:tc>
        <w:tc>
          <w:tcPr>
            <w:tcW w:w="618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fruit, taro, pamello</w:t>
            </w:r>
          </w:p>
        </w:tc>
      </w:tr>
      <w:tr>
        <w:tblPrEx>
          <w:tblCellMar>
            <w:top w:w="0" w:type="dxa"/>
            <w:left w:w="0" w:type="dxa"/>
            <w:bottom w:w="0" w:type="dxa"/>
            <w:right w:w="0" w:type="dxa"/>
          </w:tblCellMar>
        </w:tblPrEx>
        <w:trPr>
          <w:trHeight w:val="298" w:hRule="atLeast"/>
        </w:trPr>
        <w:tc>
          <w:tcPr>
            <w:tcW w:w="27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72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Melons</w:t>
            </w:r>
          </w:p>
        </w:tc>
        <w:tc>
          <w:tcPr>
            <w:tcW w:w="618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Watermelon, melon, cantaloupe, honey dew,</w:t>
            </w:r>
          </w:p>
        </w:tc>
      </w:tr>
      <w:tr>
        <w:tblPrEx>
          <w:tblCellMar>
            <w:top w:w="0" w:type="dxa"/>
            <w:left w:w="0" w:type="dxa"/>
            <w:bottom w:w="0" w:type="dxa"/>
            <w:right w:w="0" w:type="dxa"/>
          </w:tblCellMar>
        </w:tblPrEx>
        <w:trPr>
          <w:trHeight w:val="298" w:hRule="atLeast"/>
        </w:trPr>
        <w:tc>
          <w:tcPr>
            <w:tcW w:w="27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8" w:hRule="atLeast"/>
        </w:trPr>
        <w:tc>
          <w:tcPr>
            <w:tcW w:w="272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Berries</w:t>
            </w:r>
          </w:p>
        </w:tc>
        <w:tc>
          <w:tcPr>
            <w:tcW w:w="618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Strawberries, blueberries, black berries,</w:t>
            </w:r>
          </w:p>
        </w:tc>
      </w:tr>
      <w:tr>
        <w:tblPrEx>
          <w:tblCellMar>
            <w:top w:w="0" w:type="dxa"/>
            <w:left w:w="0" w:type="dxa"/>
            <w:bottom w:w="0" w:type="dxa"/>
            <w:right w:w="0" w:type="dxa"/>
          </w:tblCellMar>
        </w:tblPrEx>
        <w:trPr>
          <w:trHeight w:val="298" w:hRule="atLeast"/>
        </w:trPr>
        <w:tc>
          <w:tcPr>
            <w:tcW w:w="27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8" w:hRule="atLeast"/>
        </w:trPr>
        <w:tc>
          <w:tcPr>
            <w:tcW w:w="272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Citrus</w:t>
            </w:r>
          </w:p>
        </w:tc>
        <w:tc>
          <w:tcPr>
            <w:tcW w:w="618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Oranges, tangerine/mandarin/Clementine, lemon/limes</w:t>
            </w:r>
          </w:p>
        </w:tc>
      </w:tr>
      <w:tr>
        <w:tblPrEx>
          <w:tblCellMar>
            <w:top w:w="0" w:type="dxa"/>
            <w:left w:w="0" w:type="dxa"/>
            <w:bottom w:w="0" w:type="dxa"/>
            <w:right w:w="0" w:type="dxa"/>
          </w:tblCellMar>
        </w:tblPrEx>
        <w:trPr>
          <w:trHeight w:val="300" w:hRule="atLeast"/>
        </w:trPr>
        <w:tc>
          <w:tcPr>
            <w:tcW w:w="27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18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70</w:t>
      </w:r>
    </w:p>
    <w:p>
      <w:pPr>
        <w:sectPr>
          <w:pgSz w:w="12240" w:h="15840"/>
          <w:pgMar w:top="1435" w:right="1300" w:bottom="431" w:left="1440" w:header="0" w:footer="0" w:gutter="0"/>
          <w:cols w:equalWidth="0" w:num="1">
            <w:col w:w="9500"/>
          </w:cols>
        </w:sectPr>
      </w:pPr>
    </w:p>
    <w:p>
      <w:pPr>
        <w:spacing w:after="0"/>
        <w:ind w:left="720"/>
        <w:rPr>
          <w:color w:val="auto"/>
          <w:sz w:val="20"/>
          <w:szCs w:val="20"/>
        </w:rPr>
      </w:pPr>
      <w:bookmarkStart w:id="78" w:name="page83"/>
      <w:bookmarkEnd w:id="78"/>
      <w:r>
        <w:rPr>
          <w:rFonts w:ascii="Calibri" w:hAnsi="Calibri" w:eastAsia="Calibri" w:cs="Calibri"/>
          <w:b/>
          <w:bCs/>
          <w:color w:val="auto"/>
          <w:sz w:val="24"/>
          <w:szCs w:val="24"/>
        </w:rPr>
        <w:t>Figure 3.</w:t>
      </w:r>
      <w:r>
        <w:rPr>
          <w:rFonts w:ascii="Calibri" w:hAnsi="Calibri" w:eastAsia="Calibri" w:cs="Calibri"/>
          <w:color w:val="auto"/>
          <w:sz w:val="24"/>
          <w:szCs w:val="24"/>
        </w:rPr>
        <w:t xml:space="preserve"> Ranked FVFFQ Vegetable Items</w:t>
      </w:r>
      <w:r>
        <w:rPr>
          <w:rFonts w:ascii="Calibri" w:hAnsi="Calibri" w:eastAsia="Calibri" w:cs="Calibri"/>
          <w:color w:val="auto"/>
          <w:sz w:val="32"/>
          <w:szCs w:val="32"/>
          <w:vertAlign w:val="superscript"/>
        </w:rPr>
        <w:t>*</w:t>
      </w:r>
      <w:r>
        <w:rPr>
          <w:rFonts w:ascii="Calibri" w:hAnsi="Calibri" w:eastAsia="Calibri" w:cs="Calibri"/>
          <w:b/>
          <w:bCs/>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443230</wp:posOffset>
            </wp:positionH>
            <wp:positionV relativeFrom="paragraph">
              <wp:posOffset>-57150</wp:posOffset>
            </wp:positionV>
            <wp:extent cx="5379720" cy="3180715"/>
            <wp:effectExtent l="0" t="0" r="1143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a:srcRect/>
                    <a:stretch>
                      <a:fillRect/>
                    </a:stretch>
                  </pic:blipFill>
                  <pic:spPr>
                    <a:xfrm>
                      <a:off x="0" y="0"/>
                      <a:ext cx="5379720" cy="3180715"/>
                    </a:xfrm>
                    <a:prstGeom prst="rect">
                      <a:avLst/>
                    </a:prstGeom>
                    <a:noFill/>
                  </pic:spPr>
                </pic:pic>
              </a:graphicData>
            </a:graphic>
          </wp:anchor>
        </w:drawing>
      </w:r>
    </w:p>
    <w:tbl>
      <w:tblPr>
        <w:tblStyle w:val="3"/>
        <w:tblW w:w="0" w:type="auto"/>
        <w:tblInd w:w="1020" w:type="dxa"/>
        <w:tblLayout w:type="fixed"/>
        <w:tblCellMar>
          <w:top w:w="0" w:type="dxa"/>
          <w:left w:w="0" w:type="dxa"/>
          <w:bottom w:w="0" w:type="dxa"/>
          <w:right w:w="0" w:type="dxa"/>
        </w:tblCellMar>
      </w:tblPr>
      <w:tblGrid>
        <w:gridCol w:w="200"/>
        <w:gridCol w:w="460"/>
        <w:gridCol w:w="1320"/>
        <w:gridCol w:w="2640"/>
        <w:gridCol w:w="3040"/>
        <w:gridCol w:w="360"/>
      </w:tblGrid>
      <w:tr>
        <w:tblPrEx>
          <w:tblCellMar>
            <w:top w:w="0" w:type="dxa"/>
            <w:left w:w="0" w:type="dxa"/>
            <w:bottom w:w="0" w:type="dxa"/>
            <w:right w:w="0" w:type="dxa"/>
          </w:tblCellMar>
        </w:tblPrEx>
        <w:trPr>
          <w:trHeight w:val="220" w:hRule="atLeast"/>
        </w:trPr>
        <w:tc>
          <w:tcPr>
            <w:tcW w:w="200" w:type="dxa"/>
            <w:vAlign w:val="bottom"/>
          </w:tcPr>
          <w:p>
            <w:pPr>
              <w:spacing w:after="0"/>
              <w:rPr>
                <w:color w:val="auto"/>
                <w:sz w:val="19"/>
                <w:szCs w:val="19"/>
              </w:rPr>
            </w:pPr>
          </w:p>
        </w:tc>
        <w:tc>
          <w:tcPr>
            <w:tcW w:w="460" w:type="dxa"/>
            <w:vAlign w:val="bottom"/>
          </w:tcPr>
          <w:p>
            <w:pPr>
              <w:spacing w:after="0"/>
              <w:ind w:right="90"/>
              <w:jc w:val="right"/>
              <w:rPr>
                <w:color w:val="auto"/>
                <w:sz w:val="20"/>
                <w:szCs w:val="20"/>
              </w:rPr>
            </w:pPr>
            <w:r>
              <w:rPr>
                <w:rFonts w:ascii="Calibri" w:hAnsi="Calibri" w:eastAsia="Calibri" w:cs="Calibri"/>
                <w:color w:val="auto"/>
                <w:sz w:val="18"/>
                <w:szCs w:val="18"/>
              </w:rPr>
              <w:t>4.5</w:t>
            </w:r>
          </w:p>
        </w:tc>
        <w:tc>
          <w:tcPr>
            <w:tcW w:w="1320" w:type="dxa"/>
            <w:vMerge w:val="restart"/>
            <w:vAlign w:val="bottom"/>
          </w:tcPr>
          <w:p>
            <w:pPr>
              <w:spacing w:after="0"/>
              <w:ind w:right="780"/>
              <w:jc w:val="right"/>
              <w:rPr>
                <w:color w:val="auto"/>
                <w:sz w:val="20"/>
                <w:szCs w:val="20"/>
              </w:rPr>
            </w:pPr>
            <w:r>
              <w:rPr>
                <w:rFonts w:ascii="Calibri" w:hAnsi="Calibri" w:eastAsia="Calibri" w:cs="Calibri"/>
                <w:color w:val="auto"/>
                <w:sz w:val="20"/>
                <w:szCs w:val="20"/>
              </w:rPr>
              <w:t>1.5</w:t>
            </w:r>
          </w:p>
        </w:tc>
        <w:tc>
          <w:tcPr>
            <w:tcW w:w="2640" w:type="dxa"/>
            <w:vAlign w:val="bottom"/>
          </w:tcPr>
          <w:p>
            <w:pPr>
              <w:spacing w:after="0"/>
              <w:rPr>
                <w:color w:val="auto"/>
                <w:sz w:val="19"/>
                <w:szCs w:val="19"/>
              </w:rPr>
            </w:pPr>
          </w:p>
        </w:tc>
        <w:tc>
          <w:tcPr>
            <w:tcW w:w="3040" w:type="dxa"/>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5" w:hRule="atLeast"/>
        </w:trPr>
        <w:tc>
          <w:tcPr>
            <w:tcW w:w="200" w:type="dxa"/>
            <w:vAlign w:val="bottom"/>
          </w:tcPr>
          <w:p>
            <w:pPr>
              <w:spacing w:after="0"/>
              <w:rPr>
                <w:color w:val="auto"/>
                <w:sz w:val="3"/>
                <w:szCs w:val="3"/>
              </w:rPr>
            </w:pPr>
          </w:p>
        </w:tc>
        <w:tc>
          <w:tcPr>
            <w:tcW w:w="460" w:type="dxa"/>
            <w:vAlign w:val="bottom"/>
          </w:tcPr>
          <w:p>
            <w:pPr>
              <w:spacing w:after="0"/>
              <w:rPr>
                <w:color w:val="auto"/>
                <w:sz w:val="3"/>
                <w:szCs w:val="3"/>
              </w:rPr>
            </w:pPr>
          </w:p>
        </w:tc>
        <w:tc>
          <w:tcPr>
            <w:tcW w:w="1320" w:type="dxa"/>
            <w:vMerge w:val="continue"/>
            <w:vAlign w:val="bottom"/>
          </w:tcPr>
          <w:p>
            <w:pPr>
              <w:spacing w:after="0"/>
              <w:rPr>
                <w:color w:val="auto"/>
                <w:sz w:val="3"/>
                <w:szCs w:val="3"/>
              </w:rPr>
            </w:pPr>
          </w:p>
        </w:tc>
        <w:tc>
          <w:tcPr>
            <w:tcW w:w="2640" w:type="dxa"/>
            <w:vAlign w:val="bottom"/>
          </w:tcPr>
          <w:p>
            <w:pPr>
              <w:spacing w:after="0"/>
              <w:rPr>
                <w:color w:val="auto"/>
                <w:sz w:val="3"/>
                <w:szCs w:val="3"/>
              </w:rPr>
            </w:pPr>
          </w:p>
        </w:tc>
        <w:tc>
          <w:tcPr>
            <w:tcW w:w="3040" w:type="dxa"/>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7" w:hRule="atLeast"/>
        </w:trPr>
        <w:tc>
          <w:tcPr>
            <w:tcW w:w="200" w:type="dxa"/>
            <w:vAlign w:val="bottom"/>
          </w:tcPr>
          <w:p>
            <w:pPr>
              <w:spacing w:after="0"/>
              <w:rPr>
                <w:color w:val="auto"/>
                <w:sz w:val="17"/>
                <w:szCs w:val="17"/>
              </w:rPr>
            </w:pPr>
          </w:p>
        </w:tc>
        <w:tc>
          <w:tcPr>
            <w:tcW w:w="460" w:type="dxa"/>
            <w:vMerge w:val="restart"/>
            <w:vAlign w:val="bottom"/>
          </w:tcPr>
          <w:p>
            <w:pPr>
              <w:spacing w:after="0"/>
              <w:ind w:right="90"/>
              <w:jc w:val="right"/>
              <w:rPr>
                <w:color w:val="auto"/>
                <w:sz w:val="20"/>
                <w:szCs w:val="20"/>
              </w:rPr>
            </w:pPr>
            <w:r>
              <w:rPr>
                <w:rFonts w:ascii="Calibri" w:hAnsi="Calibri" w:eastAsia="Calibri" w:cs="Calibri"/>
                <w:color w:val="auto"/>
                <w:sz w:val="18"/>
                <w:szCs w:val="18"/>
              </w:rPr>
              <w:t>4</w:t>
            </w:r>
          </w:p>
        </w:tc>
        <w:tc>
          <w:tcPr>
            <w:tcW w:w="1320" w:type="dxa"/>
            <w:vAlign w:val="bottom"/>
          </w:tcPr>
          <w:p>
            <w:pPr>
              <w:spacing w:after="0" w:line="198" w:lineRule="exact"/>
              <w:ind w:right="120"/>
              <w:jc w:val="right"/>
              <w:rPr>
                <w:color w:val="auto"/>
                <w:sz w:val="20"/>
                <w:szCs w:val="20"/>
              </w:rPr>
            </w:pPr>
            <w:r>
              <w:rPr>
                <w:rFonts w:ascii="Calibri" w:hAnsi="Calibri" w:eastAsia="Calibri" w:cs="Calibri"/>
                <w:color w:val="auto"/>
                <w:sz w:val="20"/>
                <w:szCs w:val="20"/>
              </w:rPr>
              <w:t>1.5</w:t>
            </w:r>
          </w:p>
        </w:tc>
        <w:tc>
          <w:tcPr>
            <w:tcW w:w="2640" w:type="dxa"/>
            <w:vMerge w:val="restart"/>
            <w:vAlign w:val="bottom"/>
          </w:tcPr>
          <w:p>
            <w:pPr>
              <w:spacing w:after="0"/>
              <w:ind w:right="2103"/>
              <w:jc w:val="right"/>
              <w:rPr>
                <w:color w:val="auto"/>
                <w:sz w:val="20"/>
                <w:szCs w:val="20"/>
              </w:rPr>
            </w:pPr>
            <w:r>
              <w:rPr>
                <w:rFonts w:ascii="Calibri" w:hAnsi="Calibri" w:eastAsia="Calibri" w:cs="Calibri"/>
                <w:color w:val="auto"/>
                <w:sz w:val="20"/>
                <w:szCs w:val="20"/>
              </w:rPr>
              <w:t>1.5</w:t>
            </w:r>
          </w:p>
        </w:tc>
        <w:tc>
          <w:tcPr>
            <w:tcW w:w="3040" w:type="dxa"/>
            <w:vAlign w:val="bottom"/>
          </w:tcPr>
          <w:p>
            <w:pPr>
              <w:spacing w:after="0"/>
              <w:rPr>
                <w:color w:val="auto"/>
                <w:sz w:val="17"/>
                <w:szCs w:val="1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200" w:type="dxa"/>
            <w:vAlign w:val="bottom"/>
          </w:tcPr>
          <w:p>
            <w:pPr>
              <w:spacing w:after="0"/>
              <w:rPr>
                <w:color w:val="auto"/>
                <w:sz w:val="7"/>
                <w:szCs w:val="7"/>
              </w:rPr>
            </w:pPr>
          </w:p>
        </w:tc>
        <w:tc>
          <w:tcPr>
            <w:tcW w:w="460" w:type="dxa"/>
            <w:vMerge w:val="continue"/>
            <w:vAlign w:val="bottom"/>
          </w:tcPr>
          <w:p>
            <w:pPr>
              <w:spacing w:after="0"/>
              <w:rPr>
                <w:color w:val="auto"/>
                <w:sz w:val="7"/>
                <w:szCs w:val="7"/>
              </w:rPr>
            </w:pPr>
          </w:p>
        </w:tc>
        <w:tc>
          <w:tcPr>
            <w:tcW w:w="1320" w:type="dxa"/>
            <w:vAlign w:val="bottom"/>
          </w:tcPr>
          <w:p>
            <w:pPr>
              <w:spacing w:after="0"/>
              <w:rPr>
                <w:color w:val="auto"/>
                <w:sz w:val="7"/>
                <w:szCs w:val="7"/>
              </w:rPr>
            </w:pPr>
          </w:p>
        </w:tc>
        <w:tc>
          <w:tcPr>
            <w:tcW w:w="2640" w:type="dxa"/>
            <w:vMerge w:val="continue"/>
            <w:vAlign w:val="bottom"/>
          </w:tcPr>
          <w:p>
            <w:pPr>
              <w:spacing w:after="0"/>
              <w:rPr>
                <w:color w:val="auto"/>
                <w:sz w:val="7"/>
                <w:szCs w:val="7"/>
              </w:rPr>
            </w:pPr>
          </w:p>
        </w:tc>
        <w:tc>
          <w:tcPr>
            <w:tcW w:w="304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3" w:hRule="atLeast"/>
        </w:trPr>
        <w:tc>
          <w:tcPr>
            <w:tcW w:w="200" w:type="dxa"/>
            <w:vAlign w:val="bottom"/>
          </w:tcPr>
          <w:p>
            <w:pPr>
              <w:spacing w:after="0"/>
              <w:rPr>
                <w:color w:val="auto"/>
                <w:sz w:val="16"/>
                <w:szCs w:val="16"/>
              </w:rPr>
            </w:pPr>
          </w:p>
        </w:tc>
        <w:tc>
          <w:tcPr>
            <w:tcW w:w="460" w:type="dxa"/>
            <w:vMerge w:val="restart"/>
            <w:vAlign w:val="bottom"/>
          </w:tcPr>
          <w:p>
            <w:pPr>
              <w:spacing w:after="0"/>
              <w:ind w:right="90"/>
              <w:jc w:val="right"/>
              <w:rPr>
                <w:color w:val="auto"/>
                <w:sz w:val="20"/>
                <w:szCs w:val="20"/>
              </w:rPr>
            </w:pPr>
            <w:r>
              <w:rPr>
                <w:rFonts w:ascii="Calibri" w:hAnsi="Calibri" w:eastAsia="Calibri" w:cs="Calibri"/>
                <w:color w:val="auto"/>
                <w:sz w:val="18"/>
                <w:szCs w:val="18"/>
              </w:rPr>
              <w:t>3.5</w:t>
            </w:r>
          </w:p>
        </w:tc>
        <w:tc>
          <w:tcPr>
            <w:tcW w:w="1320" w:type="dxa"/>
            <w:vAlign w:val="bottom"/>
          </w:tcPr>
          <w:p>
            <w:pPr>
              <w:spacing w:after="0"/>
              <w:rPr>
                <w:color w:val="auto"/>
                <w:sz w:val="16"/>
                <w:szCs w:val="16"/>
              </w:rPr>
            </w:pPr>
          </w:p>
        </w:tc>
        <w:tc>
          <w:tcPr>
            <w:tcW w:w="2640" w:type="dxa"/>
            <w:vAlign w:val="bottom"/>
          </w:tcPr>
          <w:p>
            <w:pPr>
              <w:spacing w:after="0" w:line="193" w:lineRule="exact"/>
              <w:ind w:right="1443"/>
              <w:jc w:val="right"/>
              <w:rPr>
                <w:color w:val="auto"/>
                <w:sz w:val="20"/>
                <w:szCs w:val="20"/>
              </w:rPr>
            </w:pPr>
            <w:r>
              <w:rPr>
                <w:rFonts w:ascii="Calibri" w:hAnsi="Calibri" w:eastAsia="Calibri" w:cs="Calibri"/>
                <w:color w:val="auto"/>
                <w:sz w:val="20"/>
                <w:szCs w:val="20"/>
              </w:rPr>
              <w:t>1.5</w:t>
            </w:r>
          </w:p>
        </w:tc>
        <w:tc>
          <w:tcPr>
            <w:tcW w:w="3040" w:type="dxa"/>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0" w:hRule="atLeast"/>
        </w:trPr>
        <w:tc>
          <w:tcPr>
            <w:tcW w:w="200" w:type="dxa"/>
            <w:vAlign w:val="bottom"/>
          </w:tcPr>
          <w:p>
            <w:pPr>
              <w:spacing w:after="0"/>
              <w:rPr>
                <w:color w:val="auto"/>
                <w:sz w:val="11"/>
                <w:szCs w:val="11"/>
              </w:rPr>
            </w:pPr>
          </w:p>
        </w:tc>
        <w:tc>
          <w:tcPr>
            <w:tcW w:w="460" w:type="dxa"/>
            <w:vMerge w:val="continue"/>
            <w:vAlign w:val="bottom"/>
          </w:tcPr>
          <w:p>
            <w:pPr>
              <w:spacing w:after="0"/>
              <w:rPr>
                <w:color w:val="auto"/>
                <w:sz w:val="11"/>
                <w:szCs w:val="11"/>
              </w:rPr>
            </w:pPr>
          </w:p>
        </w:tc>
        <w:tc>
          <w:tcPr>
            <w:tcW w:w="1320" w:type="dxa"/>
            <w:vAlign w:val="bottom"/>
          </w:tcPr>
          <w:p>
            <w:pPr>
              <w:spacing w:after="0"/>
              <w:rPr>
                <w:color w:val="auto"/>
                <w:sz w:val="11"/>
                <w:szCs w:val="11"/>
              </w:rPr>
            </w:pPr>
          </w:p>
        </w:tc>
        <w:tc>
          <w:tcPr>
            <w:tcW w:w="2640" w:type="dxa"/>
            <w:vMerge w:val="restart"/>
            <w:vAlign w:val="bottom"/>
          </w:tcPr>
          <w:p>
            <w:pPr>
              <w:spacing w:after="0" w:line="181" w:lineRule="exact"/>
              <w:ind w:right="783"/>
              <w:jc w:val="right"/>
              <w:rPr>
                <w:color w:val="auto"/>
                <w:sz w:val="20"/>
                <w:szCs w:val="20"/>
              </w:rPr>
            </w:pPr>
            <w:r>
              <w:rPr>
                <w:rFonts w:ascii="Calibri" w:hAnsi="Calibri" w:eastAsia="Calibri" w:cs="Calibri"/>
                <w:color w:val="auto"/>
                <w:sz w:val="19"/>
                <w:szCs w:val="19"/>
              </w:rPr>
              <w:t>1.5</w:t>
            </w:r>
          </w:p>
        </w:tc>
        <w:tc>
          <w:tcPr>
            <w:tcW w:w="3040" w:type="dxa"/>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 w:hRule="atLeast"/>
        </w:trPr>
        <w:tc>
          <w:tcPr>
            <w:tcW w:w="200" w:type="dxa"/>
            <w:vAlign w:val="bottom"/>
          </w:tcPr>
          <w:p>
            <w:pPr>
              <w:spacing w:after="0"/>
              <w:rPr>
                <w:color w:val="auto"/>
                <w:sz w:val="4"/>
                <w:szCs w:val="4"/>
              </w:rPr>
            </w:pPr>
          </w:p>
        </w:tc>
        <w:tc>
          <w:tcPr>
            <w:tcW w:w="460" w:type="dxa"/>
            <w:vAlign w:val="bottom"/>
          </w:tcPr>
          <w:p>
            <w:pPr>
              <w:spacing w:after="0"/>
              <w:rPr>
                <w:color w:val="auto"/>
                <w:sz w:val="4"/>
                <w:szCs w:val="4"/>
              </w:rPr>
            </w:pPr>
          </w:p>
        </w:tc>
        <w:tc>
          <w:tcPr>
            <w:tcW w:w="1320" w:type="dxa"/>
            <w:vAlign w:val="bottom"/>
          </w:tcPr>
          <w:p>
            <w:pPr>
              <w:spacing w:after="0"/>
              <w:rPr>
                <w:color w:val="auto"/>
                <w:sz w:val="4"/>
                <w:szCs w:val="4"/>
              </w:rPr>
            </w:pPr>
          </w:p>
        </w:tc>
        <w:tc>
          <w:tcPr>
            <w:tcW w:w="2640" w:type="dxa"/>
            <w:vMerge w:val="continue"/>
            <w:vAlign w:val="bottom"/>
          </w:tcPr>
          <w:p>
            <w:pPr>
              <w:spacing w:after="0"/>
              <w:rPr>
                <w:color w:val="auto"/>
                <w:sz w:val="4"/>
                <w:szCs w:val="4"/>
              </w:rPr>
            </w:pPr>
          </w:p>
        </w:tc>
        <w:tc>
          <w:tcPr>
            <w:tcW w:w="3040" w:type="dxa"/>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1" w:hRule="atLeast"/>
        </w:trPr>
        <w:tc>
          <w:tcPr>
            <w:tcW w:w="200" w:type="dxa"/>
            <w:vAlign w:val="bottom"/>
          </w:tcPr>
          <w:p>
            <w:pPr>
              <w:spacing w:after="0"/>
              <w:rPr>
                <w:color w:val="auto"/>
                <w:sz w:val="15"/>
                <w:szCs w:val="15"/>
              </w:rPr>
            </w:pPr>
          </w:p>
        </w:tc>
        <w:tc>
          <w:tcPr>
            <w:tcW w:w="460" w:type="dxa"/>
            <w:vMerge w:val="restart"/>
            <w:vAlign w:val="bottom"/>
          </w:tcPr>
          <w:p>
            <w:pPr>
              <w:spacing w:after="0"/>
              <w:ind w:right="90"/>
              <w:jc w:val="right"/>
              <w:rPr>
                <w:color w:val="auto"/>
                <w:sz w:val="20"/>
                <w:szCs w:val="20"/>
              </w:rPr>
            </w:pPr>
            <w:r>
              <w:rPr>
                <w:rFonts w:ascii="Calibri" w:hAnsi="Calibri" w:eastAsia="Calibri" w:cs="Calibri"/>
                <w:color w:val="auto"/>
                <w:sz w:val="18"/>
                <w:szCs w:val="18"/>
              </w:rPr>
              <w:t>3</w:t>
            </w:r>
          </w:p>
        </w:tc>
        <w:tc>
          <w:tcPr>
            <w:tcW w:w="1320" w:type="dxa"/>
            <w:vAlign w:val="bottom"/>
          </w:tcPr>
          <w:p>
            <w:pPr>
              <w:spacing w:after="0"/>
              <w:rPr>
                <w:color w:val="auto"/>
                <w:sz w:val="15"/>
                <w:szCs w:val="15"/>
              </w:rPr>
            </w:pPr>
          </w:p>
        </w:tc>
        <w:tc>
          <w:tcPr>
            <w:tcW w:w="2640" w:type="dxa"/>
            <w:vAlign w:val="bottom"/>
          </w:tcPr>
          <w:p>
            <w:pPr>
              <w:spacing w:after="0" w:line="181" w:lineRule="exact"/>
              <w:ind w:right="123"/>
              <w:jc w:val="right"/>
              <w:rPr>
                <w:color w:val="auto"/>
                <w:sz w:val="20"/>
                <w:szCs w:val="20"/>
              </w:rPr>
            </w:pPr>
            <w:r>
              <w:rPr>
                <w:rFonts w:ascii="Calibri" w:hAnsi="Calibri" w:eastAsia="Calibri" w:cs="Calibri"/>
                <w:color w:val="auto"/>
                <w:sz w:val="19"/>
                <w:szCs w:val="19"/>
              </w:rPr>
              <w:t>1.5</w:t>
            </w:r>
          </w:p>
        </w:tc>
        <w:tc>
          <w:tcPr>
            <w:tcW w:w="3040" w:type="dxa"/>
            <w:vAlign w:val="bottom"/>
          </w:tcPr>
          <w:p>
            <w:pPr>
              <w:spacing w:after="0" w:line="181" w:lineRule="exact"/>
              <w:ind w:right="2486"/>
              <w:jc w:val="right"/>
              <w:rPr>
                <w:color w:val="auto"/>
                <w:sz w:val="20"/>
                <w:szCs w:val="20"/>
              </w:rPr>
            </w:pPr>
            <w:r>
              <w:rPr>
                <w:rFonts w:ascii="Calibri" w:hAnsi="Calibri" w:eastAsia="Calibri" w:cs="Calibri"/>
                <w:color w:val="auto"/>
                <w:sz w:val="19"/>
                <w:szCs w:val="19"/>
              </w:rPr>
              <w:t>1.5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1" w:hRule="atLeast"/>
        </w:trPr>
        <w:tc>
          <w:tcPr>
            <w:tcW w:w="200" w:type="dxa"/>
            <w:vAlign w:val="bottom"/>
          </w:tcPr>
          <w:p>
            <w:pPr>
              <w:spacing w:after="0"/>
              <w:rPr>
                <w:color w:val="auto"/>
                <w:sz w:val="7"/>
                <w:szCs w:val="7"/>
              </w:rPr>
            </w:pPr>
          </w:p>
        </w:tc>
        <w:tc>
          <w:tcPr>
            <w:tcW w:w="460" w:type="dxa"/>
            <w:vMerge w:val="continue"/>
            <w:vAlign w:val="bottom"/>
          </w:tcPr>
          <w:p>
            <w:pPr>
              <w:spacing w:after="0"/>
              <w:rPr>
                <w:color w:val="auto"/>
                <w:sz w:val="7"/>
                <w:szCs w:val="7"/>
              </w:rPr>
            </w:pPr>
          </w:p>
        </w:tc>
        <w:tc>
          <w:tcPr>
            <w:tcW w:w="1320" w:type="dxa"/>
            <w:vAlign w:val="bottom"/>
          </w:tcPr>
          <w:p>
            <w:pPr>
              <w:spacing w:after="0"/>
              <w:rPr>
                <w:color w:val="auto"/>
                <w:sz w:val="7"/>
                <w:szCs w:val="7"/>
              </w:rPr>
            </w:pPr>
          </w:p>
        </w:tc>
        <w:tc>
          <w:tcPr>
            <w:tcW w:w="2640" w:type="dxa"/>
            <w:vAlign w:val="bottom"/>
          </w:tcPr>
          <w:p>
            <w:pPr>
              <w:spacing w:after="0"/>
              <w:rPr>
                <w:color w:val="auto"/>
                <w:sz w:val="7"/>
                <w:szCs w:val="7"/>
              </w:rPr>
            </w:pPr>
          </w:p>
        </w:tc>
        <w:tc>
          <w:tcPr>
            <w:tcW w:w="3040" w:type="dxa"/>
            <w:vMerge w:val="restart"/>
            <w:vAlign w:val="bottom"/>
          </w:tcPr>
          <w:p>
            <w:pPr>
              <w:spacing w:after="0" w:line="149" w:lineRule="exact"/>
              <w:ind w:right="1826"/>
              <w:jc w:val="right"/>
              <w:rPr>
                <w:color w:val="auto"/>
                <w:sz w:val="20"/>
                <w:szCs w:val="20"/>
              </w:rPr>
            </w:pPr>
            <w:r>
              <w:rPr>
                <w:rFonts w:ascii="Calibri" w:hAnsi="Calibri" w:eastAsia="Calibri" w:cs="Calibri"/>
                <w:color w:val="auto"/>
                <w:sz w:val="15"/>
                <w:szCs w:val="15"/>
              </w:rPr>
              <w:t>1.5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8" w:hRule="atLeast"/>
        </w:trPr>
        <w:tc>
          <w:tcPr>
            <w:tcW w:w="200" w:type="dxa"/>
            <w:vAlign w:val="bottom"/>
          </w:tcPr>
          <w:p>
            <w:pPr>
              <w:spacing w:after="0"/>
              <w:rPr>
                <w:color w:val="auto"/>
                <w:sz w:val="5"/>
                <w:szCs w:val="5"/>
              </w:rPr>
            </w:pPr>
          </w:p>
        </w:tc>
        <w:tc>
          <w:tcPr>
            <w:tcW w:w="460" w:type="dxa"/>
            <w:vAlign w:val="bottom"/>
          </w:tcPr>
          <w:p>
            <w:pPr>
              <w:spacing w:after="0"/>
              <w:rPr>
                <w:color w:val="auto"/>
                <w:sz w:val="5"/>
                <w:szCs w:val="5"/>
              </w:rPr>
            </w:pPr>
          </w:p>
        </w:tc>
        <w:tc>
          <w:tcPr>
            <w:tcW w:w="1320" w:type="dxa"/>
            <w:vAlign w:val="bottom"/>
          </w:tcPr>
          <w:p>
            <w:pPr>
              <w:spacing w:after="0"/>
              <w:rPr>
                <w:color w:val="auto"/>
                <w:sz w:val="5"/>
                <w:szCs w:val="5"/>
              </w:rPr>
            </w:pPr>
          </w:p>
        </w:tc>
        <w:tc>
          <w:tcPr>
            <w:tcW w:w="2640" w:type="dxa"/>
            <w:vAlign w:val="bottom"/>
          </w:tcPr>
          <w:p>
            <w:pPr>
              <w:spacing w:after="0"/>
              <w:rPr>
                <w:color w:val="auto"/>
                <w:sz w:val="5"/>
                <w:szCs w:val="5"/>
              </w:rPr>
            </w:pPr>
          </w:p>
        </w:tc>
        <w:tc>
          <w:tcPr>
            <w:tcW w:w="3040" w:type="dxa"/>
            <w:vMerge w:val="continue"/>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7" w:hRule="atLeast"/>
        </w:trPr>
        <w:tc>
          <w:tcPr>
            <w:tcW w:w="200" w:type="dxa"/>
            <w:vMerge w:val="restart"/>
            <w:textDirection w:val="btLr"/>
            <w:vAlign w:val="bottom"/>
          </w:tcPr>
          <w:p>
            <w:pPr>
              <w:spacing w:after="0"/>
              <w:rPr>
                <w:color w:val="auto"/>
                <w:sz w:val="20"/>
                <w:szCs w:val="20"/>
              </w:rPr>
            </w:pPr>
            <w:r>
              <w:rPr>
                <w:rFonts w:ascii="Calibri" w:hAnsi="Calibri" w:eastAsia="Calibri" w:cs="Calibri"/>
                <w:b/>
                <w:bCs/>
                <w:color w:val="auto"/>
                <w:w w:val="99"/>
                <w:sz w:val="20"/>
                <w:szCs w:val="20"/>
              </w:rPr>
              <w:t>Mean</w:t>
            </w:r>
          </w:p>
        </w:tc>
        <w:tc>
          <w:tcPr>
            <w:tcW w:w="460" w:type="dxa"/>
            <w:vMerge w:val="restart"/>
            <w:vAlign w:val="bottom"/>
          </w:tcPr>
          <w:p>
            <w:pPr>
              <w:spacing w:after="0"/>
              <w:ind w:right="90"/>
              <w:jc w:val="right"/>
              <w:rPr>
                <w:color w:val="auto"/>
                <w:sz w:val="20"/>
                <w:szCs w:val="20"/>
              </w:rPr>
            </w:pPr>
            <w:r>
              <w:rPr>
                <w:rFonts w:ascii="Calibri" w:hAnsi="Calibri" w:eastAsia="Calibri" w:cs="Calibri"/>
                <w:color w:val="auto"/>
                <w:sz w:val="18"/>
                <w:szCs w:val="18"/>
              </w:rPr>
              <w:t>2.5</w:t>
            </w:r>
          </w:p>
        </w:tc>
        <w:tc>
          <w:tcPr>
            <w:tcW w:w="1320" w:type="dxa"/>
            <w:vAlign w:val="bottom"/>
          </w:tcPr>
          <w:p>
            <w:pPr>
              <w:spacing w:after="0"/>
              <w:rPr>
                <w:color w:val="auto"/>
                <w:sz w:val="17"/>
                <w:szCs w:val="17"/>
              </w:rPr>
            </w:pPr>
          </w:p>
        </w:tc>
        <w:tc>
          <w:tcPr>
            <w:tcW w:w="2640" w:type="dxa"/>
            <w:vAlign w:val="bottom"/>
          </w:tcPr>
          <w:p>
            <w:pPr>
              <w:spacing w:after="0"/>
              <w:rPr>
                <w:color w:val="auto"/>
                <w:sz w:val="17"/>
                <w:szCs w:val="17"/>
              </w:rPr>
            </w:pPr>
          </w:p>
        </w:tc>
        <w:tc>
          <w:tcPr>
            <w:tcW w:w="3040" w:type="dxa"/>
            <w:vAlign w:val="bottom"/>
          </w:tcPr>
          <w:p>
            <w:pPr>
              <w:spacing w:after="0" w:line="198" w:lineRule="exact"/>
              <w:ind w:right="1166"/>
              <w:jc w:val="right"/>
              <w:rPr>
                <w:color w:val="auto"/>
                <w:sz w:val="20"/>
                <w:szCs w:val="20"/>
              </w:rPr>
            </w:pPr>
            <w:r>
              <w:rPr>
                <w:rFonts w:ascii="Calibri" w:hAnsi="Calibri" w:eastAsia="Calibri" w:cs="Calibri"/>
                <w:color w:val="auto"/>
                <w:sz w:val="20"/>
                <w:szCs w:val="20"/>
              </w:rPr>
              <w:t>1.5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7" w:hRule="atLeast"/>
        </w:trPr>
        <w:tc>
          <w:tcPr>
            <w:tcW w:w="200" w:type="dxa"/>
            <w:vMerge w:val="continue"/>
            <w:vAlign w:val="bottom"/>
          </w:tcPr>
          <w:p>
            <w:pPr>
              <w:spacing w:after="0"/>
              <w:rPr>
                <w:color w:val="auto"/>
                <w:sz w:val="5"/>
                <w:szCs w:val="5"/>
              </w:rPr>
            </w:pPr>
          </w:p>
        </w:tc>
        <w:tc>
          <w:tcPr>
            <w:tcW w:w="460" w:type="dxa"/>
            <w:vMerge w:val="continue"/>
            <w:vAlign w:val="bottom"/>
          </w:tcPr>
          <w:p>
            <w:pPr>
              <w:spacing w:after="0"/>
              <w:rPr>
                <w:color w:val="auto"/>
                <w:sz w:val="5"/>
                <w:szCs w:val="5"/>
              </w:rPr>
            </w:pPr>
          </w:p>
        </w:tc>
        <w:tc>
          <w:tcPr>
            <w:tcW w:w="1320" w:type="dxa"/>
            <w:vAlign w:val="bottom"/>
          </w:tcPr>
          <w:p>
            <w:pPr>
              <w:spacing w:after="0"/>
              <w:rPr>
                <w:color w:val="auto"/>
                <w:sz w:val="5"/>
                <w:szCs w:val="5"/>
              </w:rPr>
            </w:pPr>
          </w:p>
        </w:tc>
        <w:tc>
          <w:tcPr>
            <w:tcW w:w="2640" w:type="dxa"/>
            <w:vAlign w:val="bottom"/>
          </w:tcPr>
          <w:p>
            <w:pPr>
              <w:spacing w:after="0"/>
              <w:rPr>
                <w:color w:val="auto"/>
                <w:sz w:val="5"/>
                <w:szCs w:val="5"/>
              </w:rPr>
            </w:pPr>
          </w:p>
        </w:tc>
        <w:tc>
          <w:tcPr>
            <w:tcW w:w="3040" w:type="dxa"/>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3" w:hRule="atLeast"/>
        </w:trPr>
        <w:tc>
          <w:tcPr>
            <w:tcW w:w="200" w:type="dxa"/>
            <w:vMerge w:val="continue"/>
            <w:vAlign w:val="bottom"/>
          </w:tcPr>
          <w:p>
            <w:pPr>
              <w:spacing w:after="0"/>
              <w:rPr>
                <w:color w:val="auto"/>
                <w:sz w:val="24"/>
                <w:szCs w:val="24"/>
              </w:rPr>
            </w:pPr>
          </w:p>
        </w:tc>
        <w:tc>
          <w:tcPr>
            <w:tcW w:w="460" w:type="dxa"/>
            <w:vAlign w:val="bottom"/>
          </w:tcPr>
          <w:p>
            <w:pPr>
              <w:spacing w:after="0"/>
              <w:ind w:right="90"/>
              <w:jc w:val="right"/>
              <w:rPr>
                <w:color w:val="auto"/>
                <w:sz w:val="20"/>
                <w:szCs w:val="20"/>
              </w:rPr>
            </w:pPr>
            <w:r>
              <w:rPr>
                <w:rFonts w:ascii="Calibri" w:hAnsi="Calibri" w:eastAsia="Calibri" w:cs="Calibri"/>
                <w:color w:val="auto"/>
                <w:sz w:val="18"/>
                <w:szCs w:val="18"/>
              </w:rPr>
              <w:t>2</w:t>
            </w:r>
          </w:p>
        </w:tc>
        <w:tc>
          <w:tcPr>
            <w:tcW w:w="1320" w:type="dxa"/>
            <w:vAlign w:val="bottom"/>
          </w:tcPr>
          <w:p>
            <w:pPr>
              <w:spacing w:after="0"/>
              <w:rPr>
                <w:color w:val="auto"/>
                <w:sz w:val="24"/>
                <w:szCs w:val="24"/>
              </w:rPr>
            </w:pPr>
          </w:p>
        </w:tc>
        <w:tc>
          <w:tcPr>
            <w:tcW w:w="2640" w:type="dxa"/>
            <w:vAlign w:val="bottom"/>
          </w:tcPr>
          <w:p>
            <w:pPr>
              <w:spacing w:after="0"/>
              <w:rPr>
                <w:color w:val="auto"/>
                <w:sz w:val="24"/>
                <w:szCs w:val="24"/>
              </w:rPr>
            </w:pPr>
          </w:p>
        </w:tc>
        <w:tc>
          <w:tcPr>
            <w:tcW w:w="3040" w:type="dxa"/>
            <w:vAlign w:val="bottom"/>
          </w:tcPr>
          <w:p>
            <w:pPr>
              <w:spacing w:after="0"/>
              <w:ind w:right="566"/>
              <w:jc w:val="right"/>
              <w:rPr>
                <w:color w:val="auto"/>
                <w:sz w:val="20"/>
                <w:szCs w:val="20"/>
              </w:rPr>
            </w:pPr>
            <w:r>
              <w:rPr>
                <w:rFonts w:ascii="Calibri" w:hAnsi="Calibri" w:eastAsia="Calibri" w:cs="Calibri"/>
                <w:color w:val="auto"/>
                <w:sz w:val="20"/>
                <w:szCs w:val="20"/>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3" w:hRule="atLeast"/>
        </w:trPr>
        <w:tc>
          <w:tcPr>
            <w:tcW w:w="200" w:type="dxa"/>
            <w:vAlign w:val="bottom"/>
          </w:tcPr>
          <w:p>
            <w:pPr>
              <w:spacing w:after="0"/>
              <w:rPr>
                <w:color w:val="auto"/>
                <w:sz w:val="24"/>
                <w:szCs w:val="24"/>
              </w:rPr>
            </w:pPr>
          </w:p>
        </w:tc>
        <w:tc>
          <w:tcPr>
            <w:tcW w:w="460" w:type="dxa"/>
            <w:vAlign w:val="bottom"/>
          </w:tcPr>
          <w:p>
            <w:pPr>
              <w:spacing w:after="0"/>
              <w:ind w:right="90"/>
              <w:jc w:val="right"/>
              <w:rPr>
                <w:color w:val="auto"/>
                <w:sz w:val="20"/>
                <w:szCs w:val="20"/>
              </w:rPr>
            </w:pPr>
            <w:r>
              <w:rPr>
                <w:rFonts w:ascii="Calibri" w:hAnsi="Calibri" w:eastAsia="Calibri" w:cs="Calibri"/>
                <w:color w:val="auto"/>
                <w:sz w:val="18"/>
                <w:szCs w:val="18"/>
              </w:rPr>
              <w:t>1.5</w:t>
            </w:r>
          </w:p>
        </w:tc>
        <w:tc>
          <w:tcPr>
            <w:tcW w:w="1320" w:type="dxa"/>
            <w:vAlign w:val="bottom"/>
          </w:tcPr>
          <w:p>
            <w:pPr>
              <w:spacing w:after="0"/>
              <w:rPr>
                <w:color w:val="auto"/>
                <w:sz w:val="24"/>
                <w:szCs w:val="24"/>
              </w:rPr>
            </w:pPr>
          </w:p>
        </w:tc>
        <w:tc>
          <w:tcPr>
            <w:tcW w:w="2640" w:type="dxa"/>
            <w:vAlign w:val="bottom"/>
          </w:tcPr>
          <w:p>
            <w:pPr>
              <w:spacing w:after="0"/>
              <w:rPr>
                <w:color w:val="auto"/>
                <w:sz w:val="24"/>
                <w:szCs w:val="24"/>
              </w:rPr>
            </w:pPr>
          </w:p>
        </w:tc>
        <w:tc>
          <w:tcPr>
            <w:tcW w:w="30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3" w:hRule="atLeast"/>
        </w:trPr>
        <w:tc>
          <w:tcPr>
            <w:tcW w:w="200" w:type="dxa"/>
            <w:vAlign w:val="bottom"/>
          </w:tcPr>
          <w:p>
            <w:pPr>
              <w:spacing w:after="0"/>
              <w:rPr>
                <w:color w:val="auto"/>
                <w:sz w:val="24"/>
                <w:szCs w:val="24"/>
              </w:rPr>
            </w:pPr>
          </w:p>
        </w:tc>
        <w:tc>
          <w:tcPr>
            <w:tcW w:w="460" w:type="dxa"/>
            <w:vAlign w:val="bottom"/>
          </w:tcPr>
          <w:p>
            <w:pPr>
              <w:spacing w:after="0"/>
              <w:ind w:right="90"/>
              <w:jc w:val="right"/>
              <w:rPr>
                <w:color w:val="auto"/>
                <w:sz w:val="20"/>
                <w:szCs w:val="20"/>
              </w:rPr>
            </w:pPr>
            <w:r>
              <w:rPr>
                <w:rFonts w:ascii="Calibri" w:hAnsi="Calibri" w:eastAsia="Calibri" w:cs="Calibri"/>
                <w:color w:val="auto"/>
                <w:sz w:val="18"/>
                <w:szCs w:val="18"/>
              </w:rPr>
              <w:t>1</w:t>
            </w:r>
          </w:p>
        </w:tc>
        <w:tc>
          <w:tcPr>
            <w:tcW w:w="1320" w:type="dxa"/>
            <w:vAlign w:val="bottom"/>
          </w:tcPr>
          <w:p>
            <w:pPr>
              <w:spacing w:after="0"/>
              <w:rPr>
                <w:color w:val="auto"/>
                <w:sz w:val="24"/>
                <w:szCs w:val="24"/>
              </w:rPr>
            </w:pPr>
          </w:p>
        </w:tc>
        <w:tc>
          <w:tcPr>
            <w:tcW w:w="2640" w:type="dxa"/>
            <w:vAlign w:val="bottom"/>
          </w:tcPr>
          <w:p>
            <w:pPr>
              <w:spacing w:after="0"/>
              <w:rPr>
                <w:color w:val="auto"/>
                <w:sz w:val="24"/>
                <w:szCs w:val="24"/>
              </w:rPr>
            </w:pPr>
          </w:p>
        </w:tc>
        <w:tc>
          <w:tcPr>
            <w:tcW w:w="3040" w:type="dxa"/>
            <w:vMerge w:val="restart"/>
            <w:vAlign w:val="bottom"/>
          </w:tcPr>
          <w:p>
            <w:pPr>
              <w:spacing w:after="0"/>
              <w:jc w:val="right"/>
              <w:rPr>
                <w:color w:val="auto"/>
                <w:sz w:val="20"/>
                <w:szCs w:val="20"/>
              </w:rPr>
            </w:pPr>
            <w:r>
              <w:rPr>
                <w:rFonts w:ascii="Calibri" w:hAnsi="Calibri" w:eastAsia="Calibri" w:cs="Calibri"/>
                <w:color w:val="auto"/>
                <w:sz w:val="20"/>
                <w:szCs w:val="20"/>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7" w:hRule="atLeast"/>
        </w:trPr>
        <w:tc>
          <w:tcPr>
            <w:tcW w:w="200" w:type="dxa"/>
            <w:vAlign w:val="bottom"/>
          </w:tcPr>
          <w:p>
            <w:pPr>
              <w:spacing w:after="0"/>
              <w:rPr>
                <w:color w:val="auto"/>
                <w:sz w:val="7"/>
                <w:szCs w:val="7"/>
              </w:rPr>
            </w:pPr>
          </w:p>
        </w:tc>
        <w:tc>
          <w:tcPr>
            <w:tcW w:w="460" w:type="dxa"/>
            <w:vAlign w:val="bottom"/>
          </w:tcPr>
          <w:p>
            <w:pPr>
              <w:spacing w:after="0"/>
              <w:rPr>
                <w:color w:val="auto"/>
                <w:sz w:val="7"/>
                <w:szCs w:val="7"/>
              </w:rPr>
            </w:pPr>
          </w:p>
        </w:tc>
        <w:tc>
          <w:tcPr>
            <w:tcW w:w="1320" w:type="dxa"/>
            <w:vAlign w:val="bottom"/>
          </w:tcPr>
          <w:p>
            <w:pPr>
              <w:spacing w:after="0"/>
              <w:rPr>
                <w:color w:val="auto"/>
                <w:sz w:val="7"/>
                <w:szCs w:val="7"/>
              </w:rPr>
            </w:pPr>
          </w:p>
        </w:tc>
        <w:tc>
          <w:tcPr>
            <w:tcW w:w="2640" w:type="dxa"/>
            <w:vAlign w:val="bottom"/>
          </w:tcPr>
          <w:p>
            <w:pPr>
              <w:spacing w:after="0"/>
              <w:rPr>
                <w:color w:val="auto"/>
                <w:sz w:val="7"/>
                <w:szCs w:val="7"/>
              </w:rPr>
            </w:pPr>
          </w:p>
        </w:tc>
        <w:tc>
          <w:tcPr>
            <w:tcW w:w="3040" w:type="dxa"/>
            <w:vMerge w:val="continue"/>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6" w:hRule="atLeast"/>
        </w:trPr>
        <w:tc>
          <w:tcPr>
            <w:tcW w:w="200" w:type="dxa"/>
            <w:vAlign w:val="bottom"/>
          </w:tcPr>
          <w:p>
            <w:pPr>
              <w:spacing w:after="0"/>
              <w:rPr>
                <w:color w:val="auto"/>
                <w:sz w:val="20"/>
                <w:szCs w:val="20"/>
              </w:rPr>
            </w:pPr>
          </w:p>
        </w:tc>
        <w:tc>
          <w:tcPr>
            <w:tcW w:w="460" w:type="dxa"/>
            <w:vAlign w:val="bottom"/>
          </w:tcPr>
          <w:p>
            <w:pPr>
              <w:spacing w:after="0"/>
              <w:ind w:right="90"/>
              <w:jc w:val="right"/>
              <w:rPr>
                <w:color w:val="auto"/>
                <w:sz w:val="20"/>
                <w:szCs w:val="20"/>
              </w:rPr>
            </w:pPr>
            <w:r>
              <w:rPr>
                <w:rFonts w:ascii="Calibri" w:hAnsi="Calibri" w:eastAsia="Calibri" w:cs="Calibri"/>
                <w:color w:val="auto"/>
                <w:sz w:val="18"/>
                <w:szCs w:val="18"/>
              </w:rPr>
              <w:t>0.5</w:t>
            </w:r>
          </w:p>
        </w:tc>
        <w:tc>
          <w:tcPr>
            <w:tcW w:w="1320" w:type="dxa"/>
            <w:vAlign w:val="bottom"/>
          </w:tcPr>
          <w:p>
            <w:pPr>
              <w:spacing w:after="0"/>
              <w:rPr>
                <w:color w:val="auto"/>
                <w:sz w:val="20"/>
                <w:szCs w:val="20"/>
              </w:rPr>
            </w:pPr>
          </w:p>
        </w:tc>
        <w:tc>
          <w:tcPr>
            <w:tcW w:w="2640" w:type="dxa"/>
            <w:vAlign w:val="bottom"/>
          </w:tcPr>
          <w:p>
            <w:pPr>
              <w:spacing w:after="0"/>
              <w:rPr>
                <w:color w:val="auto"/>
                <w:sz w:val="20"/>
                <w:szCs w:val="20"/>
              </w:rPr>
            </w:pPr>
          </w:p>
        </w:tc>
        <w:tc>
          <w:tcPr>
            <w:tcW w:w="3040" w:type="dxa"/>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3" w:hRule="atLeast"/>
        </w:trPr>
        <w:tc>
          <w:tcPr>
            <w:tcW w:w="200" w:type="dxa"/>
            <w:vAlign w:val="bottom"/>
          </w:tcPr>
          <w:p>
            <w:pPr>
              <w:spacing w:after="0"/>
              <w:rPr>
                <w:color w:val="auto"/>
                <w:sz w:val="24"/>
                <w:szCs w:val="24"/>
              </w:rPr>
            </w:pPr>
          </w:p>
        </w:tc>
        <w:tc>
          <w:tcPr>
            <w:tcW w:w="460" w:type="dxa"/>
            <w:vAlign w:val="bottom"/>
          </w:tcPr>
          <w:p>
            <w:pPr>
              <w:spacing w:after="0"/>
              <w:ind w:right="90"/>
              <w:jc w:val="right"/>
              <w:rPr>
                <w:color w:val="auto"/>
                <w:sz w:val="20"/>
                <w:szCs w:val="20"/>
              </w:rPr>
            </w:pPr>
            <w:r>
              <w:rPr>
                <w:rFonts w:ascii="Calibri" w:hAnsi="Calibri" w:eastAsia="Calibri" w:cs="Calibri"/>
                <w:color w:val="auto"/>
                <w:sz w:val="18"/>
                <w:szCs w:val="18"/>
              </w:rPr>
              <w:t>0</w:t>
            </w:r>
          </w:p>
        </w:tc>
        <w:tc>
          <w:tcPr>
            <w:tcW w:w="1320" w:type="dxa"/>
            <w:vAlign w:val="bottom"/>
          </w:tcPr>
          <w:p>
            <w:pPr>
              <w:spacing w:after="0"/>
              <w:rPr>
                <w:color w:val="auto"/>
                <w:sz w:val="24"/>
                <w:szCs w:val="24"/>
              </w:rPr>
            </w:pPr>
          </w:p>
        </w:tc>
        <w:tc>
          <w:tcPr>
            <w:tcW w:w="2640" w:type="dxa"/>
            <w:vAlign w:val="bottom"/>
          </w:tcPr>
          <w:p>
            <w:pPr>
              <w:spacing w:after="0"/>
              <w:rPr>
                <w:color w:val="auto"/>
                <w:sz w:val="24"/>
                <w:szCs w:val="24"/>
              </w:rPr>
            </w:pPr>
          </w:p>
        </w:tc>
        <w:tc>
          <w:tcPr>
            <w:tcW w:w="3040" w:type="dxa"/>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218" w:lineRule="auto"/>
        <w:ind w:left="720" w:right="500"/>
        <w:rPr>
          <w:color w:val="auto"/>
          <w:sz w:val="20"/>
          <w:szCs w:val="20"/>
        </w:rPr>
      </w:pPr>
      <w:r>
        <w:rPr>
          <w:rFonts w:ascii="Calibri" w:hAnsi="Calibri" w:eastAsia="Calibri" w:cs="Calibri"/>
          <w:color w:val="auto"/>
          <w:sz w:val="24"/>
          <w:szCs w:val="24"/>
        </w:rPr>
        <w:t>*Bars are labeled by their median intake in times per week, due to the means being skewed by outliers.</w:t>
      </w:r>
    </w:p>
    <w:p>
      <w:pPr>
        <w:spacing w:after="0" w:line="277"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Figure 4.</w:t>
      </w:r>
      <w:r>
        <w:rPr>
          <w:rFonts w:ascii="Calibri" w:hAnsi="Calibri" w:eastAsia="Calibri" w:cs="Calibri"/>
          <w:color w:val="auto"/>
          <w:sz w:val="24"/>
          <w:szCs w:val="24"/>
        </w:rPr>
        <w:t xml:space="preserve"> Favorite Vegetables and Vegetables Consumed in Summer</w:t>
      </w:r>
      <w:r>
        <w:rPr>
          <w:rFonts w:ascii="Calibri" w:hAnsi="Calibri" w:eastAsia="Calibri" w:cs="Calibri"/>
          <w:color w:val="auto"/>
          <w:sz w:val="32"/>
          <w:szCs w:val="32"/>
          <w:vertAlign w:val="superscript"/>
        </w:rPr>
        <w: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476885</wp:posOffset>
            </wp:positionH>
            <wp:positionV relativeFrom="paragraph">
              <wp:posOffset>78740</wp:posOffset>
            </wp:positionV>
            <wp:extent cx="5485130" cy="2526665"/>
            <wp:effectExtent l="0" t="0" r="127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
                    <a:srcRect/>
                    <a:stretch>
                      <a:fillRect/>
                    </a:stretch>
                  </pic:blipFill>
                  <pic:spPr>
                    <a:xfrm>
                      <a:off x="0" y="0"/>
                      <a:ext cx="5485130" cy="25266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line="218" w:lineRule="auto"/>
        <w:ind w:left="720" w:right="780"/>
        <w:rPr>
          <w:color w:val="auto"/>
          <w:sz w:val="20"/>
          <w:szCs w:val="20"/>
        </w:rPr>
      </w:pPr>
      <w:r>
        <w:rPr>
          <w:rFonts w:ascii="Calibri" w:hAnsi="Calibri" w:eastAsia="Calibri" w:cs="Calibri"/>
          <w:color w:val="auto"/>
          <w:sz w:val="24"/>
          <w:szCs w:val="24"/>
        </w:rPr>
        <w:t>*Percentages represent the frequency each type of vegetable was identified as a favorite or summer vegetable.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9"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71</w:t>
      </w:r>
    </w:p>
    <w:p>
      <w:pPr>
        <w:sectPr>
          <w:pgSz w:w="12240" w:h="15840"/>
          <w:pgMar w:top="1419" w:right="1440" w:bottom="431" w:left="1440" w:header="0" w:footer="0" w:gutter="0"/>
          <w:cols w:equalWidth="0" w:num="1">
            <w:col w:w="9360"/>
          </w:cols>
        </w:sectPr>
      </w:pPr>
    </w:p>
    <w:p>
      <w:pPr>
        <w:spacing w:after="0"/>
        <w:ind w:left="720"/>
        <w:rPr>
          <w:color w:val="auto"/>
          <w:sz w:val="20"/>
          <w:szCs w:val="20"/>
        </w:rPr>
      </w:pPr>
      <w:bookmarkStart w:id="79" w:name="page84"/>
      <w:bookmarkEnd w:id="79"/>
      <w:r>
        <w:rPr>
          <w:rFonts w:ascii="Calibri" w:hAnsi="Calibri" w:eastAsia="Calibri" w:cs="Calibri"/>
          <w:b/>
          <w:bCs/>
          <w:color w:val="auto"/>
          <w:sz w:val="24"/>
          <w:szCs w:val="24"/>
        </w:rPr>
        <w:t>Figure 5.</w:t>
      </w:r>
      <w:r>
        <w:rPr>
          <w:rFonts w:ascii="Calibri" w:hAnsi="Calibri" w:eastAsia="Calibri" w:cs="Calibri"/>
          <w:color w:val="auto"/>
          <w:sz w:val="24"/>
          <w:szCs w:val="24"/>
        </w:rPr>
        <w:t xml:space="preserve"> Ranked FVFFQ Fruit Items</w:t>
      </w:r>
      <w:r>
        <w:rPr>
          <w:rFonts w:ascii="Calibri" w:hAnsi="Calibri" w:eastAsia="Calibri" w:cs="Calibri"/>
          <w:color w:val="auto"/>
          <w:sz w:val="32"/>
          <w:szCs w:val="32"/>
          <w:vertAlign w:val="superscript"/>
        </w:rPr>
        <w: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472440</wp:posOffset>
            </wp:positionH>
            <wp:positionV relativeFrom="paragraph">
              <wp:posOffset>73025</wp:posOffset>
            </wp:positionV>
            <wp:extent cx="4998720" cy="2752090"/>
            <wp:effectExtent l="0" t="0" r="11430" b="1016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srcRect/>
                    <a:stretch>
                      <a:fillRect/>
                    </a:stretch>
                  </pic:blipFill>
                  <pic:spPr>
                    <a:xfrm>
                      <a:off x="0" y="0"/>
                      <a:ext cx="4998720" cy="2752090"/>
                    </a:xfrm>
                    <a:prstGeom prst="rect">
                      <a:avLst/>
                    </a:prstGeom>
                    <a:noFill/>
                  </pic:spPr>
                </pic:pic>
              </a:graphicData>
            </a:graphic>
          </wp:anchor>
        </w:drawing>
      </w:r>
    </w:p>
    <w:p>
      <w:pPr>
        <w:spacing w:after="0" w:line="192" w:lineRule="exact"/>
        <w:rPr>
          <w:color w:val="auto"/>
          <w:sz w:val="20"/>
          <w:szCs w:val="20"/>
        </w:rPr>
      </w:pPr>
    </w:p>
    <w:tbl>
      <w:tblPr>
        <w:tblStyle w:val="3"/>
        <w:tblW w:w="0" w:type="auto"/>
        <w:tblInd w:w="1040" w:type="dxa"/>
        <w:tblLayout w:type="fixed"/>
        <w:tblCellMar>
          <w:top w:w="0" w:type="dxa"/>
          <w:left w:w="0" w:type="dxa"/>
          <w:bottom w:w="0" w:type="dxa"/>
          <w:right w:w="0" w:type="dxa"/>
        </w:tblCellMar>
      </w:tblPr>
      <w:tblGrid>
        <w:gridCol w:w="200"/>
        <w:gridCol w:w="300"/>
        <w:gridCol w:w="1000"/>
        <w:gridCol w:w="1040"/>
        <w:gridCol w:w="780"/>
        <w:gridCol w:w="1220"/>
        <w:gridCol w:w="840"/>
        <w:gridCol w:w="920"/>
        <w:gridCol w:w="980"/>
        <w:gridCol w:w="360"/>
      </w:tblGrid>
      <w:tr>
        <w:tblPrEx>
          <w:tblCellMar>
            <w:top w:w="0" w:type="dxa"/>
            <w:left w:w="0" w:type="dxa"/>
            <w:bottom w:w="0" w:type="dxa"/>
            <w:right w:w="0" w:type="dxa"/>
          </w:tblCellMar>
        </w:tblPrEx>
        <w:trPr>
          <w:trHeight w:val="244" w:hRule="atLeast"/>
        </w:trPr>
        <w:tc>
          <w:tcPr>
            <w:tcW w:w="200" w:type="dxa"/>
            <w:vAlign w:val="bottom"/>
          </w:tcPr>
          <w:p>
            <w:pPr>
              <w:spacing w:after="0"/>
              <w:rPr>
                <w:color w:val="auto"/>
                <w:sz w:val="21"/>
                <w:szCs w:val="21"/>
              </w:rPr>
            </w:pPr>
          </w:p>
        </w:tc>
        <w:tc>
          <w:tcPr>
            <w:tcW w:w="300" w:type="dxa"/>
            <w:vAlign w:val="bottom"/>
          </w:tcPr>
          <w:p>
            <w:pPr>
              <w:spacing w:after="0"/>
              <w:ind w:right="50"/>
              <w:jc w:val="right"/>
              <w:rPr>
                <w:color w:val="auto"/>
                <w:sz w:val="20"/>
                <w:szCs w:val="20"/>
              </w:rPr>
            </w:pPr>
            <w:r>
              <w:rPr>
                <w:rFonts w:ascii="Calibri" w:hAnsi="Calibri" w:eastAsia="Calibri" w:cs="Calibri"/>
                <w:color w:val="auto"/>
                <w:sz w:val="18"/>
                <w:szCs w:val="18"/>
              </w:rPr>
              <w:t>8</w:t>
            </w:r>
          </w:p>
        </w:tc>
        <w:tc>
          <w:tcPr>
            <w:tcW w:w="1000" w:type="dxa"/>
            <w:vAlign w:val="bottom"/>
          </w:tcPr>
          <w:p>
            <w:pPr>
              <w:spacing w:after="0"/>
              <w:ind w:right="265"/>
              <w:jc w:val="right"/>
              <w:rPr>
                <w:color w:val="auto"/>
                <w:sz w:val="20"/>
                <w:szCs w:val="20"/>
              </w:rPr>
            </w:pPr>
            <w:r>
              <w:rPr>
                <w:rFonts w:ascii="Calibri" w:hAnsi="Calibri" w:eastAsia="Calibri" w:cs="Calibri"/>
                <w:color w:val="auto"/>
                <w:sz w:val="20"/>
                <w:szCs w:val="20"/>
              </w:rPr>
              <w:t>5.5</w:t>
            </w:r>
          </w:p>
        </w:tc>
        <w:tc>
          <w:tcPr>
            <w:tcW w:w="1040" w:type="dxa"/>
            <w:vAlign w:val="bottom"/>
          </w:tcPr>
          <w:p>
            <w:pPr>
              <w:spacing w:after="0"/>
              <w:rPr>
                <w:color w:val="auto"/>
                <w:sz w:val="21"/>
                <w:szCs w:val="21"/>
              </w:rPr>
            </w:pPr>
          </w:p>
        </w:tc>
        <w:tc>
          <w:tcPr>
            <w:tcW w:w="780" w:type="dxa"/>
            <w:vAlign w:val="bottom"/>
          </w:tcPr>
          <w:p>
            <w:pPr>
              <w:spacing w:after="0"/>
              <w:rPr>
                <w:color w:val="auto"/>
                <w:sz w:val="21"/>
                <w:szCs w:val="21"/>
              </w:rPr>
            </w:pPr>
          </w:p>
        </w:tc>
        <w:tc>
          <w:tcPr>
            <w:tcW w:w="1220" w:type="dxa"/>
            <w:vAlign w:val="bottom"/>
          </w:tcPr>
          <w:p>
            <w:pPr>
              <w:spacing w:after="0"/>
              <w:rPr>
                <w:color w:val="auto"/>
                <w:sz w:val="21"/>
                <w:szCs w:val="21"/>
              </w:rPr>
            </w:pPr>
          </w:p>
        </w:tc>
        <w:tc>
          <w:tcPr>
            <w:tcW w:w="840" w:type="dxa"/>
            <w:vAlign w:val="bottom"/>
          </w:tcPr>
          <w:p>
            <w:pPr>
              <w:spacing w:after="0"/>
              <w:rPr>
                <w:color w:val="auto"/>
                <w:sz w:val="21"/>
                <w:szCs w:val="21"/>
              </w:rPr>
            </w:pPr>
          </w:p>
        </w:tc>
        <w:tc>
          <w:tcPr>
            <w:tcW w:w="920" w:type="dxa"/>
            <w:vAlign w:val="bottom"/>
          </w:tcPr>
          <w:p>
            <w:pPr>
              <w:spacing w:after="0"/>
              <w:rPr>
                <w:color w:val="auto"/>
                <w:sz w:val="21"/>
                <w:szCs w:val="21"/>
              </w:rPr>
            </w:pPr>
          </w:p>
        </w:tc>
        <w:tc>
          <w:tcPr>
            <w:tcW w:w="980" w:type="dxa"/>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37" w:hRule="atLeast"/>
        </w:trPr>
        <w:tc>
          <w:tcPr>
            <w:tcW w:w="200" w:type="dxa"/>
            <w:vAlign w:val="bottom"/>
          </w:tcPr>
          <w:p>
            <w:pPr>
              <w:spacing w:after="0"/>
              <w:rPr>
                <w:color w:val="auto"/>
                <w:sz w:val="24"/>
                <w:szCs w:val="24"/>
              </w:rPr>
            </w:pPr>
          </w:p>
        </w:tc>
        <w:tc>
          <w:tcPr>
            <w:tcW w:w="300" w:type="dxa"/>
            <w:vAlign w:val="bottom"/>
          </w:tcPr>
          <w:p>
            <w:pPr>
              <w:spacing w:after="0"/>
              <w:ind w:right="50"/>
              <w:jc w:val="right"/>
              <w:rPr>
                <w:color w:val="auto"/>
                <w:sz w:val="20"/>
                <w:szCs w:val="20"/>
              </w:rPr>
            </w:pPr>
            <w:r>
              <w:rPr>
                <w:rFonts w:ascii="Calibri" w:hAnsi="Calibri" w:eastAsia="Calibri" w:cs="Calibri"/>
                <w:color w:val="auto"/>
                <w:sz w:val="18"/>
                <w:szCs w:val="18"/>
              </w:rPr>
              <w:t>7</w:t>
            </w:r>
          </w:p>
        </w:tc>
        <w:tc>
          <w:tcPr>
            <w:tcW w:w="100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78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0" w:hRule="atLeast"/>
        </w:trPr>
        <w:tc>
          <w:tcPr>
            <w:tcW w:w="200" w:type="dxa"/>
            <w:vAlign w:val="bottom"/>
          </w:tcPr>
          <w:p>
            <w:pPr>
              <w:spacing w:after="0"/>
              <w:rPr>
                <w:color w:val="auto"/>
                <w:sz w:val="24"/>
                <w:szCs w:val="24"/>
              </w:rPr>
            </w:pPr>
          </w:p>
        </w:tc>
        <w:tc>
          <w:tcPr>
            <w:tcW w:w="300" w:type="dxa"/>
            <w:vMerge w:val="restart"/>
            <w:vAlign w:val="bottom"/>
          </w:tcPr>
          <w:p>
            <w:pPr>
              <w:spacing w:after="0"/>
              <w:ind w:right="50"/>
              <w:jc w:val="right"/>
              <w:rPr>
                <w:color w:val="auto"/>
                <w:sz w:val="20"/>
                <w:szCs w:val="20"/>
              </w:rPr>
            </w:pPr>
            <w:r>
              <w:rPr>
                <w:rFonts w:ascii="Calibri" w:hAnsi="Calibri" w:eastAsia="Calibri" w:cs="Calibri"/>
                <w:color w:val="auto"/>
                <w:sz w:val="18"/>
                <w:szCs w:val="18"/>
              </w:rPr>
              <w:t>6</w:t>
            </w:r>
          </w:p>
        </w:tc>
        <w:tc>
          <w:tcPr>
            <w:tcW w:w="1000" w:type="dxa"/>
            <w:vAlign w:val="bottom"/>
          </w:tcPr>
          <w:p>
            <w:pPr>
              <w:spacing w:after="0"/>
              <w:rPr>
                <w:color w:val="auto"/>
                <w:sz w:val="24"/>
                <w:szCs w:val="24"/>
              </w:rPr>
            </w:pPr>
          </w:p>
        </w:tc>
        <w:tc>
          <w:tcPr>
            <w:tcW w:w="1040" w:type="dxa"/>
            <w:vAlign w:val="bottom"/>
          </w:tcPr>
          <w:p>
            <w:pPr>
              <w:spacing w:after="0"/>
              <w:ind w:right="325"/>
              <w:jc w:val="right"/>
              <w:rPr>
                <w:color w:val="auto"/>
                <w:sz w:val="20"/>
                <w:szCs w:val="20"/>
              </w:rPr>
            </w:pPr>
            <w:r>
              <w:rPr>
                <w:rFonts w:ascii="Calibri" w:hAnsi="Calibri" w:eastAsia="Calibri" w:cs="Calibri"/>
                <w:color w:val="auto"/>
                <w:sz w:val="20"/>
                <w:szCs w:val="20"/>
              </w:rPr>
              <w:t>3.5</w:t>
            </w:r>
          </w:p>
        </w:tc>
        <w:tc>
          <w:tcPr>
            <w:tcW w:w="78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4" w:hRule="atLeast"/>
        </w:trPr>
        <w:tc>
          <w:tcPr>
            <w:tcW w:w="200" w:type="dxa"/>
            <w:vAlign w:val="bottom"/>
          </w:tcPr>
          <w:p>
            <w:pPr>
              <w:spacing w:after="0"/>
              <w:rPr>
                <w:color w:val="auto"/>
                <w:sz w:val="9"/>
                <w:szCs w:val="9"/>
              </w:rPr>
            </w:pPr>
          </w:p>
        </w:tc>
        <w:tc>
          <w:tcPr>
            <w:tcW w:w="300" w:type="dxa"/>
            <w:vMerge w:val="continue"/>
            <w:vAlign w:val="bottom"/>
          </w:tcPr>
          <w:p>
            <w:pPr>
              <w:spacing w:after="0"/>
              <w:rPr>
                <w:color w:val="auto"/>
                <w:sz w:val="9"/>
                <w:szCs w:val="9"/>
              </w:rPr>
            </w:pPr>
          </w:p>
        </w:tc>
        <w:tc>
          <w:tcPr>
            <w:tcW w:w="1000" w:type="dxa"/>
            <w:vAlign w:val="bottom"/>
          </w:tcPr>
          <w:p>
            <w:pPr>
              <w:spacing w:after="0"/>
              <w:rPr>
                <w:color w:val="auto"/>
                <w:sz w:val="9"/>
                <w:szCs w:val="9"/>
              </w:rPr>
            </w:pPr>
          </w:p>
        </w:tc>
        <w:tc>
          <w:tcPr>
            <w:tcW w:w="1040" w:type="dxa"/>
            <w:vAlign w:val="bottom"/>
          </w:tcPr>
          <w:p>
            <w:pPr>
              <w:spacing w:after="0"/>
              <w:rPr>
                <w:color w:val="auto"/>
                <w:sz w:val="9"/>
                <w:szCs w:val="9"/>
              </w:rPr>
            </w:pPr>
          </w:p>
        </w:tc>
        <w:tc>
          <w:tcPr>
            <w:tcW w:w="780" w:type="dxa"/>
            <w:vAlign w:val="bottom"/>
          </w:tcPr>
          <w:p>
            <w:pPr>
              <w:spacing w:after="0"/>
              <w:rPr>
                <w:color w:val="auto"/>
                <w:sz w:val="9"/>
                <w:szCs w:val="9"/>
              </w:rPr>
            </w:pPr>
          </w:p>
        </w:tc>
        <w:tc>
          <w:tcPr>
            <w:tcW w:w="1220" w:type="dxa"/>
            <w:vAlign w:val="bottom"/>
          </w:tcPr>
          <w:p>
            <w:pPr>
              <w:spacing w:after="0"/>
              <w:rPr>
                <w:color w:val="auto"/>
                <w:sz w:val="9"/>
                <w:szCs w:val="9"/>
              </w:rPr>
            </w:pPr>
          </w:p>
        </w:tc>
        <w:tc>
          <w:tcPr>
            <w:tcW w:w="840" w:type="dxa"/>
            <w:vAlign w:val="bottom"/>
          </w:tcPr>
          <w:p>
            <w:pPr>
              <w:spacing w:after="0"/>
              <w:rPr>
                <w:color w:val="auto"/>
                <w:sz w:val="9"/>
                <w:szCs w:val="9"/>
              </w:rPr>
            </w:pPr>
          </w:p>
        </w:tc>
        <w:tc>
          <w:tcPr>
            <w:tcW w:w="920" w:type="dxa"/>
            <w:vAlign w:val="bottom"/>
          </w:tcPr>
          <w:p>
            <w:pPr>
              <w:spacing w:after="0"/>
              <w:rPr>
                <w:color w:val="auto"/>
                <w:sz w:val="9"/>
                <w:szCs w:val="9"/>
              </w:rPr>
            </w:pPr>
          </w:p>
        </w:tc>
        <w:tc>
          <w:tcPr>
            <w:tcW w:w="98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55" w:hRule="atLeast"/>
        </w:trPr>
        <w:tc>
          <w:tcPr>
            <w:tcW w:w="200" w:type="dxa"/>
            <w:vAlign w:val="bottom"/>
          </w:tcPr>
          <w:p>
            <w:pPr>
              <w:spacing w:after="0"/>
              <w:rPr>
                <w:color w:val="auto"/>
                <w:sz w:val="24"/>
                <w:szCs w:val="24"/>
              </w:rPr>
            </w:pPr>
          </w:p>
        </w:tc>
        <w:tc>
          <w:tcPr>
            <w:tcW w:w="300" w:type="dxa"/>
            <w:vAlign w:val="bottom"/>
          </w:tcPr>
          <w:p>
            <w:pPr>
              <w:spacing w:after="0"/>
              <w:ind w:right="50"/>
              <w:jc w:val="right"/>
              <w:rPr>
                <w:color w:val="auto"/>
                <w:sz w:val="20"/>
                <w:szCs w:val="20"/>
              </w:rPr>
            </w:pPr>
            <w:r>
              <w:rPr>
                <w:rFonts w:ascii="Calibri" w:hAnsi="Calibri" w:eastAsia="Calibri" w:cs="Calibri"/>
                <w:color w:val="auto"/>
                <w:sz w:val="18"/>
                <w:szCs w:val="18"/>
              </w:rPr>
              <w:t>5</w:t>
            </w:r>
          </w:p>
        </w:tc>
        <w:tc>
          <w:tcPr>
            <w:tcW w:w="100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780" w:type="dxa"/>
            <w:vAlign w:val="bottom"/>
          </w:tcPr>
          <w:p>
            <w:pPr>
              <w:spacing w:after="0"/>
              <w:ind w:right="145"/>
              <w:jc w:val="right"/>
              <w:rPr>
                <w:color w:val="auto"/>
                <w:sz w:val="20"/>
                <w:szCs w:val="20"/>
              </w:rPr>
            </w:pPr>
            <w:r>
              <w:rPr>
                <w:rFonts w:ascii="Calibri" w:hAnsi="Calibri" w:eastAsia="Calibri" w:cs="Calibri"/>
                <w:color w:val="auto"/>
                <w:sz w:val="20"/>
                <w:szCs w:val="20"/>
              </w:rPr>
              <w:t>1.5</w:t>
            </w:r>
          </w:p>
        </w:tc>
        <w:tc>
          <w:tcPr>
            <w:tcW w:w="1220" w:type="dxa"/>
            <w:vMerge w:val="restart"/>
            <w:vAlign w:val="bottom"/>
          </w:tcPr>
          <w:p>
            <w:pPr>
              <w:spacing w:after="0"/>
              <w:ind w:right="385"/>
              <w:jc w:val="right"/>
              <w:rPr>
                <w:color w:val="auto"/>
                <w:sz w:val="20"/>
                <w:szCs w:val="20"/>
              </w:rPr>
            </w:pPr>
            <w:r>
              <w:rPr>
                <w:rFonts w:ascii="Calibri" w:hAnsi="Calibri" w:eastAsia="Calibri" w:cs="Calibri"/>
                <w:color w:val="auto"/>
                <w:sz w:val="20"/>
                <w:szCs w:val="20"/>
              </w:rPr>
              <w:t>3.5</w:t>
            </w:r>
          </w:p>
        </w:tc>
        <w:tc>
          <w:tcPr>
            <w:tcW w:w="840" w:type="dxa"/>
            <w:vMerge w:val="restart"/>
            <w:vAlign w:val="bottom"/>
          </w:tcPr>
          <w:p>
            <w:pPr>
              <w:spacing w:after="0"/>
              <w:ind w:right="245"/>
              <w:jc w:val="right"/>
              <w:rPr>
                <w:color w:val="auto"/>
                <w:sz w:val="20"/>
                <w:szCs w:val="20"/>
              </w:rPr>
            </w:pPr>
            <w:r>
              <w:rPr>
                <w:rFonts w:ascii="Calibri" w:hAnsi="Calibri" w:eastAsia="Calibri" w:cs="Calibri"/>
                <w:color w:val="auto"/>
                <w:sz w:val="20"/>
                <w:szCs w:val="20"/>
              </w:rPr>
              <w:t>1.5</w:t>
            </w:r>
          </w:p>
        </w:tc>
        <w:tc>
          <w:tcPr>
            <w:tcW w:w="92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5" w:hRule="atLeast"/>
        </w:trPr>
        <w:tc>
          <w:tcPr>
            <w:tcW w:w="200" w:type="dxa"/>
            <w:vMerge w:val="restart"/>
            <w:textDirection w:val="btLr"/>
            <w:vAlign w:val="bottom"/>
          </w:tcPr>
          <w:p>
            <w:pPr>
              <w:spacing w:after="0"/>
              <w:rPr>
                <w:color w:val="auto"/>
                <w:sz w:val="20"/>
                <w:szCs w:val="20"/>
              </w:rPr>
            </w:pPr>
            <w:r>
              <w:rPr>
                <w:rFonts w:ascii="Calibri" w:hAnsi="Calibri" w:eastAsia="Calibri" w:cs="Calibri"/>
                <w:b/>
                <w:bCs/>
                <w:color w:val="auto"/>
                <w:w w:val="99"/>
                <w:sz w:val="20"/>
                <w:szCs w:val="20"/>
              </w:rPr>
              <w:t>Mean</w:t>
            </w:r>
          </w:p>
        </w:tc>
        <w:tc>
          <w:tcPr>
            <w:tcW w:w="300" w:type="dxa"/>
            <w:vAlign w:val="bottom"/>
          </w:tcPr>
          <w:p>
            <w:pPr>
              <w:spacing w:after="0"/>
              <w:rPr>
                <w:color w:val="auto"/>
                <w:sz w:val="8"/>
                <w:szCs w:val="8"/>
              </w:rPr>
            </w:pPr>
          </w:p>
        </w:tc>
        <w:tc>
          <w:tcPr>
            <w:tcW w:w="1000" w:type="dxa"/>
            <w:vAlign w:val="bottom"/>
          </w:tcPr>
          <w:p>
            <w:pPr>
              <w:spacing w:after="0"/>
              <w:rPr>
                <w:color w:val="auto"/>
                <w:sz w:val="8"/>
                <w:szCs w:val="8"/>
              </w:rPr>
            </w:pPr>
          </w:p>
        </w:tc>
        <w:tc>
          <w:tcPr>
            <w:tcW w:w="1040" w:type="dxa"/>
            <w:vAlign w:val="bottom"/>
          </w:tcPr>
          <w:p>
            <w:pPr>
              <w:spacing w:after="0"/>
              <w:rPr>
                <w:color w:val="auto"/>
                <w:sz w:val="8"/>
                <w:szCs w:val="8"/>
              </w:rPr>
            </w:pPr>
          </w:p>
        </w:tc>
        <w:tc>
          <w:tcPr>
            <w:tcW w:w="780" w:type="dxa"/>
            <w:vAlign w:val="bottom"/>
          </w:tcPr>
          <w:p>
            <w:pPr>
              <w:spacing w:after="0"/>
              <w:rPr>
                <w:color w:val="auto"/>
                <w:sz w:val="8"/>
                <w:szCs w:val="8"/>
              </w:rPr>
            </w:pPr>
          </w:p>
        </w:tc>
        <w:tc>
          <w:tcPr>
            <w:tcW w:w="1220" w:type="dxa"/>
            <w:vMerge w:val="continue"/>
            <w:vAlign w:val="bottom"/>
          </w:tcPr>
          <w:p>
            <w:pPr>
              <w:spacing w:after="0"/>
              <w:rPr>
                <w:color w:val="auto"/>
                <w:sz w:val="8"/>
                <w:szCs w:val="8"/>
              </w:rPr>
            </w:pPr>
          </w:p>
        </w:tc>
        <w:tc>
          <w:tcPr>
            <w:tcW w:w="840" w:type="dxa"/>
            <w:vMerge w:val="continue"/>
            <w:vAlign w:val="bottom"/>
          </w:tcPr>
          <w:p>
            <w:pPr>
              <w:spacing w:after="0"/>
              <w:rPr>
                <w:color w:val="auto"/>
                <w:sz w:val="8"/>
                <w:szCs w:val="8"/>
              </w:rPr>
            </w:pPr>
          </w:p>
        </w:tc>
        <w:tc>
          <w:tcPr>
            <w:tcW w:w="920" w:type="dxa"/>
            <w:vAlign w:val="bottom"/>
          </w:tcPr>
          <w:p>
            <w:pPr>
              <w:spacing w:after="0"/>
              <w:rPr>
                <w:color w:val="auto"/>
                <w:sz w:val="8"/>
                <w:szCs w:val="8"/>
              </w:rPr>
            </w:pPr>
          </w:p>
        </w:tc>
        <w:tc>
          <w:tcPr>
            <w:tcW w:w="98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9" w:hRule="atLeast"/>
        </w:trPr>
        <w:tc>
          <w:tcPr>
            <w:tcW w:w="200" w:type="dxa"/>
            <w:vMerge w:val="continue"/>
            <w:vAlign w:val="bottom"/>
          </w:tcPr>
          <w:p>
            <w:pPr>
              <w:spacing w:after="0"/>
              <w:rPr>
                <w:color w:val="auto"/>
                <w:sz w:val="24"/>
                <w:szCs w:val="24"/>
              </w:rPr>
            </w:pPr>
          </w:p>
        </w:tc>
        <w:tc>
          <w:tcPr>
            <w:tcW w:w="300" w:type="dxa"/>
            <w:vAlign w:val="bottom"/>
          </w:tcPr>
          <w:p>
            <w:pPr>
              <w:spacing w:after="0"/>
              <w:ind w:right="50"/>
              <w:jc w:val="right"/>
              <w:rPr>
                <w:color w:val="auto"/>
                <w:sz w:val="20"/>
                <w:szCs w:val="20"/>
              </w:rPr>
            </w:pPr>
            <w:r>
              <w:rPr>
                <w:rFonts w:ascii="Calibri" w:hAnsi="Calibri" w:eastAsia="Calibri" w:cs="Calibri"/>
                <w:color w:val="auto"/>
                <w:sz w:val="18"/>
                <w:szCs w:val="18"/>
              </w:rPr>
              <w:t>4</w:t>
            </w:r>
          </w:p>
        </w:tc>
        <w:tc>
          <w:tcPr>
            <w:tcW w:w="100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78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920" w:type="dxa"/>
            <w:vMerge w:val="restart"/>
            <w:vAlign w:val="bottom"/>
          </w:tcPr>
          <w:p>
            <w:pPr>
              <w:spacing w:after="0"/>
              <w:ind w:right="185"/>
              <w:jc w:val="right"/>
              <w:rPr>
                <w:color w:val="auto"/>
                <w:sz w:val="20"/>
                <w:szCs w:val="20"/>
              </w:rPr>
            </w:pPr>
            <w:r>
              <w:rPr>
                <w:rFonts w:ascii="Calibri" w:hAnsi="Calibri" w:eastAsia="Calibri" w:cs="Calibri"/>
                <w:color w:val="auto"/>
                <w:sz w:val="20"/>
                <w:szCs w:val="20"/>
              </w:rPr>
              <w:t>1.5</w:t>
            </w:r>
          </w:p>
        </w:tc>
        <w:tc>
          <w:tcPr>
            <w:tcW w:w="9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6" w:hRule="atLeast"/>
        </w:trPr>
        <w:tc>
          <w:tcPr>
            <w:tcW w:w="200" w:type="dxa"/>
            <w:vMerge w:val="continue"/>
            <w:vAlign w:val="bottom"/>
          </w:tcPr>
          <w:p>
            <w:pPr>
              <w:spacing w:after="0"/>
              <w:rPr>
                <w:color w:val="auto"/>
                <w:sz w:val="16"/>
                <w:szCs w:val="16"/>
              </w:rPr>
            </w:pPr>
          </w:p>
        </w:tc>
        <w:tc>
          <w:tcPr>
            <w:tcW w:w="300" w:type="dxa"/>
            <w:vAlign w:val="bottom"/>
          </w:tcPr>
          <w:p>
            <w:pPr>
              <w:spacing w:after="0"/>
              <w:rPr>
                <w:color w:val="auto"/>
                <w:sz w:val="16"/>
                <w:szCs w:val="16"/>
              </w:rPr>
            </w:pPr>
          </w:p>
        </w:tc>
        <w:tc>
          <w:tcPr>
            <w:tcW w:w="1000" w:type="dxa"/>
            <w:vAlign w:val="bottom"/>
          </w:tcPr>
          <w:p>
            <w:pPr>
              <w:spacing w:after="0"/>
              <w:rPr>
                <w:color w:val="auto"/>
                <w:sz w:val="16"/>
                <w:szCs w:val="16"/>
              </w:rPr>
            </w:pPr>
          </w:p>
        </w:tc>
        <w:tc>
          <w:tcPr>
            <w:tcW w:w="1040" w:type="dxa"/>
            <w:vAlign w:val="bottom"/>
          </w:tcPr>
          <w:p>
            <w:pPr>
              <w:spacing w:after="0"/>
              <w:rPr>
                <w:color w:val="auto"/>
                <w:sz w:val="16"/>
                <w:szCs w:val="16"/>
              </w:rPr>
            </w:pPr>
          </w:p>
        </w:tc>
        <w:tc>
          <w:tcPr>
            <w:tcW w:w="780" w:type="dxa"/>
            <w:vAlign w:val="bottom"/>
          </w:tcPr>
          <w:p>
            <w:pPr>
              <w:spacing w:after="0"/>
              <w:rPr>
                <w:color w:val="auto"/>
                <w:sz w:val="16"/>
                <w:szCs w:val="16"/>
              </w:rPr>
            </w:pPr>
          </w:p>
        </w:tc>
        <w:tc>
          <w:tcPr>
            <w:tcW w:w="1220" w:type="dxa"/>
            <w:vAlign w:val="bottom"/>
          </w:tcPr>
          <w:p>
            <w:pPr>
              <w:spacing w:after="0"/>
              <w:rPr>
                <w:color w:val="auto"/>
                <w:sz w:val="16"/>
                <w:szCs w:val="16"/>
              </w:rPr>
            </w:pPr>
          </w:p>
        </w:tc>
        <w:tc>
          <w:tcPr>
            <w:tcW w:w="840" w:type="dxa"/>
            <w:vAlign w:val="bottom"/>
          </w:tcPr>
          <w:p>
            <w:pPr>
              <w:spacing w:after="0"/>
              <w:rPr>
                <w:color w:val="auto"/>
                <w:sz w:val="16"/>
                <w:szCs w:val="16"/>
              </w:rPr>
            </w:pPr>
          </w:p>
        </w:tc>
        <w:tc>
          <w:tcPr>
            <w:tcW w:w="920" w:type="dxa"/>
            <w:vMerge w:val="continue"/>
            <w:vAlign w:val="bottom"/>
          </w:tcPr>
          <w:p>
            <w:pPr>
              <w:spacing w:after="0"/>
              <w:rPr>
                <w:color w:val="auto"/>
                <w:sz w:val="16"/>
                <w:szCs w:val="16"/>
              </w:rPr>
            </w:pPr>
          </w:p>
        </w:tc>
        <w:tc>
          <w:tcPr>
            <w:tcW w:w="980" w:type="dxa"/>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200" w:type="dxa"/>
            <w:vAlign w:val="bottom"/>
          </w:tcPr>
          <w:p>
            <w:pPr>
              <w:spacing w:after="0"/>
              <w:rPr>
                <w:color w:val="auto"/>
                <w:sz w:val="24"/>
                <w:szCs w:val="24"/>
              </w:rPr>
            </w:pPr>
          </w:p>
        </w:tc>
        <w:tc>
          <w:tcPr>
            <w:tcW w:w="300" w:type="dxa"/>
            <w:vAlign w:val="bottom"/>
          </w:tcPr>
          <w:p>
            <w:pPr>
              <w:spacing w:after="0"/>
              <w:ind w:right="50"/>
              <w:jc w:val="right"/>
              <w:rPr>
                <w:color w:val="auto"/>
                <w:sz w:val="20"/>
                <w:szCs w:val="20"/>
              </w:rPr>
            </w:pPr>
            <w:r>
              <w:rPr>
                <w:rFonts w:ascii="Calibri" w:hAnsi="Calibri" w:eastAsia="Calibri" w:cs="Calibri"/>
                <w:color w:val="auto"/>
                <w:sz w:val="18"/>
                <w:szCs w:val="18"/>
              </w:rPr>
              <w:t>3</w:t>
            </w:r>
          </w:p>
        </w:tc>
        <w:tc>
          <w:tcPr>
            <w:tcW w:w="100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78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80" w:type="dxa"/>
            <w:vAlign w:val="bottom"/>
          </w:tcPr>
          <w:p>
            <w:pPr>
              <w:spacing w:after="0"/>
              <w:ind w:right="165"/>
              <w:jc w:val="right"/>
              <w:rPr>
                <w:color w:val="auto"/>
                <w:sz w:val="20"/>
                <w:szCs w:val="20"/>
              </w:rPr>
            </w:pPr>
            <w:r>
              <w:rPr>
                <w:rFonts w:ascii="Calibri" w:hAnsi="Calibri" w:eastAsia="Calibri" w:cs="Calibri"/>
                <w:color w:val="auto"/>
                <w:sz w:val="20"/>
                <w:szCs w:val="20"/>
              </w:rPr>
              <w:t>1.5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8" w:hRule="atLeast"/>
        </w:trPr>
        <w:tc>
          <w:tcPr>
            <w:tcW w:w="200" w:type="dxa"/>
            <w:vAlign w:val="bottom"/>
          </w:tcPr>
          <w:p>
            <w:pPr>
              <w:spacing w:after="0"/>
              <w:rPr>
                <w:color w:val="auto"/>
                <w:sz w:val="24"/>
                <w:szCs w:val="24"/>
              </w:rPr>
            </w:pPr>
          </w:p>
        </w:tc>
        <w:tc>
          <w:tcPr>
            <w:tcW w:w="300" w:type="dxa"/>
            <w:vAlign w:val="bottom"/>
          </w:tcPr>
          <w:p>
            <w:pPr>
              <w:spacing w:after="0"/>
              <w:ind w:right="50"/>
              <w:jc w:val="right"/>
              <w:rPr>
                <w:color w:val="auto"/>
                <w:sz w:val="20"/>
                <w:szCs w:val="20"/>
              </w:rPr>
            </w:pPr>
            <w:r>
              <w:rPr>
                <w:rFonts w:ascii="Calibri" w:hAnsi="Calibri" w:eastAsia="Calibri" w:cs="Calibri"/>
                <w:color w:val="auto"/>
                <w:sz w:val="18"/>
                <w:szCs w:val="18"/>
              </w:rPr>
              <w:t>2</w:t>
            </w:r>
          </w:p>
        </w:tc>
        <w:tc>
          <w:tcPr>
            <w:tcW w:w="100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78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54" w:hRule="atLeast"/>
        </w:trPr>
        <w:tc>
          <w:tcPr>
            <w:tcW w:w="200" w:type="dxa"/>
            <w:vAlign w:val="bottom"/>
          </w:tcPr>
          <w:p>
            <w:pPr>
              <w:spacing w:after="0"/>
              <w:rPr>
                <w:color w:val="auto"/>
                <w:sz w:val="24"/>
                <w:szCs w:val="24"/>
              </w:rPr>
            </w:pPr>
          </w:p>
        </w:tc>
        <w:tc>
          <w:tcPr>
            <w:tcW w:w="300" w:type="dxa"/>
            <w:vAlign w:val="bottom"/>
          </w:tcPr>
          <w:p>
            <w:pPr>
              <w:spacing w:after="0"/>
              <w:ind w:right="50"/>
              <w:jc w:val="right"/>
              <w:rPr>
                <w:color w:val="auto"/>
                <w:sz w:val="20"/>
                <w:szCs w:val="20"/>
              </w:rPr>
            </w:pPr>
            <w:r>
              <w:rPr>
                <w:rFonts w:ascii="Calibri" w:hAnsi="Calibri" w:eastAsia="Calibri" w:cs="Calibri"/>
                <w:color w:val="auto"/>
                <w:sz w:val="18"/>
                <w:szCs w:val="18"/>
              </w:rPr>
              <w:t>1</w:t>
            </w:r>
          </w:p>
        </w:tc>
        <w:tc>
          <w:tcPr>
            <w:tcW w:w="100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78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55" w:hRule="atLeast"/>
        </w:trPr>
        <w:tc>
          <w:tcPr>
            <w:tcW w:w="200" w:type="dxa"/>
            <w:vAlign w:val="bottom"/>
          </w:tcPr>
          <w:p>
            <w:pPr>
              <w:spacing w:after="0"/>
              <w:rPr>
                <w:color w:val="auto"/>
                <w:sz w:val="24"/>
                <w:szCs w:val="24"/>
              </w:rPr>
            </w:pPr>
          </w:p>
        </w:tc>
        <w:tc>
          <w:tcPr>
            <w:tcW w:w="300" w:type="dxa"/>
            <w:vAlign w:val="bottom"/>
          </w:tcPr>
          <w:p>
            <w:pPr>
              <w:spacing w:after="0"/>
              <w:ind w:right="50"/>
              <w:jc w:val="right"/>
              <w:rPr>
                <w:color w:val="auto"/>
                <w:sz w:val="20"/>
                <w:szCs w:val="20"/>
              </w:rPr>
            </w:pPr>
            <w:r>
              <w:rPr>
                <w:rFonts w:ascii="Calibri" w:hAnsi="Calibri" w:eastAsia="Calibri" w:cs="Calibri"/>
                <w:color w:val="auto"/>
                <w:sz w:val="18"/>
                <w:szCs w:val="18"/>
              </w:rPr>
              <w:t>0</w:t>
            </w:r>
          </w:p>
        </w:tc>
        <w:tc>
          <w:tcPr>
            <w:tcW w:w="100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78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4" w:hRule="atLeast"/>
        </w:trPr>
        <w:tc>
          <w:tcPr>
            <w:tcW w:w="200" w:type="dxa"/>
            <w:vAlign w:val="bottom"/>
          </w:tcPr>
          <w:p>
            <w:pPr>
              <w:spacing w:after="0"/>
              <w:rPr>
                <w:color w:val="auto"/>
                <w:sz w:val="20"/>
                <w:szCs w:val="20"/>
              </w:rPr>
            </w:pPr>
          </w:p>
        </w:tc>
        <w:tc>
          <w:tcPr>
            <w:tcW w:w="300" w:type="dxa"/>
            <w:vAlign w:val="bottom"/>
          </w:tcPr>
          <w:p>
            <w:pPr>
              <w:spacing w:after="0"/>
              <w:rPr>
                <w:color w:val="auto"/>
                <w:sz w:val="20"/>
                <w:szCs w:val="20"/>
              </w:rPr>
            </w:pPr>
          </w:p>
        </w:tc>
        <w:tc>
          <w:tcPr>
            <w:tcW w:w="1000" w:type="dxa"/>
            <w:vAlign w:val="bottom"/>
          </w:tcPr>
          <w:p>
            <w:pPr>
              <w:spacing w:after="0"/>
              <w:jc w:val="center"/>
              <w:rPr>
                <w:color w:val="auto"/>
                <w:sz w:val="20"/>
                <w:szCs w:val="20"/>
              </w:rPr>
            </w:pPr>
            <w:r>
              <w:rPr>
                <w:rFonts w:ascii="Calibri" w:hAnsi="Calibri" w:eastAsia="Calibri" w:cs="Calibri"/>
                <w:color w:val="auto"/>
                <w:w w:val="99"/>
                <w:sz w:val="18"/>
                <w:szCs w:val="18"/>
              </w:rPr>
              <w:t>Hand fruit</w:t>
            </w:r>
          </w:p>
        </w:tc>
        <w:tc>
          <w:tcPr>
            <w:tcW w:w="1040" w:type="dxa"/>
            <w:vAlign w:val="bottom"/>
          </w:tcPr>
          <w:p>
            <w:pPr>
              <w:spacing w:after="0"/>
              <w:jc w:val="center"/>
              <w:rPr>
                <w:color w:val="auto"/>
                <w:sz w:val="20"/>
                <w:szCs w:val="20"/>
              </w:rPr>
            </w:pPr>
            <w:r>
              <w:rPr>
                <w:rFonts w:ascii="Calibri" w:hAnsi="Calibri" w:eastAsia="Calibri" w:cs="Calibri"/>
                <w:color w:val="auto"/>
                <w:sz w:val="18"/>
                <w:szCs w:val="18"/>
              </w:rPr>
              <w:t>Fruit juice</w:t>
            </w:r>
          </w:p>
        </w:tc>
        <w:tc>
          <w:tcPr>
            <w:tcW w:w="780" w:type="dxa"/>
            <w:vAlign w:val="bottom"/>
          </w:tcPr>
          <w:p>
            <w:pPr>
              <w:spacing w:after="0"/>
              <w:jc w:val="center"/>
              <w:rPr>
                <w:color w:val="auto"/>
                <w:sz w:val="20"/>
                <w:szCs w:val="20"/>
              </w:rPr>
            </w:pPr>
            <w:r>
              <w:rPr>
                <w:rFonts w:ascii="Calibri" w:hAnsi="Calibri" w:eastAsia="Calibri" w:cs="Calibri"/>
                <w:color w:val="auto"/>
                <w:sz w:val="18"/>
                <w:szCs w:val="18"/>
              </w:rPr>
              <w:t>Citrus</w:t>
            </w:r>
          </w:p>
        </w:tc>
        <w:tc>
          <w:tcPr>
            <w:tcW w:w="1220" w:type="dxa"/>
            <w:vAlign w:val="bottom"/>
          </w:tcPr>
          <w:p>
            <w:pPr>
              <w:spacing w:after="0"/>
              <w:jc w:val="center"/>
              <w:rPr>
                <w:color w:val="auto"/>
                <w:sz w:val="20"/>
                <w:szCs w:val="20"/>
              </w:rPr>
            </w:pPr>
            <w:r>
              <w:rPr>
                <w:rFonts w:ascii="Calibri" w:hAnsi="Calibri" w:eastAsia="Calibri" w:cs="Calibri"/>
                <w:color w:val="auto"/>
                <w:sz w:val="18"/>
                <w:szCs w:val="18"/>
              </w:rPr>
              <w:t>Tropical fruit</w:t>
            </w:r>
          </w:p>
        </w:tc>
        <w:tc>
          <w:tcPr>
            <w:tcW w:w="840" w:type="dxa"/>
            <w:vAlign w:val="bottom"/>
          </w:tcPr>
          <w:p>
            <w:pPr>
              <w:spacing w:after="0"/>
              <w:ind w:right="5"/>
              <w:jc w:val="center"/>
              <w:rPr>
                <w:color w:val="auto"/>
                <w:sz w:val="20"/>
                <w:szCs w:val="20"/>
              </w:rPr>
            </w:pPr>
            <w:r>
              <w:rPr>
                <w:rFonts w:ascii="Calibri" w:hAnsi="Calibri" w:eastAsia="Calibri" w:cs="Calibri"/>
                <w:color w:val="auto"/>
                <w:w w:val="97"/>
                <w:sz w:val="18"/>
                <w:szCs w:val="18"/>
              </w:rPr>
              <w:t>Berries</w:t>
            </w:r>
          </w:p>
        </w:tc>
        <w:tc>
          <w:tcPr>
            <w:tcW w:w="920" w:type="dxa"/>
            <w:vAlign w:val="bottom"/>
          </w:tcPr>
          <w:p>
            <w:pPr>
              <w:spacing w:after="0"/>
              <w:jc w:val="center"/>
              <w:rPr>
                <w:color w:val="auto"/>
                <w:sz w:val="20"/>
                <w:szCs w:val="20"/>
              </w:rPr>
            </w:pPr>
            <w:r>
              <w:rPr>
                <w:rFonts w:ascii="Calibri" w:hAnsi="Calibri" w:eastAsia="Calibri" w:cs="Calibri"/>
                <w:color w:val="auto"/>
                <w:w w:val="99"/>
                <w:sz w:val="18"/>
                <w:szCs w:val="18"/>
              </w:rPr>
              <w:t>Melons</w:t>
            </w:r>
          </w:p>
        </w:tc>
        <w:tc>
          <w:tcPr>
            <w:tcW w:w="980" w:type="dxa"/>
            <w:vAlign w:val="bottom"/>
          </w:tcPr>
          <w:p>
            <w:pPr>
              <w:spacing w:after="0"/>
              <w:ind w:left="65"/>
              <w:jc w:val="center"/>
              <w:rPr>
                <w:color w:val="auto"/>
                <w:sz w:val="20"/>
                <w:szCs w:val="20"/>
              </w:rPr>
            </w:pPr>
            <w:r>
              <w:rPr>
                <w:rFonts w:ascii="Calibri" w:hAnsi="Calibri" w:eastAsia="Calibri" w:cs="Calibri"/>
                <w:color w:val="auto"/>
                <w:w w:val="98"/>
                <w:sz w:val="18"/>
                <w:szCs w:val="18"/>
              </w:rPr>
              <w:t>Mixed fruit</w:t>
            </w:r>
          </w:p>
        </w:tc>
        <w:tc>
          <w:tcPr>
            <w:tcW w:w="0" w:type="dxa"/>
            <w:vAlign w:val="bottom"/>
          </w:tcPr>
          <w:p>
            <w:pPr>
              <w:spacing w:after="0"/>
              <w:rPr>
                <w:color w:val="auto"/>
                <w:sz w:val="1"/>
                <w:szCs w:val="1"/>
              </w:rPr>
            </w:pPr>
          </w:p>
        </w:tc>
      </w:tr>
    </w:tbl>
    <w:p>
      <w:pPr>
        <w:spacing w:after="0" w:line="183" w:lineRule="exact"/>
        <w:rPr>
          <w:color w:val="auto"/>
          <w:sz w:val="20"/>
          <w:szCs w:val="20"/>
        </w:rPr>
      </w:pPr>
    </w:p>
    <w:p>
      <w:pPr>
        <w:spacing w:after="0" w:line="218" w:lineRule="auto"/>
        <w:ind w:left="720" w:right="500"/>
        <w:rPr>
          <w:color w:val="auto"/>
          <w:sz w:val="20"/>
          <w:szCs w:val="20"/>
        </w:rPr>
      </w:pPr>
      <w:r>
        <w:rPr>
          <w:rFonts w:ascii="Calibri" w:hAnsi="Calibri" w:eastAsia="Calibri" w:cs="Calibri"/>
          <w:color w:val="auto"/>
          <w:sz w:val="24"/>
          <w:szCs w:val="24"/>
        </w:rPr>
        <w:t>*Bars are labeled by their median intake in times per week, due to the means being skewed by outliers.</w:t>
      </w:r>
    </w:p>
    <w:p>
      <w:pPr>
        <w:spacing w:after="0" w:line="200" w:lineRule="exact"/>
        <w:rPr>
          <w:color w:val="auto"/>
          <w:sz w:val="20"/>
          <w:szCs w:val="20"/>
        </w:rPr>
      </w:pPr>
    </w:p>
    <w:p>
      <w:pPr>
        <w:spacing w:after="0" w:line="295"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Figure 6</w:t>
      </w:r>
      <w:r>
        <w:rPr>
          <w:rFonts w:ascii="Calibri" w:hAnsi="Calibri" w:eastAsia="Calibri" w:cs="Calibri"/>
          <w:color w:val="auto"/>
          <w:sz w:val="24"/>
          <w:szCs w:val="24"/>
        </w:rPr>
        <w:t>. Favorite Fruits and Fruits Consumed in Summer*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476885</wp:posOffset>
            </wp:positionH>
            <wp:positionV relativeFrom="paragraph">
              <wp:posOffset>128905</wp:posOffset>
            </wp:positionV>
            <wp:extent cx="4637405" cy="2534285"/>
            <wp:effectExtent l="0" t="0" r="10795" b="184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
                    <a:srcRect/>
                    <a:stretch>
                      <a:fillRect/>
                    </a:stretch>
                  </pic:blipFill>
                  <pic:spPr>
                    <a:xfrm>
                      <a:off x="0" y="0"/>
                      <a:ext cx="4637405" cy="253428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line="218" w:lineRule="auto"/>
        <w:ind w:left="720" w:right="240"/>
        <w:rPr>
          <w:color w:val="auto"/>
          <w:sz w:val="20"/>
          <w:szCs w:val="20"/>
        </w:rPr>
      </w:pPr>
      <w:r>
        <w:rPr>
          <w:rFonts w:ascii="Calibri" w:hAnsi="Calibri" w:eastAsia="Calibri" w:cs="Calibri"/>
          <w:color w:val="auto"/>
          <w:sz w:val="24"/>
          <w:szCs w:val="24"/>
        </w:rPr>
        <w:t>*Percentages represent the frequency each type of fruit was identified as a favorite or summer fruit.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72</w:t>
      </w:r>
    </w:p>
    <w:p>
      <w:pPr>
        <w:sectPr>
          <w:pgSz w:w="12240" w:h="15840"/>
          <w:pgMar w:top="1419" w:right="1440" w:bottom="431" w:left="1440" w:header="0" w:footer="0" w:gutter="0"/>
          <w:cols w:equalWidth="0" w:num="1">
            <w:col w:w="9360"/>
          </w:cols>
        </w:sectPr>
      </w:pPr>
    </w:p>
    <w:p>
      <w:pPr>
        <w:spacing w:after="0" w:line="48" w:lineRule="exact"/>
        <w:rPr>
          <w:color w:val="auto"/>
          <w:sz w:val="20"/>
          <w:szCs w:val="20"/>
        </w:rPr>
      </w:pPr>
      <w:bookmarkStart w:id="80" w:name="page85"/>
      <w:bookmarkEnd w:id="80"/>
    </w:p>
    <w:p>
      <w:pPr>
        <w:spacing w:after="0" w:line="472" w:lineRule="auto"/>
        <w:ind w:left="720" w:right="40" w:firstLine="720"/>
        <w:rPr>
          <w:color w:val="auto"/>
          <w:sz w:val="20"/>
          <w:szCs w:val="20"/>
        </w:rPr>
      </w:pPr>
      <w:r>
        <w:rPr>
          <w:rFonts w:ascii="Calibri" w:hAnsi="Calibri" w:eastAsia="Calibri" w:cs="Calibri"/>
          <w:color w:val="auto"/>
          <w:sz w:val="24"/>
          <w:szCs w:val="24"/>
        </w:rPr>
        <w:t>Sugar sweetened beverages (SSB), Sports and Energy Drinks, 100% fruit juice and french fries were also assessed in the FVFFQ in order to determine the frequency of their consumption in relation to more nutrient dense FV. Consumption of french fries was reported as minimal, and therefore ranked as one of the lowest consumed vegetables. Whereas fruit juice was much more frequently consumed with many students indicating they drank 100% fruit juice several times a day (10.1% drink 2xday, and 8.9% drink 3xday) (Table 8).</w:t>
      </w:r>
    </w:p>
    <w:p>
      <w:pPr>
        <w:spacing w:after="0" w:line="194" w:lineRule="auto"/>
        <w:ind w:left="720"/>
        <w:rPr>
          <w:color w:val="auto"/>
          <w:sz w:val="20"/>
          <w:szCs w:val="20"/>
        </w:rPr>
      </w:pPr>
      <w:r>
        <w:rPr>
          <w:rFonts w:ascii="Calibri" w:hAnsi="Calibri" w:eastAsia="Calibri" w:cs="Calibri"/>
          <w:b/>
          <w:bCs/>
          <w:color w:val="auto"/>
          <w:sz w:val="24"/>
          <w:szCs w:val="24"/>
        </w:rPr>
        <w:t>Table 8.</w:t>
      </w:r>
      <w:r>
        <w:rPr>
          <w:rFonts w:ascii="Calibri" w:hAnsi="Calibri" w:eastAsia="Calibri" w:cs="Calibri"/>
          <w:color w:val="auto"/>
          <w:sz w:val="24"/>
          <w:szCs w:val="24"/>
        </w:rPr>
        <w:t xml:space="preserve"> Ranking of Median Sugar Sweetened Beverage Consumption by Students</w:t>
      </w:r>
      <w:r>
        <w:rPr>
          <w:rFonts w:ascii="Calibri" w:hAnsi="Calibri" w:eastAsia="Calibri" w:cs="Calibri"/>
          <w:color w:val="auto"/>
          <w:sz w:val="32"/>
          <w:szCs w:val="32"/>
        </w:rPr>
        <w:t xml:space="preserve"> </w:t>
      </w:r>
      <w:r>
        <w:rPr>
          <w:rFonts w:ascii="Calibri" w:hAnsi="Calibri" w:eastAsia="Calibri" w:cs="Calibri"/>
          <w:color w:val="auto"/>
          <w:sz w:val="32"/>
          <w:szCs w:val="32"/>
          <w:vertAlign w:val="superscript"/>
        </w:rPr>
        <w:t>a</w:t>
      </w:r>
    </w:p>
    <w:p>
      <w:pPr>
        <w:spacing w:after="0" w:line="1"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2840"/>
        <w:gridCol w:w="980"/>
        <w:gridCol w:w="1820"/>
      </w:tblGrid>
      <w:tr>
        <w:tblPrEx>
          <w:tblCellMar>
            <w:top w:w="0" w:type="dxa"/>
            <w:left w:w="0" w:type="dxa"/>
            <w:bottom w:w="0" w:type="dxa"/>
            <w:right w:w="0" w:type="dxa"/>
          </w:tblCellMar>
        </w:tblPrEx>
        <w:trPr>
          <w:trHeight w:val="280" w:hRule="atLeast"/>
        </w:trPr>
        <w:tc>
          <w:tcPr>
            <w:tcW w:w="2840" w:type="dxa"/>
            <w:tcBorders>
              <w:top w:val="single" w:color="auto" w:sz="8" w:space="0"/>
              <w:left w:val="single" w:color="auto" w:sz="8" w:space="0"/>
              <w:bottom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b/>
                <w:bCs/>
                <w:color w:val="auto"/>
                <w:sz w:val="24"/>
                <w:szCs w:val="24"/>
              </w:rPr>
              <w:t>Drinks</w:t>
            </w:r>
          </w:p>
        </w:tc>
        <w:tc>
          <w:tcPr>
            <w:tcW w:w="980" w:type="dxa"/>
            <w:tcBorders>
              <w:top w:val="single" w:color="auto" w:sz="8" w:space="0"/>
              <w:bottom w:val="single" w:color="auto" w:sz="8" w:space="0"/>
              <w:right w:val="single" w:color="auto" w:sz="8" w:space="0"/>
            </w:tcBorders>
            <w:vAlign w:val="bottom"/>
          </w:tcPr>
          <w:p>
            <w:pPr>
              <w:spacing w:after="0" w:line="278" w:lineRule="exact"/>
              <w:ind w:left="80"/>
              <w:rPr>
                <w:color w:val="auto"/>
                <w:sz w:val="20"/>
                <w:szCs w:val="20"/>
              </w:rPr>
            </w:pPr>
            <w:r>
              <w:rPr>
                <w:rFonts w:ascii="Calibri" w:hAnsi="Calibri" w:eastAsia="Calibri" w:cs="Calibri"/>
                <w:b/>
                <w:bCs/>
                <w:color w:val="auto"/>
                <w:sz w:val="24"/>
                <w:szCs w:val="24"/>
              </w:rPr>
              <w:t>N</w:t>
            </w:r>
          </w:p>
        </w:tc>
        <w:tc>
          <w:tcPr>
            <w:tcW w:w="1820" w:type="dxa"/>
            <w:tcBorders>
              <w:top w:val="single" w:color="auto" w:sz="8" w:space="0"/>
              <w:bottom w:val="single" w:color="auto" w:sz="8" w:space="0"/>
              <w:right w:val="single" w:color="auto" w:sz="8" w:space="0"/>
            </w:tcBorders>
            <w:vAlign w:val="bottom"/>
          </w:tcPr>
          <w:p>
            <w:pPr>
              <w:spacing w:after="0" w:line="278" w:lineRule="exact"/>
              <w:ind w:left="100"/>
              <w:rPr>
                <w:color w:val="auto"/>
                <w:sz w:val="20"/>
                <w:szCs w:val="20"/>
              </w:rPr>
            </w:pPr>
            <w:r>
              <w:rPr>
                <w:rFonts w:ascii="Calibri" w:hAnsi="Calibri" w:eastAsia="Calibri" w:cs="Calibri"/>
                <w:b/>
                <w:bCs/>
                <w:color w:val="auto"/>
                <w:sz w:val="24"/>
                <w:szCs w:val="24"/>
              </w:rPr>
              <w:t>Median (Mean)</w:t>
            </w:r>
          </w:p>
        </w:tc>
      </w:tr>
      <w:tr>
        <w:tblPrEx>
          <w:tblCellMar>
            <w:top w:w="0" w:type="dxa"/>
            <w:left w:w="0" w:type="dxa"/>
            <w:bottom w:w="0" w:type="dxa"/>
            <w:right w:w="0" w:type="dxa"/>
          </w:tblCellMar>
        </w:tblPrEx>
        <w:trPr>
          <w:trHeight w:val="282" w:hRule="atLeast"/>
        </w:trPr>
        <w:tc>
          <w:tcPr>
            <w:tcW w:w="2840" w:type="dxa"/>
            <w:tcBorders>
              <w:left w:val="single" w:color="auto" w:sz="8" w:space="0"/>
              <w:bottom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Sweetened Beverages</w:t>
            </w:r>
          </w:p>
        </w:tc>
        <w:tc>
          <w:tcPr>
            <w:tcW w:w="98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79</w:t>
            </w:r>
          </w:p>
        </w:tc>
        <w:tc>
          <w:tcPr>
            <w:tcW w:w="182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5.5 (7.79)</w:t>
            </w:r>
          </w:p>
        </w:tc>
      </w:tr>
      <w:tr>
        <w:tblPrEx>
          <w:tblCellMar>
            <w:top w:w="0" w:type="dxa"/>
            <w:left w:w="0" w:type="dxa"/>
            <w:bottom w:w="0" w:type="dxa"/>
            <w:right w:w="0" w:type="dxa"/>
          </w:tblCellMar>
        </w:tblPrEx>
        <w:trPr>
          <w:trHeight w:val="282" w:hRule="atLeast"/>
        </w:trPr>
        <w:tc>
          <w:tcPr>
            <w:tcW w:w="2840" w:type="dxa"/>
            <w:tcBorders>
              <w:left w:val="single" w:color="auto" w:sz="8" w:space="0"/>
              <w:bottom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100% Fruit Juice</w:t>
            </w:r>
          </w:p>
        </w:tc>
        <w:tc>
          <w:tcPr>
            <w:tcW w:w="98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78</w:t>
            </w:r>
          </w:p>
        </w:tc>
        <w:tc>
          <w:tcPr>
            <w:tcW w:w="182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3.5 (5.82)</w:t>
            </w:r>
          </w:p>
        </w:tc>
      </w:tr>
      <w:tr>
        <w:tblPrEx>
          <w:tblCellMar>
            <w:top w:w="0" w:type="dxa"/>
            <w:left w:w="0" w:type="dxa"/>
            <w:bottom w:w="0" w:type="dxa"/>
            <w:right w:w="0" w:type="dxa"/>
          </w:tblCellMar>
        </w:tblPrEx>
        <w:trPr>
          <w:trHeight w:val="285" w:hRule="atLeast"/>
        </w:trPr>
        <w:tc>
          <w:tcPr>
            <w:tcW w:w="2840" w:type="dxa"/>
            <w:tcBorders>
              <w:left w:val="single" w:color="auto" w:sz="8" w:space="0"/>
              <w:bottom w:val="single" w:color="auto" w:sz="8" w:space="0"/>
              <w:right w:val="single" w:color="auto" w:sz="8" w:space="0"/>
            </w:tcBorders>
            <w:vAlign w:val="bottom"/>
          </w:tcPr>
          <w:p>
            <w:pPr>
              <w:spacing w:after="0" w:line="282" w:lineRule="exact"/>
              <w:ind w:left="120"/>
              <w:rPr>
                <w:color w:val="auto"/>
                <w:sz w:val="20"/>
                <w:szCs w:val="20"/>
              </w:rPr>
            </w:pPr>
            <w:r>
              <w:rPr>
                <w:rFonts w:ascii="Calibri" w:hAnsi="Calibri" w:eastAsia="Calibri" w:cs="Calibri"/>
                <w:color w:val="auto"/>
                <w:sz w:val="24"/>
                <w:szCs w:val="24"/>
              </w:rPr>
              <w:t>Sports/Energy Drink</w:t>
            </w:r>
          </w:p>
        </w:tc>
        <w:tc>
          <w:tcPr>
            <w:tcW w:w="980" w:type="dxa"/>
            <w:tcBorders>
              <w:bottom w:val="single" w:color="auto" w:sz="8" w:space="0"/>
              <w:right w:val="single" w:color="auto" w:sz="8" w:space="0"/>
            </w:tcBorders>
            <w:vAlign w:val="bottom"/>
          </w:tcPr>
          <w:p>
            <w:pPr>
              <w:spacing w:after="0" w:line="282" w:lineRule="exact"/>
              <w:ind w:left="80"/>
              <w:rPr>
                <w:color w:val="auto"/>
                <w:sz w:val="20"/>
                <w:szCs w:val="20"/>
              </w:rPr>
            </w:pPr>
            <w:r>
              <w:rPr>
                <w:rFonts w:ascii="Calibri" w:hAnsi="Calibri" w:eastAsia="Calibri" w:cs="Calibri"/>
                <w:color w:val="auto"/>
                <w:sz w:val="24"/>
                <w:szCs w:val="24"/>
              </w:rPr>
              <w:t>78</w:t>
            </w:r>
          </w:p>
        </w:tc>
        <w:tc>
          <w:tcPr>
            <w:tcW w:w="1820" w:type="dxa"/>
            <w:tcBorders>
              <w:bottom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1.5 (3.69)</w:t>
            </w:r>
          </w:p>
        </w:tc>
      </w:tr>
    </w:tbl>
    <w:p>
      <w:pPr>
        <w:spacing w:after="0" w:line="219" w:lineRule="exact"/>
        <w:rPr>
          <w:color w:val="auto"/>
          <w:sz w:val="20"/>
          <w:szCs w:val="20"/>
        </w:rPr>
      </w:pPr>
    </w:p>
    <w:p>
      <w:pPr>
        <w:spacing w:after="0"/>
        <w:ind w:left="720"/>
        <w:rPr>
          <w:color w:val="auto"/>
          <w:sz w:val="20"/>
          <w:szCs w:val="20"/>
        </w:rPr>
      </w:pPr>
      <w:r>
        <w:rPr>
          <w:rFonts w:ascii="Calibri" w:hAnsi="Calibri" w:eastAsia="Calibri" w:cs="Calibri"/>
          <w:b/>
          <w:bCs/>
          <w:color w:val="auto"/>
          <w:sz w:val="32"/>
          <w:szCs w:val="32"/>
          <w:vertAlign w:val="superscript"/>
        </w:rPr>
        <w:t>a</w:t>
      </w:r>
      <w:r>
        <w:rPr>
          <w:rFonts w:ascii="Calibri" w:hAnsi="Calibri" w:eastAsia="Calibri" w:cs="Calibri"/>
          <w:color w:val="auto"/>
          <w:sz w:val="24"/>
          <w:szCs w:val="24"/>
          <w:vertAlign w:val="superscript"/>
        </w:rPr>
        <w:t xml:space="preserve"> </w:t>
      </w:r>
      <w:r>
        <w:rPr>
          <w:rFonts w:ascii="Calibri" w:hAnsi="Calibri" w:eastAsia="Calibri" w:cs="Calibri"/>
          <w:color w:val="auto"/>
          <w:sz w:val="24"/>
          <w:szCs w:val="24"/>
        </w:rPr>
        <w:t>Frequency per week</w:t>
      </w:r>
    </w:p>
    <w:p>
      <w:pPr>
        <w:spacing w:after="0" w:line="200" w:lineRule="exact"/>
        <w:rPr>
          <w:color w:val="auto"/>
          <w:sz w:val="20"/>
          <w:szCs w:val="20"/>
        </w:rPr>
      </w:pPr>
    </w:p>
    <w:p>
      <w:pPr>
        <w:spacing w:after="0" w:line="307"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Diet Diversity</w:t>
      </w:r>
    </w:p>
    <w:p>
      <w:pPr>
        <w:spacing w:after="0" w:line="346" w:lineRule="exact"/>
        <w:rPr>
          <w:color w:val="auto"/>
          <w:sz w:val="20"/>
          <w:szCs w:val="20"/>
        </w:rPr>
      </w:pPr>
    </w:p>
    <w:p>
      <w:pPr>
        <w:spacing w:after="0" w:line="493" w:lineRule="auto"/>
        <w:ind w:left="720" w:right="20" w:firstLine="720"/>
        <w:rPr>
          <w:color w:val="auto"/>
          <w:sz w:val="20"/>
          <w:szCs w:val="20"/>
        </w:rPr>
      </w:pPr>
      <w:r>
        <w:rPr>
          <w:rFonts w:ascii="Calibri" w:hAnsi="Calibri" w:eastAsia="Calibri" w:cs="Calibri"/>
          <w:color w:val="auto"/>
          <w:sz w:val="23"/>
          <w:szCs w:val="23"/>
        </w:rPr>
        <w:t>The Diet Diversity Score (DD Score) was developed based on the FVFFQ items and a scoring mechanism adapted from the Dietary Guidelines Adherence Index-2005/15 (Appendix F), in order to provide more targeted intervention recommendations for our students. Frequencies were assumed to equate to serving sizes for the purpose of interpreting the DD Score and its components (Table 9). More than half our population met recommended intake levels of fruits (67.2%), dark green vegetables</w:t>
      </w:r>
    </w:p>
    <w:p>
      <w:pPr>
        <w:spacing w:after="0" w:line="56" w:lineRule="exact"/>
        <w:rPr>
          <w:color w:val="auto"/>
          <w:sz w:val="20"/>
          <w:szCs w:val="20"/>
        </w:rPr>
      </w:pPr>
    </w:p>
    <w:p>
      <w:pPr>
        <w:spacing w:after="0" w:line="465" w:lineRule="auto"/>
        <w:ind w:left="720" w:right="100"/>
        <w:rPr>
          <w:color w:val="auto"/>
          <w:sz w:val="20"/>
          <w:szCs w:val="20"/>
        </w:rPr>
      </w:pPr>
      <w:r>
        <w:rPr>
          <w:rFonts w:ascii="Calibri" w:hAnsi="Calibri" w:eastAsia="Calibri" w:cs="Calibri"/>
          <w:color w:val="auto"/>
          <w:sz w:val="24"/>
          <w:szCs w:val="24"/>
        </w:rPr>
        <w:t>(76.6%), and legumes (72%) according to the DD scoring matrix. The vegetable category with the lowest consumption was ‘red, orange, and other vegetables’ (15.6% consume very little/none), followed by starchy vegetables, which excluded french fries (11.7% consumed very little/none).</w:t>
      </w:r>
    </w:p>
    <w:p>
      <w:pPr>
        <w:spacing w:after="0" w:line="217" w:lineRule="auto"/>
        <w:ind w:left="4920"/>
        <w:rPr>
          <w:color w:val="auto"/>
          <w:sz w:val="20"/>
          <w:szCs w:val="20"/>
        </w:rPr>
      </w:pPr>
      <w:r>
        <w:rPr>
          <w:rFonts w:ascii="Calibri" w:hAnsi="Calibri" w:eastAsia="Calibri" w:cs="Calibri"/>
          <w:color w:val="auto"/>
          <w:sz w:val="22"/>
          <w:szCs w:val="22"/>
        </w:rPr>
        <w:t>73</w:t>
      </w:r>
    </w:p>
    <w:p>
      <w:pPr>
        <w:sectPr>
          <w:pgSz w:w="12240" w:h="15840"/>
          <w:pgMar w:top="1440" w:right="1440" w:bottom="431" w:left="1440" w:header="0" w:footer="0" w:gutter="0"/>
          <w:cols w:equalWidth="0" w:num="1">
            <w:col w:w="9360"/>
          </w:cols>
        </w:sectPr>
      </w:pPr>
    </w:p>
    <w:p>
      <w:pPr>
        <w:spacing w:after="0"/>
        <w:ind w:left="720"/>
        <w:rPr>
          <w:color w:val="auto"/>
          <w:sz w:val="20"/>
          <w:szCs w:val="20"/>
        </w:rPr>
      </w:pPr>
      <w:bookmarkStart w:id="81" w:name="page86"/>
      <w:bookmarkEnd w:id="81"/>
      <w:r>
        <w:rPr>
          <w:rFonts w:ascii="Calibri" w:hAnsi="Calibri" w:eastAsia="Calibri" w:cs="Calibri"/>
          <w:b/>
          <w:bCs/>
          <w:color w:val="auto"/>
          <w:sz w:val="24"/>
          <w:szCs w:val="24"/>
        </w:rPr>
        <w:t>Table 9</w:t>
      </w:r>
      <w:r>
        <w:rPr>
          <w:rFonts w:ascii="Calibri" w:hAnsi="Calibri" w:eastAsia="Calibri" w:cs="Calibri"/>
          <w:color w:val="auto"/>
          <w:sz w:val="24"/>
          <w:szCs w:val="24"/>
        </w:rPr>
        <w:t>. Diet Diversity Scores of Student Food Group Consumption.</w:t>
      </w:r>
    </w:p>
    <w:tbl>
      <w:tblPr>
        <w:tblStyle w:val="3"/>
        <w:tblW w:w="0" w:type="auto"/>
        <w:tblInd w:w="610" w:type="dxa"/>
        <w:tblLayout w:type="fixed"/>
        <w:tblCellMar>
          <w:top w:w="0" w:type="dxa"/>
          <w:left w:w="0" w:type="dxa"/>
          <w:bottom w:w="0" w:type="dxa"/>
          <w:right w:w="0" w:type="dxa"/>
        </w:tblCellMar>
      </w:tblPr>
      <w:tblGrid>
        <w:gridCol w:w="2020"/>
        <w:gridCol w:w="980"/>
        <w:gridCol w:w="1540"/>
        <w:gridCol w:w="1520"/>
        <w:gridCol w:w="1540"/>
        <w:gridCol w:w="1300"/>
      </w:tblGrid>
      <w:tr>
        <w:tblPrEx>
          <w:tblCellMar>
            <w:top w:w="0" w:type="dxa"/>
            <w:left w:w="0" w:type="dxa"/>
            <w:bottom w:w="0" w:type="dxa"/>
            <w:right w:w="0" w:type="dxa"/>
          </w:tblCellMar>
        </w:tblPrEx>
        <w:trPr>
          <w:trHeight w:val="283" w:hRule="atLeast"/>
        </w:trPr>
        <w:tc>
          <w:tcPr>
            <w:tcW w:w="2020" w:type="dxa"/>
            <w:tcBorders>
              <w:top w:val="single" w:color="auto" w:sz="8" w:space="0"/>
              <w:left w:val="single" w:color="auto" w:sz="8" w:space="0"/>
              <w:right w:val="single" w:color="auto" w:sz="8" w:space="0"/>
            </w:tcBorders>
            <w:vAlign w:val="bottom"/>
          </w:tcPr>
          <w:p>
            <w:pPr>
              <w:spacing w:after="0" w:line="282" w:lineRule="exact"/>
              <w:ind w:left="120"/>
              <w:rPr>
                <w:color w:val="auto"/>
                <w:sz w:val="20"/>
                <w:szCs w:val="20"/>
              </w:rPr>
            </w:pPr>
            <w:r>
              <w:rPr>
                <w:rFonts w:ascii="Calibri" w:hAnsi="Calibri" w:eastAsia="Calibri" w:cs="Calibri"/>
                <w:b/>
                <w:bCs/>
                <w:color w:val="auto"/>
                <w:sz w:val="24"/>
                <w:szCs w:val="24"/>
              </w:rPr>
              <w:t>Category (score)</w:t>
            </w:r>
          </w:p>
        </w:tc>
        <w:tc>
          <w:tcPr>
            <w:tcW w:w="980" w:type="dxa"/>
            <w:tcBorders>
              <w:top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b/>
                <w:bCs/>
                <w:color w:val="auto"/>
                <w:sz w:val="24"/>
                <w:szCs w:val="24"/>
              </w:rPr>
              <w:t>Fruits</w:t>
            </w:r>
          </w:p>
        </w:tc>
        <w:tc>
          <w:tcPr>
            <w:tcW w:w="1540" w:type="dxa"/>
            <w:tcBorders>
              <w:top w:val="single" w:color="auto" w:sz="8" w:space="0"/>
              <w:right w:val="single" w:color="auto" w:sz="8" w:space="0"/>
            </w:tcBorders>
            <w:vAlign w:val="bottom"/>
          </w:tcPr>
          <w:p>
            <w:pPr>
              <w:spacing w:after="0" w:line="282" w:lineRule="exact"/>
              <w:ind w:left="80"/>
              <w:rPr>
                <w:color w:val="auto"/>
                <w:sz w:val="20"/>
                <w:szCs w:val="20"/>
              </w:rPr>
            </w:pPr>
            <w:r>
              <w:rPr>
                <w:rFonts w:ascii="Calibri" w:hAnsi="Calibri" w:eastAsia="Calibri" w:cs="Calibri"/>
                <w:b/>
                <w:bCs/>
                <w:color w:val="auto"/>
                <w:sz w:val="24"/>
                <w:szCs w:val="24"/>
              </w:rPr>
              <w:t>Dark Green</w:t>
            </w:r>
          </w:p>
        </w:tc>
        <w:tc>
          <w:tcPr>
            <w:tcW w:w="1520" w:type="dxa"/>
            <w:tcBorders>
              <w:top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b/>
                <w:bCs/>
                <w:color w:val="auto"/>
                <w:sz w:val="24"/>
                <w:szCs w:val="24"/>
              </w:rPr>
              <w:t>Red, Orange,</w:t>
            </w:r>
          </w:p>
        </w:tc>
        <w:tc>
          <w:tcPr>
            <w:tcW w:w="1540" w:type="dxa"/>
            <w:tcBorders>
              <w:top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b/>
                <w:bCs/>
                <w:color w:val="auto"/>
                <w:sz w:val="24"/>
                <w:szCs w:val="24"/>
              </w:rPr>
              <w:t>Starchy</w:t>
            </w:r>
          </w:p>
        </w:tc>
        <w:tc>
          <w:tcPr>
            <w:tcW w:w="1300" w:type="dxa"/>
            <w:tcBorders>
              <w:top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b/>
                <w:bCs/>
                <w:color w:val="auto"/>
                <w:sz w:val="24"/>
                <w:szCs w:val="24"/>
              </w:rPr>
              <w:t>Legumes</w:t>
            </w:r>
          </w:p>
        </w:tc>
      </w:tr>
      <w:tr>
        <w:tblPrEx>
          <w:tblCellMar>
            <w:top w:w="0" w:type="dxa"/>
            <w:left w:w="0" w:type="dxa"/>
            <w:bottom w:w="0" w:type="dxa"/>
            <w:right w:w="0" w:type="dxa"/>
          </w:tblCellMar>
        </w:tblPrEx>
        <w:trPr>
          <w:trHeight w:val="293" w:hRule="atLeast"/>
        </w:trPr>
        <w:tc>
          <w:tcPr>
            <w:tcW w:w="2020" w:type="dxa"/>
            <w:tcBorders>
              <w:left w:val="single" w:color="auto" w:sz="8" w:space="0"/>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1540" w:type="dxa"/>
            <w:tcBorders>
              <w:right w:val="single" w:color="auto" w:sz="8" w:space="0"/>
            </w:tcBorders>
            <w:vAlign w:val="bottom"/>
          </w:tcPr>
          <w:p>
            <w:pPr>
              <w:spacing w:after="0"/>
              <w:ind w:left="80"/>
              <w:rPr>
                <w:color w:val="auto"/>
                <w:sz w:val="20"/>
                <w:szCs w:val="20"/>
              </w:rPr>
            </w:pPr>
            <w:r>
              <w:rPr>
                <w:rFonts w:ascii="Calibri" w:hAnsi="Calibri" w:eastAsia="Calibri" w:cs="Calibri"/>
                <w:b/>
                <w:bCs/>
                <w:color w:val="auto"/>
                <w:sz w:val="24"/>
                <w:szCs w:val="24"/>
              </w:rPr>
              <w:t>Vegetables</w:t>
            </w:r>
          </w:p>
        </w:tc>
        <w:tc>
          <w:tcPr>
            <w:tcW w:w="1520" w:type="dxa"/>
            <w:tcBorders>
              <w:right w:val="single" w:color="auto" w:sz="8" w:space="0"/>
            </w:tcBorders>
            <w:vAlign w:val="bottom"/>
          </w:tcPr>
          <w:p>
            <w:pPr>
              <w:spacing w:after="0"/>
              <w:ind w:left="100"/>
              <w:rPr>
                <w:color w:val="auto"/>
                <w:sz w:val="20"/>
                <w:szCs w:val="20"/>
              </w:rPr>
            </w:pPr>
            <w:r>
              <w:rPr>
                <w:rFonts w:ascii="Calibri" w:hAnsi="Calibri" w:eastAsia="Calibri" w:cs="Calibri"/>
                <w:b/>
                <w:bCs/>
                <w:color w:val="auto"/>
                <w:sz w:val="24"/>
                <w:szCs w:val="24"/>
              </w:rPr>
              <w:t>and other</w:t>
            </w:r>
          </w:p>
        </w:tc>
        <w:tc>
          <w:tcPr>
            <w:tcW w:w="1540" w:type="dxa"/>
            <w:tcBorders>
              <w:right w:val="single" w:color="auto" w:sz="8" w:space="0"/>
            </w:tcBorders>
            <w:vAlign w:val="bottom"/>
          </w:tcPr>
          <w:p>
            <w:pPr>
              <w:spacing w:after="0"/>
              <w:ind w:left="100"/>
              <w:rPr>
                <w:color w:val="auto"/>
                <w:sz w:val="20"/>
                <w:szCs w:val="20"/>
              </w:rPr>
            </w:pPr>
            <w:r>
              <w:rPr>
                <w:rFonts w:ascii="Calibri" w:hAnsi="Calibri" w:eastAsia="Calibri" w:cs="Calibri"/>
                <w:b/>
                <w:bCs/>
                <w:color w:val="auto"/>
                <w:sz w:val="24"/>
                <w:szCs w:val="24"/>
              </w:rPr>
              <w:t>Vegetables</w:t>
            </w:r>
          </w:p>
        </w:tc>
        <w:tc>
          <w:tcPr>
            <w:tcW w:w="1300" w:type="dxa"/>
            <w:tcBorders>
              <w:right w:val="single" w:color="auto" w:sz="8" w:space="0"/>
            </w:tcBorders>
            <w:vAlign w:val="bottom"/>
          </w:tcPr>
          <w:p>
            <w:pPr>
              <w:spacing w:after="0"/>
              <w:ind w:left="100"/>
              <w:rPr>
                <w:color w:val="auto"/>
                <w:sz w:val="20"/>
                <w:szCs w:val="20"/>
              </w:rPr>
            </w:pPr>
            <w:r>
              <w:rPr>
                <w:rFonts w:ascii="Calibri" w:hAnsi="Calibri" w:eastAsia="Calibri" w:cs="Calibri"/>
                <w:b/>
                <w:bCs/>
                <w:color w:val="auto"/>
                <w:sz w:val="24"/>
                <w:szCs w:val="24"/>
              </w:rPr>
              <w:t>(n=75)</w:t>
            </w:r>
          </w:p>
        </w:tc>
      </w:tr>
      <w:tr>
        <w:tblPrEx>
          <w:tblCellMar>
            <w:top w:w="0" w:type="dxa"/>
            <w:left w:w="0" w:type="dxa"/>
            <w:bottom w:w="0" w:type="dxa"/>
            <w:right w:w="0" w:type="dxa"/>
          </w:tblCellMar>
        </w:tblPrEx>
        <w:trPr>
          <w:trHeight w:val="293" w:hRule="atLeast"/>
        </w:trPr>
        <w:tc>
          <w:tcPr>
            <w:tcW w:w="2020" w:type="dxa"/>
            <w:tcBorders>
              <w:left w:val="single" w:color="auto" w:sz="8" w:space="0"/>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1540" w:type="dxa"/>
            <w:tcBorders>
              <w:right w:val="single" w:color="auto" w:sz="8" w:space="0"/>
            </w:tcBorders>
            <w:vAlign w:val="bottom"/>
          </w:tcPr>
          <w:p>
            <w:pPr>
              <w:spacing w:after="0"/>
              <w:ind w:left="80"/>
              <w:rPr>
                <w:color w:val="auto"/>
                <w:sz w:val="20"/>
                <w:szCs w:val="20"/>
              </w:rPr>
            </w:pPr>
            <w:r>
              <w:rPr>
                <w:rFonts w:ascii="Calibri" w:hAnsi="Calibri" w:eastAsia="Calibri" w:cs="Calibri"/>
                <w:b/>
                <w:bCs/>
                <w:color w:val="auto"/>
                <w:sz w:val="24"/>
                <w:szCs w:val="24"/>
              </w:rPr>
              <w:t>(n=77)</w:t>
            </w:r>
          </w:p>
        </w:tc>
        <w:tc>
          <w:tcPr>
            <w:tcW w:w="1520" w:type="dxa"/>
            <w:tcBorders>
              <w:right w:val="single" w:color="auto" w:sz="8" w:space="0"/>
            </w:tcBorders>
            <w:vAlign w:val="bottom"/>
          </w:tcPr>
          <w:p>
            <w:pPr>
              <w:spacing w:after="0"/>
              <w:ind w:left="100"/>
              <w:rPr>
                <w:color w:val="auto"/>
                <w:sz w:val="20"/>
                <w:szCs w:val="20"/>
              </w:rPr>
            </w:pPr>
            <w:r>
              <w:rPr>
                <w:rFonts w:ascii="Calibri" w:hAnsi="Calibri" w:eastAsia="Calibri" w:cs="Calibri"/>
                <w:b/>
                <w:bCs/>
                <w:color w:val="auto"/>
                <w:sz w:val="24"/>
                <w:szCs w:val="24"/>
              </w:rPr>
              <w:t>vegetables</w:t>
            </w:r>
          </w:p>
        </w:tc>
        <w:tc>
          <w:tcPr>
            <w:tcW w:w="1540" w:type="dxa"/>
            <w:tcBorders>
              <w:right w:val="single" w:color="auto" w:sz="8" w:space="0"/>
            </w:tcBorders>
            <w:vAlign w:val="bottom"/>
          </w:tcPr>
          <w:p>
            <w:pPr>
              <w:spacing w:after="0"/>
              <w:ind w:left="100"/>
              <w:rPr>
                <w:color w:val="auto"/>
                <w:sz w:val="20"/>
                <w:szCs w:val="20"/>
              </w:rPr>
            </w:pPr>
            <w:r>
              <w:rPr>
                <w:rFonts w:ascii="Calibri" w:hAnsi="Calibri" w:eastAsia="Calibri" w:cs="Calibri"/>
                <w:b/>
                <w:bCs/>
                <w:color w:val="auto"/>
                <w:sz w:val="24"/>
                <w:szCs w:val="24"/>
              </w:rPr>
              <w:t>(n=77)</w:t>
            </w:r>
          </w:p>
        </w:tc>
        <w:tc>
          <w:tcPr>
            <w:tcW w:w="13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6" w:hRule="atLeast"/>
        </w:trPr>
        <w:tc>
          <w:tcPr>
            <w:tcW w:w="20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54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b/>
                <w:bCs/>
                <w:color w:val="auto"/>
                <w:sz w:val="24"/>
                <w:szCs w:val="24"/>
              </w:rPr>
              <w:t>(n=77)</w:t>
            </w:r>
          </w:p>
        </w:tc>
        <w:tc>
          <w:tcPr>
            <w:tcW w:w="154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2020" w:type="dxa"/>
            <w:tcBorders>
              <w:left w:val="single" w:color="auto" w:sz="8" w:space="0"/>
              <w:right w:val="single" w:color="auto" w:sz="8" w:space="0"/>
            </w:tcBorders>
            <w:vAlign w:val="bottom"/>
          </w:tcPr>
          <w:p>
            <w:pPr>
              <w:spacing w:after="0" w:line="281" w:lineRule="exact"/>
              <w:ind w:left="120"/>
              <w:rPr>
                <w:color w:val="auto"/>
                <w:sz w:val="20"/>
                <w:szCs w:val="20"/>
              </w:rPr>
            </w:pPr>
            <w:r>
              <w:rPr>
                <w:rFonts w:ascii="Calibri" w:hAnsi="Calibri" w:eastAsia="Calibri" w:cs="Calibri"/>
                <w:b/>
                <w:bCs/>
                <w:color w:val="auto"/>
                <w:sz w:val="24"/>
                <w:szCs w:val="24"/>
              </w:rPr>
              <w:t>Meets USDA</w:t>
            </w:r>
          </w:p>
        </w:tc>
        <w:tc>
          <w:tcPr>
            <w:tcW w:w="980" w:type="dxa"/>
            <w:tcBorders>
              <w:right w:val="single" w:color="auto" w:sz="8" w:space="0"/>
            </w:tcBorders>
            <w:vAlign w:val="bottom"/>
          </w:tcPr>
          <w:p>
            <w:pPr>
              <w:spacing w:after="0" w:line="281" w:lineRule="exact"/>
              <w:ind w:left="100"/>
              <w:rPr>
                <w:color w:val="auto"/>
                <w:sz w:val="20"/>
                <w:szCs w:val="20"/>
              </w:rPr>
            </w:pPr>
            <w:r>
              <w:rPr>
                <w:rFonts w:ascii="Calibri" w:hAnsi="Calibri" w:eastAsia="Calibri" w:cs="Calibri"/>
                <w:color w:val="auto"/>
                <w:sz w:val="24"/>
                <w:szCs w:val="24"/>
              </w:rPr>
              <w:t>64.6%</w:t>
            </w:r>
          </w:p>
        </w:tc>
        <w:tc>
          <w:tcPr>
            <w:tcW w:w="1540" w:type="dxa"/>
            <w:tcBorders>
              <w:right w:val="single" w:color="auto" w:sz="8" w:space="0"/>
            </w:tcBorders>
            <w:vAlign w:val="bottom"/>
          </w:tcPr>
          <w:p>
            <w:pPr>
              <w:spacing w:after="0" w:line="281" w:lineRule="exact"/>
              <w:ind w:left="80"/>
              <w:rPr>
                <w:color w:val="auto"/>
                <w:sz w:val="20"/>
                <w:szCs w:val="20"/>
              </w:rPr>
            </w:pPr>
            <w:r>
              <w:rPr>
                <w:rFonts w:ascii="Calibri" w:hAnsi="Calibri" w:eastAsia="Calibri" w:cs="Calibri"/>
                <w:color w:val="auto"/>
                <w:sz w:val="24"/>
                <w:szCs w:val="24"/>
              </w:rPr>
              <w:t>74.7%</w:t>
            </w:r>
          </w:p>
        </w:tc>
        <w:tc>
          <w:tcPr>
            <w:tcW w:w="1520" w:type="dxa"/>
            <w:tcBorders>
              <w:right w:val="single" w:color="auto" w:sz="8" w:space="0"/>
            </w:tcBorders>
            <w:vAlign w:val="bottom"/>
          </w:tcPr>
          <w:p>
            <w:pPr>
              <w:spacing w:after="0" w:line="281" w:lineRule="exact"/>
              <w:ind w:left="100"/>
              <w:rPr>
                <w:color w:val="auto"/>
                <w:sz w:val="20"/>
                <w:szCs w:val="20"/>
              </w:rPr>
            </w:pPr>
            <w:r>
              <w:rPr>
                <w:rFonts w:ascii="Calibri" w:hAnsi="Calibri" w:eastAsia="Calibri" w:cs="Calibri"/>
                <w:color w:val="auto"/>
                <w:sz w:val="24"/>
                <w:szCs w:val="24"/>
              </w:rPr>
              <w:t>34.2%</w:t>
            </w:r>
          </w:p>
        </w:tc>
        <w:tc>
          <w:tcPr>
            <w:tcW w:w="1540" w:type="dxa"/>
            <w:tcBorders>
              <w:right w:val="single" w:color="auto" w:sz="8" w:space="0"/>
            </w:tcBorders>
            <w:vAlign w:val="bottom"/>
          </w:tcPr>
          <w:p>
            <w:pPr>
              <w:spacing w:after="0" w:line="281" w:lineRule="exact"/>
              <w:ind w:left="100"/>
              <w:rPr>
                <w:color w:val="auto"/>
                <w:sz w:val="20"/>
                <w:szCs w:val="20"/>
              </w:rPr>
            </w:pPr>
            <w:r>
              <w:rPr>
                <w:rFonts w:ascii="Calibri" w:hAnsi="Calibri" w:eastAsia="Calibri" w:cs="Calibri"/>
                <w:color w:val="auto"/>
                <w:sz w:val="24"/>
                <w:szCs w:val="24"/>
              </w:rPr>
              <w:t>45.6%</w:t>
            </w:r>
          </w:p>
        </w:tc>
        <w:tc>
          <w:tcPr>
            <w:tcW w:w="1300" w:type="dxa"/>
            <w:tcBorders>
              <w:right w:val="single" w:color="auto" w:sz="8" w:space="0"/>
            </w:tcBorders>
            <w:vAlign w:val="bottom"/>
          </w:tcPr>
          <w:p>
            <w:pPr>
              <w:spacing w:after="0" w:line="281" w:lineRule="exact"/>
              <w:ind w:left="100"/>
              <w:rPr>
                <w:color w:val="auto"/>
                <w:sz w:val="20"/>
                <w:szCs w:val="20"/>
              </w:rPr>
            </w:pPr>
            <w:r>
              <w:rPr>
                <w:rFonts w:ascii="Calibri" w:hAnsi="Calibri" w:eastAsia="Calibri" w:cs="Calibri"/>
                <w:color w:val="auto"/>
                <w:sz w:val="24"/>
                <w:szCs w:val="24"/>
              </w:rPr>
              <w:t>70.9%</w:t>
            </w:r>
          </w:p>
        </w:tc>
      </w:tr>
      <w:tr>
        <w:tblPrEx>
          <w:tblCellMar>
            <w:top w:w="0" w:type="dxa"/>
            <w:left w:w="0" w:type="dxa"/>
            <w:bottom w:w="0" w:type="dxa"/>
            <w:right w:w="0" w:type="dxa"/>
          </w:tblCellMar>
        </w:tblPrEx>
        <w:trPr>
          <w:trHeight w:val="293" w:hRule="atLeast"/>
        </w:trPr>
        <w:tc>
          <w:tcPr>
            <w:tcW w:w="202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4"/>
                <w:szCs w:val="24"/>
              </w:rPr>
              <w:t>Recommendation</w:t>
            </w:r>
          </w:p>
        </w:tc>
        <w:tc>
          <w:tcPr>
            <w:tcW w:w="980" w:type="dxa"/>
            <w:tcBorders>
              <w:right w:val="single" w:color="auto" w:sz="8" w:space="0"/>
            </w:tcBorders>
            <w:vAlign w:val="bottom"/>
          </w:tcPr>
          <w:p>
            <w:pPr>
              <w:spacing w:after="0"/>
              <w:rPr>
                <w:color w:val="auto"/>
                <w:sz w:val="24"/>
                <w:szCs w:val="24"/>
              </w:rPr>
            </w:pPr>
          </w:p>
        </w:tc>
        <w:tc>
          <w:tcPr>
            <w:tcW w:w="1540" w:type="dxa"/>
            <w:tcBorders>
              <w:right w:val="single" w:color="auto" w:sz="8" w:space="0"/>
            </w:tcBorders>
            <w:vAlign w:val="bottom"/>
          </w:tcPr>
          <w:p>
            <w:pPr>
              <w:spacing w:after="0"/>
              <w:rPr>
                <w:color w:val="auto"/>
                <w:sz w:val="24"/>
                <w:szCs w:val="24"/>
              </w:rPr>
            </w:pPr>
          </w:p>
        </w:tc>
        <w:tc>
          <w:tcPr>
            <w:tcW w:w="1520" w:type="dxa"/>
            <w:tcBorders>
              <w:right w:val="single" w:color="auto" w:sz="8" w:space="0"/>
            </w:tcBorders>
            <w:vAlign w:val="bottom"/>
          </w:tcPr>
          <w:p>
            <w:pPr>
              <w:spacing w:after="0"/>
              <w:rPr>
                <w:color w:val="auto"/>
                <w:sz w:val="24"/>
                <w:szCs w:val="24"/>
              </w:rPr>
            </w:pPr>
          </w:p>
        </w:tc>
        <w:tc>
          <w:tcPr>
            <w:tcW w:w="154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202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4"/>
                <w:szCs w:val="24"/>
              </w:rPr>
              <w:t>(1)</w:t>
            </w:r>
          </w:p>
        </w:tc>
        <w:tc>
          <w:tcPr>
            <w:tcW w:w="980" w:type="dxa"/>
            <w:tcBorders>
              <w:bottom w:val="single" w:color="auto" w:sz="8" w:space="0"/>
              <w:right w:val="single" w:color="auto" w:sz="8" w:space="0"/>
            </w:tcBorders>
            <w:vAlign w:val="bottom"/>
          </w:tcPr>
          <w:p>
            <w:pPr>
              <w:spacing w:after="0"/>
              <w:rPr>
                <w:color w:val="auto"/>
                <w:sz w:val="24"/>
                <w:szCs w:val="24"/>
              </w:rPr>
            </w:pPr>
          </w:p>
        </w:tc>
        <w:tc>
          <w:tcPr>
            <w:tcW w:w="154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c>
          <w:tcPr>
            <w:tcW w:w="154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02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b/>
                <w:bCs/>
                <w:color w:val="auto"/>
                <w:sz w:val="24"/>
                <w:szCs w:val="24"/>
              </w:rPr>
              <w:t>Eats some (0.5)</w:t>
            </w:r>
          </w:p>
        </w:tc>
        <w:tc>
          <w:tcPr>
            <w:tcW w:w="98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22.8%</w:t>
            </w:r>
          </w:p>
        </w:tc>
        <w:tc>
          <w:tcPr>
            <w:tcW w:w="154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15.2%</w:t>
            </w:r>
          </w:p>
        </w:tc>
        <w:tc>
          <w:tcPr>
            <w:tcW w:w="152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50.6%</w:t>
            </w:r>
          </w:p>
        </w:tc>
        <w:tc>
          <w:tcPr>
            <w:tcW w:w="154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40.5%</w:t>
            </w:r>
          </w:p>
        </w:tc>
        <w:tc>
          <w:tcPr>
            <w:tcW w:w="130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21.5%</w:t>
            </w:r>
          </w:p>
        </w:tc>
      </w:tr>
      <w:tr>
        <w:tblPrEx>
          <w:tblCellMar>
            <w:top w:w="0" w:type="dxa"/>
            <w:left w:w="0" w:type="dxa"/>
            <w:bottom w:w="0" w:type="dxa"/>
            <w:right w:w="0" w:type="dxa"/>
          </w:tblCellMar>
        </w:tblPrEx>
        <w:trPr>
          <w:trHeight w:val="298" w:hRule="atLeast"/>
        </w:trPr>
        <w:tc>
          <w:tcPr>
            <w:tcW w:w="20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54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c>
          <w:tcPr>
            <w:tcW w:w="154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8" w:hRule="atLeast"/>
        </w:trPr>
        <w:tc>
          <w:tcPr>
            <w:tcW w:w="202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b/>
                <w:bCs/>
                <w:color w:val="auto"/>
                <w:sz w:val="24"/>
                <w:szCs w:val="24"/>
              </w:rPr>
              <w:t>Consumes very</w:t>
            </w:r>
          </w:p>
        </w:tc>
        <w:tc>
          <w:tcPr>
            <w:tcW w:w="98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12.7%</w:t>
            </w:r>
          </w:p>
        </w:tc>
        <w:tc>
          <w:tcPr>
            <w:tcW w:w="1540" w:type="dxa"/>
            <w:tcBorders>
              <w:right w:val="single" w:color="auto" w:sz="8" w:space="0"/>
            </w:tcBorders>
            <w:vAlign w:val="bottom"/>
          </w:tcPr>
          <w:p>
            <w:pPr>
              <w:spacing w:after="0" w:line="278" w:lineRule="exact"/>
              <w:ind w:left="80"/>
              <w:rPr>
                <w:color w:val="auto"/>
                <w:sz w:val="20"/>
                <w:szCs w:val="20"/>
              </w:rPr>
            </w:pPr>
            <w:r>
              <w:rPr>
                <w:rFonts w:ascii="Calibri" w:hAnsi="Calibri" w:eastAsia="Calibri" w:cs="Calibri"/>
                <w:color w:val="auto"/>
                <w:sz w:val="24"/>
                <w:szCs w:val="24"/>
              </w:rPr>
              <w:t>10.1%</w:t>
            </w:r>
          </w:p>
        </w:tc>
        <w:tc>
          <w:tcPr>
            <w:tcW w:w="152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15.2%</w:t>
            </w:r>
          </w:p>
        </w:tc>
        <w:tc>
          <w:tcPr>
            <w:tcW w:w="154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13.9%</w:t>
            </w:r>
          </w:p>
        </w:tc>
        <w:tc>
          <w:tcPr>
            <w:tcW w:w="130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7.6%</w:t>
            </w:r>
          </w:p>
        </w:tc>
      </w:tr>
      <w:tr>
        <w:tblPrEx>
          <w:tblCellMar>
            <w:top w:w="0" w:type="dxa"/>
            <w:left w:w="0" w:type="dxa"/>
            <w:bottom w:w="0" w:type="dxa"/>
            <w:right w:w="0" w:type="dxa"/>
          </w:tblCellMar>
        </w:tblPrEx>
        <w:trPr>
          <w:trHeight w:val="296" w:hRule="atLeast"/>
        </w:trPr>
        <w:tc>
          <w:tcPr>
            <w:tcW w:w="202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4"/>
                <w:szCs w:val="24"/>
              </w:rPr>
              <w:t>little/None (0)</w:t>
            </w:r>
          </w:p>
        </w:tc>
        <w:tc>
          <w:tcPr>
            <w:tcW w:w="980" w:type="dxa"/>
            <w:tcBorders>
              <w:bottom w:val="single" w:color="auto" w:sz="8" w:space="0"/>
              <w:right w:val="single" w:color="auto" w:sz="8" w:space="0"/>
            </w:tcBorders>
            <w:vAlign w:val="bottom"/>
          </w:tcPr>
          <w:p>
            <w:pPr>
              <w:spacing w:after="0"/>
              <w:rPr>
                <w:color w:val="auto"/>
                <w:sz w:val="24"/>
                <w:szCs w:val="24"/>
              </w:rPr>
            </w:pPr>
          </w:p>
        </w:tc>
        <w:tc>
          <w:tcPr>
            <w:tcW w:w="154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c>
          <w:tcPr>
            <w:tcW w:w="154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line="465" w:lineRule="auto"/>
        <w:ind w:left="720" w:right="200" w:firstLine="720"/>
        <w:rPr>
          <w:color w:val="auto"/>
          <w:sz w:val="20"/>
          <w:szCs w:val="20"/>
        </w:rPr>
      </w:pPr>
      <w:r>
        <w:rPr>
          <w:rFonts w:ascii="Calibri" w:hAnsi="Calibri" w:eastAsia="Calibri" w:cs="Calibri"/>
          <w:color w:val="auto"/>
          <w:sz w:val="24"/>
          <w:szCs w:val="24"/>
        </w:rPr>
        <w:t>Fruit and Vegetable (FV) variety and quality scores were also calculated and included in the DD Score in order to assess adolescent’s adherence to these parts of the DGA-2015 recommendations. The mean FV variety score was 0.881 (SD .201, n=79) out of 1. Most (67.1%) student’s obtained a FV variety score of 1.0 (Median also equaled</w:t>
      </w:r>
    </w:p>
    <w:p>
      <w:pPr>
        <w:spacing w:after="0" w:line="72" w:lineRule="exact"/>
        <w:rPr>
          <w:color w:val="auto"/>
          <w:sz w:val="20"/>
          <w:szCs w:val="20"/>
        </w:rPr>
      </w:pPr>
    </w:p>
    <w:p>
      <w:pPr>
        <w:spacing w:after="0" w:line="466" w:lineRule="auto"/>
        <w:ind w:left="720" w:right="120"/>
        <w:rPr>
          <w:color w:val="auto"/>
          <w:sz w:val="20"/>
          <w:szCs w:val="20"/>
        </w:rPr>
      </w:pPr>
      <w:r>
        <w:rPr>
          <w:rFonts w:ascii="Calibri" w:hAnsi="Calibri" w:eastAsia="Calibri" w:cs="Calibri"/>
          <w:color w:val="auto"/>
          <w:sz w:val="24"/>
          <w:szCs w:val="24"/>
        </w:rPr>
        <w:t>1.0). The quality of fruit intake was assessed by comparing whole fruit intake with intake of fruit including 100% juice, resulting in over 78.5% of students consuming 75% or more of their fruit as whole fruit (meeting DGA-2015 recommendations). Just 6.3% of students consumed less than half of their total fruit intake as whole fruit.</w:t>
      </w:r>
    </w:p>
    <w:p>
      <w:pPr>
        <w:spacing w:after="0" w:line="70" w:lineRule="exact"/>
        <w:rPr>
          <w:color w:val="auto"/>
          <w:sz w:val="20"/>
          <w:szCs w:val="20"/>
        </w:rPr>
      </w:pPr>
    </w:p>
    <w:p>
      <w:pPr>
        <w:spacing w:after="0" w:line="471" w:lineRule="auto"/>
        <w:ind w:left="720" w:right="220" w:firstLine="720"/>
        <w:rPr>
          <w:color w:val="auto"/>
          <w:sz w:val="20"/>
          <w:szCs w:val="20"/>
        </w:rPr>
      </w:pPr>
      <w:r>
        <w:rPr>
          <w:rFonts w:ascii="Calibri" w:hAnsi="Calibri" w:eastAsia="Calibri" w:cs="Calibri"/>
          <w:color w:val="auto"/>
          <w:sz w:val="24"/>
          <w:szCs w:val="24"/>
        </w:rPr>
        <w:t>Lastly, calories consumed from added sugars and saturated fats by adolescents were also included in the DD Score, including FVFFQ items for sugar sweetened beverages, sports and energy drinks, and french fries. Added sugar and saturated fat calorie limits were calculated based on age appropriate DGA-2015 guidelines (Appendix F). A score of ‘1’ indicates consumption of added sugar or saturated fat below recommendations and a score of ‘0’ indicates consumption above recommendations.</w:t>
      </w: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74</w:t>
      </w:r>
    </w:p>
    <w:p>
      <w:pPr>
        <w:sectPr>
          <w:pgSz w:w="12240" w:h="15840"/>
          <w:pgMar w:top="1435" w:right="1320" w:bottom="431" w:left="1440" w:header="0" w:footer="0" w:gutter="0"/>
          <w:cols w:equalWidth="0" w:num="1">
            <w:col w:w="9480"/>
          </w:cols>
        </w:sectPr>
      </w:pPr>
    </w:p>
    <w:p>
      <w:pPr>
        <w:spacing w:after="0"/>
        <w:ind w:left="720"/>
        <w:rPr>
          <w:color w:val="auto"/>
          <w:sz w:val="20"/>
          <w:szCs w:val="20"/>
        </w:rPr>
      </w:pPr>
      <w:bookmarkStart w:id="82" w:name="page87"/>
      <w:bookmarkEnd w:id="82"/>
      <w:r>
        <w:rPr>
          <w:rFonts w:ascii="Calibri" w:hAnsi="Calibri" w:eastAsia="Calibri" w:cs="Calibri"/>
          <w:color w:val="auto"/>
          <w:sz w:val="24"/>
          <w:szCs w:val="24"/>
        </w:rPr>
        <w:t>Students consumed many more sweetened beverages than sports/energy drinks and</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french fries (Table 10).</w:t>
      </w:r>
    </w:p>
    <w:p>
      <w:pPr>
        <w:spacing w:after="0" w:line="346" w:lineRule="exact"/>
        <w:rPr>
          <w:color w:val="auto"/>
          <w:sz w:val="20"/>
          <w:szCs w:val="20"/>
        </w:rPr>
      </w:pPr>
    </w:p>
    <w:p>
      <w:pPr>
        <w:spacing w:after="0" w:line="218" w:lineRule="auto"/>
        <w:ind w:left="720" w:right="340"/>
        <w:rPr>
          <w:color w:val="auto"/>
          <w:sz w:val="20"/>
          <w:szCs w:val="20"/>
        </w:rPr>
      </w:pPr>
      <w:r>
        <w:rPr>
          <w:rFonts w:ascii="Calibri" w:hAnsi="Calibri" w:eastAsia="Calibri" w:cs="Calibri"/>
          <w:b/>
          <w:bCs/>
          <w:color w:val="auto"/>
          <w:sz w:val="24"/>
          <w:szCs w:val="24"/>
        </w:rPr>
        <w:t>Table 10.</w:t>
      </w:r>
      <w:r>
        <w:rPr>
          <w:rFonts w:ascii="Calibri" w:hAnsi="Calibri" w:eastAsia="Calibri" w:cs="Calibri"/>
          <w:color w:val="auto"/>
          <w:sz w:val="24"/>
          <w:szCs w:val="24"/>
        </w:rPr>
        <w:t xml:space="preserve"> Students Consumption of Added Sugar and Saturated Fat Calories Compared to Recommendations</w:t>
      </w:r>
    </w:p>
    <w:p>
      <w:pPr>
        <w:spacing w:after="0" w:line="1"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2240"/>
        <w:gridCol w:w="2220"/>
        <w:gridCol w:w="2220"/>
        <w:gridCol w:w="2220"/>
      </w:tblGrid>
      <w:tr>
        <w:tblPrEx>
          <w:tblCellMar>
            <w:top w:w="0" w:type="dxa"/>
            <w:left w:w="0" w:type="dxa"/>
            <w:bottom w:w="0" w:type="dxa"/>
            <w:right w:w="0" w:type="dxa"/>
          </w:tblCellMar>
        </w:tblPrEx>
        <w:trPr>
          <w:trHeight w:val="285" w:hRule="atLeast"/>
        </w:trPr>
        <w:tc>
          <w:tcPr>
            <w:tcW w:w="2240" w:type="dxa"/>
            <w:tcBorders>
              <w:top w:val="single" w:color="auto" w:sz="8" w:space="0"/>
              <w:left w:val="single" w:color="auto" w:sz="8" w:space="0"/>
              <w:right w:val="single" w:color="auto" w:sz="8" w:space="0"/>
            </w:tcBorders>
            <w:vAlign w:val="bottom"/>
          </w:tcPr>
          <w:p>
            <w:pPr>
              <w:spacing w:after="0" w:line="285" w:lineRule="exact"/>
              <w:ind w:left="120"/>
              <w:rPr>
                <w:color w:val="auto"/>
                <w:sz w:val="20"/>
                <w:szCs w:val="20"/>
              </w:rPr>
            </w:pPr>
            <w:r>
              <w:rPr>
                <w:rFonts w:ascii="Calibri" w:hAnsi="Calibri" w:eastAsia="Calibri" w:cs="Calibri"/>
                <w:b/>
                <w:bCs/>
                <w:color w:val="auto"/>
                <w:sz w:val="24"/>
                <w:szCs w:val="24"/>
              </w:rPr>
              <w:t>Category (score)</w:t>
            </w:r>
          </w:p>
        </w:tc>
        <w:tc>
          <w:tcPr>
            <w:tcW w:w="2220" w:type="dxa"/>
            <w:tcBorders>
              <w:top w:val="single" w:color="auto" w:sz="8" w:space="0"/>
              <w:right w:val="single" w:color="auto" w:sz="8" w:space="0"/>
            </w:tcBorders>
            <w:vAlign w:val="bottom"/>
          </w:tcPr>
          <w:p>
            <w:pPr>
              <w:spacing w:after="0" w:line="285" w:lineRule="exact"/>
              <w:ind w:left="100"/>
              <w:rPr>
                <w:color w:val="auto"/>
                <w:sz w:val="20"/>
                <w:szCs w:val="20"/>
              </w:rPr>
            </w:pPr>
            <w:r>
              <w:rPr>
                <w:rFonts w:ascii="Calibri" w:hAnsi="Calibri" w:eastAsia="Calibri" w:cs="Calibri"/>
                <w:b/>
                <w:bCs/>
                <w:color w:val="auto"/>
                <w:sz w:val="24"/>
                <w:szCs w:val="24"/>
              </w:rPr>
              <w:t>Sports and Energy</w:t>
            </w:r>
          </w:p>
        </w:tc>
        <w:tc>
          <w:tcPr>
            <w:tcW w:w="2220" w:type="dxa"/>
            <w:tcBorders>
              <w:top w:val="single" w:color="auto" w:sz="8" w:space="0"/>
              <w:right w:val="single" w:color="auto" w:sz="8" w:space="0"/>
            </w:tcBorders>
            <w:vAlign w:val="bottom"/>
          </w:tcPr>
          <w:p>
            <w:pPr>
              <w:spacing w:after="0" w:line="285" w:lineRule="exact"/>
              <w:ind w:left="80"/>
              <w:rPr>
                <w:color w:val="auto"/>
                <w:sz w:val="20"/>
                <w:szCs w:val="20"/>
              </w:rPr>
            </w:pPr>
            <w:r>
              <w:rPr>
                <w:rFonts w:ascii="Calibri" w:hAnsi="Calibri" w:eastAsia="Calibri" w:cs="Calibri"/>
                <w:b/>
                <w:bCs/>
                <w:color w:val="auto"/>
                <w:sz w:val="24"/>
                <w:szCs w:val="24"/>
              </w:rPr>
              <w:t>Other Sweetened</w:t>
            </w:r>
          </w:p>
        </w:tc>
        <w:tc>
          <w:tcPr>
            <w:tcW w:w="2220" w:type="dxa"/>
            <w:tcBorders>
              <w:top w:val="single" w:color="auto" w:sz="8" w:space="0"/>
              <w:right w:val="single" w:color="auto" w:sz="8" w:space="0"/>
            </w:tcBorders>
            <w:vAlign w:val="bottom"/>
          </w:tcPr>
          <w:p>
            <w:pPr>
              <w:spacing w:after="0" w:line="285" w:lineRule="exact"/>
              <w:ind w:left="80"/>
              <w:rPr>
                <w:color w:val="auto"/>
                <w:sz w:val="20"/>
                <w:szCs w:val="20"/>
              </w:rPr>
            </w:pPr>
            <w:r>
              <w:rPr>
                <w:rFonts w:ascii="Calibri" w:hAnsi="Calibri" w:eastAsia="Calibri" w:cs="Calibri"/>
                <w:b/>
                <w:bCs/>
                <w:color w:val="auto"/>
                <w:sz w:val="24"/>
                <w:szCs w:val="24"/>
              </w:rPr>
              <w:t>French Fries</w:t>
            </w:r>
          </w:p>
        </w:tc>
      </w:tr>
      <w:tr>
        <w:tblPrEx>
          <w:tblCellMar>
            <w:top w:w="0" w:type="dxa"/>
            <w:left w:w="0" w:type="dxa"/>
            <w:bottom w:w="0" w:type="dxa"/>
            <w:right w:w="0" w:type="dxa"/>
          </w:tblCellMar>
        </w:tblPrEx>
        <w:trPr>
          <w:trHeight w:val="298" w:hRule="atLeast"/>
        </w:trPr>
        <w:tc>
          <w:tcPr>
            <w:tcW w:w="22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22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b/>
                <w:bCs/>
                <w:color w:val="auto"/>
                <w:sz w:val="24"/>
                <w:szCs w:val="24"/>
              </w:rPr>
              <w:t>Drinks</w:t>
            </w:r>
          </w:p>
        </w:tc>
        <w:tc>
          <w:tcPr>
            <w:tcW w:w="2220" w:type="dxa"/>
            <w:tcBorders>
              <w:bottom w:val="single" w:color="auto" w:sz="8" w:space="0"/>
              <w:right w:val="single" w:color="auto" w:sz="8" w:space="0"/>
            </w:tcBorders>
            <w:vAlign w:val="bottom"/>
          </w:tcPr>
          <w:p>
            <w:pPr>
              <w:spacing w:after="0" w:line="297" w:lineRule="exact"/>
              <w:ind w:left="80"/>
              <w:rPr>
                <w:color w:val="auto"/>
                <w:sz w:val="20"/>
                <w:szCs w:val="20"/>
              </w:rPr>
            </w:pPr>
            <w:r>
              <w:rPr>
                <w:rFonts w:ascii="Calibri" w:hAnsi="Calibri" w:eastAsia="Calibri" w:cs="Calibri"/>
                <w:b/>
                <w:bCs/>
                <w:color w:val="auto"/>
                <w:sz w:val="24"/>
                <w:szCs w:val="24"/>
              </w:rPr>
              <w:t>beverages</w:t>
            </w:r>
            <w:r>
              <w:rPr>
                <w:rFonts w:ascii="Calibri" w:hAnsi="Calibri" w:eastAsia="Calibri" w:cs="Calibri"/>
                <w:b/>
                <w:bCs/>
                <w:color w:val="auto"/>
                <w:sz w:val="32"/>
                <w:szCs w:val="32"/>
              </w:rPr>
              <w:t xml:space="preserve"> </w:t>
            </w:r>
            <w:r>
              <w:rPr>
                <w:rFonts w:ascii="Calibri" w:hAnsi="Calibri" w:eastAsia="Calibri" w:cs="Calibri"/>
                <w:b/>
                <w:bCs/>
                <w:color w:val="auto"/>
                <w:sz w:val="32"/>
                <w:szCs w:val="32"/>
                <w:vertAlign w:val="superscript"/>
              </w:rPr>
              <w:t>a</w:t>
            </w:r>
          </w:p>
        </w:tc>
        <w:tc>
          <w:tcPr>
            <w:tcW w:w="22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8" w:hRule="atLeast"/>
        </w:trPr>
        <w:tc>
          <w:tcPr>
            <w:tcW w:w="224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b/>
                <w:bCs/>
                <w:color w:val="auto"/>
                <w:sz w:val="24"/>
                <w:szCs w:val="24"/>
              </w:rPr>
              <w:t>0-2 times per week</w:t>
            </w:r>
          </w:p>
        </w:tc>
        <w:tc>
          <w:tcPr>
            <w:tcW w:w="222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58.2%</w:t>
            </w:r>
          </w:p>
        </w:tc>
        <w:tc>
          <w:tcPr>
            <w:tcW w:w="2220" w:type="dxa"/>
            <w:tcBorders>
              <w:right w:val="single" w:color="auto" w:sz="8" w:space="0"/>
            </w:tcBorders>
            <w:vAlign w:val="bottom"/>
          </w:tcPr>
          <w:p>
            <w:pPr>
              <w:spacing w:after="0" w:line="278" w:lineRule="exact"/>
              <w:ind w:left="80"/>
              <w:rPr>
                <w:color w:val="auto"/>
                <w:sz w:val="20"/>
                <w:szCs w:val="20"/>
              </w:rPr>
            </w:pPr>
            <w:r>
              <w:rPr>
                <w:rFonts w:ascii="Calibri" w:hAnsi="Calibri" w:eastAsia="Calibri" w:cs="Calibri"/>
                <w:color w:val="auto"/>
                <w:sz w:val="24"/>
                <w:szCs w:val="24"/>
              </w:rPr>
              <w:t>32.9%</w:t>
            </w:r>
          </w:p>
        </w:tc>
        <w:tc>
          <w:tcPr>
            <w:tcW w:w="2220" w:type="dxa"/>
            <w:tcBorders>
              <w:right w:val="single" w:color="auto" w:sz="8" w:space="0"/>
            </w:tcBorders>
            <w:vAlign w:val="bottom"/>
          </w:tcPr>
          <w:p>
            <w:pPr>
              <w:spacing w:after="0" w:line="278" w:lineRule="exact"/>
              <w:ind w:left="80"/>
              <w:rPr>
                <w:color w:val="auto"/>
                <w:sz w:val="20"/>
                <w:szCs w:val="20"/>
              </w:rPr>
            </w:pPr>
            <w:r>
              <w:rPr>
                <w:rFonts w:ascii="Calibri" w:hAnsi="Calibri" w:eastAsia="Calibri" w:cs="Calibri"/>
                <w:color w:val="auto"/>
                <w:sz w:val="24"/>
                <w:szCs w:val="24"/>
              </w:rPr>
              <w:t>67.1%</w:t>
            </w:r>
          </w:p>
        </w:tc>
      </w:tr>
      <w:tr>
        <w:tblPrEx>
          <w:tblCellMar>
            <w:top w:w="0" w:type="dxa"/>
            <w:left w:w="0" w:type="dxa"/>
            <w:bottom w:w="0" w:type="dxa"/>
            <w:right w:w="0" w:type="dxa"/>
          </w:tblCellMar>
        </w:tblPrEx>
        <w:trPr>
          <w:trHeight w:val="295" w:hRule="atLeast"/>
        </w:trPr>
        <w:tc>
          <w:tcPr>
            <w:tcW w:w="224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4"/>
                <w:szCs w:val="24"/>
              </w:rPr>
              <w:t>(1)</w:t>
            </w:r>
          </w:p>
        </w:tc>
        <w:tc>
          <w:tcPr>
            <w:tcW w:w="2220" w:type="dxa"/>
            <w:tcBorders>
              <w:bottom w:val="single" w:color="auto" w:sz="8" w:space="0"/>
              <w:right w:val="single" w:color="auto" w:sz="8" w:space="0"/>
            </w:tcBorders>
            <w:vAlign w:val="bottom"/>
          </w:tcPr>
          <w:p>
            <w:pPr>
              <w:spacing w:after="0"/>
              <w:rPr>
                <w:color w:val="auto"/>
                <w:sz w:val="24"/>
                <w:szCs w:val="24"/>
              </w:rPr>
            </w:pPr>
          </w:p>
        </w:tc>
        <w:tc>
          <w:tcPr>
            <w:tcW w:w="2220" w:type="dxa"/>
            <w:tcBorders>
              <w:bottom w:val="single" w:color="auto" w:sz="8" w:space="0"/>
              <w:right w:val="single" w:color="auto" w:sz="8" w:space="0"/>
            </w:tcBorders>
            <w:vAlign w:val="bottom"/>
          </w:tcPr>
          <w:p>
            <w:pPr>
              <w:spacing w:after="0"/>
              <w:rPr>
                <w:color w:val="auto"/>
                <w:sz w:val="24"/>
                <w:szCs w:val="24"/>
              </w:rPr>
            </w:pPr>
          </w:p>
        </w:tc>
        <w:tc>
          <w:tcPr>
            <w:tcW w:w="22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24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b/>
                <w:bCs/>
                <w:color w:val="auto"/>
                <w:sz w:val="24"/>
                <w:szCs w:val="24"/>
              </w:rPr>
              <w:t>3-4 times per week</w:t>
            </w:r>
          </w:p>
        </w:tc>
        <w:tc>
          <w:tcPr>
            <w:tcW w:w="222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15.2%</w:t>
            </w:r>
          </w:p>
        </w:tc>
        <w:tc>
          <w:tcPr>
            <w:tcW w:w="22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16.5%</w:t>
            </w:r>
          </w:p>
        </w:tc>
        <w:tc>
          <w:tcPr>
            <w:tcW w:w="22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15.2%</w:t>
            </w:r>
          </w:p>
        </w:tc>
      </w:tr>
      <w:tr>
        <w:tblPrEx>
          <w:tblCellMar>
            <w:top w:w="0" w:type="dxa"/>
            <w:left w:w="0" w:type="dxa"/>
            <w:bottom w:w="0" w:type="dxa"/>
            <w:right w:w="0" w:type="dxa"/>
          </w:tblCellMar>
        </w:tblPrEx>
        <w:trPr>
          <w:trHeight w:val="293" w:hRule="atLeast"/>
        </w:trPr>
        <w:tc>
          <w:tcPr>
            <w:tcW w:w="224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4"/>
                <w:szCs w:val="24"/>
              </w:rPr>
              <w:t>(0.5)</w:t>
            </w:r>
          </w:p>
        </w:tc>
        <w:tc>
          <w:tcPr>
            <w:tcW w:w="2220" w:type="dxa"/>
            <w:tcBorders>
              <w:right w:val="single" w:color="auto" w:sz="8" w:space="0"/>
            </w:tcBorders>
            <w:vAlign w:val="bottom"/>
          </w:tcPr>
          <w:p>
            <w:pPr>
              <w:spacing w:after="0"/>
              <w:rPr>
                <w:color w:val="auto"/>
                <w:sz w:val="24"/>
                <w:szCs w:val="24"/>
              </w:rPr>
            </w:pPr>
          </w:p>
        </w:tc>
        <w:tc>
          <w:tcPr>
            <w:tcW w:w="2220" w:type="dxa"/>
            <w:tcBorders>
              <w:right w:val="single" w:color="auto" w:sz="8" w:space="0"/>
            </w:tcBorders>
            <w:vAlign w:val="bottom"/>
          </w:tcPr>
          <w:p>
            <w:pPr>
              <w:spacing w:after="0"/>
              <w:rPr>
                <w:color w:val="auto"/>
                <w:sz w:val="24"/>
                <w:szCs w:val="24"/>
              </w:rPr>
            </w:pPr>
          </w:p>
        </w:tc>
        <w:tc>
          <w:tcPr>
            <w:tcW w:w="22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22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220" w:type="dxa"/>
            <w:tcBorders>
              <w:bottom w:val="single" w:color="auto" w:sz="8" w:space="0"/>
              <w:right w:val="single" w:color="auto" w:sz="8" w:space="0"/>
            </w:tcBorders>
            <w:vAlign w:val="bottom"/>
          </w:tcPr>
          <w:p>
            <w:pPr>
              <w:spacing w:after="0"/>
              <w:rPr>
                <w:color w:val="auto"/>
                <w:sz w:val="24"/>
                <w:szCs w:val="24"/>
              </w:rPr>
            </w:pPr>
          </w:p>
        </w:tc>
        <w:tc>
          <w:tcPr>
            <w:tcW w:w="2220" w:type="dxa"/>
            <w:tcBorders>
              <w:bottom w:val="single" w:color="auto" w:sz="8" w:space="0"/>
              <w:right w:val="single" w:color="auto" w:sz="8" w:space="0"/>
            </w:tcBorders>
            <w:vAlign w:val="bottom"/>
          </w:tcPr>
          <w:p>
            <w:pPr>
              <w:spacing w:after="0"/>
              <w:rPr>
                <w:color w:val="auto"/>
                <w:sz w:val="24"/>
                <w:szCs w:val="24"/>
              </w:rPr>
            </w:pPr>
          </w:p>
        </w:tc>
        <w:tc>
          <w:tcPr>
            <w:tcW w:w="22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24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b/>
                <w:bCs/>
                <w:color w:val="auto"/>
                <w:sz w:val="24"/>
                <w:szCs w:val="24"/>
              </w:rPr>
              <w:t>&gt;4 times per week</w:t>
            </w:r>
          </w:p>
        </w:tc>
        <w:tc>
          <w:tcPr>
            <w:tcW w:w="222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26.6%</w:t>
            </w:r>
          </w:p>
        </w:tc>
        <w:tc>
          <w:tcPr>
            <w:tcW w:w="22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50.6%</w:t>
            </w:r>
          </w:p>
        </w:tc>
        <w:tc>
          <w:tcPr>
            <w:tcW w:w="22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17.7%</w:t>
            </w:r>
          </w:p>
        </w:tc>
      </w:tr>
      <w:tr>
        <w:tblPrEx>
          <w:tblCellMar>
            <w:top w:w="0" w:type="dxa"/>
            <w:left w:w="0" w:type="dxa"/>
            <w:bottom w:w="0" w:type="dxa"/>
            <w:right w:w="0" w:type="dxa"/>
          </w:tblCellMar>
        </w:tblPrEx>
        <w:trPr>
          <w:trHeight w:val="296" w:hRule="atLeast"/>
        </w:trPr>
        <w:tc>
          <w:tcPr>
            <w:tcW w:w="224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4"/>
                <w:szCs w:val="24"/>
              </w:rPr>
              <w:t>(0)</w:t>
            </w:r>
          </w:p>
        </w:tc>
        <w:tc>
          <w:tcPr>
            <w:tcW w:w="2220" w:type="dxa"/>
            <w:tcBorders>
              <w:bottom w:val="single" w:color="auto" w:sz="8" w:space="0"/>
              <w:right w:val="single" w:color="auto" w:sz="8" w:space="0"/>
            </w:tcBorders>
            <w:vAlign w:val="bottom"/>
          </w:tcPr>
          <w:p>
            <w:pPr>
              <w:spacing w:after="0"/>
              <w:rPr>
                <w:color w:val="auto"/>
                <w:sz w:val="24"/>
                <w:szCs w:val="24"/>
              </w:rPr>
            </w:pPr>
          </w:p>
        </w:tc>
        <w:tc>
          <w:tcPr>
            <w:tcW w:w="2220" w:type="dxa"/>
            <w:tcBorders>
              <w:bottom w:val="single" w:color="auto" w:sz="8" w:space="0"/>
              <w:right w:val="single" w:color="auto" w:sz="8" w:space="0"/>
            </w:tcBorders>
            <w:vAlign w:val="bottom"/>
          </w:tcPr>
          <w:p>
            <w:pPr>
              <w:spacing w:after="0"/>
              <w:rPr>
                <w:color w:val="auto"/>
                <w:sz w:val="24"/>
                <w:szCs w:val="24"/>
              </w:rPr>
            </w:pPr>
          </w:p>
        </w:tc>
        <w:tc>
          <w:tcPr>
            <w:tcW w:w="2220" w:type="dxa"/>
            <w:tcBorders>
              <w:bottom w:val="single" w:color="auto" w:sz="8" w:space="0"/>
              <w:right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6007100</wp:posOffset>
                </wp:positionH>
                <wp:positionV relativeFrom="paragraph">
                  <wp:posOffset>-8890</wp:posOffset>
                </wp:positionV>
                <wp:extent cx="12065" cy="12065"/>
                <wp:effectExtent l="0" t="0" r="0" b="0"/>
                <wp:wrapNone/>
                <wp:docPr id="15" name="Shape 15"/>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5" o:spid="_x0000_s1026" o:spt="1" style="position:absolute;left:0pt;margin-left:473pt;margin-top:-0.7pt;height:0.95pt;width:0.95pt;z-index:-251657216;mso-width-relative:page;mso-height-relative:page;" fillcolor="#000000" filled="t" stroked="f" coordsize="21600,21600" o:allowincell="f" o:gfxdata="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AIOIa2AAAAAcBAAAPAAAAAAAAAAEAIAAAACIAAABkcnMvZG93bnJldi54&#10;bWxQSwECFAAUAAAACACHTuJA7i+fbYgBAAA5AwAADgAAAAAAAAABACAAAAAnAQAAZHJzL2Uyb0Rv&#10;Yy54bWxQSwUGAAAAAAYABgBZAQAAIQUAAAAA&#10;">
                <v:fill on="t" focussize="0,0"/>
                <v:stroke on="f"/>
                <v:imagedata o:title=""/>
                <o:lock v:ext="edit" aspectratio="f"/>
              </v:rect>
            </w:pict>
          </mc:Fallback>
        </mc:AlternateContent>
      </w:r>
    </w:p>
    <w:p>
      <w:pPr>
        <w:numPr>
          <w:ilvl w:val="0"/>
          <w:numId w:val="11"/>
        </w:numPr>
        <w:tabs>
          <w:tab w:val="left" w:pos="860"/>
        </w:tabs>
        <w:spacing w:after="0" w:line="182" w:lineRule="auto"/>
        <w:ind w:left="860" w:hanging="140"/>
        <w:rPr>
          <w:rFonts w:ascii="Calibri" w:hAnsi="Calibri" w:eastAsia="Calibri" w:cs="Calibri"/>
          <w:color w:val="auto"/>
          <w:sz w:val="31"/>
          <w:szCs w:val="31"/>
          <w:vertAlign w:val="superscript"/>
        </w:rPr>
      </w:pPr>
      <w:r>
        <w:rPr>
          <w:rFonts w:ascii="Calibri" w:hAnsi="Calibri" w:eastAsia="Calibri" w:cs="Calibri"/>
          <w:color w:val="auto"/>
          <w:sz w:val="23"/>
          <w:szCs w:val="23"/>
        </w:rPr>
        <w:t>includes sweetened fruit juice</w:t>
      </w:r>
    </w:p>
    <w:p>
      <w:pPr>
        <w:spacing w:after="0" w:line="347" w:lineRule="exact"/>
        <w:rPr>
          <w:color w:val="auto"/>
          <w:sz w:val="20"/>
          <w:szCs w:val="20"/>
        </w:rPr>
      </w:pPr>
    </w:p>
    <w:p>
      <w:pPr>
        <w:spacing w:after="0" w:line="474" w:lineRule="auto"/>
        <w:ind w:left="720" w:right="160" w:firstLine="720"/>
        <w:rPr>
          <w:color w:val="auto"/>
          <w:sz w:val="20"/>
          <w:szCs w:val="20"/>
        </w:rPr>
      </w:pPr>
      <w:r>
        <w:rPr>
          <w:rFonts w:ascii="Calibri" w:hAnsi="Calibri" w:eastAsia="Calibri" w:cs="Calibri"/>
          <w:color w:val="auto"/>
          <w:sz w:val="24"/>
          <w:szCs w:val="24"/>
        </w:rPr>
        <w:t>Scores were assigned to all components of the DD Score, added together and divided by the total points possible to create the overall DD Score. The DD Score indicates the degree to which student’s fruit, vegetables, and added sugar/saturated fat intake conform to the recommend dietary pattern set forth by the USDA (DGA-2015) for their age group. This score was converted into a percentage for ease of discussion. Therefore, scores range from 0 – 100, with 100 representing high diet diversity and quality, meeting or exceeding all recommendations. The mean DD score for our population was 72.1%. One quarter of our population received a score below 61%, or above 80%. The median score was 73%.</w:t>
      </w:r>
    </w:p>
    <w:p>
      <w:pPr>
        <w:spacing w:after="0" w:line="213"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5.2.3 Associations</w:t>
      </w:r>
    </w:p>
    <w:p>
      <w:pPr>
        <w:spacing w:after="0" w:line="55" w:lineRule="exact"/>
        <w:rPr>
          <w:color w:val="auto"/>
          <w:sz w:val="20"/>
          <w:szCs w:val="20"/>
        </w:rPr>
      </w:pPr>
    </w:p>
    <w:p>
      <w:pPr>
        <w:spacing w:after="0" w:line="465" w:lineRule="auto"/>
        <w:ind w:left="720" w:right="300" w:firstLine="720"/>
        <w:rPr>
          <w:color w:val="auto"/>
          <w:sz w:val="20"/>
          <w:szCs w:val="20"/>
        </w:rPr>
      </w:pPr>
      <w:r>
        <w:rPr>
          <w:rFonts w:ascii="Calibri" w:hAnsi="Calibri" w:eastAsia="Calibri" w:cs="Calibri"/>
          <w:color w:val="auto"/>
          <w:sz w:val="24"/>
          <w:szCs w:val="24"/>
        </w:rPr>
        <w:t>In identifying the conditions that would increase student consumption of FV, access to and consumption of FV at school were correlated with self-efficacy questions related to FV intake. Several interesting and significant correlations arose with these variables (Table 11). For example, access to preferred fruit within the school setting (in</w:t>
      </w:r>
    </w:p>
    <w:p>
      <w:pPr>
        <w:spacing w:after="0" w:line="1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75</w:t>
      </w:r>
    </w:p>
    <w:p>
      <w:pPr>
        <w:sectPr>
          <w:pgSz w:w="12240" w:h="15840"/>
          <w:pgMar w:top="1435" w:right="1320" w:bottom="431" w:left="1440" w:header="0" w:footer="0" w:gutter="0"/>
          <w:cols w:equalWidth="0" w:num="1">
            <w:col w:w="9480"/>
          </w:cols>
        </w:sectPr>
      </w:pPr>
    </w:p>
    <w:p>
      <w:pPr>
        <w:spacing w:after="0" w:line="48" w:lineRule="exact"/>
        <w:rPr>
          <w:color w:val="auto"/>
          <w:sz w:val="20"/>
          <w:szCs w:val="20"/>
        </w:rPr>
      </w:pPr>
      <w:bookmarkStart w:id="83" w:name="page88"/>
      <w:bookmarkEnd w:id="83"/>
    </w:p>
    <w:p>
      <w:pPr>
        <w:spacing w:after="0" w:line="465" w:lineRule="auto"/>
        <w:ind w:left="720" w:right="260"/>
        <w:rPr>
          <w:color w:val="auto"/>
          <w:sz w:val="20"/>
          <w:szCs w:val="20"/>
        </w:rPr>
      </w:pPr>
      <w:r>
        <w:rPr>
          <w:rFonts w:ascii="Calibri" w:hAnsi="Calibri" w:eastAsia="Calibri" w:cs="Calibri"/>
          <w:color w:val="auto"/>
          <w:sz w:val="24"/>
          <w:szCs w:val="24"/>
        </w:rPr>
        <w:t>cafeteria meal services) and eating fruit at school were significantly associated with students identifying increased confidence in being able to eat FV every day at breakfast (p=0.008, p=0.012 respectively). Additionally, students who eat vegetables at school were more confident they could eat vegetables 3 times a day (p=0.014).</w:t>
      </w:r>
    </w:p>
    <w:p>
      <w:pPr>
        <w:spacing w:after="0" w:line="75" w:lineRule="exact"/>
        <w:rPr>
          <w:color w:val="auto"/>
          <w:sz w:val="20"/>
          <w:szCs w:val="20"/>
        </w:rPr>
      </w:pPr>
    </w:p>
    <w:p>
      <w:pPr>
        <w:spacing w:after="0" w:line="218" w:lineRule="auto"/>
        <w:ind w:left="720" w:right="260"/>
        <w:rPr>
          <w:color w:val="auto"/>
          <w:sz w:val="20"/>
          <w:szCs w:val="20"/>
        </w:rPr>
      </w:pPr>
      <w:r>
        <w:rPr>
          <w:rFonts w:ascii="Calibri" w:hAnsi="Calibri" w:eastAsia="Calibri" w:cs="Calibri"/>
          <w:b/>
          <w:bCs/>
          <w:color w:val="auto"/>
          <w:sz w:val="24"/>
          <w:szCs w:val="24"/>
        </w:rPr>
        <w:t>Table 11</w:t>
      </w:r>
      <w:r>
        <w:rPr>
          <w:rFonts w:ascii="Calibri" w:hAnsi="Calibri" w:eastAsia="Calibri" w:cs="Calibri"/>
          <w:color w:val="auto"/>
          <w:sz w:val="24"/>
          <w:szCs w:val="24"/>
        </w:rPr>
        <w:t>. Associations Between School FV Survey Items and Student’s Confidence in FV Behaviors</w:t>
      </w:r>
    </w:p>
    <w:p>
      <w:pPr>
        <w:spacing w:after="0" w:line="1"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2200"/>
        <w:gridCol w:w="1800"/>
        <w:gridCol w:w="1480"/>
        <w:gridCol w:w="1580"/>
        <w:gridCol w:w="1820"/>
        <w:gridCol w:w="20"/>
      </w:tblGrid>
      <w:tr>
        <w:tblPrEx>
          <w:tblCellMar>
            <w:top w:w="0" w:type="dxa"/>
            <w:left w:w="0" w:type="dxa"/>
            <w:bottom w:w="0" w:type="dxa"/>
            <w:right w:w="0" w:type="dxa"/>
          </w:tblCellMar>
        </w:tblPrEx>
        <w:trPr>
          <w:gridAfter w:val="1"/>
          <w:trHeight w:val="285" w:hRule="atLeast"/>
        </w:trPr>
        <w:tc>
          <w:tcPr>
            <w:tcW w:w="2200" w:type="dxa"/>
            <w:tcBorders>
              <w:top w:val="single" w:color="auto" w:sz="8" w:space="0"/>
              <w:left w:val="single" w:color="auto" w:sz="8" w:space="0"/>
              <w:bottom w:val="single" w:color="auto" w:sz="8" w:space="0"/>
              <w:right w:val="single" w:color="auto" w:sz="8" w:space="0"/>
            </w:tcBorders>
            <w:vAlign w:val="bottom"/>
          </w:tcPr>
          <w:p>
            <w:pPr>
              <w:spacing w:after="0"/>
              <w:rPr>
                <w:color w:val="auto"/>
                <w:sz w:val="24"/>
                <w:szCs w:val="24"/>
              </w:rPr>
            </w:pPr>
          </w:p>
        </w:tc>
        <w:tc>
          <w:tcPr>
            <w:tcW w:w="6680" w:type="dxa"/>
            <w:gridSpan w:val="4"/>
            <w:tcBorders>
              <w:top w:val="single" w:color="auto" w:sz="8" w:space="0"/>
              <w:bottom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b/>
                <w:bCs/>
                <w:color w:val="auto"/>
                <w:sz w:val="24"/>
                <w:szCs w:val="24"/>
              </w:rPr>
              <w:t>School FV Survey Items (Spearman’s correlation coefficient (p))</w:t>
            </w:r>
          </w:p>
        </w:tc>
      </w:tr>
      <w:tr>
        <w:tblPrEx>
          <w:tblCellMar>
            <w:top w:w="0" w:type="dxa"/>
            <w:left w:w="0" w:type="dxa"/>
            <w:bottom w:w="0" w:type="dxa"/>
            <w:right w:w="0" w:type="dxa"/>
          </w:tblCellMar>
        </w:tblPrEx>
        <w:trPr>
          <w:trHeight w:val="280" w:hRule="atLeast"/>
        </w:trPr>
        <w:tc>
          <w:tcPr>
            <w:tcW w:w="220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b/>
                <w:bCs/>
                <w:color w:val="auto"/>
                <w:sz w:val="24"/>
                <w:szCs w:val="24"/>
              </w:rPr>
              <w:t>Self Confidence in</w:t>
            </w:r>
          </w:p>
        </w:tc>
        <w:tc>
          <w:tcPr>
            <w:tcW w:w="1800" w:type="dxa"/>
            <w:tcBorders>
              <w:right w:val="single" w:color="auto" w:sz="8" w:space="0"/>
            </w:tcBorders>
            <w:vAlign w:val="bottom"/>
          </w:tcPr>
          <w:p>
            <w:pPr>
              <w:spacing w:after="0"/>
              <w:rPr>
                <w:color w:val="auto"/>
                <w:sz w:val="24"/>
                <w:szCs w:val="24"/>
              </w:rPr>
            </w:pPr>
          </w:p>
        </w:tc>
        <w:tc>
          <w:tcPr>
            <w:tcW w:w="148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line="280" w:lineRule="exact"/>
              <w:jc w:val="center"/>
              <w:rPr>
                <w:color w:val="auto"/>
                <w:sz w:val="20"/>
                <w:szCs w:val="20"/>
              </w:rPr>
            </w:pPr>
            <w:r>
              <w:rPr>
                <w:rFonts w:ascii="Calibri" w:hAnsi="Calibri" w:eastAsia="Calibri" w:cs="Calibri"/>
                <w:color w:val="auto"/>
                <w:w w:val="99"/>
                <w:sz w:val="24"/>
                <w:szCs w:val="24"/>
              </w:rPr>
              <w:t>The fruits I</w:t>
            </w:r>
          </w:p>
        </w:tc>
        <w:tc>
          <w:tcPr>
            <w:tcW w:w="1840" w:type="dxa"/>
            <w:gridSpan w:val="2"/>
            <w:tcBorders>
              <w:right w:val="single" w:color="auto" w:sz="8" w:space="0"/>
            </w:tcBorders>
            <w:vAlign w:val="bottom"/>
          </w:tcPr>
          <w:p>
            <w:pPr>
              <w:spacing w:after="0" w:line="280" w:lineRule="exact"/>
              <w:jc w:val="center"/>
              <w:rPr>
                <w:color w:val="auto"/>
                <w:sz w:val="20"/>
                <w:szCs w:val="20"/>
              </w:rPr>
            </w:pPr>
            <w:r>
              <w:rPr>
                <w:rFonts w:ascii="Calibri" w:hAnsi="Calibri" w:eastAsia="Calibri" w:cs="Calibri"/>
                <w:color w:val="auto"/>
                <w:sz w:val="24"/>
                <w:szCs w:val="24"/>
              </w:rPr>
              <w:t>The vegetables I</w:t>
            </w:r>
          </w:p>
        </w:tc>
      </w:tr>
      <w:tr>
        <w:tblPrEx>
          <w:tblCellMar>
            <w:top w:w="0" w:type="dxa"/>
            <w:left w:w="0" w:type="dxa"/>
            <w:bottom w:w="0" w:type="dxa"/>
            <w:right w:w="0" w:type="dxa"/>
          </w:tblCellMar>
        </w:tblPrEx>
        <w:trPr>
          <w:trHeight w:val="293" w:hRule="atLeast"/>
        </w:trPr>
        <w:tc>
          <w:tcPr>
            <w:tcW w:w="220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4"/>
                <w:szCs w:val="24"/>
              </w:rPr>
              <w:t>FV Behaviors</w:t>
            </w:r>
          </w:p>
        </w:tc>
        <w:tc>
          <w:tcPr>
            <w:tcW w:w="180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I eat vegetables</w:t>
            </w:r>
          </w:p>
        </w:tc>
        <w:tc>
          <w:tcPr>
            <w:tcW w:w="14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9"/>
                <w:sz w:val="24"/>
                <w:szCs w:val="24"/>
              </w:rPr>
              <w:t>I eat fruits at</w:t>
            </w:r>
          </w:p>
        </w:tc>
        <w:tc>
          <w:tcPr>
            <w:tcW w:w="15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9"/>
                <w:sz w:val="24"/>
                <w:szCs w:val="24"/>
              </w:rPr>
              <w:t>want to eat</w:t>
            </w:r>
          </w:p>
        </w:tc>
        <w:tc>
          <w:tcPr>
            <w:tcW w:w="1840" w:type="dxa"/>
            <w:gridSpan w:val="2"/>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8"/>
                <w:sz w:val="24"/>
                <w:szCs w:val="24"/>
              </w:rPr>
              <w:t>want to eat are</w:t>
            </w:r>
          </w:p>
        </w:tc>
      </w:tr>
      <w:tr>
        <w:tblPrEx>
          <w:tblCellMar>
            <w:top w:w="0" w:type="dxa"/>
            <w:left w:w="0" w:type="dxa"/>
            <w:bottom w:w="0" w:type="dxa"/>
            <w:right w:w="0" w:type="dxa"/>
          </w:tblCellMar>
        </w:tblPrEx>
        <w:trPr>
          <w:trHeight w:val="293" w:hRule="atLeast"/>
        </w:trPr>
        <w:tc>
          <w:tcPr>
            <w:tcW w:w="2200" w:type="dxa"/>
            <w:tcBorders>
              <w:left w:val="single" w:color="auto" w:sz="8" w:space="0"/>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ind w:left="460"/>
              <w:rPr>
                <w:color w:val="auto"/>
                <w:sz w:val="20"/>
                <w:szCs w:val="20"/>
              </w:rPr>
            </w:pPr>
            <w:r>
              <w:rPr>
                <w:rFonts w:ascii="Calibri" w:hAnsi="Calibri" w:eastAsia="Calibri" w:cs="Calibri"/>
                <w:color w:val="auto"/>
                <w:sz w:val="24"/>
                <w:szCs w:val="24"/>
              </w:rPr>
              <w:t>at school</w:t>
            </w:r>
          </w:p>
        </w:tc>
        <w:tc>
          <w:tcPr>
            <w:tcW w:w="14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8"/>
                <w:sz w:val="24"/>
                <w:szCs w:val="24"/>
              </w:rPr>
              <w:t>school</w:t>
            </w:r>
          </w:p>
        </w:tc>
        <w:tc>
          <w:tcPr>
            <w:tcW w:w="15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are available</w:t>
            </w:r>
          </w:p>
        </w:tc>
        <w:tc>
          <w:tcPr>
            <w:tcW w:w="1840" w:type="dxa"/>
            <w:gridSpan w:val="2"/>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available at</w:t>
            </w:r>
          </w:p>
        </w:tc>
      </w:tr>
      <w:tr>
        <w:tblPrEx>
          <w:tblCellMar>
            <w:top w:w="0" w:type="dxa"/>
            <w:left w:w="0" w:type="dxa"/>
            <w:bottom w:w="0" w:type="dxa"/>
            <w:right w:w="0" w:type="dxa"/>
          </w:tblCellMar>
        </w:tblPrEx>
        <w:trPr>
          <w:trHeight w:val="295" w:hRule="atLeast"/>
        </w:trPr>
        <w:tc>
          <w:tcPr>
            <w:tcW w:w="22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at school</w:t>
            </w:r>
          </w:p>
        </w:tc>
        <w:tc>
          <w:tcPr>
            <w:tcW w:w="1840" w:type="dxa"/>
            <w:gridSpan w:val="2"/>
            <w:tcBorders>
              <w:bottom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school</w:t>
            </w:r>
          </w:p>
        </w:tc>
      </w:tr>
      <w:tr>
        <w:tblPrEx>
          <w:tblCellMar>
            <w:top w:w="0" w:type="dxa"/>
            <w:left w:w="0" w:type="dxa"/>
            <w:bottom w:w="0" w:type="dxa"/>
            <w:right w:w="0" w:type="dxa"/>
          </w:tblCellMar>
        </w:tblPrEx>
        <w:trPr>
          <w:trHeight w:val="282" w:hRule="atLeast"/>
        </w:trPr>
        <w:tc>
          <w:tcPr>
            <w:tcW w:w="2200" w:type="dxa"/>
            <w:tcBorders>
              <w:left w:val="single" w:color="auto" w:sz="8" w:space="0"/>
              <w:right w:val="single" w:color="auto" w:sz="8" w:space="0"/>
            </w:tcBorders>
            <w:vAlign w:val="bottom"/>
          </w:tcPr>
          <w:p>
            <w:pPr>
              <w:spacing w:after="0" w:line="282" w:lineRule="exact"/>
              <w:ind w:left="120"/>
              <w:rPr>
                <w:color w:val="auto"/>
                <w:sz w:val="20"/>
                <w:szCs w:val="20"/>
              </w:rPr>
            </w:pPr>
            <w:r>
              <w:rPr>
                <w:rFonts w:ascii="Calibri" w:hAnsi="Calibri" w:eastAsia="Calibri" w:cs="Calibri"/>
                <w:color w:val="auto"/>
                <w:sz w:val="24"/>
                <w:szCs w:val="24"/>
              </w:rPr>
              <w:t>I am certain I can</w:t>
            </w:r>
          </w:p>
        </w:tc>
        <w:tc>
          <w:tcPr>
            <w:tcW w:w="1800" w:type="dxa"/>
            <w:tcBorders>
              <w:right w:val="single" w:color="auto" w:sz="8" w:space="0"/>
            </w:tcBorders>
            <w:vAlign w:val="bottom"/>
          </w:tcPr>
          <w:p>
            <w:pPr>
              <w:spacing w:after="0" w:line="282" w:lineRule="exact"/>
              <w:jc w:val="center"/>
              <w:rPr>
                <w:color w:val="auto"/>
                <w:sz w:val="20"/>
                <w:szCs w:val="20"/>
              </w:rPr>
            </w:pPr>
            <w:r>
              <w:rPr>
                <w:rFonts w:ascii="Calibri" w:hAnsi="Calibri" w:eastAsia="Calibri" w:cs="Calibri"/>
                <w:color w:val="auto"/>
                <w:w w:val="98"/>
                <w:sz w:val="24"/>
                <w:szCs w:val="24"/>
              </w:rPr>
              <w:t>.275*</w:t>
            </w:r>
          </w:p>
        </w:tc>
        <w:tc>
          <w:tcPr>
            <w:tcW w:w="1480" w:type="dxa"/>
            <w:tcBorders>
              <w:right w:val="single" w:color="auto" w:sz="8" w:space="0"/>
            </w:tcBorders>
            <w:vAlign w:val="bottom"/>
          </w:tcPr>
          <w:p>
            <w:pPr>
              <w:spacing w:after="0" w:line="282" w:lineRule="exact"/>
              <w:jc w:val="center"/>
              <w:rPr>
                <w:color w:val="auto"/>
                <w:sz w:val="20"/>
                <w:szCs w:val="20"/>
              </w:rPr>
            </w:pPr>
            <w:r>
              <w:rPr>
                <w:rFonts w:ascii="Calibri" w:hAnsi="Calibri" w:eastAsia="Calibri" w:cs="Calibri"/>
                <w:color w:val="auto"/>
                <w:w w:val="99"/>
                <w:sz w:val="24"/>
                <w:szCs w:val="24"/>
              </w:rPr>
              <w:t>-0.096</w:t>
            </w:r>
          </w:p>
        </w:tc>
        <w:tc>
          <w:tcPr>
            <w:tcW w:w="1580" w:type="dxa"/>
            <w:tcBorders>
              <w:right w:val="single" w:color="auto" w:sz="8" w:space="0"/>
            </w:tcBorders>
            <w:vAlign w:val="bottom"/>
          </w:tcPr>
          <w:p>
            <w:pPr>
              <w:spacing w:after="0" w:line="282" w:lineRule="exact"/>
              <w:jc w:val="center"/>
              <w:rPr>
                <w:color w:val="auto"/>
                <w:sz w:val="20"/>
                <w:szCs w:val="20"/>
              </w:rPr>
            </w:pPr>
            <w:r>
              <w:rPr>
                <w:rFonts w:ascii="Calibri" w:hAnsi="Calibri" w:eastAsia="Calibri" w:cs="Calibri"/>
                <w:color w:val="auto"/>
                <w:sz w:val="24"/>
                <w:szCs w:val="24"/>
              </w:rPr>
              <w:t>0.08</w:t>
            </w:r>
          </w:p>
        </w:tc>
        <w:tc>
          <w:tcPr>
            <w:tcW w:w="1840" w:type="dxa"/>
            <w:gridSpan w:val="2"/>
            <w:tcBorders>
              <w:right w:val="single" w:color="auto" w:sz="8" w:space="0"/>
            </w:tcBorders>
            <w:vAlign w:val="bottom"/>
          </w:tcPr>
          <w:p>
            <w:pPr>
              <w:spacing w:after="0" w:line="282" w:lineRule="exact"/>
              <w:jc w:val="center"/>
              <w:rPr>
                <w:color w:val="auto"/>
                <w:sz w:val="20"/>
                <w:szCs w:val="20"/>
              </w:rPr>
            </w:pPr>
            <w:r>
              <w:rPr>
                <w:rFonts w:ascii="Calibri" w:hAnsi="Calibri" w:eastAsia="Calibri" w:cs="Calibri"/>
                <w:color w:val="auto"/>
                <w:sz w:val="24"/>
                <w:szCs w:val="24"/>
              </w:rPr>
              <w:t>.234*</w:t>
            </w:r>
          </w:p>
        </w:tc>
      </w:tr>
      <w:tr>
        <w:tblPrEx>
          <w:tblCellMar>
            <w:top w:w="0" w:type="dxa"/>
            <w:left w:w="0" w:type="dxa"/>
            <w:bottom w:w="0" w:type="dxa"/>
            <w:right w:w="0" w:type="dxa"/>
          </w:tblCellMar>
        </w:tblPrEx>
        <w:trPr>
          <w:trHeight w:val="293" w:hRule="atLeast"/>
        </w:trPr>
        <w:tc>
          <w:tcPr>
            <w:tcW w:w="220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eat vegetables at</w:t>
            </w:r>
          </w:p>
        </w:tc>
        <w:tc>
          <w:tcPr>
            <w:tcW w:w="180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(.014)</w:t>
            </w:r>
          </w:p>
        </w:tc>
        <w:tc>
          <w:tcPr>
            <w:tcW w:w="148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840" w:type="dxa"/>
            <w:gridSpan w:val="2"/>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7"/>
                <w:sz w:val="24"/>
                <w:szCs w:val="24"/>
              </w:rPr>
              <w:t>(.042)</w:t>
            </w:r>
          </w:p>
        </w:tc>
      </w:tr>
      <w:tr>
        <w:tblPrEx>
          <w:tblCellMar>
            <w:top w:w="0" w:type="dxa"/>
            <w:left w:w="0" w:type="dxa"/>
            <w:bottom w:w="0" w:type="dxa"/>
            <w:right w:w="0" w:type="dxa"/>
          </w:tblCellMar>
        </w:tblPrEx>
        <w:trPr>
          <w:trHeight w:val="295" w:hRule="atLeast"/>
        </w:trPr>
        <w:tc>
          <w:tcPr>
            <w:tcW w:w="220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least 3 times a day</w:t>
            </w:r>
          </w:p>
        </w:tc>
        <w:tc>
          <w:tcPr>
            <w:tcW w:w="180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84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20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Mark how certain</w:t>
            </w:r>
          </w:p>
        </w:tc>
        <w:tc>
          <w:tcPr>
            <w:tcW w:w="1800" w:type="dxa"/>
            <w:tcBorders>
              <w:right w:val="single" w:color="auto" w:sz="8" w:space="0"/>
            </w:tcBorders>
            <w:vAlign w:val="bottom"/>
          </w:tcPr>
          <w:p>
            <w:pPr>
              <w:spacing w:after="0" w:line="280" w:lineRule="exact"/>
              <w:jc w:val="center"/>
              <w:rPr>
                <w:color w:val="auto"/>
                <w:sz w:val="20"/>
                <w:szCs w:val="20"/>
              </w:rPr>
            </w:pPr>
            <w:r>
              <w:rPr>
                <w:rFonts w:ascii="Calibri" w:hAnsi="Calibri" w:eastAsia="Calibri" w:cs="Calibri"/>
                <w:color w:val="auto"/>
                <w:w w:val="98"/>
                <w:sz w:val="24"/>
                <w:szCs w:val="24"/>
              </w:rPr>
              <w:t>0.10</w:t>
            </w:r>
          </w:p>
        </w:tc>
        <w:tc>
          <w:tcPr>
            <w:tcW w:w="1480" w:type="dxa"/>
            <w:tcBorders>
              <w:right w:val="single" w:color="auto" w:sz="8" w:space="0"/>
            </w:tcBorders>
            <w:vAlign w:val="bottom"/>
          </w:tcPr>
          <w:p>
            <w:pPr>
              <w:spacing w:after="0" w:line="280" w:lineRule="exact"/>
              <w:jc w:val="center"/>
              <w:rPr>
                <w:color w:val="auto"/>
                <w:sz w:val="20"/>
                <w:szCs w:val="20"/>
              </w:rPr>
            </w:pPr>
            <w:r>
              <w:rPr>
                <w:rFonts w:ascii="Calibri" w:hAnsi="Calibri" w:eastAsia="Calibri" w:cs="Calibri"/>
                <w:color w:val="auto"/>
                <w:w w:val="98"/>
                <w:sz w:val="24"/>
                <w:szCs w:val="24"/>
              </w:rPr>
              <w:t>.282*</w:t>
            </w:r>
          </w:p>
        </w:tc>
        <w:tc>
          <w:tcPr>
            <w:tcW w:w="1580" w:type="dxa"/>
            <w:tcBorders>
              <w:right w:val="single" w:color="auto" w:sz="8" w:space="0"/>
            </w:tcBorders>
            <w:vAlign w:val="bottom"/>
          </w:tcPr>
          <w:p>
            <w:pPr>
              <w:spacing w:after="0" w:line="280" w:lineRule="exact"/>
              <w:jc w:val="center"/>
              <w:rPr>
                <w:color w:val="auto"/>
                <w:sz w:val="20"/>
                <w:szCs w:val="20"/>
              </w:rPr>
            </w:pPr>
            <w:r>
              <w:rPr>
                <w:rFonts w:ascii="Calibri" w:hAnsi="Calibri" w:eastAsia="Calibri" w:cs="Calibri"/>
                <w:color w:val="auto"/>
                <w:sz w:val="24"/>
                <w:szCs w:val="24"/>
              </w:rPr>
              <w:t>.304**</w:t>
            </w:r>
          </w:p>
        </w:tc>
        <w:tc>
          <w:tcPr>
            <w:tcW w:w="1840" w:type="dxa"/>
            <w:gridSpan w:val="2"/>
            <w:tcBorders>
              <w:right w:val="single" w:color="auto" w:sz="8" w:space="0"/>
            </w:tcBorders>
            <w:vAlign w:val="bottom"/>
          </w:tcPr>
          <w:p>
            <w:pPr>
              <w:spacing w:after="0" w:line="280" w:lineRule="exact"/>
              <w:jc w:val="center"/>
              <w:rPr>
                <w:color w:val="auto"/>
                <w:sz w:val="20"/>
                <w:szCs w:val="20"/>
              </w:rPr>
            </w:pPr>
            <w:r>
              <w:rPr>
                <w:rFonts w:ascii="Calibri" w:hAnsi="Calibri" w:eastAsia="Calibri" w:cs="Calibri"/>
                <w:color w:val="auto"/>
                <w:sz w:val="24"/>
                <w:szCs w:val="24"/>
              </w:rPr>
              <w:t>0.099</w:t>
            </w:r>
          </w:p>
        </w:tc>
      </w:tr>
      <w:tr>
        <w:tblPrEx>
          <w:tblCellMar>
            <w:top w:w="0" w:type="dxa"/>
            <w:left w:w="0" w:type="dxa"/>
            <w:bottom w:w="0" w:type="dxa"/>
            <w:right w:w="0" w:type="dxa"/>
          </w:tblCellMar>
        </w:tblPrEx>
        <w:trPr>
          <w:trHeight w:val="293" w:hRule="atLeast"/>
        </w:trPr>
        <w:tc>
          <w:tcPr>
            <w:tcW w:w="220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you are that you</w:t>
            </w:r>
          </w:p>
        </w:tc>
        <w:tc>
          <w:tcPr>
            <w:tcW w:w="1800" w:type="dxa"/>
            <w:tcBorders>
              <w:right w:val="single" w:color="auto" w:sz="8" w:space="0"/>
            </w:tcBorders>
            <w:vAlign w:val="bottom"/>
          </w:tcPr>
          <w:p>
            <w:pPr>
              <w:spacing w:after="0"/>
              <w:rPr>
                <w:color w:val="auto"/>
                <w:sz w:val="24"/>
                <w:szCs w:val="24"/>
              </w:rPr>
            </w:pPr>
          </w:p>
        </w:tc>
        <w:tc>
          <w:tcPr>
            <w:tcW w:w="14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(.012)</w:t>
            </w:r>
          </w:p>
        </w:tc>
        <w:tc>
          <w:tcPr>
            <w:tcW w:w="15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w w:val="97"/>
                <w:sz w:val="24"/>
                <w:szCs w:val="24"/>
              </w:rPr>
              <w:t>(.008)</w:t>
            </w:r>
          </w:p>
        </w:tc>
        <w:tc>
          <w:tcPr>
            <w:tcW w:w="184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20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can eat fruit and or</w:t>
            </w:r>
          </w:p>
        </w:tc>
        <w:tc>
          <w:tcPr>
            <w:tcW w:w="1800" w:type="dxa"/>
            <w:tcBorders>
              <w:right w:val="single" w:color="auto" w:sz="8" w:space="0"/>
            </w:tcBorders>
            <w:vAlign w:val="bottom"/>
          </w:tcPr>
          <w:p>
            <w:pPr>
              <w:spacing w:after="0"/>
              <w:rPr>
                <w:color w:val="auto"/>
                <w:sz w:val="24"/>
                <w:szCs w:val="24"/>
              </w:rPr>
            </w:pPr>
          </w:p>
        </w:tc>
        <w:tc>
          <w:tcPr>
            <w:tcW w:w="148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84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20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vegetables every</w:t>
            </w:r>
          </w:p>
        </w:tc>
        <w:tc>
          <w:tcPr>
            <w:tcW w:w="1800" w:type="dxa"/>
            <w:tcBorders>
              <w:right w:val="single" w:color="auto" w:sz="8" w:space="0"/>
            </w:tcBorders>
            <w:vAlign w:val="bottom"/>
          </w:tcPr>
          <w:p>
            <w:pPr>
              <w:spacing w:after="0"/>
              <w:rPr>
                <w:color w:val="auto"/>
                <w:sz w:val="24"/>
                <w:szCs w:val="24"/>
              </w:rPr>
            </w:pPr>
          </w:p>
        </w:tc>
        <w:tc>
          <w:tcPr>
            <w:tcW w:w="148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84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220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day at breakfast</w:t>
            </w:r>
          </w:p>
        </w:tc>
        <w:tc>
          <w:tcPr>
            <w:tcW w:w="180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84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20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Mark how certain</w:t>
            </w:r>
          </w:p>
        </w:tc>
        <w:tc>
          <w:tcPr>
            <w:tcW w:w="1800" w:type="dxa"/>
            <w:tcBorders>
              <w:right w:val="single" w:color="auto" w:sz="8" w:space="0"/>
            </w:tcBorders>
            <w:vAlign w:val="bottom"/>
          </w:tcPr>
          <w:p>
            <w:pPr>
              <w:spacing w:after="0" w:line="280" w:lineRule="exact"/>
              <w:jc w:val="center"/>
              <w:rPr>
                <w:color w:val="auto"/>
                <w:sz w:val="20"/>
                <w:szCs w:val="20"/>
              </w:rPr>
            </w:pPr>
            <w:r>
              <w:rPr>
                <w:rFonts w:ascii="Calibri" w:hAnsi="Calibri" w:eastAsia="Calibri" w:cs="Calibri"/>
                <w:color w:val="auto"/>
                <w:w w:val="98"/>
                <w:sz w:val="24"/>
                <w:szCs w:val="24"/>
              </w:rPr>
              <w:t>0.151</w:t>
            </w:r>
          </w:p>
        </w:tc>
        <w:tc>
          <w:tcPr>
            <w:tcW w:w="1480" w:type="dxa"/>
            <w:tcBorders>
              <w:right w:val="single" w:color="auto" w:sz="8" w:space="0"/>
            </w:tcBorders>
            <w:vAlign w:val="bottom"/>
          </w:tcPr>
          <w:p>
            <w:pPr>
              <w:spacing w:after="0" w:line="280" w:lineRule="exact"/>
              <w:jc w:val="center"/>
              <w:rPr>
                <w:color w:val="auto"/>
                <w:sz w:val="20"/>
                <w:szCs w:val="20"/>
              </w:rPr>
            </w:pPr>
            <w:r>
              <w:rPr>
                <w:rFonts w:ascii="Calibri" w:hAnsi="Calibri" w:eastAsia="Calibri" w:cs="Calibri"/>
                <w:color w:val="auto"/>
                <w:w w:val="98"/>
                <w:sz w:val="24"/>
                <w:szCs w:val="24"/>
              </w:rPr>
              <w:t>.269*</w:t>
            </w:r>
          </w:p>
        </w:tc>
        <w:tc>
          <w:tcPr>
            <w:tcW w:w="1580" w:type="dxa"/>
            <w:tcBorders>
              <w:right w:val="single" w:color="auto" w:sz="8" w:space="0"/>
            </w:tcBorders>
            <w:vAlign w:val="bottom"/>
          </w:tcPr>
          <w:p>
            <w:pPr>
              <w:spacing w:after="0" w:line="280" w:lineRule="exact"/>
              <w:jc w:val="center"/>
              <w:rPr>
                <w:color w:val="auto"/>
                <w:sz w:val="20"/>
                <w:szCs w:val="20"/>
              </w:rPr>
            </w:pPr>
            <w:r>
              <w:rPr>
                <w:rFonts w:ascii="Calibri" w:hAnsi="Calibri" w:eastAsia="Calibri" w:cs="Calibri"/>
                <w:color w:val="auto"/>
                <w:sz w:val="24"/>
                <w:szCs w:val="24"/>
              </w:rPr>
              <w:t>0.045</w:t>
            </w:r>
          </w:p>
        </w:tc>
        <w:tc>
          <w:tcPr>
            <w:tcW w:w="1840" w:type="dxa"/>
            <w:gridSpan w:val="2"/>
            <w:tcBorders>
              <w:right w:val="single" w:color="auto" w:sz="8" w:space="0"/>
            </w:tcBorders>
            <w:vAlign w:val="bottom"/>
          </w:tcPr>
          <w:p>
            <w:pPr>
              <w:spacing w:after="0" w:line="280" w:lineRule="exact"/>
              <w:jc w:val="center"/>
              <w:rPr>
                <w:color w:val="auto"/>
                <w:sz w:val="20"/>
                <w:szCs w:val="20"/>
              </w:rPr>
            </w:pPr>
            <w:r>
              <w:rPr>
                <w:rFonts w:ascii="Calibri" w:hAnsi="Calibri" w:eastAsia="Calibri" w:cs="Calibri"/>
                <w:color w:val="auto"/>
                <w:sz w:val="24"/>
                <w:szCs w:val="24"/>
              </w:rPr>
              <w:t>0.041</w:t>
            </w:r>
          </w:p>
        </w:tc>
      </w:tr>
      <w:tr>
        <w:tblPrEx>
          <w:tblCellMar>
            <w:top w:w="0" w:type="dxa"/>
            <w:left w:w="0" w:type="dxa"/>
            <w:bottom w:w="0" w:type="dxa"/>
            <w:right w:w="0" w:type="dxa"/>
          </w:tblCellMar>
        </w:tblPrEx>
        <w:trPr>
          <w:trHeight w:val="295" w:hRule="atLeast"/>
        </w:trPr>
        <w:tc>
          <w:tcPr>
            <w:tcW w:w="220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you are that you</w:t>
            </w:r>
          </w:p>
        </w:tc>
        <w:tc>
          <w:tcPr>
            <w:tcW w:w="1800" w:type="dxa"/>
            <w:tcBorders>
              <w:right w:val="single" w:color="auto" w:sz="8" w:space="0"/>
            </w:tcBorders>
            <w:vAlign w:val="bottom"/>
          </w:tcPr>
          <w:p>
            <w:pPr>
              <w:spacing w:after="0"/>
              <w:rPr>
                <w:color w:val="auto"/>
                <w:sz w:val="24"/>
                <w:szCs w:val="24"/>
              </w:rPr>
            </w:pPr>
          </w:p>
        </w:tc>
        <w:tc>
          <w:tcPr>
            <w:tcW w:w="148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(.016)</w:t>
            </w:r>
          </w:p>
        </w:tc>
        <w:tc>
          <w:tcPr>
            <w:tcW w:w="1580" w:type="dxa"/>
            <w:tcBorders>
              <w:right w:val="single" w:color="auto" w:sz="8" w:space="0"/>
            </w:tcBorders>
            <w:vAlign w:val="bottom"/>
          </w:tcPr>
          <w:p>
            <w:pPr>
              <w:spacing w:after="0"/>
              <w:rPr>
                <w:color w:val="auto"/>
                <w:sz w:val="24"/>
                <w:szCs w:val="24"/>
              </w:rPr>
            </w:pPr>
          </w:p>
        </w:tc>
        <w:tc>
          <w:tcPr>
            <w:tcW w:w="184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20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can eat fruit and or</w:t>
            </w:r>
          </w:p>
        </w:tc>
        <w:tc>
          <w:tcPr>
            <w:tcW w:w="1800" w:type="dxa"/>
            <w:tcBorders>
              <w:right w:val="single" w:color="auto" w:sz="8" w:space="0"/>
            </w:tcBorders>
            <w:vAlign w:val="bottom"/>
          </w:tcPr>
          <w:p>
            <w:pPr>
              <w:spacing w:after="0"/>
              <w:rPr>
                <w:color w:val="auto"/>
                <w:sz w:val="24"/>
                <w:szCs w:val="24"/>
              </w:rPr>
            </w:pPr>
          </w:p>
        </w:tc>
        <w:tc>
          <w:tcPr>
            <w:tcW w:w="148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84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20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vegetables every</w:t>
            </w:r>
          </w:p>
        </w:tc>
        <w:tc>
          <w:tcPr>
            <w:tcW w:w="1800" w:type="dxa"/>
            <w:tcBorders>
              <w:right w:val="single" w:color="auto" w:sz="8" w:space="0"/>
            </w:tcBorders>
            <w:vAlign w:val="bottom"/>
          </w:tcPr>
          <w:p>
            <w:pPr>
              <w:spacing w:after="0"/>
              <w:rPr>
                <w:color w:val="auto"/>
                <w:sz w:val="24"/>
                <w:szCs w:val="24"/>
              </w:rPr>
            </w:pPr>
          </w:p>
        </w:tc>
        <w:tc>
          <w:tcPr>
            <w:tcW w:w="148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84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220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day at lunch</w:t>
            </w:r>
          </w:p>
        </w:tc>
        <w:tc>
          <w:tcPr>
            <w:tcW w:w="180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84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200" w:type="dxa"/>
            <w:vAlign w:val="bottom"/>
          </w:tcPr>
          <w:p>
            <w:pPr>
              <w:spacing w:after="0" w:line="280" w:lineRule="exact"/>
              <w:ind w:left="120"/>
              <w:rPr>
                <w:color w:val="auto"/>
                <w:sz w:val="20"/>
                <w:szCs w:val="20"/>
              </w:rPr>
            </w:pPr>
            <w:r>
              <w:rPr>
                <w:rFonts w:ascii="Calibri" w:hAnsi="Calibri" w:eastAsia="Calibri" w:cs="Calibri"/>
                <w:color w:val="auto"/>
                <w:sz w:val="24"/>
                <w:szCs w:val="24"/>
              </w:rPr>
              <w:t>*Significant at &lt; 0.05</w:t>
            </w:r>
          </w:p>
        </w:tc>
        <w:tc>
          <w:tcPr>
            <w:tcW w:w="3280" w:type="dxa"/>
            <w:gridSpan w:val="2"/>
            <w:vAlign w:val="bottom"/>
          </w:tcPr>
          <w:p>
            <w:pPr>
              <w:spacing w:after="0" w:line="280" w:lineRule="exact"/>
              <w:ind w:left="280"/>
              <w:rPr>
                <w:color w:val="auto"/>
                <w:sz w:val="20"/>
                <w:szCs w:val="20"/>
              </w:rPr>
            </w:pPr>
            <w:r>
              <w:rPr>
                <w:rFonts w:ascii="Calibri" w:hAnsi="Calibri" w:eastAsia="Calibri" w:cs="Calibri"/>
                <w:color w:val="auto"/>
                <w:sz w:val="24"/>
                <w:szCs w:val="24"/>
              </w:rPr>
              <w:t>**Significant at &lt; 0.01</w:t>
            </w:r>
          </w:p>
        </w:tc>
        <w:tc>
          <w:tcPr>
            <w:tcW w:w="1580" w:type="dxa"/>
            <w:vAlign w:val="bottom"/>
          </w:tcPr>
          <w:p>
            <w:pPr>
              <w:spacing w:after="0"/>
              <w:rPr>
                <w:color w:val="auto"/>
                <w:sz w:val="24"/>
                <w:szCs w:val="24"/>
              </w:rPr>
            </w:pPr>
          </w:p>
        </w:tc>
        <w:tc>
          <w:tcPr>
            <w:tcW w:w="1840" w:type="dxa"/>
            <w:gridSpan w:val="2"/>
            <w:vAlign w:val="bottom"/>
          </w:tcPr>
          <w:p>
            <w:pPr>
              <w:spacing w:after="0"/>
              <w:rPr>
                <w:color w:val="auto"/>
                <w:sz w:val="24"/>
                <w:szCs w:val="24"/>
              </w:rPr>
            </w:pPr>
          </w:p>
        </w:tc>
      </w:tr>
    </w:tbl>
    <w:p>
      <w:pPr>
        <w:spacing w:after="0" w:line="346" w:lineRule="exact"/>
        <w:rPr>
          <w:color w:val="auto"/>
          <w:sz w:val="20"/>
          <w:szCs w:val="20"/>
        </w:rPr>
      </w:pPr>
    </w:p>
    <w:p>
      <w:pPr>
        <w:spacing w:after="0" w:line="471" w:lineRule="auto"/>
        <w:ind w:left="720" w:right="380" w:firstLine="720"/>
        <w:rPr>
          <w:color w:val="auto"/>
          <w:sz w:val="20"/>
          <w:szCs w:val="20"/>
        </w:rPr>
      </w:pPr>
      <w:r>
        <w:rPr>
          <w:rFonts w:ascii="Calibri" w:hAnsi="Calibri" w:eastAsia="Calibri" w:cs="Calibri"/>
          <w:color w:val="auto"/>
          <w:sz w:val="24"/>
          <w:szCs w:val="24"/>
        </w:rPr>
        <w:t>The home FV environment was also assessed to identify influences on FV consumption behaviors of our students. Students who believed eating vegetables was important to their family held more confidence in their ability to eat FV as a snack (p=.029), to prepare a FV to eat (p=.001), eat a FV every day at breakfast (p=.045) and eat vegetables 3 times a day (p=.010). While students who grocery shopped more frequently expressed the fruits (p=0.011) and vegetables (p=0.009) they want to eat</w:t>
      </w:r>
    </w:p>
    <w:p>
      <w:pPr>
        <w:spacing w:after="0" w:line="200" w:lineRule="exact"/>
        <w:rPr>
          <w:color w:val="auto"/>
          <w:sz w:val="20"/>
          <w:szCs w:val="20"/>
        </w:rPr>
      </w:pPr>
    </w:p>
    <w:p>
      <w:pPr>
        <w:spacing w:after="0" w:line="200" w:lineRule="exact"/>
        <w:rPr>
          <w:color w:val="auto"/>
          <w:sz w:val="20"/>
          <w:szCs w:val="20"/>
        </w:rPr>
      </w:pPr>
    </w:p>
    <w:p>
      <w:pPr>
        <w:spacing w:after="0" w:line="38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76</w:t>
      </w:r>
    </w:p>
    <w:p>
      <w:pPr>
        <w:sectPr>
          <w:pgSz w:w="12240" w:h="15840"/>
          <w:pgMar w:top="1440" w:right="1320" w:bottom="431" w:left="1440" w:header="0" w:footer="0" w:gutter="0"/>
          <w:cols w:equalWidth="0" w:num="1">
            <w:col w:w="9480"/>
          </w:cols>
        </w:sectPr>
      </w:pPr>
    </w:p>
    <w:p>
      <w:pPr>
        <w:spacing w:after="0" w:line="48" w:lineRule="exact"/>
        <w:rPr>
          <w:color w:val="auto"/>
          <w:sz w:val="20"/>
          <w:szCs w:val="20"/>
        </w:rPr>
      </w:pPr>
      <w:bookmarkStart w:id="84" w:name="page89"/>
      <w:bookmarkEnd w:id="84"/>
    </w:p>
    <w:p>
      <w:pPr>
        <w:spacing w:after="0" w:line="436" w:lineRule="auto"/>
        <w:ind w:left="720" w:right="1000"/>
        <w:rPr>
          <w:color w:val="auto"/>
          <w:sz w:val="20"/>
          <w:szCs w:val="20"/>
        </w:rPr>
      </w:pPr>
      <w:r>
        <w:rPr>
          <w:rFonts w:ascii="Calibri" w:hAnsi="Calibri" w:eastAsia="Calibri" w:cs="Calibri"/>
          <w:color w:val="auto"/>
          <w:sz w:val="24"/>
          <w:szCs w:val="24"/>
        </w:rPr>
        <w:t>were available at home more often. Several other significant associations with FV availability at home and high self-efficacy were found (Table 12).</w:t>
      </w:r>
    </w:p>
    <w:p>
      <w:pPr>
        <w:spacing w:after="0" w:line="107" w:lineRule="exact"/>
        <w:rPr>
          <w:color w:val="auto"/>
          <w:sz w:val="20"/>
          <w:szCs w:val="20"/>
        </w:rPr>
      </w:pPr>
    </w:p>
    <w:p>
      <w:pPr>
        <w:spacing w:after="0" w:line="218" w:lineRule="auto"/>
        <w:ind w:left="720" w:right="740" w:hanging="90"/>
        <w:rPr>
          <w:color w:val="auto"/>
          <w:sz w:val="20"/>
          <w:szCs w:val="20"/>
        </w:rPr>
      </w:pPr>
      <w:r>
        <w:rPr>
          <w:rFonts w:ascii="Calibri" w:hAnsi="Calibri" w:eastAsia="Calibri" w:cs="Calibri"/>
          <w:b/>
          <w:bCs/>
          <w:color w:val="auto"/>
          <w:sz w:val="24"/>
          <w:szCs w:val="24"/>
        </w:rPr>
        <w:t>Table 12.</w:t>
      </w:r>
      <w:r>
        <w:rPr>
          <w:rFonts w:ascii="Calibri" w:hAnsi="Calibri" w:eastAsia="Calibri" w:cs="Calibri"/>
          <w:color w:val="auto"/>
          <w:sz w:val="24"/>
          <w:szCs w:val="24"/>
        </w:rPr>
        <w:t xml:space="preserve"> Correlations Between Home FV Survey Items and Student Confidence in FV Behaviors</w:t>
      </w:r>
    </w:p>
    <w:p>
      <w:pPr>
        <w:spacing w:after="0" w:line="1"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980"/>
        <w:gridCol w:w="1660"/>
        <w:gridCol w:w="1900"/>
        <w:gridCol w:w="1800"/>
        <w:gridCol w:w="1720"/>
      </w:tblGrid>
      <w:tr>
        <w:tblPrEx>
          <w:tblCellMar>
            <w:top w:w="0" w:type="dxa"/>
            <w:left w:w="0" w:type="dxa"/>
            <w:bottom w:w="0" w:type="dxa"/>
            <w:right w:w="0" w:type="dxa"/>
          </w:tblCellMar>
        </w:tblPrEx>
        <w:trPr>
          <w:trHeight w:val="260" w:hRule="atLeast"/>
        </w:trPr>
        <w:tc>
          <w:tcPr>
            <w:tcW w:w="1980" w:type="dxa"/>
            <w:tcBorders>
              <w:top w:val="single" w:color="auto" w:sz="8" w:space="0"/>
              <w:left w:val="single" w:color="auto" w:sz="8" w:space="0"/>
              <w:bottom w:val="single" w:color="auto" w:sz="8" w:space="0"/>
              <w:right w:val="single" w:color="auto" w:sz="8" w:space="0"/>
            </w:tcBorders>
            <w:vAlign w:val="bottom"/>
          </w:tcPr>
          <w:p>
            <w:pPr>
              <w:spacing w:after="0"/>
              <w:rPr>
                <w:color w:val="auto"/>
                <w:sz w:val="22"/>
                <w:szCs w:val="22"/>
              </w:rPr>
            </w:pPr>
          </w:p>
        </w:tc>
        <w:tc>
          <w:tcPr>
            <w:tcW w:w="3560" w:type="dxa"/>
            <w:gridSpan w:val="2"/>
            <w:tcBorders>
              <w:top w:val="single" w:color="auto" w:sz="8" w:space="0"/>
              <w:bottom w:val="single" w:color="auto" w:sz="8" w:space="0"/>
            </w:tcBorders>
            <w:vAlign w:val="bottom"/>
          </w:tcPr>
          <w:p>
            <w:pPr>
              <w:spacing w:after="0" w:line="257" w:lineRule="exact"/>
              <w:ind w:left="100"/>
              <w:rPr>
                <w:color w:val="auto"/>
                <w:sz w:val="20"/>
                <w:szCs w:val="20"/>
              </w:rPr>
            </w:pPr>
            <w:r>
              <w:rPr>
                <w:rFonts w:ascii="Calibri" w:hAnsi="Calibri" w:eastAsia="Calibri" w:cs="Calibri"/>
                <w:b/>
                <w:bCs/>
                <w:color w:val="auto"/>
                <w:sz w:val="22"/>
                <w:szCs w:val="22"/>
              </w:rPr>
              <w:t>Home FV Survey Items</w:t>
            </w:r>
          </w:p>
        </w:tc>
        <w:tc>
          <w:tcPr>
            <w:tcW w:w="1800" w:type="dxa"/>
            <w:tcBorders>
              <w:top w:val="single" w:color="auto" w:sz="8" w:space="0"/>
              <w:bottom w:val="single" w:color="auto" w:sz="8" w:space="0"/>
            </w:tcBorders>
            <w:vAlign w:val="bottom"/>
          </w:tcPr>
          <w:p>
            <w:pPr>
              <w:spacing w:after="0"/>
              <w:rPr>
                <w:color w:val="auto"/>
                <w:sz w:val="22"/>
                <w:szCs w:val="22"/>
              </w:rPr>
            </w:pPr>
          </w:p>
        </w:tc>
        <w:tc>
          <w:tcPr>
            <w:tcW w:w="1720" w:type="dxa"/>
            <w:tcBorders>
              <w:top w:val="single" w:color="auto" w:sz="8" w:space="0"/>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55" w:hRule="atLeast"/>
        </w:trPr>
        <w:tc>
          <w:tcPr>
            <w:tcW w:w="198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Calibri" w:hAnsi="Calibri" w:eastAsia="Calibri" w:cs="Calibri"/>
                <w:b/>
                <w:bCs/>
                <w:color w:val="auto"/>
                <w:sz w:val="22"/>
                <w:szCs w:val="22"/>
              </w:rPr>
              <w:t>Self Confidence in</w:t>
            </w:r>
          </w:p>
        </w:tc>
        <w:tc>
          <w:tcPr>
            <w:tcW w:w="1660" w:type="dxa"/>
            <w:tcBorders>
              <w:right w:val="single" w:color="auto" w:sz="8" w:space="0"/>
            </w:tcBorders>
            <w:vAlign w:val="bottom"/>
          </w:tcPr>
          <w:p>
            <w:pPr>
              <w:spacing w:after="0" w:line="256" w:lineRule="exact"/>
              <w:ind w:left="100"/>
              <w:rPr>
                <w:color w:val="auto"/>
                <w:sz w:val="20"/>
                <w:szCs w:val="20"/>
              </w:rPr>
            </w:pPr>
            <w:r>
              <w:rPr>
                <w:rFonts w:ascii="Calibri" w:hAnsi="Calibri" w:eastAsia="Calibri" w:cs="Calibri"/>
                <w:color w:val="auto"/>
                <w:sz w:val="22"/>
                <w:szCs w:val="22"/>
              </w:rPr>
              <w:t>Eating</w:t>
            </w:r>
          </w:p>
        </w:tc>
        <w:tc>
          <w:tcPr>
            <w:tcW w:w="1900" w:type="dxa"/>
            <w:tcBorders>
              <w:right w:val="single" w:color="auto" w:sz="8" w:space="0"/>
            </w:tcBorders>
            <w:vAlign w:val="bottom"/>
          </w:tcPr>
          <w:p>
            <w:pPr>
              <w:spacing w:after="0" w:line="256" w:lineRule="exact"/>
              <w:ind w:left="100"/>
              <w:rPr>
                <w:color w:val="auto"/>
                <w:sz w:val="20"/>
                <w:szCs w:val="20"/>
              </w:rPr>
            </w:pPr>
            <w:r>
              <w:rPr>
                <w:rFonts w:ascii="Calibri" w:hAnsi="Calibri" w:eastAsia="Calibri" w:cs="Calibri"/>
                <w:color w:val="auto"/>
                <w:sz w:val="22"/>
                <w:szCs w:val="22"/>
              </w:rPr>
              <w:t>Eating fruits is</w:t>
            </w:r>
          </w:p>
        </w:tc>
        <w:tc>
          <w:tcPr>
            <w:tcW w:w="1800" w:type="dxa"/>
            <w:tcBorders>
              <w:right w:val="single" w:color="auto" w:sz="8" w:space="0"/>
            </w:tcBorders>
            <w:vAlign w:val="bottom"/>
          </w:tcPr>
          <w:p>
            <w:pPr>
              <w:spacing w:after="0" w:line="256" w:lineRule="exact"/>
              <w:ind w:left="80"/>
              <w:rPr>
                <w:color w:val="auto"/>
                <w:sz w:val="20"/>
                <w:szCs w:val="20"/>
              </w:rPr>
            </w:pPr>
            <w:r>
              <w:rPr>
                <w:rFonts w:ascii="Calibri" w:hAnsi="Calibri" w:eastAsia="Calibri" w:cs="Calibri"/>
                <w:color w:val="auto"/>
                <w:sz w:val="22"/>
                <w:szCs w:val="22"/>
              </w:rPr>
              <w:t>The fruits I want</w:t>
            </w:r>
          </w:p>
        </w:tc>
        <w:tc>
          <w:tcPr>
            <w:tcW w:w="1720" w:type="dxa"/>
            <w:tcBorders>
              <w:right w:val="single" w:color="auto" w:sz="8" w:space="0"/>
            </w:tcBorders>
            <w:vAlign w:val="bottom"/>
          </w:tcPr>
          <w:p>
            <w:pPr>
              <w:spacing w:after="0" w:line="256" w:lineRule="exact"/>
              <w:ind w:left="100"/>
              <w:rPr>
                <w:color w:val="auto"/>
                <w:sz w:val="20"/>
                <w:szCs w:val="20"/>
              </w:rPr>
            </w:pPr>
            <w:r>
              <w:rPr>
                <w:rFonts w:ascii="Calibri" w:hAnsi="Calibri" w:eastAsia="Calibri" w:cs="Calibri"/>
                <w:color w:val="auto"/>
                <w:sz w:val="22"/>
                <w:szCs w:val="22"/>
              </w:rPr>
              <w:t>The vegetables I</w:t>
            </w:r>
          </w:p>
        </w:tc>
      </w:tr>
      <w:tr>
        <w:tblPrEx>
          <w:tblCellMar>
            <w:top w:w="0" w:type="dxa"/>
            <w:left w:w="0" w:type="dxa"/>
            <w:bottom w:w="0" w:type="dxa"/>
            <w:right w:w="0" w:type="dxa"/>
          </w:tblCellMar>
        </w:tblPrEx>
        <w:trPr>
          <w:trHeight w:val="269" w:hRule="atLeast"/>
        </w:trPr>
        <w:tc>
          <w:tcPr>
            <w:tcW w:w="1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2"/>
                <w:szCs w:val="22"/>
              </w:rPr>
              <w:t>FV Behavior</w:t>
            </w:r>
          </w:p>
        </w:tc>
        <w:tc>
          <w:tcPr>
            <w:tcW w:w="16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vegetables is</w:t>
            </w:r>
          </w:p>
        </w:tc>
        <w:tc>
          <w:tcPr>
            <w:tcW w:w="190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important to my</w:t>
            </w:r>
          </w:p>
        </w:tc>
        <w:tc>
          <w:tcPr>
            <w:tcW w:w="1800" w:type="dxa"/>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to eat are</w:t>
            </w:r>
          </w:p>
        </w:tc>
        <w:tc>
          <w:tcPr>
            <w:tcW w:w="172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want to eat are</w:t>
            </w:r>
          </w:p>
        </w:tc>
      </w:tr>
      <w:tr>
        <w:tblPrEx>
          <w:tblCellMar>
            <w:top w:w="0" w:type="dxa"/>
            <w:left w:w="0" w:type="dxa"/>
            <w:bottom w:w="0" w:type="dxa"/>
            <w:right w:w="0" w:type="dxa"/>
          </w:tblCellMar>
        </w:tblPrEx>
        <w:trPr>
          <w:trHeight w:val="266" w:hRule="atLeast"/>
        </w:trPr>
        <w:tc>
          <w:tcPr>
            <w:tcW w:w="1980" w:type="dxa"/>
            <w:tcBorders>
              <w:left w:val="single" w:color="auto" w:sz="8" w:space="0"/>
              <w:right w:val="single" w:color="auto" w:sz="8" w:space="0"/>
            </w:tcBorders>
            <w:vAlign w:val="bottom"/>
          </w:tcPr>
          <w:p>
            <w:pPr>
              <w:spacing w:after="0"/>
              <w:rPr>
                <w:color w:val="auto"/>
                <w:sz w:val="23"/>
                <w:szCs w:val="23"/>
              </w:rPr>
            </w:pPr>
          </w:p>
        </w:tc>
        <w:tc>
          <w:tcPr>
            <w:tcW w:w="1660" w:type="dxa"/>
            <w:tcBorders>
              <w:right w:val="single" w:color="auto" w:sz="8" w:space="0"/>
            </w:tcBorders>
            <w:vAlign w:val="bottom"/>
          </w:tcPr>
          <w:p>
            <w:pPr>
              <w:spacing w:after="0" w:line="267" w:lineRule="exact"/>
              <w:ind w:left="100"/>
              <w:rPr>
                <w:color w:val="auto"/>
                <w:sz w:val="20"/>
                <w:szCs w:val="20"/>
              </w:rPr>
            </w:pPr>
            <w:r>
              <w:rPr>
                <w:rFonts w:ascii="Calibri" w:hAnsi="Calibri" w:eastAsia="Calibri" w:cs="Calibri"/>
                <w:color w:val="auto"/>
                <w:sz w:val="22"/>
                <w:szCs w:val="22"/>
              </w:rPr>
              <w:t>important to</w:t>
            </w:r>
          </w:p>
        </w:tc>
        <w:tc>
          <w:tcPr>
            <w:tcW w:w="1900" w:type="dxa"/>
            <w:tcBorders>
              <w:right w:val="single" w:color="auto" w:sz="8" w:space="0"/>
            </w:tcBorders>
            <w:vAlign w:val="bottom"/>
          </w:tcPr>
          <w:p>
            <w:pPr>
              <w:spacing w:after="0" w:line="267" w:lineRule="exact"/>
              <w:ind w:left="100"/>
              <w:rPr>
                <w:color w:val="auto"/>
                <w:sz w:val="20"/>
                <w:szCs w:val="20"/>
              </w:rPr>
            </w:pPr>
            <w:r>
              <w:rPr>
                <w:rFonts w:ascii="Calibri" w:hAnsi="Calibri" w:eastAsia="Calibri" w:cs="Calibri"/>
                <w:color w:val="auto"/>
                <w:sz w:val="22"/>
                <w:szCs w:val="22"/>
              </w:rPr>
              <w:t>family</w:t>
            </w:r>
          </w:p>
        </w:tc>
        <w:tc>
          <w:tcPr>
            <w:tcW w:w="1800" w:type="dxa"/>
            <w:tcBorders>
              <w:right w:val="single" w:color="auto" w:sz="8" w:space="0"/>
            </w:tcBorders>
            <w:vAlign w:val="bottom"/>
          </w:tcPr>
          <w:p>
            <w:pPr>
              <w:spacing w:after="0" w:line="267" w:lineRule="exact"/>
              <w:ind w:left="80"/>
              <w:rPr>
                <w:color w:val="auto"/>
                <w:sz w:val="20"/>
                <w:szCs w:val="20"/>
              </w:rPr>
            </w:pPr>
            <w:r>
              <w:rPr>
                <w:rFonts w:ascii="Calibri" w:hAnsi="Calibri" w:eastAsia="Calibri" w:cs="Calibri"/>
                <w:color w:val="auto"/>
                <w:sz w:val="22"/>
                <w:szCs w:val="22"/>
              </w:rPr>
              <w:t>available at</w:t>
            </w:r>
          </w:p>
        </w:tc>
        <w:tc>
          <w:tcPr>
            <w:tcW w:w="1720" w:type="dxa"/>
            <w:tcBorders>
              <w:right w:val="single" w:color="auto" w:sz="8" w:space="0"/>
            </w:tcBorders>
            <w:vAlign w:val="bottom"/>
          </w:tcPr>
          <w:p>
            <w:pPr>
              <w:spacing w:after="0" w:line="267" w:lineRule="exact"/>
              <w:ind w:left="100"/>
              <w:rPr>
                <w:color w:val="auto"/>
                <w:sz w:val="20"/>
                <w:szCs w:val="20"/>
              </w:rPr>
            </w:pPr>
            <w:r>
              <w:rPr>
                <w:rFonts w:ascii="Calibri" w:hAnsi="Calibri" w:eastAsia="Calibri" w:cs="Calibri"/>
                <w:color w:val="auto"/>
                <w:sz w:val="22"/>
                <w:szCs w:val="22"/>
              </w:rPr>
              <w:t>available at</w:t>
            </w:r>
          </w:p>
        </w:tc>
      </w:tr>
      <w:tr>
        <w:tblPrEx>
          <w:tblCellMar>
            <w:top w:w="0" w:type="dxa"/>
            <w:left w:w="0" w:type="dxa"/>
            <w:bottom w:w="0" w:type="dxa"/>
            <w:right w:w="0" w:type="dxa"/>
          </w:tblCellMar>
        </w:tblPrEx>
        <w:trPr>
          <w:trHeight w:val="273" w:hRule="atLeast"/>
        </w:trPr>
        <w:tc>
          <w:tcPr>
            <w:tcW w:w="198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16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my family</w:t>
            </w:r>
          </w:p>
        </w:tc>
        <w:tc>
          <w:tcPr>
            <w:tcW w:w="1900" w:type="dxa"/>
            <w:tcBorders>
              <w:bottom w:val="single" w:color="auto" w:sz="8" w:space="0"/>
              <w:right w:val="single" w:color="auto" w:sz="8" w:space="0"/>
            </w:tcBorders>
            <w:vAlign w:val="bottom"/>
          </w:tcPr>
          <w:p>
            <w:pPr>
              <w:spacing w:after="0"/>
              <w:rPr>
                <w:color w:val="auto"/>
                <w:sz w:val="23"/>
                <w:szCs w:val="23"/>
              </w:rPr>
            </w:pPr>
          </w:p>
        </w:tc>
        <w:tc>
          <w:tcPr>
            <w:tcW w:w="180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home</w:t>
            </w:r>
          </w:p>
        </w:tc>
        <w:tc>
          <w:tcPr>
            <w:tcW w:w="172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home</w:t>
            </w:r>
          </w:p>
        </w:tc>
      </w:tr>
      <w:tr>
        <w:tblPrEx>
          <w:tblCellMar>
            <w:top w:w="0" w:type="dxa"/>
            <w:left w:w="0" w:type="dxa"/>
            <w:bottom w:w="0" w:type="dxa"/>
            <w:right w:w="0" w:type="dxa"/>
          </w:tblCellMar>
        </w:tblPrEx>
        <w:trPr>
          <w:trHeight w:val="282" w:hRule="atLeast"/>
        </w:trPr>
        <w:tc>
          <w:tcPr>
            <w:tcW w:w="1980" w:type="dxa"/>
            <w:tcBorders>
              <w:left w:val="single" w:color="auto" w:sz="8" w:space="0"/>
              <w:right w:val="single" w:color="auto" w:sz="8" w:space="0"/>
            </w:tcBorders>
            <w:vAlign w:val="bottom"/>
          </w:tcPr>
          <w:p>
            <w:pPr>
              <w:spacing w:after="0" w:line="281" w:lineRule="exact"/>
              <w:ind w:left="120"/>
              <w:rPr>
                <w:color w:val="auto"/>
                <w:sz w:val="20"/>
                <w:szCs w:val="20"/>
              </w:rPr>
            </w:pPr>
            <w:r>
              <w:rPr>
                <w:rFonts w:ascii="Calibri" w:hAnsi="Calibri" w:eastAsia="Calibri" w:cs="Calibri"/>
                <w:color w:val="auto"/>
                <w:sz w:val="24"/>
                <w:szCs w:val="24"/>
              </w:rPr>
              <w:t>Mark how certain</w:t>
            </w:r>
          </w:p>
        </w:tc>
        <w:tc>
          <w:tcPr>
            <w:tcW w:w="1660" w:type="dxa"/>
            <w:tcBorders>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0.228*</w:t>
            </w:r>
          </w:p>
        </w:tc>
        <w:tc>
          <w:tcPr>
            <w:tcW w:w="1900" w:type="dxa"/>
            <w:tcBorders>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0.191</w:t>
            </w:r>
          </w:p>
        </w:tc>
        <w:tc>
          <w:tcPr>
            <w:tcW w:w="1800" w:type="dxa"/>
            <w:tcBorders>
              <w:right w:val="single" w:color="auto" w:sz="8" w:space="0"/>
            </w:tcBorders>
            <w:vAlign w:val="bottom"/>
          </w:tcPr>
          <w:p>
            <w:pPr>
              <w:spacing w:after="0" w:line="281" w:lineRule="exact"/>
              <w:ind w:left="80"/>
              <w:rPr>
                <w:color w:val="auto"/>
                <w:sz w:val="20"/>
                <w:szCs w:val="20"/>
              </w:rPr>
            </w:pPr>
            <w:r>
              <w:rPr>
                <w:rFonts w:ascii="Calibri" w:hAnsi="Calibri" w:eastAsia="Calibri" w:cs="Calibri"/>
                <w:color w:val="auto"/>
                <w:sz w:val="24"/>
                <w:szCs w:val="24"/>
              </w:rPr>
              <w:t>.232*</w:t>
            </w:r>
          </w:p>
        </w:tc>
        <w:tc>
          <w:tcPr>
            <w:tcW w:w="1720" w:type="dxa"/>
            <w:tcBorders>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0.142</w:t>
            </w:r>
          </w:p>
        </w:tc>
      </w:tr>
      <w:tr>
        <w:tblPrEx>
          <w:tblCellMar>
            <w:top w:w="0" w:type="dxa"/>
            <w:left w:w="0" w:type="dxa"/>
            <w:bottom w:w="0" w:type="dxa"/>
            <w:right w:w="0" w:type="dxa"/>
          </w:tblCellMar>
        </w:tblPrEx>
        <w:trPr>
          <w:trHeight w:val="293" w:hRule="atLeast"/>
        </w:trPr>
        <w:tc>
          <w:tcPr>
            <w:tcW w:w="1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you are that you</w:t>
            </w:r>
          </w:p>
        </w:tc>
        <w:tc>
          <w:tcPr>
            <w:tcW w:w="1660" w:type="dxa"/>
            <w:tcBorders>
              <w:right w:val="single" w:color="auto" w:sz="8" w:space="0"/>
            </w:tcBorders>
            <w:vAlign w:val="bottom"/>
          </w:tcPr>
          <w:p>
            <w:pPr>
              <w:spacing w:after="0" w:line="242" w:lineRule="exact"/>
              <w:ind w:left="100"/>
              <w:rPr>
                <w:color w:val="auto"/>
                <w:sz w:val="20"/>
                <w:szCs w:val="20"/>
              </w:rPr>
            </w:pPr>
            <w:r>
              <w:rPr>
                <w:rFonts w:ascii="Calibri" w:hAnsi="Calibri" w:eastAsia="Calibri" w:cs="Calibri"/>
                <w:color w:val="auto"/>
                <w:sz w:val="22"/>
                <w:szCs w:val="22"/>
              </w:rPr>
              <w:t>(0.045)</w:t>
            </w:r>
          </w:p>
        </w:tc>
        <w:tc>
          <w:tcPr>
            <w:tcW w:w="190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(.041)</w:t>
            </w:r>
          </w:p>
        </w:tc>
        <w:tc>
          <w:tcPr>
            <w:tcW w:w="17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1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can eat fruit and</w:t>
            </w:r>
          </w:p>
        </w:tc>
        <w:tc>
          <w:tcPr>
            <w:tcW w:w="1660" w:type="dxa"/>
            <w:tcBorders>
              <w:right w:val="single" w:color="auto" w:sz="8" w:space="0"/>
            </w:tcBorders>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1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or vegetables</w:t>
            </w:r>
          </w:p>
        </w:tc>
        <w:tc>
          <w:tcPr>
            <w:tcW w:w="1660" w:type="dxa"/>
            <w:tcBorders>
              <w:right w:val="single" w:color="auto" w:sz="8" w:space="0"/>
            </w:tcBorders>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1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every day at</w:t>
            </w:r>
          </w:p>
        </w:tc>
        <w:tc>
          <w:tcPr>
            <w:tcW w:w="1660" w:type="dxa"/>
            <w:tcBorders>
              <w:right w:val="single" w:color="auto" w:sz="8" w:space="0"/>
            </w:tcBorders>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19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breakfast</w:t>
            </w:r>
          </w:p>
        </w:tc>
        <w:tc>
          <w:tcPr>
            <w:tcW w:w="166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198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I am certain I can</w:t>
            </w:r>
          </w:p>
        </w:tc>
        <w:tc>
          <w:tcPr>
            <w:tcW w:w="16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.247*</w:t>
            </w:r>
          </w:p>
        </w:tc>
        <w:tc>
          <w:tcPr>
            <w:tcW w:w="1900" w:type="dxa"/>
            <w:tcBorders>
              <w:right w:val="single" w:color="auto" w:sz="8" w:space="0"/>
            </w:tcBorders>
            <w:vAlign w:val="bottom"/>
          </w:tcPr>
          <w:p>
            <w:pPr>
              <w:spacing w:after="0" w:line="252" w:lineRule="exact"/>
              <w:ind w:left="100"/>
              <w:rPr>
                <w:color w:val="auto"/>
                <w:sz w:val="20"/>
                <w:szCs w:val="20"/>
              </w:rPr>
            </w:pPr>
            <w:r>
              <w:rPr>
                <w:rFonts w:ascii="Calibri" w:hAnsi="Calibri" w:eastAsia="Calibri" w:cs="Calibri"/>
                <w:color w:val="auto"/>
                <w:sz w:val="22"/>
                <w:szCs w:val="22"/>
              </w:rPr>
              <w:t>0.130</w:t>
            </w:r>
          </w:p>
        </w:tc>
        <w:tc>
          <w:tcPr>
            <w:tcW w:w="1800" w:type="dxa"/>
            <w:tcBorders>
              <w:right w:val="single" w:color="auto" w:sz="8" w:space="0"/>
            </w:tcBorders>
            <w:vAlign w:val="bottom"/>
          </w:tcPr>
          <w:p>
            <w:pPr>
              <w:spacing w:after="0" w:line="252" w:lineRule="exact"/>
              <w:ind w:left="80"/>
              <w:rPr>
                <w:color w:val="auto"/>
                <w:sz w:val="20"/>
                <w:szCs w:val="20"/>
              </w:rPr>
            </w:pPr>
            <w:r>
              <w:rPr>
                <w:rFonts w:ascii="Calibri" w:hAnsi="Calibri" w:eastAsia="Calibri" w:cs="Calibri"/>
                <w:color w:val="auto"/>
                <w:sz w:val="22"/>
                <w:szCs w:val="22"/>
              </w:rPr>
              <w:t>0.159</w:t>
            </w:r>
          </w:p>
        </w:tc>
        <w:tc>
          <w:tcPr>
            <w:tcW w:w="172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.237*</w:t>
            </w:r>
          </w:p>
        </w:tc>
      </w:tr>
      <w:tr>
        <w:tblPrEx>
          <w:tblCellMar>
            <w:top w:w="0" w:type="dxa"/>
            <w:left w:w="0" w:type="dxa"/>
            <w:bottom w:w="0" w:type="dxa"/>
            <w:right w:w="0" w:type="dxa"/>
          </w:tblCellMar>
        </w:tblPrEx>
        <w:trPr>
          <w:trHeight w:val="293" w:hRule="atLeast"/>
        </w:trPr>
        <w:tc>
          <w:tcPr>
            <w:tcW w:w="1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eat fruits and or</w:t>
            </w:r>
          </w:p>
        </w:tc>
        <w:tc>
          <w:tcPr>
            <w:tcW w:w="16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(.029)</w:t>
            </w:r>
          </w:p>
        </w:tc>
        <w:tc>
          <w:tcPr>
            <w:tcW w:w="190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(.039)</w:t>
            </w:r>
          </w:p>
        </w:tc>
      </w:tr>
      <w:tr>
        <w:tblPrEx>
          <w:tblCellMar>
            <w:top w:w="0" w:type="dxa"/>
            <w:left w:w="0" w:type="dxa"/>
            <w:bottom w:w="0" w:type="dxa"/>
            <w:right w:w="0" w:type="dxa"/>
          </w:tblCellMar>
        </w:tblPrEx>
        <w:trPr>
          <w:trHeight w:val="293" w:hRule="atLeast"/>
        </w:trPr>
        <w:tc>
          <w:tcPr>
            <w:tcW w:w="1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vegetables as a</w:t>
            </w:r>
          </w:p>
        </w:tc>
        <w:tc>
          <w:tcPr>
            <w:tcW w:w="1660" w:type="dxa"/>
            <w:tcBorders>
              <w:right w:val="single" w:color="auto" w:sz="8" w:space="0"/>
            </w:tcBorders>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1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snack (instead of</w:t>
            </w:r>
          </w:p>
        </w:tc>
        <w:tc>
          <w:tcPr>
            <w:tcW w:w="1660" w:type="dxa"/>
            <w:tcBorders>
              <w:right w:val="single" w:color="auto" w:sz="8" w:space="0"/>
            </w:tcBorders>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1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chips, candy, etc)</w:t>
            </w:r>
          </w:p>
        </w:tc>
        <w:tc>
          <w:tcPr>
            <w:tcW w:w="1660" w:type="dxa"/>
            <w:tcBorders>
              <w:right w:val="single" w:color="auto" w:sz="8" w:space="0"/>
            </w:tcBorders>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82" w:hRule="atLeast"/>
        </w:trPr>
        <w:tc>
          <w:tcPr>
            <w:tcW w:w="198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1660" w:type="dxa"/>
            <w:tcBorders>
              <w:bottom w:val="single" w:color="auto" w:sz="8" w:space="0"/>
              <w:right w:val="single" w:color="auto" w:sz="8" w:space="0"/>
            </w:tcBorders>
            <w:vAlign w:val="bottom"/>
          </w:tcPr>
          <w:p>
            <w:pPr>
              <w:spacing w:after="0"/>
              <w:rPr>
                <w:color w:val="auto"/>
                <w:sz w:val="7"/>
                <w:szCs w:val="7"/>
              </w:rPr>
            </w:pPr>
          </w:p>
        </w:tc>
        <w:tc>
          <w:tcPr>
            <w:tcW w:w="1900" w:type="dxa"/>
            <w:tcBorders>
              <w:bottom w:val="single" w:color="auto" w:sz="8" w:space="0"/>
              <w:right w:val="single" w:color="auto" w:sz="8" w:space="0"/>
            </w:tcBorders>
            <w:vAlign w:val="bottom"/>
          </w:tcPr>
          <w:p>
            <w:pPr>
              <w:spacing w:after="0"/>
              <w:rPr>
                <w:color w:val="auto"/>
                <w:sz w:val="7"/>
                <w:szCs w:val="7"/>
              </w:rPr>
            </w:pPr>
          </w:p>
        </w:tc>
        <w:tc>
          <w:tcPr>
            <w:tcW w:w="1800" w:type="dxa"/>
            <w:tcBorders>
              <w:bottom w:val="single" w:color="auto" w:sz="8" w:space="0"/>
              <w:right w:val="single" w:color="auto" w:sz="8" w:space="0"/>
            </w:tcBorders>
            <w:vAlign w:val="bottom"/>
          </w:tcPr>
          <w:p>
            <w:pPr>
              <w:spacing w:after="0"/>
              <w:rPr>
                <w:color w:val="auto"/>
                <w:sz w:val="7"/>
                <w:szCs w:val="7"/>
              </w:rPr>
            </w:pPr>
          </w:p>
        </w:tc>
        <w:tc>
          <w:tcPr>
            <w:tcW w:w="1720" w:type="dxa"/>
            <w:tcBorders>
              <w:bottom w:val="single" w:color="auto" w:sz="8" w:space="0"/>
              <w:right w:val="single" w:color="auto" w:sz="8" w:space="0"/>
            </w:tcBorders>
            <w:vAlign w:val="bottom"/>
          </w:tcPr>
          <w:p>
            <w:pPr>
              <w:spacing w:after="0"/>
              <w:rPr>
                <w:color w:val="auto"/>
                <w:sz w:val="7"/>
                <w:szCs w:val="7"/>
              </w:rPr>
            </w:pPr>
          </w:p>
        </w:tc>
      </w:tr>
      <w:tr>
        <w:tblPrEx>
          <w:tblCellMar>
            <w:top w:w="0" w:type="dxa"/>
            <w:left w:w="0" w:type="dxa"/>
            <w:bottom w:w="0" w:type="dxa"/>
            <w:right w:w="0" w:type="dxa"/>
          </w:tblCellMar>
        </w:tblPrEx>
        <w:trPr>
          <w:trHeight w:val="278" w:hRule="atLeast"/>
        </w:trPr>
        <w:tc>
          <w:tcPr>
            <w:tcW w:w="198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I am certain I can</w:t>
            </w:r>
          </w:p>
        </w:tc>
        <w:tc>
          <w:tcPr>
            <w:tcW w:w="16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.363**</w:t>
            </w:r>
          </w:p>
        </w:tc>
        <w:tc>
          <w:tcPr>
            <w:tcW w:w="1900" w:type="dxa"/>
            <w:tcBorders>
              <w:right w:val="single" w:color="auto" w:sz="8" w:space="0"/>
            </w:tcBorders>
            <w:vAlign w:val="bottom"/>
          </w:tcPr>
          <w:p>
            <w:pPr>
              <w:spacing w:after="0" w:line="250" w:lineRule="exact"/>
              <w:ind w:left="100"/>
              <w:rPr>
                <w:color w:val="auto"/>
                <w:sz w:val="20"/>
                <w:szCs w:val="20"/>
              </w:rPr>
            </w:pPr>
            <w:r>
              <w:rPr>
                <w:rFonts w:ascii="Calibri" w:hAnsi="Calibri" w:eastAsia="Calibri" w:cs="Calibri"/>
                <w:color w:val="auto"/>
                <w:sz w:val="22"/>
                <w:szCs w:val="22"/>
              </w:rPr>
              <w:t>0.066</w:t>
            </w:r>
          </w:p>
        </w:tc>
        <w:tc>
          <w:tcPr>
            <w:tcW w:w="1800" w:type="dxa"/>
            <w:tcBorders>
              <w:right w:val="single" w:color="auto" w:sz="8" w:space="0"/>
            </w:tcBorders>
            <w:vAlign w:val="bottom"/>
          </w:tcPr>
          <w:p>
            <w:pPr>
              <w:spacing w:after="0" w:line="250" w:lineRule="exact"/>
              <w:ind w:left="80"/>
              <w:rPr>
                <w:color w:val="auto"/>
                <w:sz w:val="20"/>
                <w:szCs w:val="20"/>
              </w:rPr>
            </w:pPr>
            <w:r>
              <w:rPr>
                <w:rFonts w:ascii="Calibri" w:hAnsi="Calibri" w:eastAsia="Calibri" w:cs="Calibri"/>
                <w:color w:val="auto"/>
                <w:sz w:val="22"/>
                <w:szCs w:val="22"/>
              </w:rPr>
              <w:t>0.165</w:t>
            </w:r>
          </w:p>
        </w:tc>
        <w:tc>
          <w:tcPr>
            <w:tcW w:w="172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.235*</w:t>
            </w:r>
          </w:p>
        </w:tc>
      </w:tr>
      <w:tr>
        <w:tblPrEx>
          <w:tblCellMar>
            <w:top w:w="0" w:type="dxa"/>
            <w:left w:w="0" w:type="dxa"/>
            <w:bottom w:w="0" w:type="dxa"/>
            <w:right w:w="0" w:type="dxa"/>
          </w:tblCellMar>
        </w:tblPrEx>
        <w:trPr>
          <w:trHeight w:val="293" w:hRule="atLeast"/>
        </w:trPr>
        <w:tc>
          <w:tcPr>
            <w:tcW w:w="1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prepare fruit and</w:t>
            </w:r>
          </w:p>
        </w:tc>
        <w:tc>
          <w:tcPr>
            <w:tcW w:w="16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(.001)</w:t>
            </w:r>
          </w:p>
        </w:tc>
        <w:tc>
          <w:tcPr>
            <w:tcW w:w="190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(.041)</w:t>
            </w:r>
          </w:p>
        </w:tc>
      </w:tr>
      <w:tr>
        <w:tblPrEx>
          <w:tblCellMar>
            <w:top w:w="0" w:type="dxa"/>
            <w:left w:w="0" w:type="dxa"/>
            <w:bottom w:w="0" w:type="dxa"/>
            <w:right w:w="0" w:type="dxa"/>
          </w:tblCellMar>
        </w:tblPrEx>
        <w:trPr>
          <w:trHeight w:val="293" w:hRule="atLeast"/>
        </w:trPr>
        <w:tc>
          <w:tcPr>
            <w:tcW w:w="1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or vegetables to</w:t>
            </w:r>
          </w:p>
        </w:tc>
        <w:tc>
          <w:tcPr>
            <w:tcW w:w="1660" w:type="dxa"/>
            <w:tcBorders>
              <w:right w:val="single" w:color="auto" w:sz="8" w:space="0"/>
            </w:tcBorders>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6" w:hRule="atLeast"/>
        </w:trPr>
        <w:tc>
          <w:tcPr>
            <w:tcW w:w="19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eat, if needed</w:t>
            </w:r>
          </w:p>
        </w:tc>
        <w:tc>
          <w:tcPr>
            <w:tcW w:w="166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1980" w:type="dxa"/>
            <w:tcBorders>
              <w:left w:val="single" w:color="auto" w:sz="8" w:space="0"/>
              <w:right w:val="single" w:color="auto" w:sz="8" w:space="0"/>
            </w:tcBorders>
            <w:vAlign w:val="bottom"/>
          </w:tcPr>
          <w:p>
            <w:pPr>
              <w:spacing w:after="0" w:line="281" w:lineRule="exact"/>
              <w:ind w:left="120"/>
              <w:rPr>
                <w:color w:val="auto"/>
                <w:sz w:val="20"/>
                <w:szCs w:val="20"/>
              </w:rPr>
            </w:pPr>
            <w:r>
              <w:rPr>
                <w:rFonts w:ascii="Calibri" w:hAnsi="Calibri" w:eastAsia="Calibri" w:cs="Calibri"/>
                <w:color w:val="auto"/>
                <w:sz w:val="24"/>
                <w:szCs w:val="24"/>
              </w:rPr>
              <w:t>I am certain I can</w:t>
            </w:r>
          </w:p>
        </w:tc>
        <w:tc>
          <w:tcPr>
            <w:tcW w:w="1660" w:type="dxa"/>
            <w:tcBorders>
              <w:right w:val="single" w:color="auto" w:sz="8" w:space="0"/>
            </w:tcBorders>
            <w:vAlign w:val="bottom"/>
          </w:tcPr>
          <w:p>
            <w:pPr>
              <w:spacing w:after="0" w:line="281" w:lineRule="exact"/>
              <w:ind w:left="100"/>
              <w:rPr>
                <w:color w:val="auto"/>
                <w:sz w:val="20"/>
                <w:szCs w:val="20"/>
              </w:rPr>
            </w:pPr>
            <w:r>
              <w:rPr>
                <w:rFonts w:ascii="Calibri" w:hAnsi="Calibri" w:eastAsia="Calibri" w:cs="Calibri"/>
                <w:color w:val="auto"/>
                <w:sz w:val="24"/>
                <w:szCs w:val="24"/>
              </w:rPr>
              <w:t>.290**</w:t>
            </w:r>
          </w:p>
        </w:tc>
        <w:tc>
          <w:tcPr>
            <w:tcW w:w="1900" w:type="dxa"/>
            <w:tcBorders>
              <w:right w:val="single" w:color="auto" w:sz="8" w:space="0"/>
            </w:tcBorders>
            <w:vAlign w:val="bottom"/>
          </w:tcPr>
          <w:p>
            <w:pPr>
              <w:spacing w:after="0" w:line="253" w:lineRule="exact"/>
              <w:ind w:left="100"/>
              <w:rPr>
                <w:color w:val="auto"/>
                <w:sz w:val="20"/>
                <w:szCs w:val="20"/>
              </w:rPr>
            </w:pPr>
            <w:r>
              <w:rPr>
                <w:rFonts w:ascii="Calibri" w:hAnsi="Calibri" w:eastAsia="Calibri" w:cs="Calibri"/>
                <w:color w:val="auto"/>
                <w:sz w:val="22"/>
                <w:szCs w:val="22"/>
              </w:rPr>
              <w:t>0.136</w:t>
            </w:r>
          </w:p>
        </w:tc>
        <w:tc>
          <w:tcPr>
            <w:tcW w:w="1800" w:type="dxa"/>
            <w:tcBorders>
              <w:right w:val="single" w:color="auto" w:sz="8" w:space="0"/>
            </w:tcBorders>
            <w:vAlign w:val="bottom"/>
          </w:tcPr>
          <w:p>
            <w:pPr>
              <w:spacing w:after="0" w:line="253" w:lineRule="exact"/>
              <w:ind w:left="80"/>
              <w:rPr>
                <w:color w:val="auto"/>
                <w:sz w:val="20"/>
                <w:szCs w:val="20"/>
              </w:rPr>
            </w:pPr>
            <w:r>
              <w:rPr>
                <w:rFonts w:ascii="Calibri" w:hAnsi="Calibri" w:eastAsia="Calibri" w:cs="Calibri"/>
                <w:color w:val="auto"/>
                <w:sz w:val="22"/>
                <w:szCs w:val="22"/>
              </w:rPr>
              <w:t>0.039</w:t>
            </w:r>
          </w:p>
        </w:tc>
        <w:tc>
          <w:tcPr>
            <w:tcW w:w="1720" w:type="dxa"/>
            <w:tcBorders>
              <w:right w:val="single" w:color="auto" w:sz="8" w:space="0"/>
            </w:tcBorders>
            <w:vAlign w:val="bottom"/>
          </w:tcPr>
          <w:p>
            <w:pPr>
              <w:spacing w:after="0" w:line="281" w:lineRule="exact"/>
              <w:ind w:left="100"/>
              <w:rPr>
                <w:color w:val="auto"/>
                <w:sz w:val="20"/>
                <w:szCs w:val="20"/>
              </w:rPr>
            </w:pPr>
            <w:r>
              <w:rPr>
                <w:rFonts w:ascii="Calibri" w:hAnsi="Calibri" w:eastAsia="Calibri" w:cs="Calibri"/>
                <w:color w:val="auto"/>
                <w:sz w:val="24"/>
                <w:szCs w:val="24"/>
              </w:rPr>
              <w:t>.290*</w:t>
            </w:r>
          </w:p>
        </w:tc>
      </w:tr>
      <w:tr>
        <w:tblPrEx>
          <w:tblCellMar>
            <w:top w:w="0" w:type="dxa"/>
            <w:left w:w="0" w:type="dxa"/>
            <w:bottom w:w="0" w:type="dxa"/>
            <w:right w:w="0" w:type="dxa"/>
          </w:tblCellMar>
        </w:tblPrEx>
        <w:trPr>
          <w:trHeight w:val="293" w:hRule="atLeast"/>
        </w:trPr>
        <w:tc>
          <w:tcPr>
            <w:tcW w:w="1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eat vegetables at</w:t>
            </w:r>
          </w:p>
        </w:tc>
        <w:tc>
          <w:tcPr>
            <w:tcW w:w="16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(.010)</w:t>
            </w:r>
          </w:p>
        </w:tc>
        <w:tc>
          <w:tcPr>
            <w:tcW w:w="190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(.011)</w:t>
            </w:r>
          </w:p>
        </w:tc>
      </w:tr>
      <w:tr>
        <w:tblPrEx>
          <w:tblCellMar>
            <w:top w:w="0" w:type="dxa"/>
            <w:left w:w="0" w:type="dxa"/>
            <w:bottom w:w="0" w:type="dxa"/>
            <w:right w:w="0" w:type="dxa"/>
          </w:tblCellMar>
        </w:tblPrEx>
        <w:trPr>
          <w:trHeight w:val="293" w:hRule="atLeast"/>
        </w:trPr>
        <w:tc>
          <w:tcPr>
            <w:tcW w:w="1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least 3 times a</w:t>
            </w:r>
          </w:p>
        </w:tc>
        <w:tc>
          <w:tcPr>
            <w:tcW w:w="1660" w:type="dxa"/>
            <w:tcBorders>
              <w:right w:val="single" w:color="auto" w:sz="8" w:space="0"/>
            </w:tcBorders>
            <w:vAlign w:val="bottom"/>
          </w:tcPr>
          <w:p>
            <w:pPr>
              <w:spacing w:after="0"/>
              <w:rPr>
                <w:color w:val="auto"/>
                <w:sz w:val="24"/>
                <w:szCs w:val="24"/>
              </w:rPr>
            </w:pPr>
          </w:p>
        </w:tc>
        <w:tc>
          <w:tcPr>
            <w:tcW w:w="190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19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day</w:t>
            </w:r>
          </w:p>
        </w:tc>
        <w:tc>
          <w:tcPr>
            <w:tcW w:w="166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198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I am certain I can</w:t>
            </w:r>
          </w:p>
        </w:tc>
        <w:tc>
          <w:tcPr>
            <w:tcW w:w="16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0.179</w:t>
            </w:r>
          </w:p>
        </w:tc>
        <w:tc>
          <w:tcPr>
            <w:tcW w:w="190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0.310**</w:t>
            </w:r>
          </w:p>
        </w:tc>
        <w:tc>
          <w:tcPr>
            <w:tcW w:w="1800" w:type="dxa"/>
            <w:tcBorders>
              <w:right w:val="single" w:color="auto" w:sz="8" w:space="0"/>
            </w:tcBorders>
            <w:vAlign w:val="bottom"/>
          </w:tcPr>
          <w:p>
            <w:pPr>
              <w:spacing w:after="0" w:line="252" w:lineRule="exact"/>
              <w:ind w:left="80"/>
              <w:rPr>
                <w:color w:val="auto"/>
                <w:sz w:val="20"/>
                <w:szCs w:val="20"/>
              </w:rPr>
            </w:pPr>
            <w:r>
              <w:rPr>
                <w:rFonts w:ascii="Calibri" w:hAnsi="Calibri" w:eastAsia="Calibri" w:cs="Calibri"/>
                <w:color w:val="auto"/>
                <w:sz w:val="22"/>
                <w:szCs w:val="22"/>
              </w:rPr>
              <w:t>0.166</w:t>
            </w:r>
          </w:p>
        </w:tc>
        <w:tc>
          <w:tcPr>
            <w:tcW w:w="1720" w:type="dxa"/>
            <w:tcBorders>
              <w:right w:val="single" w:color="auto" w:sz="8" w:space="0"/>
            </w:tcBorders>
            <w:vAlign w:val="bottom"/>
          </w:tcPr>
          <w:p>
            <w:pPr>
              <w:spacing w:after="0" w:line="252" w:lineRule="exact"/>
              <w:ind w:left="100"/>
              <w:rPr>
                <w:color w:val="auto"/>
                <w:sz w:val="20"/>
                <w:szCs w:val="20"/>
              </w:rPr>
            </w:pPr>
            <w:r>
              <w:rPr>
                <w:rFonts w:ascii="Calibri" w:hAnsi="Calibri" w:eastAsia="Calibri" w:cs="Calibri"/>
                <w:color w:val="auto"/>
                <w:sz w:val="22"/>
                <w:szCs w:val="22"/>
              </w:rPr>
              <w:t>-</w:t>
            </w:r>
          </w:p>
        </w:tc>
      </w:tr>
      <w:tr>
        <w:tblPrEx>
          <w:tblCellMar>
            <w:top w:w="0" w:type="dxa"/>
            <w:left w:w="0" w:type="dxa"/>
            <w:bottom w:w="0" w:type="dxa"/>
            <w:right w:w="0" w:type="dxa"/>
          </w:tblCellMar>
        </w:tblPrEx>
        <w:trPr>
          <w:trHeight w:val="293" w:hRule="atLeast"/>
        </w:trPr>
        <w:tc>
          <w:tcPr>
            <w:tcW w:w="1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eat fruit at least 2</w:t>
            </w:r>
          </w:p>
        </w:tc>
        <w:tc>
          <w:tcPr>
            <w:tcW w:w="1660" w:type="dxa"/>
            <w:tcBorders>
              <w:right w:val="single" w:color="auto" w:sz="8" w:space="0"/>
            </w:tcBorders>
            <w:vAlign w:val="bottom"/>
          </w:tcPr>
          <w:p>
            <w:pPr>
              <w:spacing w:after="0"/>
              <w:rPr>
                <w:color w:val="auto"/>
                <w:sz w:val="24"/>
                <w:szCs w:val="24"/>
              </w:rPr>
            </w:pPr>
          </w:p>
        </w:tc>
        <w:tc>
          <w:tcPr>
            <w:tcW w:w="190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(0.006)</w:t>
            </w:r>
          </w:p>
        </w:tc>
        <w:tc>
          <w:tcPr>
            <w:tcW w:w="180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6" w:hRule="atLeast"/>
        </w:trPr>
        <w:tc>
          <w:tcPr>
            <w:tcW w:w="19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times a day</w:t>
            </w:r>
          </w:p>
        </w:tc>
        <w:tc>
          <w:tcPr>
            <w:tcW w:w="166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r>
    </w:tbl>
    <w:p>
      <w:pPr>
        <w:tabs>
          <w:tab w:val="left" w:pos="3000"/>
        </w:tabs>
        <w:spacing w:after="0" w:line="235" w:lineRule="auto"/>
        <w:ind w:left="720"/>
        <w:rPr>
          <w:color w:val="auto"/>
          <w:sz w:val="20"/>
          <w:szCs w:val="20"/>
        </w:rPr>
      </w:pPr>
      <w:r>
        <w:rPr>
          <w:rFonts w:ascii="Calibri" w:hAnsi="Calibri" w:eastAsia="Calibri" w:cs="Calibri"/>
          <w:color w:val="auto"/>
          <w:sz w:val="24"/>
          <w:szCs w:val="24"/>
        </w:rPr>
        <w:t>*Significant at &lt; 0.05</w:t>
      </w:r>
      <w:r>
        <w:rPr>
          <w:rFonts w:ascii="Calibri" w:hAnsi="Calibri" w:eastAsia="Calibri" w:cs="Calibri"/>
          <w:color w:val="auto"/>
          <w:sz w:val="24"/>
          <w:szCs w:val="24"/>
        </w:rPr>
        <w:tab/>
      </w:r>
      <w:r>
        <w:rPr>
          <w:rFonts w:ascii="Calibri" w:hAnsi="Calibri" w:eastAsia="Calibri" w:cs="Calibri"/>
          <w:color w:val="auto"/>
          <w:sz w:val="24"/>
          <w:szCs w:val="24"/>
        </w:rPr>
        <w:t>**Significant at &lt; 0.01</w:t>
      </w: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line="458" w:lineRule="auto"/>
        <w:ind w:left="720" w:right="560" w:firstLine="720"/>
        <w:rPr>
          <w:color w:val="auto"/>
          <w:sz w:val="20"/>
          <w:szCs w:val="20"/>
        </w:rPr>
      </w:pPr>
      <w:r>
        <w:rPr>
          <w:rFonts w:ascii="Calibri" w:hAnsi="Calibri" w:eastAsia="Calibri" w:cs="Calibri"/>
          <w:color w:val="auto"/>
          <w:sz w:val="24"/>
          <w:szCs w:val="24"/>
        </w:rPr>
        <w:t>The amount of importance families place on eating FV at home was assessed from the student perspective through two survey questions. Perceived family value of eating vegetables was significantly correlated with many of the self-efficacy items,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ind w:right="-439"/>
        <w:jc w:val="center"/>
        <w:rPr>
          <w:color w:val="auto"/>
          <w:sz w:val="20"/>
          <w:szCs w:val="20"/>
        </w:rPr>
      </w:pPr>
      <w:r>
        <w:rPr>
          <w:rFonts w:ascii="Calibri" w:hAnsi="Calibri" w:eastAsia="Calibri" w:cs="Calibri"/>
          <w:color w:val="auto"/>
          <w:sz w:val="22"/>
          <w:szCs w:val="22"/>
        </w:rPr>
        <w:t>77</w:t>
      </w:r>
    </w:p>
    <w:p>
      <w:pPr>
        <w:sectPr>
          <w:pgSz w:w="12240" w:h="15840"/>
          <w:pgMar w:top="1440" w:right="1160" w:bottom="431" w:left="1440" w:header="0" w:footer="0" w:gutter="0"/>
          <w:cols w:equalWidth="0" w:num="1">
            <w:col w:w="9640"/>
          </w:cols>
        </w:sectPr>
      </w:pPr>
    </w:p>
    <w:p>
      <w:pPr>
        <w:spacing w:after="0"/>
        <w:ind w:left="720"/>
        <w:rPr>
          <w:color w:val="auto"/>
          <w:sz w:val="20"/>
          <w:szCs w:val="20"/>
        </w:rPr>
      </w:pPr>
      <w:bookmarkStart w:id="85" w:name="page90"/>
      <w:bookmarkEnd w:id="85"/>
      <w:r>
        <w:rPr>
          <w:rFonts w:ascii="Calibri" w:hAnsi="Calibri" w:eastAsia="Calibri" w:cs="Calibri"/>
          <w:color w:val="auto"/>
          <w:sz w:val="24"/>
          <w:szCs w:val="24"/>
        </w:rPr>
        <w:t>whereas family value of eating fruits appeared less correlated with self-efficacy items.</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(Table 13).</w:t>
      </w:r>
    </w:p>
    <w:p>
      <w:pPr>
        <w:spacing w:after="0" w:line="346" w:lineRule="exact"/>
        <w:rPr>
          <w:color w:val="auto"/>
          <w:sz w:val="20"/>
          <w:szCs w:val="20"/>
        </w:rPr>
      </w:pPr>
    </w:p>
    <w:p>
      <w:pPr>
        <w:spacing w:after="0" w:line="218" w:lineRule="auto"/>
        <w:ind w:left="720" w:right="1160"/>
        <w:rPr>
          <w:color w:val="auto"/>
          <w:sz w:val="20"/>
          <w:szCs w:val="20"/>
        </w:rPr>
      </w:pPr>
      <w:r>
        <w:rPr>
          <w:rFonts w:ascii="Calibri" w:hAnsi="Calibri" w:eastAsia="Calibri" w:cs="Calibri"/>
          <w:b/>
          <w:bCs/>
          <w:color w:val="auto"/>
          <w:sz w:val="24"/>
          <w:szCs w:val="24"/>
        </w:rPr>
        <w:t>Table 13.</w:t>
      </w:r>
      <w:r>
        <w:rPr>
          <w:rFonts w:ascii="Calibri" w:hAnsi="Calibri" w:eastAsia="Calibri" w:cs="Calibri"/>
          <w:color w:val="auto"/>
          <w:sz w:val="24"/>
          <w:szCs w:val="24"/>
        </w:rPr>
        <w:t xml:space="preserve"> Correlations Between Self-Efficacy Survey Items and Family Value of Consuming FV</w:t>
      </w:r>
    </w:p>
    <w:p>
      <w:pPr>
        <w:spacing w:after="0" w:line="1"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4080"/>
        <w:gridCol w:w="2320"/>
        <w:gridCol w:w="2480"/>
        <w:gridCol w:w="20"/>
      </w:tblGrid>
      <w:tr>
        <w:tblPrEx>
          <w:tblCellMar>
            <w:top w:w="0" w:type="dxa"/>
            <w:left w:w="0" w:type="dxa"/>
            <w:bottom w:w="0" w:type="dxa"/>
            <w:right w:w="0" w:type="dxa"/>
          </w:tblCellMar>
        </w:tblPrEx>
        <w:trPr>
          <w:gridAfter w:val="1"/>
          <w:trHeight w:val="260" w:hRule="atLeast"/>
        </w:trPr>
        <w:tc>
          <w:tcPr>
            <w:tcW w:w="4080" w:type="dxa"/>
            <w:tcBorders>
              <w:top w:val="single" w:color="auto" w:sz="8" w:space="0"/>
              <w:left w:val="single" w:color="auto" w:sz="8" w:space="0"/>
              <w:bottom w:val="single" w:color="auto" w:sz="8" w:space="0"/>
              <w:right w:val="single" w:color="auto" w:sz="8" w:space="0"/>
            </w:tcBorders>
            <w:vAlign w:val="bottom"/>
          </w:tcPr>
          <w:p>
            <w:pPr>
              <w:spacing w:after="0"/>
              <w:rPr>
                <w:color w:val="auto"/>
                <w:sz w:val="22"/>
                <w:szCs w:val="22"/>
              </w:rPr>
            </w:pPr>
          </w:p>
        </w:tc>
        <w:tc>
          <w:tcPr>
            <w:tcW w:w="4800" w:type="dxa"/>
            <w:gridSpan w:val="2"/>
            <w:tcBorders>
              <w:top w:val="single" w:color="auto" w:sz="8" w:space="0"/>
              <w:bottom w:val="single" w:color="auto" w:sz="8" w:space="0"/>
              <w:right w:val="single" w:color="auto" w:sz="8" w:space="0"/>
            </w:tcBorders>
            <w:vAlign w:val="bottom"/>
          </w:tcPr>
          <w:p>
            <w:pPr>
              <w:spacing w:after="0" w:line="257" w:lineRule="exact"/>
              <w:ind w:left="100"/>
              <w:rPr>
                <w:color w:val="auto"/>
                <w:sz w:val="20"/>
                <w:szCs w:val="20"/>
              </w:rPr>
            </w:pPr>
            <w:r>
              <w:rPr>
                <w:rFonts w:ascii="Calibri" w:hAnsi="Calibri" w:eastAsia="Calibri" w:cs="Calibri"/>
                <w:b/>
                <w:bCs/>
                <w:color w:val="auto"/>
                <w:sz w:val="22"/>
                <w:szCs w:val="22"/>
              </w:rPr>
              <w:t>Family Importance of FV Survey Items</w:t>
            </w:r>
          </w:p>
        </w:tc>
      </w:tr>
      <w:tr>
        <w:tblPrEx>
          <w:tblCellMar>
            <w:top w:w="0" w:type="dxa"/>
            <w:left w:w="0" w:type="dxa"/>
            <w:bottom w:w="0" w:type="dxa"/>
            <w:right w:w="0" w:type="dxa"/>
          </w:tblCellMar>
        </w:tblPrEx>
        <w:trPr>
          <w:trHeight w:val="255" w:hRule="atLeast"/>
        </w:trPr>
        <w:tc>
          <w:tcPr>
            <w:tcW w:w="408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Calibri" w:hAnsi="Calibri" w:eastAsia="Calibri" w:cs="Calibri"/>
                <w:b/>
                <w:bCs/>
                <w:color w:val="auto"/>
                <w:sz w:val="22"/>
                <w:szCs w:val="22"/>
              </w:rPr>
              <w:t>Self Confidence in FV Behaviors</w:t>
            </w:r>
          </w:p>
        </w:tc>
        <w:tc>
          <w:tcPr>
            <w:tcW w:w="2320" w:type="dxa"/>
            <w:tcBorders>
              <w:right w:val="single" w:color="auto" w:sz="8" w:space="0"/>
            </w:tcBorders>
            <w:vAlign w:val="bottom"/>
          </w:tcPr>
          <w:p>
            <w:pPr>
              <w:spacing w:after="0" w:line="256" w:lineRule="exact"/>
              <w:ind w:left="100"/>
              <w:rPr>
                <w:color w:val="auto"/>
                <w:sz w:val="20"/>
                <w:szCs w:val="20"/>
              </w:rPr>
            </w:pPr>
            <w:r>
              <w:rPr>
                <w:rFonts w:ascii="Calibri" w:hAnsi="Calibri" w:eastAsia="Calibri" w:cs="Calibri"/>
                <w:color w:val="auto"/>
                <w:sz w:val="22"/>
                <w:szCs w:val="22"/>
              </w:rPr>
              <w:t>Eating vegetables is</w:t>
            </w:r>
          </w:p>
        </w:tc>
        <w:tc>
          <w:tcPr>
            <w:tcW w:w="2500" w:type="dxa"/>
            <w:gridSpan w:val="2"/>
            <w:tcBorders>
              <w:right w:val="single" w:color="auto" w:sz="8" w:space="0"/>
            </w:tcBorders>
            <w:vAlign w:val="bottom"/>
          </w:tcPr>
          <w:p>
            <w:pPr>
              <w:spacing w:after="0" w:line="256" w:lineRule="exact"/>
              <w:ind w:left="100"/>
              <w:rPr>
                <w:color w:val="auto"/>
                <w:sz w:val="20"/>
                <w:szCs w:val="20"/>
              </w:rPr>
            </w:pPr>
            <w:r>
              <w:rPr>
                <w:rFonts w:ascii="Calibri" w:hAnsi="Calibri" w:eastAsia="Calibri" w:cs="Calibri"/>
                <w:color w:val="auto"/>
                <w:sz w:val="22"/>
                <w:szCs w:val="22"/>
              </w:rPr>
              <w:t>Eating fruit is important</w:t>
            </w:r>
          </w:p>
        </w:tc>
      </w:tr>
      <w:tr>
        <w:tblPrEx>
          <w:tblCellMar>
            <w:top w:w="0" w:type="dxa"/>
            <w:left w:w="0" w:type="dxa"/>
            <w:bottom w:w="0" w:type="dxa"/>
            <w:right w:w="0" w:type="dxa"/>
          </w:tblCellMar>
        </w:tblPrEx>
        <w:trPr>
          <w:trHeight w:val="272" w:hRule="atLeast"/>
        </w:trPr>
        <w:tc>
          <w:tcPr>
            <w:tcW w:w="408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232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important to my family</w:t>
            </w:r>
          </w:p>
        </w:tc>
        <w:tc>
          <w:tcPr>
            <w:tcW w:w="2500" w:type="dxa"/>
            <w:gridSpan w:val="2"/>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to my family</w:t>
            </w:r>
          </w:p>
        </w:tc>
      </w:tr>
      <w:tr>
        <w:tblPrEx>
          <w:tblCellMar>
            <w:top w:w="0" w:type="dxa"/>
            <w:left w:w="0" w:type="dxa"/>
            <w:bottom w:w="0" w:type="dxa"/>
            <w:right w:w="0" w:type="dxa"/>
          </w:tblCellMar>
        </w:tblPrEx>
        <w:trPr>
          <w:trHeight w:val="283" w:hRule="atLeast"/>
        </w:trPr>
        <w:tc>
          <w:tcPr>
            <w:tcW w:w="4080" w:type="dxa"/>
            <w:tcBorders>
              <w:left w:val="single" w:color="auto" w:sz="8" w:space="0"/>
              <w:right w:val="single" w:color="auto" w:sz="8" w:space="0"/>
            </w:tcBorders>
            <w:vAlign w:val="bottom"/>
          </w:tcPr>
          <w:p>
            <w:pPr>
              <w:spacing w:after="0" w:line="282" w:lineRule="exact"/>
              <w:ind w:left="120"/>
              <w:rPr>
                <w:color w:val="auto"/>
                <w:sz w:val="20"/>
                <w:szCs w:val="20"/>
              </w:rPr>
            </w:pPr>
            <w:r>
              <w:rPr>
                <w:rFonts w:ascii="Calibri" w:hAnsi="Calibri" w:eastAsia="Calibri" w:cs="Calibri"/>
                <w:color w:val="auto"/>
                <w:sz w:val="24"/>
                <w:szCs w:val="24"/>
              </w:rPr>
              <w:t>Mark how certain you are that you can</w:t>
            </w:r>
          </w:p>
        </w:tc>
        <w:tc>
          <w:tcPr>
            <w:tcW w:w="2320" w:type="dxa"/>
            <w:tcBorders>
              <w:right w:val="single" w:color="auto" w:sz="8" w:space="0"/>
            </w:tcBorders>
            <w:vAlign w:val="bottom"/>
          </w:tcPr>
          <w:p>
            <w:pPr>
              <w:spacing w:after="0" w:line="282" w:lineRule="exact"/>
              <w:jc w:val="center"/>
              <w:rPr>
                <w:color w:val="auto"/>
                <w:sz w:val="20"/>
                <w:szCs w:val="20"/>
              </w:rPr>
            </w:pPr>
            <w:r>
              <w:rPr>
                <w:rFonts w:ascii="Calibri" w:hAnsi="Calibri" w:eastAsia="Calibri" w:cs="Calibri"/>
                <w:color w:val="auto"/>
                <w:w w:val="98"/>
                <w:sz w:val="24"/>
                <w:szCs w:val="24"/>
              </w:rPr>
              <w:t>.228*</w:t>
            </w:r>
          </w:p>
        </w:tc>
        <w:tc>
          <w:tcPr>
            <w:tcW w:w="2500" w:type="dxa"/>
            <w:gridSpan w:val="2"/>
            <w:tcBorders>
              <w:right w:val="single" w:color="auto" w:sz="8" w:space="0"/>
            </w:tcBorders>
            <w:vAlign w:val="bottom"/>
          </w:tcPr>
          <w:p>
            <w:pPr>
              <w:spacing w:after="0" w:line="256" w:lineRule="exact"/>
              <w:jc w:val="center"/>
              <w:rPr>
                <w:color w:val="auto"/>
                <w:sz w:val="20"/>
                <w:szCs w:val="20"/>
              </w:rPr>
            </w:pPr>
            <w:r>
              <w:rPr>
                <w:rFonts w:ascii="Calibri" w:hAnsi="Calibri" w:eastAsia="Calibri" w:cs="Calibri"/>
                <w:color w:val="auto"/>
                <w:w w:val="99"/>
                <w:sz w:val="22"/>
                <w:szCs w:val="22"/>
              </w:rPr>
              <w:t>0.191</w:t>
            </w:r>
          </w:p>
        </w:tc>
      </w:tr>
      <w:tr>
        <w:tblPrEx>
          <w:tblCellMar>
            <w:top w:w="0" w:type="dxa"/>
            <w:left w:w="0" w:type="dxa"/>
            <w:bottom w:w="0" w:type="dxa"/>
            <w:right w:w="0" w:type="dxa"/>
          </w:tblCellMar>
        </w:tblPrEx>
        <w:trPr>
          <w:trHeight w:val="293" w:hRule="atLeast"/>
        </w:trPr>
        <w:tc>
          <w:tcPr>
            <w:tcW w:w="40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eat fruit and or vegetables every day at</w:t>
            </w:r>
          </w:p>
        </w:tc>
        <w:tc>
          <w:tcPr>
            <w:tcW w:w="232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(.045)</w:t>
            </w:r>
          </w:p>
        </w:tc>
        <w:tc>
          <w:tcPr>
            <w:tcW w:w="25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40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breakfast</w:t>
            </w:r>
          </w:p>
        </w:tc>
        <w:tc>
          <w:tcPr>
            <w:tcW w:w="2320" w:type="dxa"/>
            <w:tcBorders>
              <w:bottom w:val="single" w:color="auto" w:sz="8" w:space="0"/>
              <w:right w:val="single" w:color="auto" w:sz="8" w:space="0"/>
            </w:tcBorders>
            <w:vAlign w:val="bottom"/>
          </w:tcPr>
          <w:p>
            <w:pPr>
              <w:spacing w:after="0"/>
              <w:rPr>
                <w:color w:val="auto"/>
                <w:sz w:val="24"/>
                <w:szCs w:val="24"/>
              </w:rPr>
            </w:pPr>
          </w:p>
        </w:tc>
        <w:tc>
          <w:tcPr>
            <w:tcW w:w="25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408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I am certain I can eat fruits and or</w:t>
            </w:r>
          </w:p>
        </w:tc>
        <w:tc>
          <w:tcPr>
            <w:tcW w:w="2320" w:type="dxa"/>
            <w:tcBorders>
              <w:right w:val="single" w:color="auto" w:sz="8" w:space="0"/>
            </w:tcBorders>
            <w:vAlign w:val="bottom"/>
          </w:tcPr>
          <w:p>
            <w:pPr>
              <w:spacing w:after="0" w:line="280" w:lineRule="exact"/>
              <w:jc w:val="center"/>
              <w:rPr>
                <w:color w:val="auto"/>
                <w:sz w:val="20"/>
                <w:szCs w:val="20"/>
              </w:rPr>
            </w:pPr>
            <w:r>
              <w:rPr>
                <w:rFonts w:ascii="Calibri" w:hAnsi="Calibri" w:eastAsia="Calibri" w:cs="Calibri"/>
                <w:color w:val="auto"/>
                <w:w w:val="98"/>
                <w:sz w:val="24"/>
                <w:szCs w:val="24"/>
              </w:rPr>
              <w:t>.247*</w:t>
            </w:r>
          </w:p>
        </w:tc>
        <w:tc>
          <w:tcPr>
            <w:tcW w:w="2500" w:type="dxa"/>
            <w:gridSpan w:val="2"/>
            <w:tcBorders>
              <w:right w:val="single" w:color="auto" w:sz="8" w:space="0"/>
            </w:tcBorders>
            <w:vAlign w:val="bottom"/>
          </w:tcPr>
          <w:p>
            <w:pPr>
              <w:spacing w:after="0" w:line="253" w:lineRule="exact"/>
              <w:jc w:val="center"/>
              <w:rPr>
                <w:color w:val="auto"/>
                <w:sz w:val="20"/>
                <w:szCs w:val="20"/>
              </w:rPr>
            </w:pPr>
            <w:r>
              <w:rPr>
                <w:rFonts w:ascii="Calibri" w:hAnsi="Calibri" w:eastAsia="Calibri" w:cs="Calibri"/>
                <w:color w:val="auto"/>
                <w:w w:val="99"/>
                <w:sz w:val="22"/>
                <w:szCs w:val="22"/>
              </w:rPr>
              <w:t>0.130</w:t>
            </w:r>
          </w:p>
        </w:tc>
      </w:tr>
      <w:tr>
        <w:tblPrEx>
          <w:tblCellMar>
            <w:top w:w="0" w:type="dxa"/>
            <w:left w:w="0" w:type="dxa"/>
            <w:bottom w:w="0" w:type="dxa"/>
            <w:right w:w="0" w:type="dxa"/>
          </w:tblCellMar>
        </w:tblPrEx>
        <w:trPr>
          <w:trHeight w:val="293" w:hRule="atLeast"/>
        </w:trPr>
        <w:tc>
          <w:tcPr>
            <w:tcW w:w="40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vegetables as a snack (instead of chips,</w:t>
            </w:r>
          </w:p>
        </w:tc>
        <w:tc>
          <w:tcPr>
            <w:tcW w:w="232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(.029)</w:t>
            </w:r>
          </w:p>
        </w:tc>
        <w:tc>
          <w:tcPr>
            <w:tcW w:w="25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40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candy, etc)</w:t>
            </w:r>
          </w:p>
        </w:tc>
        <w:tc>
          <w:tcPr>
            <w:tcW w:w="2320" w:type="dxa"/>
            <w:tcBorders>
              <w:bottom w:val="single" w:color="auto" w:sz="8" w:space="0"/>
              <w:right w:val="single" w:color="auto" w:sz="8" w:space="0"/>
            </w:tcBorders>
            <w:vAlign w:val="bottom"/>
          </w:tcPr>
          <w:p>
            <w:pPr>
              <w:spacing w:after="0"/>
              <w:rPr>
                <w:color w:val="auto"/>
                <w:sz w:val="24"/>
                <w:szCs w:val="24"/>
              </w:rPr>
            </w:pPr>
          </w:p>
        </w:tc>
        <w:tc>
          <w:tcPr>
            <w:tcW w:w="25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408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Mark how certain you are that you can</w:t>
            </w:r>
          </w:p>
        </w:tc>
        <w:tc>
          <w:tcPr>
            <w:tcW w:w="2320" w:type="dxa"/>
            <w:tcBorders>
              <w:right w:val="single" w:color="auto" w:sz="8" w:space="0"/>
            </w:tcBorders>
            <w:vAlign w:val="bottom"/>
          </w:tcPr>
          <w:p>
            <w:pPr>
              <w:spacing w:after="0" w:line="252" w:lineRule="exact"/>
              <w:jc w:val="center"/>
              <w:rPr>
                <w:color w:val="auto"/>
                <w:sz w:val="20"/>
                <w:szCs w:val="20"/>
              </w:rPr>
            </w:pPr>
            <w:r>
              <w:rPr>
                <w:rFonts w:ascii="Calibri" w:hAnsi="Calibri" w:eastAsia="Calibri" w:cs="Calibri"/>
                <w:color w:val="auto"/>
                <w:w w:val="99"/>
                <w:sz w:val="22"/>
                <w:szCs w:val="22"/>
              </w:rPr>
              <w:t>0.106</w:t>
            </w:r>
          </w:p>
        </w:tc>
        <w:tc>
          <w:tcPr>
            <w:tcW w:w="2500" w:type="dxa"/>
            <w:gridSpan w:val="2"/>
            <w:tcBorders>
              <w:right w:val="single" w:color="auto" w:sz="8" w:space="0"/>
            </w:tcBorders>
            <w:vAlign w:val="bottom"/>
          </w:tcPr>
          <w:p>
            <w:pPr>
              <w:spacing w:after="0" w:line="252" w:lineRule="exact"/>
              <w:jc w:val="center"/>
              <w:rPr>
                <w:color w:val="auto"/>
                <w:sz w:val="20"/>
                <w:szCs w:val="20"/>
              </w:rPr>
            </w:pPr>
            <w:r>
              <w:rPr>
                <w:rFonts w:ascii="Calibri" w:hAnsi="Calibri" w:eastAsia="Calibri" w:cs="Calibri"/>
                <w:color w:val="auto"/>
                <w:w w:val="99"/>
                <w:sz w:val="22"/>
                <w:szCs w:val="22"/>
              </w:rPr>
              <w:t>0.072</w:t>
            </w:r>
          </w:p>
        </w:tc>
      </w:tr>
      <w:tr>
        <w:tblPrEx>
          <w:tblCellMar>
            <w:top w:w="0" w:type="dxa"/>
            <w:left w:w="0" w:type="dxa"/>
            <w:bottom w:w="0" w:type="dxa"/>
            <w:right w:w="0" w:type="dxa"/>
          </w:tblCellMar>
        </w:tblPrEx>
        <w:trPr>
          <w:trHeight w:val="293" w:hRule="atLeast"/>
        </w:trPr>
        <w:tc>
          <w:tcPr>
            <w:tcW w:w="40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eat fruit and or vegetables every day at</w:t>
            </w:r>
          </w:p>
        </w:tc>
        <w:tc>
          <w:tcPr>
            <w:tcW w:w="2320" w:type="dxa"/>
            <w:tcBorders>
              <w:right w:val="single" w:color="auto" w:sz="8" w:space="0"/>
            </w:tcBorders>
            <w:vAlign w:val="bottom"/>
          </w:tcPr>
          <w:p>
            <w:pPr>
              <w:spacing w:after="0"/>
              <w:rPr>
                <w:color w:val="auto"/>
                <w:sz w:val="24"/>
                <w:szCs w:val="24"/>
              </w:rPr>
            </w:pPr>
          </w:p>
        </w:tc>
        <w:tc>
          <w:tcPr>
            <w:tcW w:w="25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40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lunch</w:t>
            </w:r>
          </w:p>
        </w:tc>
        <w:tc>
          <w:tcPr>
            <w:tcW w:w="2320" w:type="dxa"/>
            <w:tcBorders>
              <w:bottom w:val="single" w:color="auto" w:sz="8" w:space="0"/>
              <w:right w:val="single" w:color="auto" w:sz="8" w:space="0"/>
            </w:tcBorders>
            <w:vAlign w:val="bottom"/>
          </w:tcPr>
          <w:p>
            <w:pPr>
              <w:spacing w:after="0"/>
              <w:rPr>
                <w:color w:val="auto"/>
                <w:sz w:val="24"/>
                <w:szCs w:val="24"/>
              </w:rPr>
            </w:pPr>
          </w:p>
        </w:tc>
        <w:tc>
          <w:tcPr>
            <w:tcW w:w="25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408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I am certain I can eat fruit and or</w:t>
            </w:r>
          </w:p>
        </w:tc>
        <w:tc>
          <w:tcPr>
            <w:tcW w:w="2320" w:type="dxa"/>
            <w:tcBorders>
              <w:right w:val="single" w:color="auto" w:sz="8" w:space="0"/>
            </w:tcBorders>
            <w:vAlign w:val="bottom"/>
          </w:tcPr>
          <w:p>
            <w:pPr>
              <w:spacing w:after="0" w:line="280" w:lineRule="exact"/>
              <w:jc w:val="center"/>
              <w:rPr>
                <w:color w:val="auto"/>
                <w:sz w:val="20"/>
                <w:szCs w:val="20"/>
              </w:rPr>
            </w:pPr>
            <w:r>
              <w:rPr>
                <w:rFonts w:ascii="Calibri" w:hAnsi="Calibri" w:eastAsia="Calibri" w:cs="Calibri"/>
                <w:color w:val="auto"/>
                <w:w w:val="98"/>
                <w:sz w:val="24"/>
                <w:szCs w:val="24"/>
              </w:rPr>
              <w:t>.250*</w:t>
            </w:r>
          </w:p>
        </w:tc>
        <w:tc>
          <w:tcPr>
            <w:tcW w:w="2500" w:type="dxa"/>
            <w:gridSpan w:val="2"/>
            <w:tcBorders>
              <w:right w:val="single" w:color="auto" w:sz="8" w:space="0"/>
            </w:tcBorders>
            <w:vAlign w:val="bottom"/>
          </w:tcPr>
          <w:p>
            <w:pPr>
              <w:spacing w:after="0" w:line="252" w:lineRule="exact"/>
              <w:jc w:val="center"/>
              <w:rPr>
                <w:color w:val="auto"/>
                <w:sz w:val="20"/>
                <w:szCs w:val="20"/>
              </w:rPr>
            </w:pPr>
            <w:r>
              <w:rPr>
                <w:rFonts w:ascii="Calibri" w:hAnsi="Calibri" w:eastAsia="Calibri" w:cs="Calibri"/>
                <w:color w:val="auto"/>
                <w:w w:val="99"/>
                <w:sz w:val="22"/>
                <w:szCs w:val="22"/>
              </w:rPr>
              <w:t>0.109</w:t>
            </w:r>
          </w:p>
        </w:tc>
      </w:tr>
      <w:tr>
        <w:tblPrEx>
          <w:tblCellMar>
            <w:top w:w="0" w:type="dxa"/>
            <w:left w:w="0" w:type="dxa"/>
            <w:bottom w:w="0" w:type="dxa"/>
            <w:right w:w="0" w:type="dxa"/>
          </w:tblCellMar>
        </w:tblPrEx>
        <w:trPr>
          <w:trHeight w:val="295" w:hRule="atLeast"/>
        </w:trPr>
        <w:tc>
          <w:tcPr>
            <w:tcW w:w="40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vegetables when I eat out</w:t>
            </w:r>
          </w:p>
        </w:tc>
        <w:tc>
          <w:tcPr>
            <w:tcW w:w="2320" w:type="dxa"/>
            <w:tcBorders>
              <w:bottom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(.027)</w:t>
            </w:r>
          </w:p>
        </w:tc>
        <w:tc>
          <w:tcPr>
            <w:tcW w:w="25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408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I am certain I can prepare fruit and or</w:t>
            </w:r>
          </w:p>
        </w:tc>
        <w:tc>
          <w:tcPr>
            <w:tcW w:w="2320" w:type="dxa"/>
            <w:tcBorders>
              <w:right w:val="single" w:color="auto" w:sz="8" w:space="0"/>
            </w:tcBorders>
            <w:vAlign w:val="bottom"/>
          </w:tcPr>
          <w:p>
            <w:pPr>
              <w:spacing w:after="0" w:line="280" w:lineRule="exact"/>
              <w:jc w:val="center"/>
              <w:rPr>
                <w:color w:val="auto"/>
                <w:sz w:val="20"/>
                <w:szCs w:val="20"/>
              </w:rPr>
            </w:pPr>
            <w:r>
              <w:rPr>
                <w:rFonts w:ascii="Calibri" w:hAnsi="Calibri" w:eastAsia="Calibri" w:cs="Calibri"/>
                <w:color w:val="auto"/>
                <w:w w:val="99"/>
                <w:sz w:val="24"/>
                <w:szCs w:val="24"/>
              </w:rPr>
              <w:t>.363**</w:t>
            </w:r>
          </w:p>
        </w:tc>
        <w:tc>
          <w:tcPr>
            <w:tcW w:w="2500" w:type="dxa"/>
            <w:gridSpan w:val="2"/>
            <w:tcBorders>
              <w:right w:val="single" w:color="auto" w:sz="8" w:space="0"/>
            </w:tcBorders>
            <w:vAlign w:val="bottom"/>
          </w:tcPr>
          <w:p>
            <w:pPr>
              <w:spacing w:after="0" w:line="252" w:lineRule="exact"/>
              <w:jc w:val="center"/>
              <w:rPr>
                <w:color w:val="auto"/>
                <w:sz w:val="20"/>
                <w:szCs w:val="20"/>
              </w:rPr>
            </w:pPr>
            <w:r>
              <w:rPr>
                <w:rFonts w:ascii="Calibri" w:hAnsi="Calibri" w:eastAsia="Calibri" w:cs="Calibri"/>
                <w:color w:val="auto"/>
                <w:w w:val="99"/>
                <w:sz w:val="22"/>
                <w:szCs w:val="22"/>
              </w:rPr>
              <w:t>0.066</w:t>
            </w:r>
          </w:p>
        </w:tc>
      </w:tr>
      <w:tr>
        <w:tblPrEx>
          <w:tblCellMar>
            <w:top w:w="0" w:type="dxa"/>
            <w:left w:w="0" w:type="dxa"/>
            <w:bottom w:w="0" w:type="dxa"/>
            <w:right w:w="0" w:type="dxa"/>
          </w:tblCellMar>
        </w:tblPrEx>
        <w:trPr>
          <w:trHeight w:val="295" w:hRule="atLeast"/>
        </w:trPr>
        <w:tc>
          <w:tcPr>
            <w:tcW w:w="40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vegetables to eat, if needed</w:t>
            </w:r>
          </w:p>
        </w:tc>
        <w:tc>
          <w:tcPr>
            <w:tcW w:w="2320" w:type="dxa"/>
            <w:tcBorders>
              <w:bottom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(.001)</w:t>
            </w:r>
          </w:p>
        </w:tc>
        <w:tc>
          <w:tcPr>
            <w:tcW w:w="25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408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I am certain I can eat vegetables at</w:t>
            </w:r>
          </w:p>
        </w:tc>
        <w:tc>
          <w:tcPr>
            <w:tcW w:w="2320" w:type="dxa"/>
            <w:tcBorders>
              <w:right w:val="single" w:color="auto" w:sz="8" w:space="0"/>
            </w:tcBorders>
            <w:vAlign w:val="bottom"/>
          </w:tcPr>
          <w:p>
            <w:pPr>
              <w:spacing w:after="0" w:line="280" w:lineRule="exact"/>
              <w:jc w:val="center"/>
              <w:rPr>
                <w:color w:val="auto"/>
                <w:sz w:val="20"/>
                <w:szCs w:val="20"/>
              </w:rPr>
            </w:pPr>
            <w:r>
              <w:rPr>
                <w:rFonts w:ascii="Calibri" w:hAnsi="Calibri" w:eastAsia="Calibri" w:cs="Calibri"/>
                <w:color w:val="auto"/>
                <w:w w:val="99"/>
                <w:sz w:val="24"/>
                <w:szCs w:val="24"/>
              </w:rPr>
              <w:t>.290**</w:t>
            </w:r>
          </w:p>
        </w:tc>
        <w:tc>
          <w:tcPr>
            <w:tcW w:w="2500" w:type="dxa"/>
            <w:gridSpan w:val="2"/>
            <w:tcBorders>
              <w:right w:val="single" w:color="auto" w:sz="8" w:space="0"/>
            </w:tcBorders>
            <w:vAlign w:val="bottom"/>
          </w:tcPr>
          <w:p>
            <w:pPr>
              <w:spacing w:after="0" w:line="252" w:lineRule="exact"/>
              <w:jc w:val="center"/>
              <w:rPr>
                <w:color w:val="auto"/>
                <w:sz w:val="20"/>
                <w:szCs w:val="20"/>
              </w:rPr>
            </w:pPr>
            <w:r>
              <w:rPr>
                <w:rFonts w:ascii="Calibri" w:hAnsi="Calibri" w:eastAsia="Calibri" w:cs="Calibri"/>
                <w:color w:val="auto"/>
                <w:w w:val="99"/>
                <w:sz w:val="22"/>
                <w:szCs w:val="22"/>
              </w:rPr>
              <w:t>0.136</w:t>
            </w:r>
          </w:p>
        </w:tc>
      </w:tr>
      <w:tr>
        <w:tblPrEx>
          <w:tblCellMar>
            <w:top w:w="0" w:type="dxa"/>
            <w:left w:w="0" w:type="dxa"/>
            <w:bottom w:w="0" w:type="dxa"/>
            <w:right w:w="0" w:type="dxa"/>
          </w:tblCellMar>
        </w:tblPrEx>
        <w:trPr>
          <w:trHeight w:val="297" w:hRule="atLeast"/>
        </w:trPr>
        <w:tc>
          <w:tcPr>
            <w:tcW w:w="40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least 3 times a day</w:t>
            </w:r>
          </w:p>
        </w:tc>
        <w:tc>
          <w:tcPr>
            <w:tcW w:w="2320" w:type="dxa"/>
            <w:tcBorders>
              <w:bottom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(.010)</w:t>
            </w:r>
          </w:p>
        </w:tc>
        <w:tc>
          <w:tcPr>
            <w:tcW w:w="25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4080" w:type="dxa"/>
            <w:tcBorders>
              <w:left w:val="single" w:color="auto" w:sz="8" w:space="0"/>
              <w:right w:val="single" w:color="auto" w:sz="8" w:space="0"/>
            </w:tcBorders>
            <w:vAlign w:val="bottom"/>
          </w:tcPr>
          <w:p>
            <w:pPr>
              <w:spacing w:after="0" w:line="281" w:lineRule="exact"/>
              <w:ind w:left="120"/>
              <w:rPr>
                <w:color w:val="auto"/>
                <w:sz w:val="20"/>
                <w:szCs w:val="20"/>
              </w:rPr>
            </w:pPr>
            <w:r>
              <w:rPr>
                <w:rFonts w:ascii="Calibri" w:hAnsi="Calibri" w:eastAsia="Calibri" w:cs="Calibri"/>
                <w:color w:val="auto"/>
                <w:sz w:val="24"/>
                <w:szCs w:val="24"/>
              </w:rPr>
              <w:t>Mark how certain you are that you can</w:t>
            </w:r>
          </w:p>
        </w:tc>
        <w:tc>
          <w:tcPr>
            <w:tcW w:w="2320" w:type="dxa"/>
            <w:tcBorders>
              <w:right w:val="single" w:color="auto" w:sz="8" w:space="0"/>
            </w:tcBorders>
            <w:vAlign w:val="bottom"/>
          </w:tcPr>
          <w:p>
            <w:pPr>
              <w:spacing w:after="0" w:line="281" w:lineRule="exact"/>
              <w:jc w:val="center"/>
              <w:rPr>
                <w:color w:val="auto"/>
                <w:sz w:val="20"/>
                <w:szCs w:val="20"/>
              </w:rPr>
            </w:pPr>
            <w:r>
              <w:rPr>
                <w:rFonts w:ascii="Calibri" w:hAnsi="Calibri" w:eastAsia="Calibri" w:cs="Calibri"/>
                <w:color w:val="auto"/>
                <w:w w:val="98"/>
                <w:sz w:val="24"/>
                <w:szCs w:val="24"/>
              </w:rPr>
              <w:t>.225*</w:t>
            </w:r>
          </w:p>
        </w:tc>
        <w:tc>
          <w:tcPr>
            <w:tcW w:w="2500" w:type="dxa"/>
            <w:gridSpan w:val="2"/>
            <w:tcBorders>
              <w:right w:val="single" w:color="auto" w:sz="8" w:space="0"/>
            </w:tcBorders>
            <w:vAlign w:val="bottom"/>
          </w:tcPr>
          <w:p>
            <w:pPr>
              <w:spacing w:after="0" w:line="253" w:lineRule="exact"/>
              <w:jc w:val="center"/>
              <w:rPr>
                <w:color w:val="auto"/>
                <w:sz w:val="20"/>
                <w:szCs w:val="20"/>
              </w:rPr>
            </w:pPr>
            <w:r>
              <w:rPr>
                <w:rFonts w:ascii="Calibri" w:hAnsi="Calibri" w:eastAsia="Calibri" w:cs="Calibri"/>
                <w:color w:val="auto"/>
                <w:w w:val="99"/>
                <w:sz w:val="22"/>
                <w:szCs w:val="22"/>
              </w:rPr>
              <w:t>0.202</w:t>
            </w:r>
          </w:p>
        </w:tc>
      </w:tr>
      <w:tr>
        <w:tblPrEx>
          <w:tblCellMar>
            <w:top w:w="0" w:type="dxa"/>
            <w:left w:w="0" w:type="dxa"/>
            <w:bottom w:w="0" w:type="dxa"/>
            <w:right w:w="0" w:type="dxa"/>
          </w:tblCellMar>
        </w:tblPrEx>
        <w:trPr>
          <w:trHeight w:val="293" w:hRule="atLeast"/>
        </w:trPr>
        <w:tc>
          <w:tcPr>
            <w:tcW w:w="40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eat fruit and or vegetables every day at</w:t>
            </w:r>
          </w:p>
        </w:tc>
        <w:tc>
          <w:tcPr>
            <w:tcW w:w="2320" w:type="dxa"/>
            <w:tcBorders>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(.048)</w:t>
            </w:r>
          </w:p>
        </w:tc>
        <w:tc>
          <w:tcPr>
            <w:tcW w:w="25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40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dinner</w:t>
            </w:r>
          </w:p>
        </w:tc>
        <w:tc>
          <w:tcPr>
            <w:tcW w:w="2320" w:type="dxa"/>
            <w:tcBorders>
              <w:bottom w:val="single" w:color="auto" w:sz="8" w:space="0"/>
              <w:right w:val="single" w:color="auto" w:sz="8" w:space="0"/>
            </w:tcBorders>
            <w:vAlign w:val="bottom"/>
          </w:tcPr>
          <w:p>
            <w:pPr>
              <w:spacing w:after="0"/>
              <w:rPr>
                <w:color w:val="auto"/>
                <w:sz w:val="24"/>
                <w:szCs w:val="24"/>
              </w:rPr>
            </w:pPr>
          </w:p>
        </w:tc>
        <w:tc>
          <w:tcPr>
            <w:tcW w:w="25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408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I am certain I can eat fruits at least 2</w:t>
            </w:r>
          </w:p>
        </w:tc>
        <w:tc>
          <w:tcPr>
            <w:tcW w:w="2320" w:type="dxa"/>
            <w:tcBorders>
              <w:right w:val="single" w:color="auto" w:sz="8" w:space="0"/>
            </w:tcBorders>
            <w:vAlign w:val="bottom"/>
          </w:tcPr>
          <w:p>
            <w:pPr>
              <w:spacing w:after="0" w:line="252" w:lineRule="exact"/>
              <w:jc w:val="center"/>
              <w:rPr>
                <w:color w:val="auto"/>
                <w:sz w:val="20"/>
                <w:szCs w:val="20"/>
              </w:rPr>
            </w:pPr>
            <w:r>
              <w:rPr>
                <w:rFonts w:ascii="Calibri" w:hAnsi="Calibri" w:eastAsia="Calibri" w:cs="Calibri"/>
                <w:color w:val="auto"/>
                <w:w w:val="99"/>
                <w:sz w:val="22"/>
                <w:szCs w:val="22"/>
              </w:rPr>
              <w:t>0.179</w:t>
            </w:r>
          </w:p>
        </w:tc>
        <w:tc>
          <w:tcPr>
            <w:tcW w:w="2500" w:type="dxa"/>
            <w:gridSpan w:val="2"/>
            <w:tcBorders>
              <w:right w:val="single" w:color="auto" w:sz="8" w:space="0"/>
            </w:tcBorders>
            <w:vAlign w:val="bottom"/>
          </w:tcPr>
          <w:p>
            <w:pPr>
              <w:spacing w:after="0" w:line="280" w:lineRule="exact"/>
              <w:jc w:val="center"/>
              <w:rPr>
                <w:color w:val="auto"/>
                <w:sz w:val="20"/>
                <w:szCs w:val="20"/>
              </w:rPr>
            </w:pPr>
            <w:r>
              <w:rPr>
                <w:rFonts w:ascii="Calibri" w:hAnsi="Calibri" w:eastAsia="Calibri" w:cs="Calibri"/>
                <w:color w:val="auto"/>
                <w:w w:val="99"/>
                <w:sz w:val="24"/>
                <w:szCs w:val="24"/>
              </w:rPr>
              <w:t>.310**</w:t>
            </w:r>
          </w:p>
        </w:tc>
      </w:tr>
      <w:tr>
        <w:tblPrEx>
          <w:tblCellMar>
            <w:top w:w="0" w:type="dxa"/>
            <w:left w:w="0" w:type="dxa"/>
            <w:bottom w:w="0" w:type="dxa"/>
            <w:right w:w="0" w:type="dxa"/>
          </w:tblCellMar>
        </w:tblPrEx>
        <w:trPr>
          <w:trHeight w:val="295" w:hRule="atLeast"/>
        </w:trPr>
        <w:tc>
          <w:tcPr>
            <w:tcW w:w="40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times a day</w:t>
            </w:r>
          </w:p>
        </w:tc>
        <w:tc>
          <w:tcPr>
            <w:tcW w:w="2320" w:type="dxa"/>
            <w:tcBorders>
              <w:bottom w:val="single" w:color="auto" w:sz="8" w:space="0"/>
              <w:right w:val="single" w:color="auto" w:sz="8" w:space="0"/>
            </w:tcBorders>
            <w:vAlign w:val="bottom"/>
          </w:tcPr>
          <w:p>
            <w:pPr>
              <w:spacing w:after="0"/>
              <w:rPr>
                <w:color w:val="auto"/>
                <w:sz w:val="24"/>
                <w:szCs w:val="24"/>
              </w:rPr>
            </w:pPr>
          </w:p>
        </w:tc>
        <w:tc>
          <w:tcPr>
            <w:tcW w:w="2500" w:type="dxa"/>
            <w:gridSpan w:val="2"/>
            <w:tcBorders>
              <w:bottom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color w:val="auto"/>
                <w:sz w:val="24"/>
                <w:szCs w:val="24"/>
              </w:rPr>
              <w:t>(.006)</w:t>
            </w:r>
          </w:p>
        </w:tc>
      </w:tr>
      <w:tr>
        <w:tblPrEx>
          <w:tblCellMar>
            <w:top w:w="0" w:type="dxa"/>
            <w:left w:w="0" w:type="dxa"/>
            <w:bottom w:w="0" w:type="dxa"/>
            <w:right w:w="0" w:type="dxa"/>
          </w:tblCellMar>
        </w:tblPrEx>
        <w:trPr>
          <w:trHeight w:val="280" w:hRule="atLeast"/>
        </w:trPr>
        <w:tc>
          <w:tcPr>
            <w:tcW w:w="408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I am certain I can eat fruit for dessert</w:t>
            </w:r>
          </w:p>
        </w:tc>
        <w:tc>
          <w:tcPr>
            <w:tcW w:w="2320" w:type="dxa"/>
            <w:tcBorders>
              <w:right w:val="single" w:color="auto" w:sz="8" w:space="0"/>
            </w:tcBorders>
            <w:vAlign w:val="bottom"/>
          </w:tcPr>
          <w:p>
            <w:pPr>
              <w:spacing w:after="0" w:line="252" w:lineRule="exact"/>
              <w:jc w:val="center"/>
              <w:rPr>
                <w:color w:val="auto"/>
                <w:sz w:val="20"/>
                <w:szCs w:val="20"/>
              </w:rPr>
            </w:pPr>
            <w:r>
              <w:rPr>
                <w:rFonts w:ascii="Calibri" w:hAnsi="Calibri" w:eastAsia="Calibri" w:cs="Calibri"/>
                <w:color w:val="auto"/>
                <w:w w:val="99"/>
                <w:sz w:val="22"/>
                <w:szCs w:val="22"/>
              </w:rPr>
              <w:t>0.219</w:t>
            </w:r>
          </w:p>
        </w:tc>
        <w:tc>
          <w:tcPr>
            <w:tcW w:w="2500" w:type="dxa"/>
            <w:gridSpan w:val="2"/>
            <w:tcBorders>
              <w:right w:val="single" w:color="auto" w:sz="8" w:space="0"/>
            </w:tcBorders>
            <w:vAlign w:val="bottom"/>
          </w:tcPr>
          <w:p>
            <w:pPr>
              <w:spacing w:after="0" w:line="252" w:lineRule="exact"/>
              <w:jc w:val="center"/>
              <w:rPr>
                <w:color w:val="auto"/>
                <w:sz w:val="20"/>
                <w:szCs w:val="20"/>
              </w:rPr>
            </w:pPr>
            <w:r>
              <w:rPr>
                <w:rFonts w:ascii="Calibri" w:hAnsi="Calibri" w:eastAsia="Calibri" w:cs="Calibri"/>
                <w:color w:val="auto"/>
                <w:w w:val="99"/>
                <w:sz w:val="22"/>
                <w:szCs w:val="22"/>
              </w:rPr>
              <w:t>0.078</w:t>
            </w:r>
          </w:p>
        </w:tc>
      </w:tr>
      <w:tr>
        <w:tblPrEx>
          <w:tblCellMar>
            <w:top w:w="0" w:type="dxa"/>
            <w:left w:w="0" w:type="dxa"/>
            <w:bottom w:w="0" w:type="dxa"/>
            <w:right w:w="0" w:type="dxa"/>
          </w:tblCellMar>
        </w:tblPrEx>
        <w:trPr>
          <w:trHeight w:val="293" w:hRule="atLeast"/>
        </w:trPr>
        <w:tc>
          <w:tcPr>
            <w:tcW w:w="40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(instead of ice cream, cookies, or the</w:t>
            </w:r>
          </w:p>
        </w:tc>
        <w:tc>
          <w:tcPr>
            <w:tcW w:w="2320" w:type="dxa"/>
            <w:tcBorders>
              <w:right w:val="single" w:color="auto" w:sz="8" w:space="0"/>
            </w:tcBorders>
            <w:vAlign w:val="bottom"/>
          </w:tcPr>
          <w:p>
            <w:pPr>
              <w:spacing w:after="0"/>
              <w:rPr>
                <w:color w:val="auto"/>
                <w:sz w:val="24"/>
                <w:szCs w:val="24"/>
              </w:rPr>
            </w:pPr>
          </w:p>
        </w:tc>
        <w:tc>
          <w:tcPr>
            <w:tcW w:w="25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6" w:hRule="atLeast"/>
        </w:trPr>
        <w:tc>
          <w:tcPr>
            <w:tcW w:w="40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like)</w:t>
            </w:r>
          </w:p>
        </w:tc>
        <w:tc>
          <w:tcPr>
            <w:tcW w:w="2320" w:type="dxa"/>
            <w:tcBorders>
              <w:bottom w:val="single" w:color="auto" w:sz="8" w:space="0"/>
              <w:right w:val="single" w:color="auto" w:sz="8" w:space="0"/>
            </w:tcBorders>
            <w:vAlign w:val="bottom"/>
          </w:tcPr>
          <w:p>
            <w:pPr>
              <w:spacing w:after="0"/>
              <w:rPr>
                <w:color w:val="auto"/>
                <w:sz w:val="24"/>
                <w:szCs w:val="24"/>
              </w:rPr>
            </w:pPr>
          </w:p>
        </w:tc>
        <w:tc>
          <w:tcPr>
            <w:tcW w:w="2500" w:type="dxa"/>
            <w:gridSpan w:val="2"/>
            <w:tcBorders>
              <w:bottom w:val="single" w:color="auto" w:sz="8" w:space="0"/>
              <w:right w:val="single" w:color="auto" w:sz="8" w:space="0"/>
            </w:tcBorders>
            <w:vAlign w:val="bottom"/>
          </w:tcPr>
          <w:p>
            <w:pPr>
              <w:spacing w:after="0"/>
              <w:rPr>
                <w:color w:val="auto"/>
                <w:sz w:val="24"/>
                <w:szCs w:val="24"/>
              </w:rPr>
            </w:pPr>
          </w:p>
        </w:tc>
      </w:tr>
    </w:tbl>
    <w:p>
      <w:pPr>
        <w:spacing w:after="0" w:line="235" w:lineRule="auto"/>
        <w:ind w:left="720"/>
        <w:rPr>
          <w:color w:val="auto"/>
          <w:sz w:val="20"/>
          <w:szCs w:val="20"/>
        </w:rPr>
      </w:pPr>
      <w:r>
        <w:rPr>
          <w:rFonts w:ascii="Calibri" w:hAnsi="Calibri" w:eastAsia="Calibri" w:cs="Calibri"/>
          <w:color w:val="auto"/>
          <w:sz w:val="24"/>
          <w:szCs w:val="24"/>
        </w:rPr>
        <w:t>*Significant at &lt; 0.05 **Significant at &lt; 0.01</w:t>
      </w: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line="465" w:lineRule="auto"/>
        <w:ind w:left="720" w:right="140" w:firstLine="775"/>
        <w:rPr>
          <w:color w:val="auto"/>
          <w:sz w:val="20"/>
          <w:szCs w:val="20"/>
        </w:rPr>
      </w:pPr>
      <w:r>
        <w:rPr>
          <w:rFonts w:ascii="Calibri" w:hAnsi="Calibri" w:eastAsia="Calibri" w:cs="Calibri"/>
          <w:color w:val="auto"/>
          <w:sz w:val="24"/>
          <w:szCs w:val="24"/>
        </w:rPr>
        <w:t>Preference of FV is a well know influencer of intake of produce. In our study adolescents who preferred the taste of FV were more confident that they ate enough FV (p =0.000 for both FV), and were more likely to eat FV at school (p=0.041, p-0.026, respectively).</w:t>
      </w:r>
    </w:p>
    <w:p>
      <w:pPr>
        <w:spacing w:after="0" w:line="200" w:lineRule="exact"/>
        <w:rPr>
          <w:color w:val="auto"/>
          <w:sz w:val="20"/>
          <w:szCs w:val="20"/>
        </w:rPr>
      </w:pPr>
    </w:p>
    <w:p>
      <w:pPr>
        <w:spacing w:after="0" w:line="315"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78</w:t>
      </w:r>
    </w:p>
    <w:p>
      <w:pPr>
        <w:sectPr>
          <w:pgSz w:w="12240" w:h="15840"/>
          <w:pgMar w:top="1435" w:right="1320" w:bottom="431" w:left="1440" w:header="0" w:footer="0" w:gutter="0"/>
          <w:cols w:equalWidth="0" w:num="1">
            <w:col w:w="9480"/>
          </w:cols>
        </w:sectPr>
      </w:pPr>
    </w:p>
    <w:p>
      <w:pPr>
        <w:spacing w:after="0" w:line="48" w:lineRule="exact"/>
        <w:rPr>
          <w:color w:val="auto"/>
          <w:sz w:val="20"/>
          <w:szCs w:val="20"/>
        </w:rPr>
      </w:pPr>
      <w:bookmarkStart w:id="86" w:name="page91"/>
      <w:bookmarkEnd w:id="86"/>
    </w:p>
    <w:p>
      <w:pPr>
        <w:spacing w:after="0" w:line="475" w:lineRule="auto"/>
        <w:ind w:left="720" w:right="280" w:firstLine="720"/>
        <w:rPr>
          <w:color w:val="auto"/>
          <w:sz w:val="20"/>
          <w:szCs w:val="20"/>
        </w:rPr>
      </w:pPr>
      <w:r>
        <w:rPr>
          <w:rFonts w:ascii="Calibri" w:hAnsi="Calibri" w:eastAsia="Calibri" w:cs="Calibri"/>
          <w:color w:val="auto"/>
          <w:sz w:val="24"/>
          <w:szCs w:val="24"/>
        </w:rPr>
        <w:t>Due to the intended use of the Self-Efficacy Scale and its high internal consistency reliability, most self-efficacy items were significantly correlated with one another. Some notable correlations, with at least moderate strength (r &lt;0.4) included students with high confidence in their ability to eat a FV for breakfast every day, were also highly confident they could eat fruits 2xday (p=0.000). Additionally, students who were confident they could eat a FV as a snack instead of chips, candy, etc., were also confident they could eat FV when eating out (p=0.000), prepare a FV to eat (p=0.000), and eat a FV as a dessert instead of ice cream, cookies (p=0.000). Surprisingly, confidence in preparing a FV to eat was not associated with frequency of helping with cooking or grocery shopping. All other significant correlations between self-efficacy items had weaker correlations (r &lt;0.4).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79</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bookmarkStart w:id="87" w:name="page92"/>
      <w:bookmarkEnd w:id="87"/>
    </w:p>
    <w:p>
      <w:pPr>
        <w:spacing w:after="0" w:line="200" w:lineRule="exact"/>
        <w:rPr>
          <w:color w:val="auto"/>
          <w:sz w:val="20"/>
          <w:szCs w:val="20"/>
        </w:rPr>
      </w:pPr>
    </w:p>
    <w:p>
      <w:pPr>
        <w:spacing w:after="0" w:line="315" w:lineRule="exact"/>
        <w:rPr>
          <w:color w:val="auto"/>
          <w:sz w:val="20"/>
          <w:szCs w:val="20"/>
        </w:rPr>
      </w:pPr>
    </w:p>
    <w:p>
      <w:pPr>
        <w:spacing w:after="0"/>
        <w:ind w:left="120"/>
        <w:rPr>
          <w:color w:val="auto"/>
          <w:sz w:val="20"/>
          <w:szCs w:val="20"/>
        </w:rPr>
      </w:pPr>
      <w:r>
        <w:rPr>
          <w:rFonts w:ascii="Calibri" w:hAnsi="Calibri" w:eastAsia="Calibri" w:cs="Calibri"/>
          <w:b/>
          <w:bCs/>
          <w:color w:val="auto"/>
          <w:sz w:val="24"/>
          <w:szCs w:val="24"/>
        </w:rPr>
        <w:t>Table 14.</w:t>
      </w:r>
      <w:r>
        <w:rPr>
          <w:rFonts w:ascii="Calibri" w:hAnsi="Calibri" w:eastAsia="Calibri" w:cs="Calibri"/>
          <w:color w:val="auto"/>
          <w:sz w:val="24"/>
          <w:szCs w:val="24"/>
        </w:rPr>
        <w:t xml:space="preserve"> Inter-correlations Between Student’s Beliefs, Attitudes, and Behaviors towards Fruits and Vegetables</w:t>
      </w:r>
    </w:p>
    <w:tbl>
      <w:tblPr>
        <w:tblStyle w:val="3"/>
        <w:tblW w:w="0" w:type="auto"/>
        <w:tblInd w:w="10" w:type="dxa"/>
        <w:tblLayout w:type="fixed"/>
        <w:tblCellMar>
          <w:top w:w="0" w:type="dxa"/>
          <w:left w:w="0" w:type="dxa"/>
          <w:bottom w:w="0" w:type="dxa"/>
          <w:right w:w="0" w:type="dxa"/>
        </w:tblCellMar>
      </w:tblPr>
      <w:tblGrid>
        <w:gridCol w:w="980"/>
        <w:gridCol w:w="1960"/>
        <w:gridCol w:w="960"/>
        <w:gridCol w:w="960"/>
        <w:gridCol w:w="960"/>
        <w:gridCol w:w="960"/>
        <w:gridCol w:w="960"/>
        <w:gridCol w:w="960"/>
        <w:gridCol w:w="960"/>
        <w:gridCol w:w="980"/>
        <w:gridCol w:w="980"/>
      </w:tblGrid>
      <w:tr>
        <w:tblPrEx>
          <w:tblCellMar>
            <w:top w:w="0" w:type="dxa"/>
            <w:left w:w="0" w:type="dxa"/>
            <w:bottom w:w="0" w:type="dxa"/>
            <w:right w:w="0" w:type="dxa"/>
          </w:tblCellMar>
        </w:tblPrEx>
        <w:trPr>
          <w:trHeight w:val="288" w:hRule="atLeast"/>
        </w:trPr>
        <w:tc>
          <w:tcPr>
            <w:tcW w:w="980" w:type="dxa"/>
            <w:tcBorders>
              <w:top w:val="single" w:color="auto" w:sz="8" w:space="0"/>
              <w:left w:val="single" w:color="auto" w:sz="8" w:space="0"/>
              <w:bottom w:val="single" w:color="auto" w:sz="8" w:space="0"/>
              <w:right w:val="single" w:color="auto" w:sz="8" w:space="0"/>
            </w:tcBorders>
            <w:vAlign w:val="bottom"/>
          </w:tcPr>
          <w:p>
            <w:pPr>
              <w:spacing w:after="0"/>
              <w:rPr>
                <w:color w:val="auto"/>
                <w:sz w:val="24"/>
                <w:szCs w:val="24"/>
              </w:rPr>
            </w:pPr>
          </w:p>
        </w:tc>
        <w:tc>
          <w:tcPr>
            <w:tcW w:w="1960" w:type="dxa"/>
            <w:tcBorders>
              <w:top w:val="single" w:color="auto" w:sz="8" w:space="0"/>
              <w:bottom w:val="single" w:color="auto" w:sz="8" w:space="0"/>
              <w:right w:val="single" w:color="auto" w:sz="8" w:space="0"/>
            </w:tcBorders>
            <w:vAlign w:val="bottom"/>
          </w:tcPr>
          <w:p>
            <w:pPr>
              <w:spacing w:after="0"/>
              <w:rPr>
                <w:color w:val="auto"/>
                <w:sz w:val="24"/>
                <w:szCs w:val="24"/>
              </w:rPr>
            </w:pPr>
          </w:p>
        </w:tc>
        <w:tc>
          <w:tcPr>
            <w:tcW w:w="960" w:type="dxa"/>
            <w:tcBorders>
              <w:top w:val="single" w:color="auto" w:sz="8" w:space="0"/>
              <w:bottom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1</w:t>
            </w:r>
          </w:p>
        </w:tc>
        <w:tc>
          <w:tcPr>
            <w:tcW w:w="960" w:type="dxa"/>
            <w:tcBorders>
              <w:top w:val="single" w:color="auto" w:sz="8" w:space="0"/>
              <w:bottom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2</w:t>
            </w:r>
          </w:p>
        </w:tc>
        <w:tc>
          <w:tcPr>
            <w:tcW w:w="960" w:type="dxa"/>
            <w:tcBorders>
              <w:top w:val="single" w:color="auto" w:sz="8" w:space="0"/>
              <w:bottom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3</w:t>
            </w:r>
          </w:p>
        </w:tc>
        <w:tc>
          <w:tcPr>
            <w:tcW w:w="960" w:type="dxa"/>
            <w:tcBorders>
              <w:top w:val="single" w:color="auto" w:sz="8" w:space="0"/>
              <w:bottom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4</w:t>
            </w:r>
          </w:p>
        </w:tc>
        <w:tc>
          <w:tcPr>
            <w:tcW w:w="960" w:type="dxa"/>
            <w:tcBorders>
              <w:top w:val="single" w:color="auto" w:sz="8" w:space="0"/>
              <w:bottom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5</w:t>
            </w:r>
          </w:p>
        </w:tc>
        <w:tc>
          <w:tcPr>
            <w:tcW w:w="960" w:type="dxa"/>
            <w:tcBorders>
              <w:top w:val="single" w:color="auto" w:sz="8" w:space="0"/>
              <w:bottom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6</w:t>
            </w:r>
          </w:p>
        </w:tc>
        <w:tc>
          <w:tcPr>
            <w:tcW w:w="960" w:type="dxa"/>
            <w:tcBorders>
              <w:top w:val="single" w:color="auto" w:sz="8" w:space="0"/>
              <w:bottom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7</w:t>
            </w:r>
          </w:p>
        </w:tc>
        <w:tc>
          <w:tcPr>
            <w:tcW w:w="980" w:type="dxa"/>
            <w:tcBorders>
              <w:top w:val="single" w:color="auto" w:sz="8" w:space="0"/>
              <w:bottom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8</w:t>
            </w:r>
          </w:p>
        </w:tc>
        <w:tc>
          <w:tcPr>
            <w:tcW w:w="980" w:type="dxa"/>
            <w:tcBorders>
              <w:top w:val="single" w:color="auto" w:sz="8" w:space="0"/>
              <w:bottom w:val="single" w:color="auto" w:sz="8" w:space="0"/>
              <w:right w:val="single" w:color="auto" w:sz="8" w:space="0"/>
            </w:tcBorders>
            <w:vAlign w:val="bottom"/>
          </w:tcPr>
          <w:p>
            <w:pPr>
              <w:spacing w:after="0" w:line="282" w:lineRule="exact"/>
              <w:ind w:left="80"/>
              <w:rPr>
                <w:color w:val="auto"/>
                <w:sz w:val="20"/>
                <w:szCs w:val="20"/>
              </w:rPr>
            </w:pPr>
            <w:r>
              <w:rPr>
                <w:rFonts w:ascii="Calibri" w:hAnsi="Calibri" w:eastAsia="Calibri" w:cs="Calibri"/>
                <w:color w:val="auto"/>
                <w:sz w:val="24"/>
                <w:szCs w:val="24"/>
              </w:rPr>
              <w:t>9</w:t>
            </w:r>
          </w:p>
        </w:tc>
      </w:tr>
      <w:tr>
        <w:tblPrEx>
          <w:tblCellMar>
            <w:top w:w="0" w:type="dxa"/>
            <w:left w:w="0" w:type="dxa"/>
            <w:bottom w:w="0" w:type="dxa"/>
            <w:right w:w="0" w:type="dxa"/>
          </w:tblCellMar>
        </w:tblPrEx>
        <w:trPr>
          <w:trHeight w:val="284" w:hRule="atLeast"/>
        </w:trPr>
        <w:tc>
          <w:tcPr>
            <w:tcW w:w="980" w:type="dxa"/>
            <w:tcBorders>
              <w:left w:val="single" w:color="auto" w:sz="8" w:space="0"/>
              <w:right w:val="single" w:color="auto" w:sz="8" w:space="0"/>
            </w:tcBorders>
            <w:vAlign w:val="bottom"/>
          </w:tcPr>
          <w:p>
            <w:pPr>
              <w:spacing w:after="0" w:line="284" w:lineRule="exact"/>
              <w:ind w:left="120"/>
              <w:rPr>
                <w:color w:val="auto"/>
                <w:sz w:val="20"/>
                <w:szCs w:val="20"/>
              </w:rPr>
            </w:pPr>
            <w:r>
              <w:rPr>
                <w:rFonts w:ascii="Calibri" w:hAnsi="Calibri" w:eastAsia="Calibri" w:cs="Calibri"/>
                <w:color w:val="auto"/>
                <w:sz w:val="24"/>
                <w:szCs w:val="24"/>
              </w:rPr>
              <w:t>1</w:t>
            </w:r>
          </w:p>
        </w:tc>
        <w:tc>
          <w:tcPr>
            <w:tcW w:w="1960" w:type="dxa"/>
            <w:tcBorders>
              <w:right w:val="single" w:color="auto" w:sz="8" w:space="0"/>
            </w:tcBorders>
            <w:vAlign w:val="bottom"/>
          </w:tcPr>
          <w:p>
            <w:pPr>
              <w:spacing w:after="0" w:line="284" w:lineRule="exact"/>
              <w:ind w:left="100"/>
              <w:rPr>
                <w:color w:val="auto"/>
                <w:sz w:val="20"/>
                <w:szCs w:val="20"/>
              </w:rPr>
            </w:pPr>
            <w:r>
              <w:rPr>
                <w:rFonts w:ascii="Calibri" w:hAnsi="Calibri" w:eastAsia="Calibri" w:cs="Calibri"/>
                <w:color w:val="auto"/>
                <w:sz w:val="24"/>
                <w:szCs w:val="24"/>
              </w:rPr>
              <w:t>Eating healthy is</w:t>
            </w:r>
          </w:p>
        </w:tc>
        <w:tc>
          <w:tcPr>
            <w:tcW w:w="960" w:type="dxa"/>
            <w:tcBorders>
              <w:right w:val="single" w:color="auto" w:sz="8" w:space="0"/>
            </w:tcBorders>
            <w:vAlign w:val="bottom"/>
          </w:tcPr>
          <w:p>
            <w:pPr>
              <w:spacing w:after="0" w:line="284" w:lineRule="exact"/>
              <w:ind w:left="100"/>
              <w:rPr>
                <w:color w:val="auto"/>
                <w:sz w:val="20"/>
                <w:szCs w:val="20"/>
              </w:rPr>
            </w:pPr>
            <w:r>
              <w:rPr>
                <w:rFonts w:ascii="Calibri" w:hAnsi="Calibri" w:eastAsia="Calibri" w:cs="Calibri"/>
                <w:color w:val="auto"/>
                <w:sz w:val="24"/>
                <w:szCs w:val="24"/>
              </w:rPr>
              <w:t>1</w:t>
            </w: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9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important to me.</w:t>
            </w: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0" w:hRule="atLeast"/>
        </w:trPr>
        <w:tc>
          <w:tcPr>
            <w:tcW w:w="980" w:type="dxa"/>
            <w:tcBorders>
              <w:left w:val="single" w:color="auto" w:sz="8" w:space="0"/>
              <w:right w:val="single" w:color="auto" w:sz="8" w:space="0"/>
            </w:tcBorders>
            <w:vAlign w:val="bottom"/>
          </w:tcPr>
          <w:p>
            <w:pPr>
              <w:spacing w:after="0" w:line="290" w:lineRule="exact"/>
              <w:ind w:left="120"/>
              <w:rPr>
                <w:color w:val="auto"/>
                <w:sz w:val="20"/>
                <w:szCs w:val="20"/>
              </w:rPr>
            </w:pPr>
            <w:r>
              <w:rPr>
                <w:rFonts w:ascii="Calibri" w:hAnsi="Calibri" w:eastAsia="Calibri" w:cs="Calibri"/>
                <w:color w:val="auto"/>
                <w:sz w:val="24"/>
                <w:szCs w:val="24"/>
              </w:rPr>
              <w:t>2</w:t>
            </w:r>
          </w:p>
        </w:tc>
        <w:tc>
          <w:tcPr>
            <w:tcW w:w="1960" w:type="dxa"/>
            <w:tcBorders>
              <w:right w:val="single" w:color="auto" w:sz="8" w:space="0"/>
            </w:tcBorders>
            <w:vAlign w:val="bottom"/>
          </w:tcPr>
          <w:p>
            <w:pPr>
              <w:spacing w:after="0" w:line="290" w:lineRule="exact"/>
              <w:ind w:left="100"/>
              <w:rPr>
                <w:color w:val="auto"/>
                <w:sz w:val="20"/>
                <w:szCs w:val="20"/>
              </w:rPr>
            </w:pPr>
            <w:r>
              <w:rPr>
                <w:rFonts w:ascii="Calibri" w:hAnsi="Calibri" w:eastAsia="Calibri" w:cs="Calibri"/>
                <w:color w:val="auto"/>
                <w:sz w:val="24"/>
                <w:szCs w:val="24"/>
              </w:rPr>
              <w:t>I eat enough</w:t>
            </w:r>
          </w:p>
        </w:tc>
        <w:tc>
          <w:tcPr>
            <w:tcW w:w="960" w:type="dxa"/>
            <w:tcBorders>
              <w:right w:val="single" w:color="auto" w:sz="8" w:space="0"/>
            </w:tcBorders>
            <w:vAlign w:val="bottom"/>
          </w:tcPr>
          <w:p>
            <w:pPr>
              <w:spacing w:after="0" w:line="290" w:lineRule="exact"/>
              <w:ind w:left="100"/>
              <w:rPr>
                <w:color w:val="auto"/>
                <w:sz w:val="20"/>
                <w:szCs w:val="20"/>
              </w:rPr>
            </w:pPr>
            <w:r>
              <w:rPr>
                <w:rFonts w:ascii="Calibri" w:hAnsi="Calibri" w:eastAsia="Calibri" w:cs="Calibri"/>
                <w:color w:val="auto"/>
                <w:sz w:val="24"/>
                <w:szCs w:val="24"/>
              </w:rPr>
              <w:t>0.006</w:t>
            </w:r>
          </w:p>
        </w:tc>
        <w:tc>
          <w:tcPr>
            <w:tcW w:w="960" w:type="dxa"/>
            <w:tcBorders>
              <w:right w:val="single" w:color="auto" w:sz="8" w:space="0"/>
            </w:tcBorders>
            <w:vAlign w:val="bottom"/>
          </w:tcPr>
          <w:p>
            <w:pPr>
              <w:spacing w:after="0" w:line="290" w:lineRule="exact"/>
              <w:ind w:left="100"/>
              <w:rPr>
                <w:color w:val="auto"/>
                <w:sz w:val="20"/>
                <w:szCs w:val="20"/>
              </w:rPr>
            </w:pPr>
            <w:r>
              <w:rPr>
                <w:rFonts w:ascii="Calibri" w:hAnsi="Calibri" w:eastAsia="Calibri" w:cs="Calibri"/>
                <w:color w:val="auto"/>
                <w:sz w:val="24"/>
                <w:szCs w:val="24"/>
              </w:rPr>
              <w:t>1</w:t>
            </w: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03" w:hRule="atLeast"/>
        </w:trPr>
        <w:tc>
          <w:tcPr>
            <w:tcW w:w="9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fruits</w:t>
            </w: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7" w:hRule="atLeast"/>
        </w:trPr>
        <w:tc>
          <w:tcPr>
            <w:tcW w:w="980" w:type="dxa"/>
            <w:tcBorders>
              <w:left w:val="single" w:color="auto" w:sz="8" w:space="0"/>
              <w:right w:val="single" w:color="auto" w:sz="8" w:space="0"/>
            </w:tcBorders>
            <w:vAlign w:val="bottom"/>
          </w:tcPr>
          <w:p>
            <w:pPr>
              <w:spacing w:after="0" w:line="287" w:lineRule="exact"/>
              <w:ind w:left="120"/>
              <w:rPr>
                <w:color w:val="auto"/>
                <w:sz w:val="20"/>
                <w:szCs w:val="20"/>
              </w:rPr>
            </w:pPr>
            <w:r>
              <w:rPr>
                <w:rFonts w:ascii="Calibri" w:hAnsi="Calibri" w:eastAsia="Calibri" w:cs="Calibri"/>
                <w:color w:val="auto"/>
                <w:sz w:val="24"/>
                <w:szCs w:val="24"/>
              </w:rPr>
              <w:t>3</w:t>
            </w:r>
          </w:p>
        </w:tc>
        <w:tc>
          <w:tcPr>
            <w:tcW w:w="1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I eat enough</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.274*</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0.034</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1</w:t>
            </w: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98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vegetables</w:t>
            </w:r>
          </w:p>
        </w:tc>
        <w:tc>
          <w:tcPr>
            <w:tcW w:w="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(.015)</w:t>
            </w: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19" w:hRule="atLeast"/>
        </w:trPr>
        <w:tc>
          <w:tcPr>
            <w:tcW w:w="9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8" w:hRule="atLeast"/>
        </w:trPr>
        <w:tc>
          <w:tcPr>
            <w:tcW w:w="98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4</w:t>
            </w:r>
          </w:p>
        </w:tc>
        <w:tc>
          <w:tcPr>
            <w:tcW w:w="1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Fruits taste good</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0.163</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.389**</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-0.019</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1</w:t>
            </w: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9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to me.</w:t>
            </w: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(.000)</w:t>
            </w: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7" w:hRule="atLeast"/>
        </w:trPr>
        <w:tc>
          <w:tcPr>
            <w:tcW w:w="980" w:type="dxa"/>
            <w:tcBorders>
              <w:left w:val="single" w:color="auto" w:sz="8" w:space="0"/>
              <w:right w:val="single" w:color="auto" w:sz="8" w:space="0"/>
            </w:tcBorders>
            <w:vAlign w:val="bottom"/>
          </w:tcPr>
          <w:p>
            <w:pPr>
              <w:spacing w:after="0" w:line="287" w:lineRule="exact"/>
              <w:ind w:left="120"/>
              <w:rPr>
                <w:color w:val="auto"/>
                <w:sz w:val="20"/>
                <w:szCs w:val="20"/>
              </w:rPr>
            </w:pPr>
            <w:r>
              <w:rPr>
                <w:rFonts w:ascii="Calibri" w:hAnsi="Calibri" w:eastAsia="Calibri" w:cs="Calibri"/>
                <w:color w:val="auto"/>
                <w:sz w:val="24"/>
                <w:szCs w:val="24"/>
              </w:rPr>
              <w:t>5</w:t>
            </w:r>
          </w:p>
        </w:tc>
        <w:tc>
          <w:tcPr>
            <w:tcW w:w="1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Vegetables taste</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.350**</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-0.017</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.514**</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.247*</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1</w:t>
            </w: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9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good to me.</w:t>
            </w:r>
          </w:p>
        </w:tc>
        <w:tc>
          <w:tcPr>
            <w:tcW w:w="9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(.002)</w:t>
            </w: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(.000)</w:t>
            </w:r>
          </w:p>
        </w:tc>
        <w:tc>
          <w:tcPr>
            <w:tcW w:w="9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(.028)</w:t>
            </w: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7" w:hRule="atLeast"/>
        </w:trPr>
        <w:tc>
          <w:tcPr>
            <w:tcW w:w="980" w:type="dxa"/>
            <w:tcBorders>
              <w:left w:val="single" w:color="auto" w:sz="8" w:space="0"/>
              <w:right w:val="single" w:color="auto" w:sz="8" w:space="0"/>
            </w:tcBorders>
            <w:vAlign w:val="bottom"/>
          </w:tcPr>
          <w:p>
            <w:pPr>
              <w:spacing w:after="0" w:line="287" w:lineRule="exact"/>
              <w:ind w:left="120"/>
              <w:rPr>
                <w:color w:val="auto"/>
                <w:sz w:val="20"/>
                <w:szCs w:val="20"/>
              </w:rPr>
            </w:pPr>
            <w:r>
              <w:rPr>
                <w:rFonts w:ascii="Calibri" w:hAnsi="Calibri" w:eastAsia="Calibri" w:cs="Calibri"/>
                <w:color w:val="auto"/>
                <w:sz w:val="24"/>
                <w:szCs w:val="24"/>
              </w:rPr>
              <w:t>6</w:t>
            </w:r>
          </w:p>
        </w:tc>
        <w:tc>
          <w:tcPr>
            <w:tcW w:w="1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Eating fruits is</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0.147</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0.114</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0.173</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0.123</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0.095</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1</w:t>
            </w:r>
          </w:p>
        </w:tc>
        <w:tc>
          <w:tcPr>
            <w:tcW w:w="96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98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important to my</w:t>
            </w: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98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family</w:t>
            </w: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 w:hRule="atLeast"/>
        </w:trPr>
        <w:tc>
          <w:tcPr>
            <w:tcW w:w="98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1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80" w:type="dxa"/>
            <w:tcBorders>
              <w:bottom w:val="single" w:color="auto" w:sz="8" w:space="0"/>
              <w:right w:val="single" w:color="auto" w:sz="8" w:space="0"/>
            </w:tcBorders>
            <w:vAlign w:val="bottom"/>
          </w:tcPr>
          <w:p>
            <w:pPr>
              <w:spacing w:after="0"/>
              <w:rPr>
                <w:color w:val="auto"/>
                <w:sz w:val="2"/>
                <w:szCs w:val="2"/>
              </w:rPr>
            </w:pPr>
          </w:p>
        </w:tc>
        <w:tc>
          <w:tcPr>
            <w:tcW w:w="980" w:type="dxa"/>
            <w:tcBorders>
              <w:bottom w:val="single" w:color="auto" w:sz="8" w:space="0"/>
              <w:right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278" w:hRule="atLeast"/>
        </w:trPr>
        <w:tc>
          <w:tcPr>
            <w:tcW w:w="98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7</w:t>
            </w:r>
          </w:p>
        </w:tc>
        <w:tc>
          <w:tcPr>
            <w:tcW w:w="1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Eating vegetables</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0.189</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0.055</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.420**</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0.181</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0.121</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.476**</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1</w:t>
            </w:r>
          </w:p>
        </w:tc>
        <w:tc>
          <w:tcPr>
            <w:tcW w:w="9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98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is important to</w:t>
            </w: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(.000)</w:t>
            </w: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(.000)</w:t>
            </w:r>
          </w:p>
        </w:tc>
        <w:tc>
          <w:tcPr>
            <w:tcW w:w="96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98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my family</w:t>
            </w: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4" w:hRule="atLeast"/>
        </w:trPr>
        <w:tc>
          <w:tcPr>
            <w:tcW w:w="98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1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80" w:type="dxa"/>
            <w:tcBorders>
              <w:bottom w:val="single" w:color="auto" w:sz="8" w:space="0"/>
              <w:right w:val="single" w:color="auto" w:sz="8" w:space="0"/>
            </w:tcBorders>
            <w:vAlign w:val="bottom"/>
          </w:tcPr>
          <w:p>
            <w:pPr>
              <w:spacing w:after="0"/>
              <w:rPr>
                <w:color w:val="auto"/>
                <w:sz w:val="2"/>
                <w:szCs w:val="2"/>
              </w:rPr>
            </w:pPr>
          </w:p>
        </w:tc>
        <w:tc>
          <w:tcPr>
            <w:tcW w:w="980" w:type="dxa"/>
            <w:tcBorders>
              <w:bottom w:val="single" w:color="auto" w:sz="8" w:space="0"/>
              <w:right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280" w:hRule="atLeast"/>
        </w:trPr>
        <w:tc>
          <w:tcPr>
            <w:tcW w:w="98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8</w:t>
            </w:r>
          </w:p>
        </w:tc>
        <w:tc>
          <w:tcPr>
            <w:tcW w:w="19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The vegetables I</w:t>
            </w:r>
          </w:p>
        </w:tc>
        <w:tc>
          <w:tcPr>
            <w:tcW w:w="9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0.096</w:t>
            </w:r>
          </w:p>
        </w:tc>
        <w:tc>
          <w:tcPr>
            <w:tcW w:w="9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-0.107</w:t>
            </w:r>
          </w:p>
        </w:tc>
        <w:tc>
          <w:tcPr>
            <w:tcW w:w="9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.357**</w:t>
            </w:r>
          </w:p>
        </w:tc>
        <w:tc>
          <w:tcPr>
            <w:tcW w:w="9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-0.046</w:t>
            </w:r>
          </w:p>
        </w:tc>
        <w:tc>
          <w:tcPr>
            <w:tcW w:w="9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0.165</w:t>
            </w:r>
          </w:p>
        </w:tc>
        <w:tc>
          <w:tcPr>
            <w:tcW w:w="9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0.079</w:t>
            </w:r>
          </w:p>
        </w:tc>
        <w:tc>
          <w:tcPr>
            <w:tcW w:w="9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.245*</w:t>
            </w:r>
          </w:p>
        </w:tc>
        <w:tc>
          <w:tcPr>
            <w:tcW w:w="98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1</w:t>
            </w:r>
          </w:p>
        </w:tc>
        <w:tc>
          <w:tcPr>
            <w:tcW w:w="9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98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want to eat are</w:t>
            </w: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(.002)</w:t>
            </w: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(.033)</w:t>
            </w:r>
          </w:p>
        </w:tc>
        <w:tc>
          <w:tcPr>
            <w:tcW w:w="9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98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available at home</w:t>
            </w: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 w:hRule="atLeast"/>
        </w:trPr>
        <w:tc>
          <w:tcPr>
            <w:tcW w:w="98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1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60" w:type="dxa"/>
            <w:tcBorders>
              <w:bottom w:val="single" w:color="auto" w:sz="8" w:space="0"/>
              <w:right w:val="single" w:color="auto" w:sz="8" w:space="0"/>
            </w:tcBorders>
            <w:vAlign w:val="bottom"/>
          </w:tcPr>
          <w:p>
            <w:pPr>
              <w:spacing w:after="0"/>
              <w:rPr>
                <w:color w:val="auto"/>
                <w:sz w:val="2"/>
                <w:szCs w:val="2"/>
              </w:rPr>
            </w:pPr>
          </w:p>
        </w:tc>
        <w:tc>
          <w:tcPr>
            <w:tcW w:w="980" w:type="dxa"/>
            <w:tcBorders>
              <w:bottom w:val="single" w:color="auto" w:sz="8" w:space="0"/>
              <w:right w:val="single" w:color="auto" w:sz="8" w:space="0"/>
            </w:tcBorders>
            <w:vAlign w:val="bottom"/>
          </w:tcPr>
          <w:p>
            <w:pPr>
              <w:spacing w:after="0"/>
              <w:rPr>
                <w:color w:val="auto"/>
                <w:sz w:val="2"/>
                <w:szCs w:val="2"/>
              </w:rPr>
            </w:pPr>
          </w:p>
        </w:tc>
        <w:tc>
          <w:tcPr>
            <w:tcW w:w="980" w:type="dxa"/>
            <w:tcBorders>
              <w:bottom w:val="single" w:color="auto" w:sz="8" w:space="0"/>
              <w:right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278" w:hRule="atLeast"/>
        </w:trPr>
        <w:tc>
          <w:tcPr>
            <w:tcW w:w="980" w:type="dxa"/>
            <w:tcBorders>
              <w:left w:val="single" w:color="auto" w:sz="8" w:space="0"/>
              <w:right w:val="single" w:color="auto" w:sz="8" w:space="0"/>
            </w:tcBorders>
            <w:vAlign w:val="bottom"/>
          </w:tcPr>
          <w:p>
            <w:pPr>
              <w:spacing w:after="0" w:line="278" w:lineRule="exact"/>
              <w:ind w:left="120"/>
              <w:rPr>
                <w:color w:val="auto"/>
                <w:sz w:val="20"/>
                <w:szCs w:val="20"/>
              </w:rPr>
            </w:pPr>
            <w:r>
              <w:rPr>
                <w:rFonts w:ascii="Calibri" w:hAnsi="Calibri" w:eastAsia="Calibri" w:cs="Calibri"/>
                <w:color w:val="auto"/>
                <w:sz w:val="24"/>
                <w:szCs w:val="24"/>
              </w:rPr>
              <w:t>9</w:t>
            </w:r>
          </w:p>
        </w:tc>
        <w:tc>
          <w:tcPr>
            <w:tcW w:w="1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I eat vegetables</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0.195</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-0.029</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.317**</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0.039</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.250*</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0.008</w:t>
            </w:r>
          </w:p>
        </w:tc>
        <w:tc>
          <w:tcPr>
            <w:tcW w:w="96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0.059</w:t>
            </w:r>
          </w:p>
        </w:tc>
        <w:tc>
          <w:tcPr>
            <w:tcW w:w="980" w:type="dxa"/>
            <w:tcBorders>
              <w:right w:val="single" w:color="auto" w:sz="8" w:space="0"/>
            </w:tcBorders>
            <w:vAlign w:val="bottom"/>
          </w:tcPr>
          <w:p>
            <w:pPr>
              <w:spacing w:after="0" w:line="278" w:lineRule="exact"/>
              <w:ind w:left="100"/>
              <w:rPr>
                <w:color w:val="auto"/>
                <w:sz w:val="20"/>
                <w:szCs w:val="20"/>
              </w:rPr>
            </w:pPr>
            <w:r>
              <w:rPr>
                <w:rFonts w:ascii="Calibri" w:hAnsi="Calibri" w:eastAsia="Calibri" w:cs="Calibri"/>
                <w:color w:val="auto"/>
                <w:sz w:val="24"/>
                <w:szCs w:val="24"/>
              </w:rPr>
              <w:t>0.095</w:t>
            </w:r>
          </w:p>
        </w:tc>
        <w:tc>
          <w:tcPr>
            <w:tcW w:w="980" w:type="dxa"/>
            <w:tcBorders>
              <w:right w:val="single" w:color="auto" w:sz="8" w:space="0"/>
            </w:tcBorders>
            <w:vAlign w:val="bottom"/>
          </w:tcPr>
          <w:p>
            <w:pPr>
              <w:spacing w:after="0" w:line="278" w:lineRule="exact"/>
              <w:ind w:left="80"/>
              <w:rPr>
                <w:color w:val="auto"/>
                <w:sz w:val="20"/>
                <w:szCs w:val="20"/>
              </w:rPr>
            </w:pPr>
            <w:r>
              <w:rPr>
                <w:rFonts w:ascii="Calibri" w:hAnsi="Calibri" w:eastAsia="Calibri" w:cs="Calibri"/>
                <w:color w:val="auto"/>
                <w:sz w:val="24"/>
                <w:szCs w:val="24"/>
              </w:rPr>
              <w:t>1</w:t>
            </w:r>
          </w:p>
        </w:tc>
      </w:tr>
      <w:tr>
        <w:tblPrEx>
          <w:tblCellMar>
            <w:top w:w="0" w:type="dxa"/>
            <w:left w:w="0" w:type="dxa"/>
            <w:bottom w:w="0" w:type="dxa"/>
            <w:right w:w="0" w:type="dxa"/>
          </w:tblCellMar>
        </w:tblPrEx>
        <w:trPr>
          <w:trHeight w:val="302" w:hRule="atLeast"/>
        </w:trPr>
        <w:tc>
          <w:tcPr>
            <w:tcW w:w="9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at school</w:t>
            </w: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(.005)</w:t>
            </w: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(.026)</w:t>
            </w: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7" w:hRule="atLeast"/>
        </w:trPr>
        <w:tc>
          <w:tcPr>
            <w:tcW w:w="980" w:type="dxa"/>
            <w:tcBorders>
              <w:left w:val="single" w:color="auto" w:sz="8" w:space="0"/>
              <w:right w:val="single" w:color="auto" w:sz="8" w:space="0"/>
            </w:tcBorders>
            <w:vAlign w:val="bottom"/>
          </w:tcPr>
          <w:p>
            <w:pPr>
              <w:spacing w:after="0" w:line="287" w:lineRule="exact"/>
              <w:ind w:left="120"/>
              <w:rPr>
                <w:color w:val="auto"/>
                <w:sz w:val="20"/>
                <w:szCs w:val="20"/>
              </w:rPr>
            </w:pPr>
            <w:r>
              <w:rPr>
                <w:rFonts w:ascii="Calibri" w:hAnsi="Calibri" w:eastAsia="Calibri" w:cs="Calibri"/>
                <w:color w:val="auto"/>
                <w:sz w:val="24"/>
                <w:szCs w:val="24"/>
              </w:rPr>
              <w:t>10</w:t>
            </w:r>
          </w:p>
        </w:tc>
        <w:tc>
          <w:tcPr>
            <w:tcW w:w="1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I eat fruits at</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0.129</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0.191</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0.002</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.230*</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0.008</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-0.05</w:t>
            </w:r>
          </w:p>
        </w:tc>
        <w:tc>
          <w:tcPr>
            <w:tcW w:w="96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-0.166</w:t>
            </w:r>
          </w:p>
        </w:tc>
        <w:tc>
          <w:tcPr>
            <w:tcW w:w="980" w:type="dxa"/>
            <w:tcBorders>
              <w:right w:val="single" w:color="auto" w:sz="8" w:space="0"/>
            </w:tcBorders>
            <w:vAlign w:val="bottom"/>
          </w:tcPr>
          <w:p>
            <w:pPr>
              <w:spacing w:after="0" w:line="287" w:lineRule="exact"/>
              <w:ind w:left="100"/>
              <w:rPr>
                <w:color w:val="auto"/>
                <w:sz w:val="20"/>
                <w:szCs w:val="20"/>
              </w:rPr>
            </w:pPr>
            <w:r>
              <w:rPr>
                <w:rFonts w:ascii="Calibri" w:hAnsi="Calibri" w:eastAsia="Calibri" w:cs="Calibri"/>
                <w:color w:val="auto"/>
                <w:sz w:val="24"/>
                <w:szCs w:val="24"/>
              </w:rPr>
              <w:t>-0.181</w:t>
            </w:r>
          </w:p>
        </w:tc>
        <w:tc>
          <w:tcPr>
            <w:tcW w:w="980" w:type="dxa"/>
            <w:tcBorders>
              <w:right w:val="single" w:color="auto" w:sz="8" w:space="0"/>
            </w:tcBorders>
            <w:vAlign w:val="bottom"/>
          </w:tcPr>
          <w:p>
            <w:pPr>
              <w:spacing w:after="0" w:line="287" w:lineRule="exact"/>
              <w:ind w:left="80"/>
              <w:rPr>
                <w:color w:val="auto"/>
                <w:sz w:val="20"/>
                <w:szCs w:val="20"/>
              </w:rPr>
            </w:pPr>
            <w:r>
              <w:rPr>
                <w:rFonts w:ascii="Calibri" w:hAnsi="Calibri" w:eastAsia="Calibri" w:cs="Calibri"/>
                <w:color w:val="auto"/>
                <w:sz w:val="24"/>
                <w:szCs w:val="24"/>
              </w:rPr>
              <w:t>.303**</w:t>
            </w:r>
          </w:p>
        </w:tc>
      </w:tr>
      <w:tr>
        <w:tblPrEx>
          <w:tblCellMar>
            <w:top w:w="0" w:type="dxa"/>
            <w:left w:w="0" w:type="dxa"/>
            <w:bottom w:w="0" w:type="dxa"/>
            <w:right w:w="0" w:type="dxa"/>
          </w:tblCellMar>
        </w:tblPrEx>
        <w:trPr>
          <w:trHeight w:val="295" w:hRule="atLeast"/>
        </w:trPr>
        <w:tc>
          <w:tcPr>
            <w:tcW w:w="9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school</w:t>
            </w: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(.041)</w:t>
            </w: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(.007)</w:t>
            </w:r>
          </w:p>
        </w:tc>
      </w:tr>
      <w:tr>
        <w:tblPrEx>
          <w:tblCellMar>
            <w:top w:w="0" w:type="dxa"/>
            <w:left w:w="0" w:type="dxa"/>
            <w:bottom w:w="0" w:type="dxa"/>
            <w:right w:w="0" w:type="dxa"/>
          </w:tblCellMar>
        </w:tblPrEx>
        <w:trPr>
          <w:trHeight w:val="286" w:hRule="atLeast"/>
        </w:trPr>
        <w:tc>
          <w:tcPr>
            <w:tcW w:w="4860" w:type="dxa"/>
            <w:gridSpan w:val="4"/>
            <w:tcBorders>
              <w:left w:val="single" w:color="auto" w:sz="8" w:space="0"/>
              <w:bottom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*Significant at &lt; 0.05 **Significant at &lt; 0.01</w:t>
            </w:r>
          </w:p>
        </w:tc>
        <w:tc>
          <w:tcPr>
            <w:tcW w:w="960" w:type="dxa"/>
            <w:tcBorders>
              <w:bottom w:val="single" w:color="auto" w:sz="8" w:space="0"/>
            </w:tcBorders>
            <w:vAlign w:val="bottom"/>
          </w:tcPr>
          <w:p>
            <w:pPr>
              <w:spacing w:after="0"/>
              <w:rPr>
                <w:color w:val="auto"/>
                <w:sz w:val="24"/>
                <w:szCs w:val="24"/>
              </w:rPr>
            </w:pPr>
          </w:p>
        </w:tc>
        <w:tc>
          <w:tcPr>
            <w:tcW w:w="960" w:type="dxa"/>
            <w:tcBorders>
              <w:bottom w:val="single" w:color="auto" w:sz="8" w:space="0"/>
            </w:tcBorders>
            <w:vAlign w:val="bottom"/>
          </w:tcPr>
          <w:p>
            <w:pPr>
              <w:spacing w:after="0"/>
              <w:rPr>
                <w:color w:val="auto"/>
                <w:sz w:val="24"/>
                <w:szCs w:val="24"/>
              </w:rPr>
            </w:pPr>
          </w:p>
        </w:tc>
        <w:tc>
          <w:tcPr>
            <w:tcW w:w="960" w:type="dxa"/>
            <w:tcBorders>
              <w:bottom w:val="single" w:color="auto" w:sz="8" w:space="0"/>
            </w:tcBorders>
            <w:vAlign w:val="bottom"/>
          </w:tcPr>
          <w:p>
            <w:pPr>
              <w:spacing w:after="0"/>
              <w:rPr>
                <w:color w:val="auto"/>
                <w:sz w:val="24"/>
                <w:szCs w:val="24"/>
              </w:rPr>
            </w:pPr>
          </w:p>
        </w:tc>
        <w:tc>
          <w:tcPr>
            <w:tcW w:w="960" w:type="dxa"/>
            <w:tcBorders>
              <w:bottom w:val="single" w:color="auto" w:sz="8" w:space="0"/>
            </w:tcBorders>
            <w:vAlign w:val="bottom"/>
          </w:tcPr>
          <w:p>
            <w:pPr>
              <w:spacing w:after="0"/>
              <w:rPr>
                <w:color w:val="auto"/>
                <w:sz w:val="24"/>
                <w:szCs w:val="24"/>
              </w:rPr>
            </w:pPr>
          </w:p>
        </w:tc>
        <w:tc>
          <w:tcPr>
            <w:tcW w:w="960" w:type="dxa"/>
            <w:tcBorders>
              <w:bottom w:val="single" w:color="auto" w:sz="8" w:space="0"/>
            </w:tcBorders>
            <w:vAlign w:val="bottom"/>
          </w:tcPr>
          <w:p>
            <w:pPr>
              <w:spacing w:after="0"/>
              <w:rPr>
                <w:color w:val="auto"/>
                <w:sz w:val="24"/>
                <w:szCs w:val="24"/>
              </w:rPr>
            </w:pPr>
          </w:p>
        </w:tc>
        <w:tc>
          <w:tcPr>
            <w:tcW w:w="980" w:type="dxa"/>
            <w:tcBorders>
              <w:bottom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870" w:hRule="atLeast"/>
        </w:trPr>
        <w:tc>
          <w:tcPr>
            <w:tcW w:w="980" w:type="dxa"/>
            <w:vAlign w:val="bottom"/>
          </w:tcPr>
          <w:p>
            <w:pPr>
              <w:spacing w:after="0"/>
              <w:rPr>
                <w:color w:val="auto"/>
                <w:sz w:val="24"/>
                <w:szCs w:val="24"/>
              </w:rPr>
            </w:pPr>
          </w:p>
        </w:tc>
        <w:tc>
          <w:tcPr>
            <w:tcW w:w="196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960" w:type="dxa"/>
            <w:vAlign w:val="bottom"/>
          </w:tcPr>
          <w:p>
            <w:pPr>
              <w:spacing w:after="0"/>
              <w:ind w:left="660"/>
              <w:rPr>
                <w:color w:val="auto"/>
                <w:sz w:val="20"/>
                <w:szCs w:val="20"/>
              </w:rPr>
            </w:pPr>
            <w:r>
              <w:rPr>
                <w:rFonts w:ascii="Calibri" w:hAnsi="Calibri" w:eastAsia="Calibri" w:cs="Calibri"/>
                <w:color w:val="auto"/>
                <w:sz w:val="22"/>
                <w:szCs w:val="22"/>
              </w:rPr>
              <w:t>80</w:t>
            </w:r>
          </w:p>
        </w:tc>
        <w:tc>
          <w:tcPr>
            <w:tcW w:w="96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980" w:type="dxa"/>
            <w:vAlign w:val="bottom"/>
          </w:tcPr>
          <w:p>
            <w:pPr>
              <w:spacing w:after="0"/>
              <w:rPr>
                <w:color w:val="auto"/>
                <w:sz w:val="24"/>
                <w:szCs w:val="24"/>
              </w:rPr>
            </w:pPr>
          </w:p>
        </w:tc>
      </w:tr>
    </w:tbl>
    <w:p>
      <w:pPr>
        <w:sectPr>
          <w:pgSz w:w="15840" w:h="12240" w:orient="landscape"/>
          <w:pgMar w:top="1440" w:right="1440" w:bottom="431" w:left="1320" w:header="0" w:footer="0" w:gutter="0"/>
          <w:cols w:equalWidth="0" w:num="1">
            <w:col w:w="13080"/>
          </w:cols>
        </w:sectPr>
      </w:pPr>
    </w:p>
    <w:p>
      <w:pPr>
        <w:spacing w:after="0"/>
        <w:ind w:left="720"/>
        <w:rPr>
          <w:color w:val="auto"/>
          <w:sz w:val="20"/>
          <w:szCs w:val="20"/>
        </w:rPr>
      </w:pPr>
      <w:bookmarkStart w:id="88" w:name="page93"/>
      <w:bookmarkEnd w:id="88"/>
      <w:r>
        <w:rPr>
          <w:rFonts w:ascii="Calibri" w:hAnsi="Calibri" w:eastAsia="Calibri" w:cs="Calibri"/>
          <w:b/>
          <w:bCs/>
          <w:color w:val="auto"/>
          <w:sz w:val="24"/>
          <w:szCs w:val="24"/>
        </w:rPr>
        <w:t>Differences in Intake Between Racial/Ethnic Groups.</w:t>
      </w:r>
    </w:p>
    <w:p>
      <w:pPr>
        <w:spacing w:after="0" w:line="346" w:lineRule="exact"/>
        <w:rPr>
          <w:color w:val="auto"/>
          <w:sz w:val="20"/>
          <w:szCs w:val="20"/>
        </w:rPr>
      </w:pPr>
    </w:p>
    <w:p>
      <w:pPr>
        <w:spacing w:after="0" w:line="495" w:lineRule="auto"/>
        <w:ind w:left="720" w:right="220" w:firstLine="720"/>
        <w:rPr>
          <w:color w:val="auto"/>
          <w:sz w:val="20"/>
          <w:szCs w:val="20"/>
        </w:rPr>
      </w:pPr>
      <w:r>
        <w:rPr>
          <w:rFonts w:ascii="Calibri" w:hAnsi="Calibri" w:eastAsia="Calibri" w:cs="Calibri"/>
          <w:color w:val="auto"/>
          <w:sz w:val="23"/>
          <w:szCs w:val="23"/>
        </w:rPr>
        <w:t>Individual FVFFQ items were ranked by their means for each category of race within our study in order to determine if differences existed in types of FV consumed across racial groups (Table 15). Hispanic/Latino, White, and Multi-ethnic/racial students consumed the most sweetened beverages. Asian students consumed the most tropical fruit, and Black/African American students consumed the most hand fruits. White students had vegetables ranked higher than any other race/ethnicity. Although hand fruits were ranked highest with Black/African American students, they were within the top two most consumed foods for all race/ethnicities, except White students.</w:t>
      </w:r>
    </w:p>
    <w:p>
      <w:pPr>
        <w:spacing w:after="0" w:line="348" w:lineRule="exact"/>
        <w:rPr>
          <w:color w:val="auto"/>
          <w:sz w:val="20"/>
          <w:szCs w:val="20"/>
        </w:rPr>
      </w:pPr>
    </w:p>
    <w:p>
      <w:pPr>
        <w:spacing w:after="0" w:line="218" w:lineRule="auto"/>
        <w:ind w:left="720" w:right="1020"/>
        <w:rPr>
          <w:color w:val="auto"/>
          <w:sz w:val="20"/>
          <w:szCs w:val="20"/>
        </w:rPr>
      </w:pPr>
      <w:r>
        <w:rPr>
          <w:rFonts w:ascii="Calibri" w:hAnsi="Calibri" w:eastAsia="Calibri" w:cs="Calibri"/>
          <w:b/>
          <w:bCs/>
          <w:color w:val="auto"/>
          <w:sz w:val="24"/>
          <w:szCs w:val="24"/>
        </w:rPr>
        <w:t>Table 15.</w:t>
      </w:r>
      <w:r>
        <w:rPr>
          <w:rFonts w:ascii="Calibri" w:hAnsi="Calibri" w:eastAsia="Calibri" w:cs="Calibri"/>
          <w:color w:val="auto"/>
          <w:sz w:val="24"/>
          <w:szCs w:val="24"/>
        </w:rPr>
        <w:t xml:space="preserve"> Ranked Consumption of FVFFQ Items for Each Race/Ethnicity Group * *Ranked by mean intake of each FVFFQ item.</w:t>
      </w:r>
    </w:p>
    <w:p>
      <w:pPr>
        <w:spacing w:after="0" w:line="151"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760"/>
        <w:gridCol w:w="1360"/>
        <w:gridCol w:w="1620"/>
        <w:gridCol w:w="1620"/>
        <w:gridCol w:w="1800"/>
        <w:gridCol w:w="1740"/>
      </w:tblGrid>
      <w:tr>
        <w:tblPrEx>
          <w:tblCellMar>
            <w:top w:w="0" w:type="dxa"/>
            <w:left w:w="0" w:type="dxa"/>
            <w:bottom w:w="0" w:type="dxa"/>
            <w:right w:w="0" w:type="dxa"/>
          </w:tblCellMar>
        </w:tblPrEx>
        <w:trPr>
          <w:trHeight w:val="300" w:hRule="atLeast"/>
        </w:trPr>
        <w:tc>
          <w:tcPr>
            <w:tcW w:w="760" w:type="dxa"/>
            <w:tcBorders>
              <w:top w:val="single" w:color="auto" w:sz="8" w:space="0"/>
              <w:left w:val="single" w:color="auto" w:sz="8" w:space="0"/>
              <w:bottom w:val="single" w:color="auto" w:sz="8" w:space="0"/>
              <w:right w:val="single" w:color="auto" w:sz="8" w:space="0"/>
            </w:tcBorders>
            <w:vAlign w:val="bottom"/>
          </w:tcPr>
          <w:p>
            <w:pPr>
              <w:spacing w:after="0"/>
              <w:rPr>
                <w:color w:val="auto"/>
                <w:sz w:val="24"/>
                <w:szCs w:val="24"/>
              </w:rPr>
            </w:pPr>
          </w:p>
        </w:tc>
        <w:tc>
          <w:tcPr>
            <w:tcW w:w="2980" w:type="dxa"/>
            <w:gridSpan w:val="2"/>
            <w:tcBorders>
              <w:top w:val="single" w:color="auto" w:sz="8" w:space="0"/>
              <w:bottom w:val="single" w:color="auto" w:sz="8" w:space="0"/>
            </w:tcBorders>
            <w:vAlign w:val="bottom"/>
          </w:tcPr>
          <w:p>
            <w:pPr>
              <w:spacing w:after="0"/>
              <w:ind w:left="100"/>
              <w:rPr>
                <w:color w:val="auto"/>
                <w:sz w:val="20"/>
                <w:szCs w:val="20"/>
              </w:rPr>
            </w:pPr>
            <w:r>
              <w:rPr>
                <w:rFonts w:ascii="Calibri" w:hAnsi="Calibri" w:eastAsia="Calibri" w:cs="Calibri"/>
                <w:b/>
                <w:bCs/>
                <w:color w:val="auto"/>
                <w:sz w:val="24"/>
                <w:szCs w:val="24"/>
              </w:rPr>
              <w:t>Race/Ethnicity</w:t>
            </w:r>
          </w:p>
        </w:tc>
        <w:tc>
          <w:tcPr>
            <w:tcW w:w="1620" w:type="dxa"/>
            <w:tcBorders>
              <w:top w:val="single" w:color="auto" w:sz="8" w:space="0"/>
              <w:bottom w:val="single" w:color="auto" w:sz="8" w:space="0"/>
            </w:tcBorders>
            <w:vAlign w:val="bottom"/>
          </w:tcPr>
          <w:p>
            <w:pPr>
              <w:spacing w:after="0"/>
              <w:rPr>
                <w:color w:val="auto"/>
                <w:sz w:val="24"/>
                <w:szCs w:val="24"/>
              </w:rPr>
            </w:pPr>
          </w:p>
        </w:tc>
        <w:tc>
          <w:tcPr>
            <w:tcW w:w="1800" w:type="dxa"/>
            <w:tcBorders>
              <w:top w:val="single" w:color="auto" w:sz="8" w:space="0"/>
              <w:bottom w:val="single" w:color="auto" w:sz="8" w:space="0"/>
            </w:tcBorders>
            <w:vAlign w:val="bottom"/>
          </w:tcPr>
          <w:p>
            <w:pPr>
              <w:spacing w:after="0"/>
              <w:rPr>
                <w:color w:val="auto"/>
                <w:sz w:val="24"/>
                <w:szCs w:val="24"/>
              </w:rPr>
            </w:pPr>
          </w:p>
        </w:tc>
        <w:tc>
          <w:tcPr>
            <w:tcW w:w="1740" w:type="dxa"/>
            <w:tcBorders>
              <w:top w:val="single" w:color="auto" w:sz="8" w:space="0"/>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76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b/>
                <w:bCs/>
                <w:color w:val="auto"/>
                <w:sz w:val="24"/>
                <w:szCs w:val="24"/>
              </w:rPr>
              <w:t>Rank</w:t>
            </w:r>
          </w:p>
        </w:tc>
        <w:tc>
          <w:tcPr>
            <w:tcW w:w="13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b/>
                <w:bCs/>
                <w:color w:val="auto"/>
                <w:sz w:val="24"/>
                <w:szCs w:val="24"/>
              </w:rPr>
              <w:t>Asian</w:t>
            </w:r>
          </w:p>
        </w:tc>
        <w:tc>
          <w:tcPr>
            <w:tcW w:w="16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b/>
                <w:bCs/>
                <w:color w:val="auto"/>
                <w:sz w:val="24"/>
                <w:szCs w:val="24"/>
              </w:rPr>
              <w:t>Black/African</w:t>
            </w:r>
          </w:p>
        </w:tc>
        <w:tc>
          <w:tcPr>
            <w:tcW w:w="16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b/>
                <w:bCs/>
                <w:color w:val="auto"/>
                <w:sz w:val="24"/>
                <w:szCs w:val="24"/>
              </w:rPr>
              <w:t>Hispanic/</w:t>
            </w:r>
          </w:p>
        </w:tc>
        <w:tc>
          <w:tcPr>
            <w:tcW w:w="180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b/>
                <w:bCs/>
                <w:color w:val="auto"/>
                <w:sz w:val="24"/>
                <w:szCs w:val="24"/>
              </w:rPr>
              <w:t>White</w:t>
            </w:r>
          </w:p>
        </w:tc>
        <w:tc>
          <w:tcPr>
            <w:tcW w:w="174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b/>
                <w:bCs/>
                <w:color w:val="auto"/>
                <w:sz w:val="24"/>
                <w:szCs w:val="24"/>
              </w:rPr>
              <w:t>Multi-</w:t>
            </w:r>
          </w:p>
        </w:tc>
      </w:tr>
      <w:tr>
        <w:tblPrEx>
          <w:tblCellMar>
            <w:top w:w="0" w:type="dxa"/>
            <w:left w:w="0" w:type="dxa"/>
            <w:bottom w:w="0" w:type="dxa"/>
            <w:right w:w="0" w:type="dxa"/>
          </w:tblCellMar>
        </w:tblPrEx>
        <w:trPr>
          <w:trHeight w:val="296" w:hRule="atLeast"/>
        </w:trPr>
        <w:tc>
          <w:tcPr>
            <w:tcW w:w="7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right w:val="single" w:color="auto" w:sz="8" w:space="0"/>
            </w:tcBorders>
            <w:vAlign w:val="bottom"/>
          </w:tcPr>
          <w:p>
            <w:pPr>
              <w:spacing w:after="0"/>
              <w:rPr>
                <w:color w:val="auto"/>
                <w:sz w:val="24"/>
                <w:szCs w:val="24"/>
              </w:rPr>
            </w:pPr>
          </w:p>
        </w:tc>
        <w:tc>
          <w:tcPr>
            <w:tcW w:w="162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b/>
                <w:bCs/>
                <w:color w:val="auto"/>
                <w:sz w:val="24"/>
                <w:szCs w:val="24"/>
              </w:rPr>
              <w:t>American</w:t>
            </w:r>
          </w:p>
        </w:tc>
        <w:tc>
          <w:tcPr>
            <w:tcW w:w="162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b/>
                <w:bCs/>
                <w:color w:val="auto"/>
                <w:sz w:val="24"/>
                <w:szCs w:val="24"/>
              </w:rPr>
              <w:t>Latino</w:t>
            </w:r>
          </w:p>
        </w:tc>
        <w:tc>
          <w:tcPr>
            <w:tcW w:w="1800" w:type="dxa"/>
            <w:tcBorders>
              <w:bottom w:val="single" w:color="auto" w:sz="8" w:space="0"/>
              <w:right w:val="single" w:color="auto" w:sz="8" w:space="0"/>
            </w:tcBorders>
            <w:vAlign w:val="bottom"/>
          </w:tcPr>
          <w:p>
            <w:pPr>
              <w:spacing w:after="0"/>
              <w:rPr>
                <w:color w:val="auto"/>
                <w:sz w:val="24"/>
                <w:szCs w:val="24"/>
              </w:rPr>
            </w:pPr>
          </w:p>
        </w:tc>
        <w:tc>
          <w:tcPr>
            <w:tcW w:w="174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b/>
                <w:bCs/>
                <w:color w:val="auto"/>
                <w:sz w:val="24"/>
                <w:szCs w:val="24"/>
              </w:rPr>
              <w:t>ethnic/racial</w:t>
            </w:r>
          </w:p>
        </w:tc>
      </w:tr>
      <w:tr>
        <w:tblPrEx>
          <w:tblCellMar>
            <w:top w:w="0" w:type="dxa"/>
            <w:left w:w="0" w:type="dxa"/>
            <w:bottom w:w="0" w:type="dxa"/>
            <w:right w:w="0" w:type="dxa"/>
          </w:tblCellMar>
        </w:tblPrEx>
        <w:trPr>
          <w:trHeight w:val="282" w:hRule="atLeast"/>
        </w:trPr>
        <w:tc>
          <w:tcPr>
            <w:tcW w:w="760" w:type="dxa"/>
            <w:tcBorders>
              <w:left w:val="single" w:color="auto" w:sz="8" w:space="0"/>
              <w:right w:val="single" w:color="auto" w:sz="8" w:space="0"/>
            </w:tcBorders>
            <w:vAlign w:val="bottom"/>
          </w:tcPr>
          <w:p>
            <w:pPr>
              <w:spacing w:after="0" w:line="282" w:lineRule="exact"/>
              <w:ind w:left="120"/>
              <w:rPr>
                <w:color w:val="auto"/>
                <w:sz w:val="20"/>
                <w:szCs w:val="20"/>
              </w:rPr>
            </w:pPr>
            <w:r>
              <w:rPr>
                <w:rFonts w:ascii="Calibri" w:hAnsi="Calibri" w:eastAsia="Calibri" w:cs="Calibri"/>
                <w:b/>
                <w:bCs/>
                <w:color w:val="auto"/>
                <w:sz w:val="24"/>
                <w:szCs w:val="24"/>
              </w:rPr>
              <w:t>1</w:t>
            </w:r>
          </w:p>
        </w:tc>
        <w:tc>
          <w:tcPr>
            <w:tcW w:w="1360" w:type="dxa"/>
            <w:tcBorders>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Tropical</w:t>
            </w:r>
          </w:p>
        </w:tc>
        <w:tc>
          <w:tcPr>
            <w:tcW w:w="1620" w:type="dxa"/>
            <w:tcBorders>
              <w:right w:val="single" w:color="auto" w:sz="8" w:space="0"/>
            </w:tcBorders>
            <w:vAlign w:val="bottom"/>
          </w:tcPr>
          <w:p>
            <w:pPr>
              <w:spacing w:after="0" w:line="282" w:lineRule="exact"/>
              <w:ind w:left="80"/>
              <w:rPr>
                <w:color w:val="auto"/>
                <w:sz w:val="20"/>
                <w:szCs w:val="20"/>
              </w:rPr>
            </w:pPr>
            <w:r>
              <w:rPr>
                <w:rFonts w:ascii="Calibri" w:hAnsi="Calibri" w:eastAsia="Calibri" w:cs="Calibri"/>
                <w:color w:val="auto"/>
                <w:sz w:val="24"/>
                <w:szCs w:val="24"/>
              </w:rPr>
              <w:t>Hand fruit</w:t>
            </w:r>
          </w:p>
        </w:tc>
        <w:tc>
          <w:tcPr>
            <w:tcW w:w="1620" w:type="dxa"/>
            <w:tcBorders>
              <w:right w:val="single" w:color="auto" w:sz="8" w:space="0"/>
            </w:tcBorders>
            <w:vAlign w:val="bottom"/>
          </w:tcPr>
          <w:p>
            <w:pPr>
              <w:spacing w:after="0" w:line="282" w:lineRule="exact"/>
              <w:ind w:left="80"/>
              <w:rPr>
                <w:color w:val="auto"/>
                <w:sz w:val="20"/>
                <w:szCs w:val="20"/>
              </w:rPr>
            </w:pPr>
            <w:r>
              <w:rPr>
                <w:rFonts w:ascii="Calibri" w:hAnsi="Calibri" w:eastAsia="Calibri" w:cs="Calibri"/>
                <w:color w:val="auto"/>
                <w:sz w:val="24"/>
                <w:szCs w:val="24"/>
              </w:rPr>
              <w:t>Sweetened</w:t>
            </w:r>
          </w:p>
        </w:tc>
        <w:tc>
          <w:tcPr>
            <w:tcW w:w="1800" w:type="dxa"/>
            <w:tcBorders>
              <w:right w:val="single" w:color="auto" w:sz="8" w:space="0"/>
            </w:tcBorders>
            <w:vAlign w:val="bottom"/>
          </w:tcPr>
          <w:p>
            <w:pPr>
              <w:spacing w:after="0" w:line="282" w:lineRule="exact"/>
              <w:ind w:left="80"/>
              <w:rPr>
                <w:color w:val="auto"/>
                <w:sz w:val="20"/>
                <w:szCs w:val="20"/>
              </w:rPr>
            </w:pPr>
            <w:r>
              <w:rPr>
                <w:rFonts w:ascii="Calibri" w:hAnsi="Calibri" w:eastAsia="Calibri" w:cs="Calibri"/>
                <w:color w:val="auto"/>
                <w:sz w:val="24"/>
                <w:szCs w:val="24"/>
              </w:rPr>
              <w:t>Sweetened</w:t>
            </w:r>
          </w:p>
        </w:tc>
        <w:tc>
          <w:tcPr>
            <w:tcW w:w="1740" w:type="dxa"/>
            <w:tcBorders>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Sweetened</w:t>
            </w:r>
          </w:p>
        </w:tc>
      </w:tr>
      <w:tr>
        <w:tblPrEx>
          <w:tblCellMar>
            <w:top w:w="0" w:type="dxa"/>
            <w:left w:w="0" w:type="dxa"/>
            <w:bottom w:w="0" w:type="dxa"/>
            <w:right w:w="0" w:type="dxa"/>
          </w:tblCellMar>
        </w:tblPrEx>
        <w:trPr>
          <w:trHeight w:val="295" w:hRule="atLeast"/>
        </w:trPr>
        <w:tc>
          <w:tcPr>
            <w:tcW w:w="7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Fruit</w:t>
            </w:r>
          </w:p>
        </w:tc>
        <w:tc>
          <w:tcPr>
            <w:tcW w:w="1620" w:type="dxa"/>
            <w:tcBorders>
              <w:bottom w:val="single" w:color="auto" w:sz="8" w:space="0"/>
              <w:right w:val="single" w:color="auto" w:sz="8" w:space="0"/>
            </w:tcBorders>
            <w:vAlign w:val="bottom"/>
          </w:tcPr>
          <w:p>
            <w:pPr>
              <w:spacing w:after="0"/>
              <w:rPr>
                <w:color w:val="auto"/>
                <w:sz w:val="24"/>
                <w:szCs w:val="24"/>
              </w:rPr>
            </w:pPr>
          </w:p>
        </w:tc>
        <w:tc>
          <w:tcPr>
            <w:tcW w:w="162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beverages</w:t>
            </w:r>
          </w:p>
        </w:tc>
        <w:tc>
          <w:tcPr>
            <w:tcW w:w="180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beverages</w:t>
            </w:r>
          </w:p>
        </w:tc>
        <w:tc>
          <w:tcPr>
            <w:tcW w:w="174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beverages</w:t>
            </w:r>
          </w:p>
        </w:tc>
      </w:tr>
      <w:tr>
        <w:tblPrEx>
          <w:tblCellMar>
            <w:top w:w="0" w:type="dxa"/>
            <w:left w:w="0" w:type="dxa"/>
            <w:bottom w:w="0" w:type="dxa"/>
            <w:right w:w="0" w:type="dxa"/>
          </w:tblCellMar>
        </w:tblPrEx>
        <w:trPr>
          <w:trHeight w:val="280" w:hRule="atLeast"/>
        </w:trPr>
        <w:tc>
          <w:tcPr>
            <w:tcW w:w="76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b/>
                <w:bCs/>
                <w:color w:val="auto"/>
                <w:sz w:val="24"/>
                <w:szCs w:val="24"/>
              </w:rPr>
              <w:t>2</w:t>
            </w:r>
          </w:p>
        </w:tc>
        <w:tc>
          <w:tcPr>
            <w:tcW w:w="13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Hand fruit</w:t>
            </w:r>
          </w:p>
        </w:tc>
        <w:tc>
          <w:tcPr>
            <w:tcW w:w="16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Fruit Juice</w:t>
            </w:r>
          </w:p>
        </w:tc>
        <w:tc>
          <w:tcPr>
            <w:tcW w:w="16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Hand fruit</w:t>
            </w:r>
          </w:p>
        </w:tc>
        <w:tc>
          <w:tcPr>
            <w:tcW w:w="180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Canned/Frozen</w:t>
            </w:r>
          </w:p>
        </w:tc>
        <w:tc>
          <w:tcPr>
            <w:tcW w:w="174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Hand fruit</w:t>
            </w:r>
          </w:p>
        </w:tc>
      </w:tr>
      <w:tr>
        <w:tblPrEx>
          <w:tblCellMar>
            <w:top w:w="0" w:type="dxa"/>
            <w:left w:w="0" w:type="dxa"/>
            <w:bottom w:w="0" w:type="dxa"/>
            <w:right w:w="0" w:type="dxa"/>
          </w:tblCellMar>
        </w:tblPrEx>
        <w:trPr>
          <w:trHeight w:val="295" w:hRule="atLeast"/>
        </w:trPr>
        <w:tc>
          <w:tcPr>
            <w:tcW w:w="7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right w:val="single" w:color="auto" w:sz="8" w:space="0"/>
            </w:tcBorders>
            <w:vAlign w:val="bottom"/>
          </w:tcPr>
          <w:p>
            <w:pPr>
              <w:spacing w:after="0"/>
              <w:rPr>
                <w:color w:val="auto"/>
                <w:sz w:val="24"/>
                <w:szCs w:val="24"/>
              </w:rPr>
            </w:pPr>
          </w:p>
        </w:tc>
        <w:tc>
          <w:tcPr>
            <w:tcW w:w="1620" w:type="dxa"/>
            <w:tcBorders>
              <w:bottom w:val="single" w:color="auto" w:sz="8" w:space="0"/>
              <w:right w:val="single" w:color="auto" w:sz="8" w:space="0"/>
            </w:tcBorders>
            <w:vAlign w:val="bottom"/>
          </w:tcPr>
          <w:p>
            <w:pPr>
              <w:spacing w:after="0"/>
              <w:rPr>
                <w:color w:val="auto"/>
                <w:sz w:val="24"/>
                <w:szCs w:val="24"/>
              </w:rPr>
            </w:pPr>
          </w:p>
        </w:tc>
        <w:tc>
          <w:tcPr>
            <w:tcW w:w="162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Vegetables</w:t>
            </w:r>
          </w:p>
        </w:tc>
        <w:tc>
          <w:tcPr>
            <w:tcW w:w="17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76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b/>
                <w:bCs/>
                <w:color w:val="auto"/>
                <w:sz w:val="24"/>
                <w:szCs w:val="24"/>
              </w:rPr>
              <w:t>3</w:t>
            </w:r>
          </w:p>
        </w:tc>
        <w:tc>
          <w:tcPr>
            <w:tcW w:w="13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Sweetened</w:t>
            </w:r>
          </w:p>
        </w:tc>
        <w:tc>
          <w:tcPr>
            <w:tcW w:w="16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Sweetened</w:t>
            </w:r>
          </w:p>
        </w:tc>
        <w:tc>
          <w:tcPr>
            <w:tcW w:w="16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Fruit juice</w:t>
            </w:r>
          </w:p>
        </w:tc>
        <w:tc>
          <w:tcPr>
            <w:tcW w:w="180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Potatoes/</w:t>
            </w:r>
          </w:p>
        </w:tc>
        <w:tc>
          <w:tcPr>
            <w:tcW w:w="174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Berries</w:t>
            </w:r>
          </w:p>
        </w:tc>
      </w:tr>
      <w:tr>
        <w:tblPrEx>
          <w:tblCellMar>
            <w:top w:w="0" w:type="dxa"/>
            <w:left w:w="0" w:type="dxa"/>
            <w:bottom w:w="0" w:type="dxa"/>
            <w:right w:w="0" w:type="dxa"/>
          </w:tblCellMar>
        </w:tblPrEx>
        <w:trPr>
          <w:trHeight w:val="295" w:hRule="atLeast"/>
        </w:trPr>
        <w:tc>
          <w:tcPr>
            <w:tcW w:w="7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beverages</w:t>
            </w:r>
          </w:p>
        </w:tc>
        <w:tc>
          <w:tcPr>
            <w:tcW w:w="162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Beverages</w:t>
            </w:r>
          </w:p>
        </w:tc>
        <w:tc>
          <w:tcPr>
            <w:tcW w:w="162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Tubers</w:t>
            </w:r>
          </w:p>
        </w:tc>
        <w:tc>
          <w:tcPr>
            <w:tcW w:w="17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76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b/>
                <w:bCs/>
                <w:color w:val="auto"/>
                <w:sz w:val="24"/>
                <w:szCs w:val="24"/>
              </w:rPr>
              <w:t>4</w:t>
            </w:r>
          </w:p>
        </w:tc>
        <w:tc>
          <w:tcPr>
            <w:tcW w:w="13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Fruit juice</w:t>
            </w:r>
          </w:p>
        </w:tc>
        <w:tc>
          <w:tcPr>
            <w:tcW w:w="16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Veg./Bean</w:t>
            </w:r>
          </w:p>
        </w:tc>
        <w:tc>
          <w:tcPr>
            <w:tcW w:w="16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Citrus</w:t>
            </w:r>
          </w:p>
        </w:tc>
        <w:tc>
          <w:tcPr>
            <w:tcW w:w="180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Raw vegetables</w:t>
            </w:r>
          </w:p>
        </w:tc>
        <w:tc>
          <w:tcPr>
            <w:tcW w:w="174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Salads</w:t>
            </w:r>
          </w:p>
        </w:tc>
      </w:tr>
      <w:tr>
        <w:tblPrEx>
          <w:tblCellMar>
            <w:top w:w="0" w:type="dxa"/>
            <w:left w:w="0" w:type="dxa"/>
            <w:bottom w:w="0" w:type="dxa"/>
            <w:right w:w="0" w:type="dxa"/>
          </w:tblCellMar>
        </w:tblPrEx>
        <w:trPr>
          <w:trHeight w:val="298" w:hRule="atLeast"/>
        </w:trPr>
        <w:tc>
          <w:tcPr>
            <w:tcW w:w="7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right w:val="single" w:color="auto" w:sz="8" w:space="0"/>
            </w:tcBorders>
            <w:vAlign w:val="bottom"/>
          </w:tcPr>
          <w:p>
            <w:pPr>
              <w:spacing w:after="0"/>
              <w:rPr>
                <w:color w:val="auto"/>
                <w:sz w:val="24"/>
                <w:szCs w:val="24"/>
              </w:rPr>
            </w:pPr>
          </w:p>
        </w:tc>
        <w:tc>
          <w:tcPr>
            <w:tcW w:w="162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soups/chili</w:t>
            </w:r>
          </w:p>
        </w:tc>
        <w:tc>
          <w:tcPr>
            <w:tcW w:w="162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7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2" w:hRule="atLeast"/>
        </w:trPr>
        <w:tc>
          <w:tcPr>
            <w:tcW w:w="760" w:type="dxa"/>
            <w:tcBorders>
              <w:left w:val="single" w:color="auto" w:sz="8" w:space="0"/>
              <w:bottom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b/>
                <w:bCs/>
                <w:color w:val="auto"/>
                <w:sz w:val="24"/>
                <w:szCs w:val="24"/>
              </w:rPr>
              <w:t>5</w:t>
            </w:r>
          </w:p>
        </w:tc>
        <w:tc>
          <w:tcPr>
            <w:tcW w:w="136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Citrus</w:t>
            </w:r>
          </w:p>
        </w:tc>
        <w:tc>
          <w:tcPr>
            <w:tcW w:w="162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Citrus</w:t>
            </w:r>
          </w:p>
        </w:tc>
        <w:tc>
          <w:tcPr>
            <w:tcW w:w="162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Tropical Fruit</w:t>
            </w:r>
          </w:p>
        </w:tc>
        <w:tc>
          <w:tcPr>
            <w:tcW w:w="180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Berries</w:t>
            </w:r>
          </w:p>
        </w:tc>
        <w:tc>
          <w:tcPr>
            <w:tcW w:w="174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Fruit juice</w:t>
            </w:r>
          </w:p>
        </w:tc>
      </w:tr>
      <w:tr>
        <w:tblPrEx>
          <w:tblCellMar>
            <w:top w:w="0" w:type="dxa"/>
            <w:left w:w="0" w:type="dxa"/>
            <w:bottom w:w="0" w:type="dxa"/>
            <w:right w:w="0" w:type="dxa"/>
          </w:tblCellMar>
        </w:tblPrEx>
        <w:trPr>
          <w:trHeight w:val="282" w:hRule="atLeast"/>
        </w:trPr>
        <w:tc>
          <w:tcPr>
            <w:tcW w:w="760" w:type="dxa"/>
            <w:tcBorders>
              <w:left w:val="single" w:color="auto" w:sz="8" w:space="0"/>
              <w:bottom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b/>
                <w:bCs/>
                <w:color w:val="auto"/>
                <w:sz w:val="24"/>
                <w:szCs w:val="24"/>
              </w:rPr>
              <w:t>6</w:t>
            </w:r>
          </w:p>
        </w:tc>
        <w:tc>
          <w:tcPr>
            <w:tcW w:w="136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Melons</w:t>
            </w:r>
          </w:p>
        </w:tc>
        <w:tc>
          <w:tcPr>
            <w:tcW w:w="162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Tropical fruit</w:t>
            </w:r>
          </w:p>
        </w:tc>
        <w:tc>
          <w:tcPr>
            <w:tcW w:w="162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Berries</w:t>
            </w:r>
          </w:p>
        </w:tc>
        <w:tc>
          <w:tcPr>
            <w:tcW w:w="180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Salads</w:t>
            </w:r>
          </w:p>
        </w:tc>
        <w:tc>
          <w:tcPr>
            <w:tcW w:w="174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Citrus</w:t>
            </w:r>
          </w:p>
        </w:tc>
      </w:tr>
      <w:tr>
        <w:tblPrEx>
          <w:tblCellMar>
            <w:top w:w="0" w:type="dxa"/>
            <w:left w:w="0" w:type="dxa"/>
            <w:bottom w:w="0" w:type="dxa"/>
            <w:right w:w="0" w:type="dxa"/>
          </w:tblCellMar>
        </w:tblPrEx>
        <w:trPr>
          <w:trHeight w:val="281" w:hRule="atLeast"/>
        </w:trPr>
        <w:tc>
          <w:tcPr>
            <w:tcW w:w="76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b/>
                <w:bCs/>
                <w:color w:val="auto"/>
                <w:sz w:val="24"/>
                <w:szCs w:val="24"/>
              </w:rPr>
              <w:t>7</w:t>
            </w:r>
          </w:p>
        </w:tc>
        <w:tc>
          <w:tcPr>
            <w:tcW w:w="13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Veg./Bean</w:t>
            </w:r>
          </w:p>
        </w:tc>
        <w:tc>
          <w:tcPr>
            <w:tcW w:w="16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Cooked</w:t>
            </w:r>
          </w:p>
        </w:tc>
        <w:tc>
          <w:tcPr>
            <w:tcW w:w="16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Sports/energy</w:t>
            </w:r>
          </w:p>
        </w:tc>
        <w:tc>
          <w:tcPr>
            <w:tcW w:w="180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Sports/energy</w:t>
            </w:r>
          </w:p>
        </w:tc>
        <w:tc>
          <w:tcPr>
            <w:tcW w:w="174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Tropical fruit</w:t>
            </w:r>
          </w:p>
        </w:tc>
      </w:tr>
      <w:tr>
        <w:tblPrEx>
          <w:tblCellMar>
            <w:top w:w="0" w:type="dxa"/>
            <w:left w:w="0" w:type="dxa"/>
            <w:bottom w:w="0" w:type="dxa"/>
            <w:right w:w="0" w:type="dxa"/>
          </w:tblCellMar>
        </w:tblPrEx>
        <w:trPr>
          <w:trHeight w:val="295" w:hRule="atLeast"/>
        </w:trPr>
        <w:tc>
          <w:tcPr>
            <w:tcW w:w="7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soups/chili</w:t>
            </w:r>
          </w:p>
        </w:tc>
        <w:tc>
          <w:tcPr>
            <w:tcW w:w="162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greens</w:t>
            </w:r>
          </w:p>
        </w:tc>
        <w:tc>
          <w:tcPr>
            <w:tcW w:w="162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drinks</w:t>
            </w:r>
          </w:p>
        </w:tc>
        <w:tc>
          <w:tcPr>
            <w:tcW w:w="180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drinks</w:t>
            </w:r>
          </w:p>
        </w:tc>
        <w:tc>
          <w:tcPr>
            <w:tcW w:w="17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2" w:hRule="atLeast"/>
        </w:trPr>
        <w:tc>
          <w:tcPr>
            <w:tcW w:w="760" w:type="dxa"/>
            <w:tcBorders>
              <w:left w:val="single" w:color="auto" w:sz="8" w:space="0"/>
              <w:right w:val="single" w:color="auto" w:sz="8" w:space="0"/>
            </w:tcBorders>
            <w:vAlign w:val="bottom"/>
          </w:tcPr>
          <w:p>
            <w:pPr>
              <w:spacing w:after="0" w:line="282" w:lineRule="exact"/>
              <w:ind w:left="120"/>
              <w:rPr>
                <w:color w:val="auto"/>
                <w:sz w:val="20"/>
                <w:szCs w:val="20"/>
              </w:rPr>
            </w:pPr>
            <w:r>
              <w:rPr>
                <w:rFonts w:ascii="Calibri" w:hAnsi="Calibri" w:eastAsia="Calibri" w:cs="Calibri"/>
                <w:b/>
                <w:bCs/>
                <w:color w:val="auto"/>
                <w:sz w:val="24"/>
                <w:szCs w:val="24"/>
              </w:rPr>
              <w:t>8</w:t>
            </w:r>
          </w:p>
        </w:tc>
        <w:tc>
          <w:tcPr>
            <w:tcW w:w="1360" w:type="dxa"/>
            <w:tcBorders>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Berries</w:t>
            </w:r>
          </w:p>
        </w:tc>
        <w:tc>
          <w:tcPr>
            <w:tcW w:w="1620" w:type="dxa"/>
            <w:tcBorders>
              <w:right w:val="single" w:color="auto" w:sz="8" w:space="0"/>
            </w:tcBorders>
            <w:vAlign w:val="bottom"/>
          </w:tcPr>
          <w:p>
            <w:pPr>
              <w:spacing w:after="0" w:line="282" w:lineRule="exact"/>
              <w:ind w:left="80"/>
              <w:rPr>
                <w:color w:val="auto"/>
                <w:sz w:val="20"/>
                <w:szCs w:val="20"/>
              </w:rPr>
            </w:pPr>
            <w:r>
              <w:rPr>
                <w:rFonts w:ascii="Calibri" w:hAnsi="Calibri" w:eastAsia="Calibri" w:cs="Calibri"/>
                <w:color w:val="auto"/>
                <w:sz w:val="24"/>
                <w:szCs w:val="24"/>
              </w:rPr>
              <w:t>Sports/energy</w:t>
            </w:r>
          </w:p>
        </w:tc>
        <w:tc>
          <w:tcPr>
            <w:tcW w:w="1620" w:type="dxa"/>
            <w:tcBorders>
              <w:right w:val="single" w:color="auto" w:sz="8" w:space="0"/>
            </w:tcBorders>
            <w:vAlign w:val="bottom"/>
          </w:tcPr>
          <w:p>
            <w:pPr>
              <w:spacing w:after="0" w:line="282" w:lineRule="exact"/>
              <w:ind w:left="80"/>
              <w:rPr>
                <w:color w:val="auto"/>
                <w:sz w:val="20"/>
                <w:szCs w:val="20"/>
              </w:rPr>
            </w:pPr>
            <w:r>
              <w:rPr>
                <w:rFonts w:ascii="Calibri" w:hAnsi="Calibri" w:eastAsia="Calibri" w:cs="Calibri"/>
                <w:color w:val="auto"/>
                <w:sz w:val="24"/>
                <w:szCs w:val="24"/>
              </w:rPr>
              <w:t>Melons</w:t>
            </w:r>
          </w:p>
        </w:tc>
        <w:tc>
          <w:tcPr>
            <w:tcW w:w="1800" w:type="dxa"/>
            <w:tcBorders>
              <w:right w:val="single" w:color="auto" w:sz="8" w:space="0"/>
            </w:tcBorders>
            <w:vAlign w:val="bottom"/>
          </w:tcPr>
          <w:p>
            <w:pPr>
              <w:spacing w:after="0" w:line="282" w:lineRule="exact"/>
              <w:ind w:left="80"/>
              <w:rPr>
                <w:color w:val="auto"/>
                <w:sz w:val="20"/>
                <w:szCs w:val="20"/>
              </w:rPr>
            </w:pPr>
            <w:r>
              <w:rPr>
                <w:rFonts w:ascii="Calibri" w:hAnsi="Calibri" w:eastAsia="Calibri" w:cs="Calibri"/>
                <w:color w:val="auto"/>
                <w:sz w:val="24"/>
                <w:szCs w:val="24"/>
              </w:rPr>
              <w:t>Hand fruit</w:t>
            </w:r>
          </w:p>
        </w:tc>
        <w:tc>
          <w:tcPr>
            <w:tcW w:w="1740" w:type="dxa"/>
            <w:tcBorders>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Canned/Frozen</w:t>
            </w:r>
          </w:p>
        </w:tc>
      </w:tr>
      <w:tr>
        <w:tblPrEx>
          <w:tblCellMar>
            <w:top w:w="0" w:type="dxa"/>
            <w:left w:w="0" w:type="dxa"/>
            <w:bottom w:w="0" w:type="dxa"/>
            <w:right w:w="0" w:type="dxa"/>
          </w:tblCellMar>
        </w:tblPrEx>
        <w:trPr>
          <w:trHeight w:val="295" w:hRule="atLeast"/>
        </w:trPr>
        <w:tc>
          <w:tcPr>
            <w:tcW w:w="7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right w:val="single" w:color="auto" w:sz="8" w:space="0"/>
            </w:tcBorders>
            <w:vAlign w:val="bottom"/>
          </w:tcPr>
          <w:p>
            <w:pPr>
              <w:spacing w:after="0"/>
              <w:rPr>
                <w:color w:val="auto"/>
                <w:sz w:val="24"/>
                <w:szCs w:val="24"/>
              </w:rPr>
            </w:pPr>
          </w:p>
        </w:tc>
        <w:tc>
          <w:tcPr>
            <w:tcW w:w="162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drinks</w:t>
            </w:r>
          </w:p>
        </w:tc>
        <w:tc>
          <w:tcPr>
            <w:tcW w:w="162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74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Vegetables</w:t>
            </w:r>
          </w:p>
        </w:tc>
      </w:tr>
      <w:tr>
        <w:tblPrEx>
          <w:tblCellMar>
            <w:top w:w="0" w:type="dxa"/>
            <w:left w:w="0" w:type="dxa"/>
            <w:bottom w:w="0" w:type="dxa"/>
            <w:right w:w="0" w:type="dxa"/>
          </w:tblCellMar>
        </w:tblPrEx>
        <w:trPr>
          <w:trHeight w:val="280" w:hRule="atLeast"/>
        </w:trPr>
        <w:tc>
          <w:tcPr>
            <w:tcW w:w="76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b/>
                <w:bCs/>
                <w:color w:val="auto"/>
                <w:sz w:val="24"/>
                <w:szCs w:val="24"/>
              </w:rPr>
              <w:t>9</w:t>
            </w:r>
          </w:p>
        </w:tc>
        <w:tc>
          <w:tcPr>
            <w:tcW w:w="13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Raw</w:t>
            </w:r>
          </w:p>
        </w:tc>
        <w:tc>
          <w:tcPr>
            <w:tcW w:w="16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Salads</w:t>
            </w:r>
          </w:p>
        </w:tc>
        <w:tc>
          <w:tcPr>
            <w:tcW w:w="16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Salads</w:t>
            </w:r>
          </w:p>
        </w:tc>
        <w:tc>
          <w:tcPr>
            <w:tcW w:w="180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Cooked greens</w:t>
            </w:r>
          </w:p>
        </w:tc>
        <w:tc>
          <w:tcPr>
            <w:tcW w:w="174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French Fries</w:t>
            </w:r>
          </w:p>
        </w:tc>
      </w:tr>
      <w:tr>
        <w:tblPrEx>
          <w:tblCellMar>
            <w:top w:w="0" w:type="dxa"/>
            <w:left w:w="0" w:type="dxa"/>
            <w:bottom w:w="0" w:type="dxa"/>
            <w:right w:w="0" w:type="dxa"/>
          </w:tblCellMar>
        </w:tblPrEx>
        <w:trPr>
          <w:trHeight w:val="295" w:hRule="atLeast"/>
        </w:trPr>
        <w:tc>
          <w:tcPr>
            <w:tcW w:w="7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vegetables</w:t>
            </w:r>
          </w:p>
        </w:tc>
        <w:tc>
          <w:tcPr>
            <w:tcW w:w="1620" w:type="dxa"/>
            <w:tcBorders>
              <w:bottom w:val="single" w:color="auto" w:sz="8" w:space="0"/>
              <w:right w:val="single" w:color="auto" w:sz="8" w:space="0"/>
            </w:tcBorders>
            <w:vAlign w:val="bottom"/>
          </w:tcPr>
          <w:p>
            <w:pPr>
              <w:spacing w:after="0"/>
              <w:rPr>
                <w:color w:val="auto"/>
                <w:sz w:val="24"/>
                <w:szCs w:val="24"/>
              </w:rPr>
            </w:pPr>
          </w:p>
        </w:tc>
        <w:tc>
          <w:tcPr>
            <w:tcW w:w="162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7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76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b/>
                <w:bCs/>
                <w:color w:val="auto"/>
                <w:sz w:val="24"/>
                <w:szCs w:val="24"/>
              </w:rPr>
              <w:t>10</w:t>
            </w:r>
          </w:p>
        </w:tc>
        <w:tc>
          <w:tcPr>
            <w:tcW w:w="136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Salads</w:t>
            </w:r>
          </w:p>
        </w:tc>
        <w:tc>
          <w:tcPr>
            <w:tcW w:w="16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Potatoes/</w:t>
            </w:r>
          </w:p>
        </w:tc>
        <w:tc>
          <w:tcPr>
            <w:tcW w:w="162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Veg./Bean</w:t>
            </w:r>
          </w:p>
        </w:tc>
        <w:tc>
          <w:tcPr>
            <w:tcW w:w="180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Veg./Bean</w:t>
            </w:r>
          </w:p>
        </w:tc>
        <w:tc>
          <w:tcPr>
            <w:tcW w:w="174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Cooked greens</w:t>
            </w:r>
          </w:p>
        </w:tc>
      </w:tr>
      <w:tr>
        <w:tblPrEx>
          <w:tblCellMar>
            <w:top w:w="0" w:type="dxa"/>
            <w:left w:w="0" w:type="dxa"/>
            <w:bottom w:w="0" w:type="dxa"/>
            <w:right w:w="0" w:type="dxa"/>
          </w:tblCellMar>
        </w:tblPrEx>
        <w:trPr>
          <w:trHeight w:val="295" w:hRule="atLeast"/>
        </w:trPr>
        <w:tc>
          <w:tcPr>
            <w:tcW w:w="7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right w:val="single" w:color="auto" w:sz="8" w:space="0"/>
            </w:tcBorders>
            <w:vAlign w:val="bottom"/>
          </w:tcPr>
          <w:p>
            <w:pPr>
              <w:spacing w:after="0"/>
              <w:rPr>
                <w:color w:val="auto"/>
                <w:sz w:val="24"/>
                <w:szCs w:val="24"/>
              </w:rPr>
            </w:pPr>
          </w:p>
        </w:tc>
        <w:tc>
          <w:tcPr>
            <w:tcW w:w="162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Tubers</w:t>
            </w:r>
          </w:p>
        </w:tc>
        <w:tc>
          <w:tcPr>
            <w:tcW w:w="162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soups/chili</w:t>
            </w:r>
          </w:p>
        </w:tc>
        <w:tc>
          <w:tcPr>
            <w:tcW w:w="180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soups/chili</w:t>
            </w:r>
          </w:p>
        </w:tc>
        <w:tc>
          <w:tcPr>
            <w:tcW w:w="174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ectPr>
          <w:pgSz w:w="12240" w:h="15840"/>
          <w:pgMar w:top="1435" w:right="1320" w:bottom="162" w:left="1440" w:header="0" w:footer="0" w:gutter="0"/>
          <w:cols w:equalWidth="0" w:num="1">
            <w:col w:w="9480"/>
          </w:cols>
        </w:sect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81</w:t>
      </w:r>
    </w:p>
    <w:p>
      <w:pPr>
        <w:sectPr>
          <w:type w:val="continuous"/>
          <w:pgSz w:w="12240" w:h="15840"/>
          <w:pgMar w:top="1435" w:right="1320" w:bottom="162" w:left="1440" w:header="0" w:footer="0" w:gutter="0"/>
          <w:cols w:equalWidth="0" w:num="1">
            <w:col w:w="9480"/>
          </w:cols>
        </w:sectPr>
      </w:pPr>
    </w:p>
    <w:p>
      <w:pPr>
        <w:spacing w:after="0" w:line="48" w:lineRule="exact"/>
        <w:rPr>
          <w:color w:val="auto"/>
          <w:sz w:val="20"/>
          <w:szCs w:val="20"/>
        </w:rPr>
      </w:pPr>
      <w:bookmarkStart w:id="89" w:name="page94"/>
      <w:bookmarkEnd w:id="89"/>
    </w:p>
    <w:p>
      <w:pPr>
        <w:spacing w:after="0" w:line="469" w:lineRule="auto"/>
        <w:ind w:left="720" w:right="60" w:firstLine="720"/>
        <w:rPr>
          <w:color w:val="auto"/>
          <w:sz w:val="20"/>
          <w:szCs w:val="20"/>
        </w:rPr>
      </w:pPr>
      <w:r>
        <w:rPr>
          <w:rFonts w:ascii="Calibri" w:hAnsi="Calibri" w:eastAsia="Calibri" w:cs="Calibri"/>
          <w:color w:val="auto"/>
          <w:sz w:val="24"/>
          <w:szCs w:val="24"/>
        </w:rPr>
        <w:t>For more in-depth analysis of demographic differences between our students FV intake and behaviors Kruskal-Wallis tests were performed. In relation to cooking and grocery shopping practices no significant differences were found between racial groups. Availability of FV at home and at school, FV intake (times per week), Self-Efficacy, and DD Score also did not differ between racial groups.</w:t>
      </w:r>
    </w:p>
    <w:p>
      <w:pPr>
        <w:spacing w:after="0" w:line="68" w:lineRule="exact"/>
        <w:rPr>
          <w:color w:val="auto"/>
          <w:sz w:val="20"/>
          <w:szCs w:val="20"/>
        </w:rPr>
      </w:pPr>
    </w:p>
    <w:p>
      <w:pPr>
        <w:spacing w:after="0" w:line="471" w:lineRule="auto"/>
        <w:ind w:left="720" w:right="60" w:firstLine="720"/>
        <w:rPr>
          <w:color w:val="auto"/>
          <w:sz w:val="20"/>
          <w:szCs w:val="20"/>
        </w:rPr>
      </w:pPr>
      <w:r>
        <w:rPr>
          <w:rFonts w:ascii="Calibri" w:hAnsi="Calibri" w:eastAsia="Calibri" w:cs="Calibri"/>
          <w:color w:val="auto"/>
          <w:sz w:val="24"/>
          <w:szCs w:val="24"/>
        </w:rPr>
        <w:t>Additionally, Mann-Whitney U Tests were used to assess differences in FV intake and beliefs between male and female students. One significant difference was found with males indicating “eating healthy is important to me” more frequently (p=0.036) (Figure 7). No other significant differences were found between gender in our participants, including in regards to Self-Efficacy, total fruit or vegetable intake, or DD Score.</w:t>
      </w:r>
    </w:p>
    <w:p>
      <w:pPr>
        <w:spacing w:after="0" w:line="14"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Figure 7</w:t>
      </w:r>
      <w:r>
        <w:rPr>
          <w:rFonts w:ascii="Calibri" w:hAnsi="Calibri" w:eastAsia="Calibri" w:cs="Calibri"/>
          <w:color w:val="auto"/>
          <w:sz w:val="24"/>
          <w:szCs w:val="24"/>
        </w:rPr>
        <w:t>. Differences between Genders Attitudes on ‘Importance of Healthy Eating’*</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457200</wp:posOffset>
            </wp:positionH>
            <wp:positionV relativeFrom="paragraph">
              <wp:posOffset>2540</wp:posOffset>
            </wp:positionV>
            <wp:extent cx="5029200" cy="2713990"/>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a:srcRect/>
                    <a:stretch>
                      <a:fillRect/>
                    </a:stretch>
                  </pic:blipFill>
                  <pic:spPr>
                    <a:xfrm>
                      <a:off x="0" y="0"/>
                      <a:ext cx="5029200" cy="27139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*Eating Healthy is Important to Me answer key: 6=strongly agree, 1=strongly disagree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82</w:t>
      </w:r>
    </w:p>
    <w:p>
      <w:pPr>
        <w:sectPr>
          <w:pgSz w:w="12240" w:h="15840"/>
          <w:pgMar w:top="1440" w:right="1440" w:bottom="431" w:left="1440" w:header="0" w:footer="0" w:gutter="0"/>
          <w:cols w:equalWidth="0" w:num="1">
            <w:col w:w="9360"/>
          </w:cols>
        </w:sectPr>
      </w:pPr>
    </w:p>
    <w:p>
      <w:pPr>
        <w:spacing w:after="0"/>
        <w:ind w:left="720"/>
        <w:rPr>
          <w:color w:val="auto"/>
          <w:sz w:val="20"/>
          <w:szCs w:val="20"/>
        </w:rPr>
      </w:pPr>
      <w:bookmarkStart w:id="90" w:name="page95"/>
      <w:bookmarkEnd w:id="90"/>
      <w:r>
        <w:rPr>
          <w:rFonts w:ascii="Calibri" w:hAnsi="Calibri" w:eastAsia="Calibri" w:cs="Calibri"/>
          <w:b/>
          <w:bCs/>
          <w:color w:val="auto"/>
          <w:sz w:val="24"/>
          <w:szCs w:val="24"/>
        </w:rPr>
        <w:t>External Influences on Fruit and Vegetable Intake.</w:t>
      </w:r>
    </w:p>
    <w:p>
      <w:pPr>
        <w:spacing w:after="0" w:line="346" w:lineRule="exact"/>
        <w:rPr>
          <w:color w:val="auto"/>
          <w:sz w:val="20"/>
          <w:szCs w:val="20"/>
        </w:rPr>
      </w:pPr>
    </w:p>
    <w:p>
      <w:pPr>
        <w:spacing w:after="0" w:line="472" w:lineRule="auto"/>
        <w:ind w:left="720" w:right="580" w:firstLine="720"/>
        <w:rPr>
          <w:color w:val="auto"/>
          <w:sz w:val="20"/>
          <w:szCs w:val="20"/>
        </w:rPr>
      </w:pPr>
      <w:r>
        <w:rPr>
          <w:rFonts w:ascii="Calibri" w:hAnsi="Calibri" w:eastAsia="Calibri" w:cs="Calibri"/>
          <w:color w:val="auto"/>
          <w:sz w:val="24"/>
          <w:szCs w:val="24"/>
        </w:rPr>
        <w:t>Availability of FV was identified as important to adolescent FV intake and behaviors. Kruskal-Wallis tests (Self-Efficacy Score, and FV Intake) and ANOVA (DD Score) tests revealed that the level of availability of preferred FV at home did not influence DD Score, FV intake or self-efficacy. However, there was a significant difference between availability of preferred fruits at school and self-efficacy scores (p=0.011) (Figure 8). Post hoc analysis did not however indicate what levels of availability of fruit at school significantly influenced Self-Efficacy score.</w:t>
      </w: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Figure 8.</w:t>
      </w:r>
      <w:r>
        <w:rPr>
          <w:rFonts w:ascii="Calibri" w:hAnsi="Calibri" w:eastAsia="Calibri" w:cs="Calibri"/>
          <w:color w:val="auto"/>
          <w:sz w:val="24"/>
          <w:szCs w:val="24"/>
        </w:rPr>
        <w:t xml:space="preserve"> Self-Efficacy Scores by Availability of Preferred Fruits at School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457200</wp:posOffset>
            </wp:positionH>
            <wp:positionV relativeFrom="paragraph">
              <wp:posOffset>2540</wp:posOffset>
            </wp:positionV>
            <wp:extent cx="4999990" cy="3001010"/>
            <wp:effectExtent l="0" t="0" r="1016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1"/>
                    <a:srcRect/>
                    <a:stretch>
                      <a:fillRect/>
                    </a:stretch>
                  </pic:blipFill>
                  <pic:spPr>
                    <a:xfrm>
                      <a:off x="0" y="0"/>
                      <a:ext cx="4999990" cy="30010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line="479" w:lineRule="auto"/>
        <w:ind w:left="720" w:right="20" w:firstLine="720"/>
        <w:rPr>
          <w:color w:val="auto"/>
          <w:sz w:val="20"/>
          <w:szCs w:val="20"/>
        </w:rPr>
      </w:pPr>
      <w:r>
        <w:rPr>
          <w:rFonts w:ascii="Calibri" w:hAnsi="Calibri" w:eastAsia="Calibri" w:cs="Calibri"/>
          <w:color w:val="auto"/>
          <w:sz w:val="23"/>
          <w:szCs w:val="23"/>
        </w:rPr>
        <w:t>A similar trend was found for the influence of availability of preferred fruits at school on DD Score (p=0.047). Students who found their preferred fruits were ‘not at all’ available at school had slightly lower DD Scores than those whose preferred fruits were ‘a little bit’ available at school, but a post hoc Tukey test did not indicate a significant</w:t>
      </w:r>
    </w:p>
    <w:p>
      <w:pPr>
        <w:spacing w:after="0" w:line="198" w:lineRule="auto"/>
        <w:ind w:left="4920"/>
        <w:rPr>
          <w:color w:val="auto"/>
          <w:sz w:val="20"/>
          <w:szCs w:val="20"/>
        </w:rPr>
      </w:pPr>
      <w:r>
        <w:rPr>
          <w:rFonts w:ascii="Calibri" w:hAnsi="Calibri" w:eastAsia="Calibri" w:cs="Calibri"/>
          <w:color w:val="auto"/>
          <w:sz w:val="22"/>
          <w:szCs w:val="22"/>
        </w:rPr>
        <w:t>83</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91" w:name="page96"/>
      <w:bookmarkEnd w:id="91"/>
    </w:p>
    <w:p>
      <w:pPr>
        <w:spacing w:after="0" w:line="436" w:lineRule="auto"/>
        <w:ind w:left="720" w:right="260"/>
        <w:rPr>
          <w:color w:val="auto"/>
          <w:sz w:val="20"/>
          <w:szCs w:val="20"/>
        </w:rPr>
      </w:pPr>
      <w:r>
        <w:rPr>
          <w:rFonts w:ascii="Calibri" w:hAnsi="Calibri" w:eastAsia="Calibri" w:cs="Calibri"/>
          <w:color w:val="auto"/>
          <w:sz w:val="24"/>
          <w:szCs w:val="24"/>
        </w:rPr>
        <w:t>difference (mean diff=-0.10795 (0.4424), p=0.079, 95%CI (-0.2243, 0.0084). There was no significant difference in fruit intake by availability of fruit at school.</w:t>
      </w:r>
    </w:p>
    <w:p>
      <w:pPr>
        <w:spacing w:after="0" w:line="107" w:lineRule="exact"/>
        <w:rPr>
          <w:color w:val="auto"/>
          <w:sz w:val="20"/>
          <w:szCs w:val="20"/>
        </w:rPr>
      </w:pPr>
    </w:p>
    <w:p>
      <w:pPr>
        <w:spacing w:after="0" w:line="469" w:lineRule="auto"/>
        <w:ind w:left="720" w:right="160" w:firstLine="720"/>
        <w:rPr>
          <w:color w:val="auto"/>
          <w:sz w:val="20"/>
          <w:szCs w:val="20"/>
        </w:rPr>
      </w:pPr>
      <w:r>
        <w:rPr>
          <w:rFonts w:ascii="Calibri" w:hAnsi="Calibri" w:eastAsia="Calibri" w:cs="Calibri"/>
          <w:color w:val="auto"/>
          <w:sz w:val="24"/>
          <w:szCs w:val="24"/>
        </w:rPr>
        <w:t>Availability of preferred vegetables at school did influence DD Scores (p=0.001). The post-hoc Tukey test indicated students whose preferred vegetables were “not at all” available at school had significantly lower DD Scores compared to students whose preferred vegetables were available “a little bit” at school (mean difference=-0.15436 (.03760), p=0.001), 95%CI (-0.2533, -0.0554).</w:t>
      </w:r>
    </w:p>
    <w:p>
      <w:pPr>
        <w:spacing w:after="0" w:line="68" w:lineRule="exact"/>
        <w:rPr>
          <w:color w:val="auto"/>
          <w:sz w:val="20"/>
          <w:szCs w:val="20"/>
        </w:rPr>
      </w:pPr>
    </w:p>
    <w:p>
      <w:pPr>
        <w:spacing w:after="0" w:line="465" w:lineRule="auto"/>
        <w:ind w:left="720" w:right="80" w:firstLine="720"/>
        <w:rPr>
          <w:color w:val="auto"/>
          <w:sz w:val="20"/>
          <w:szCs w:val="20"/>
        </w:rPr>
      </w:pPr>
      <w:r>
        <w:rPr>
          <w:rFonts w:ascii="Calibri" w:hAnsi="Calibri" w:eastAsia="Calibri" w:cs="Calibri"/>
          <w:color w:val="auto"/>
          <w:sz w:val="24"/>
          <w:szCs w:val="24"/>
        </w:rPr>
        <w:t>Intake of total vegetables per week also differed by availability of preferred vegetables at school (p=0.038) (Figure 9). Yet a post hoc pairwise comparison did not find any significant differences between levels of availability of vegetables at school and vegetable intake.</w:t>
      </w: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ind w:right="20"/>
        <w:jc w:val="center"/>
        <w:rPr>
          <w:color w:val="auto"/>
          <w:sz w:val="20"/>
          <w:szCs w:val="20"/>
        </w:rPr>
      </w:pPr>
      <w:r>
        <w:rPr>
          <w:rFonts w:ascii="Calibri" w:hAnsi="Calibri" w:eastAsia="Calibri" w:cs="Calibri"/>
          <w:b/>
          <w:bCs/>
          <w:color w:val="auto"/>
          <w:sz w:val="23"/>
          <w:szCs w:val="23"/>
        </w:rPr>
        <w:t>Figure 9.</w:t>
      </w:r>
      <w:r>
        <w:rPr>
          <w:rFonts w:ascii="Calibri" w:hAnsi="Calibri" w:eastAsia="Calibri" w:cs="Calibri"/>
          <w:color w:val="auto"/>
          <w:sz w:val="23"/>
          <w:szCs w:val="23"/>
        </w:rPr>
        <w:t xml:space="preserve"> Total Vegetable Intake by Availability of Preferred Vegetables at School.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457200</wp:posOffset>
            </wp:positionH>
            <wp:positionV relativeFrom="paragraph">
              <wp:posOffset>189865</wp:posOffset>
            </wp:positionV>
            <wp:extent cx="4753610" cy="2819400"/>
            <wp:effectExtent l="0" t="0" r="889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2"/>
                    <a:srcRect/>
                    <a:stretch>
                      <a:fillRect/>
                    </a:stretch>
                  </pic:blipFill>
                  <pic:spPr>
                    <a:xfrm>
                      <a:off x="0" y="0"/>
                      <a:ext cx="4753610" cy="28194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84</w:t>
      </w:r>
    </w:p>
    <w:p>
      <w:pPr>
        <w:sectPr>
          <w:pgSz w:w="12240" w:h="15840"/>
          <w:pgMar w:top="1440" w:right="1440" w:bottom="431" w:left="1440" w:header="0" w:footer="0" w:gutter="0"/>
          <w:cols w:equalWidth="0" w:num="1">
            <w:col w:w="9360"/>
          </w:cols>
        </w:sectPr>
      </w:pPr>
    </w:p>
    <w:p>
      <w:pPr>
        <w:spacing w:after="0"/>
        <w:ind w:left="720"/>
        <w:rPr>
          <w:color w:val="auto"/>
          <w:sz w:val="20"/>
          <w:szCs w:val="20"/>
        </w:rPr>
      </w:pPr>
      <w:bookmarkStart w:id="92" w:name="page97"/>
      <w:bookmarkEnd w:id="92"/>
      <w:r>
        <w:rPr>
          <w:rFonts w:ascii="Calibri" w:hAnsi="Calibri" w:eastAsia="Calibri" w:cs="Calibri"/>
          <w:b/>
          <w:bCs/>
          <w:color w:val="auto"/>
          <w:sz w:val="24"/>
          <w:szCs w:val="24"/>
        </w:rPr>
        <w:t>Intrapersonal Influences on Intake.</w:t>
      </w:r>
    </w:p>
    <w:p>
      <w:pPr>
        <w:spacing w:after="0" w:line="346" w:lineRule="exact"/>
        <w:rPr>
          <w:color w:val="auto"/>
          <w:sz w:val="20"/>
          <w:szCs w:val="20"/>
        </w:rPr>
      </w:pPr>
    </w:p>
    <w:p>
      <w:pPr>
        <w:spacing w:after="0" w:line="458" w:lineRule="auto"/>
        <w:ind w:left="720" w:right="20" w:firstLine="720"/>
        <w:rPr>
          <w:color w:val="auto"/>
          <w:sz w:val="20"/>
          <w:szCs w:val="20"/>
        </w:rPr>
      </w:pPr>
      <w:r>
        <w:rPr>
          <w:rFonts w:ascii="Calibri" w:hAnsi="Calibri" w:eastAsia="Calibri" w:cs="Calibri"/>
          <w:color w:val="auto"/>
          <w:sz w:val="24"/>
          <w:szCs w:val="24"/>
        </w:rPr>
        <w:t>Neither having a more favorable attitude toward FV, nor having a higher belief of the importance of FV intake on health, influenced FV intake, Self-Efficacy Score or DD Score.</w:t>
      </w:r>
    </w:p>
    <w:p>
      <w:pPr>
        <w:spacing w:after="0" w:line="82" w:lineRule="exact"/>
        <w:rPr>
          <w:color w:val="auto"/>
          <w:sz w:val="20"/>
          <w:szCs w:val="20"/>
        </w:rPr>
      </w:pPr>
    </w:p>
    <w:p>
      <w:pPr>
        <w:spacing w:after="0" w:line="471" w:lineRule="auto"/>
        <w:ind w:left="720" w:firstLine="720"/>
        <w:rPr>
          <w:color w:val="auto"/>
          <w:sz w:val="20"/>
          <w:szCs w:val="20"/>
        </w:rPr>
      </w:pPr>
      <w:r>
        <w:rPr>
          <w:rFonts w:ascii="Calibri" w:hAnsi="Calibri" w:eastAsia="Calibri" w:cs="Calibri"/>
          <w:color w:val="auto"/>
          <w:sz w:val="24"/>
          <w:szCs w:val="24"/>
        </w:rPr>
        <w:t>The degree of participation in cooking at home did not influence Self-Efficacy Score, DD Score, or vegetable intake, but did influence total fruit intake (p=0.02). A post-hoc pairwise comparison test indicated those who cook ‘sometimes’ eat significantly more fruit than those who ‘never’ help with cooking (mean difference=27.054 (9.792), adj. p=0.017). The degree of participation in grocery shopping did not influence Self-Efficacy Score, DD Score, total vegetable intake or total fruit intake.</w:t>
      </w:r>
    </w:p>
    <w:p>
      <w:pPr>
        <w:spacing w:after="0" w:line="64" w:lineRule="exact"/>
        <w:rPr>
          <w:color w:val="auto"/>
          <w:sz w:val="20"/>
          <w:szCs w:val="20"/>
        </w:rPr>
      </w:pPr>
    </w:p>
    <w:p>
      <w:pPr>
        <w:spacing w:after="0" w:line="469" w:lineRule="auto"/>
        <w:ind w:left="720" w:right="200" w:firstLine="720"/>
        <w:rPr>
          <w:color w:val="auto"/>
          <w:sz w:val="20"/>
          <w:szCs w:val="20"/>
        </w:rPr>
      </w:pPr>
      <w:r>
        <w:rPr>
          <w:rFonts w:ascii="Calibri" w:hAnsi="Calibri" w:eastAsia="Calibri" w:cs="Calibri"/>
          <w:color w:val="auto"/>
          <w:sz w:val="24"/>
          <w:szCs w:val="24"/>
        </w:rPr>
        <w:t>Neither eating fruit nor vegetables at school effected DD Score. Eating fruit at school did not affect overall fruit intake, but students who ‘never’ eat vegetables at school have a significantly lower vegetable intake than those who ‘sometimes’ eat vegetables at school (Kruskal-Wallis, p=0.038; Pairwise comparison, mean difference=-12.990 (5.366), adj. sig=0.046).</w:t>
      </w:r>
    </w:p>
    <w:p>
      <w:pPr>
        <w:spacing w:after="0" w:line="68" w:lineRule="exact"/>
        <w:rPr>
          <w:color w:val="auto"/>
          <w:sz w:val="20"/>
          <w:szCs w:val="20"/>
        </w:rPr>
      </w:pPr>
    </w:p>
    <w:p>
      <w:pPr>
        <w:spacing w:after="0" w:line="469" w:lineRule="auto"/>
        <w:ind w:left="720" w:right="220" w:firstLine="720"/>
        <w:rPr>
          <w:color w:val="auto"/>
          <w:sz w:val="20"/>
          <w:szCs w:val="20"/>
        </w:rPr>
      </w:pPr>
      <w:r>
        <w:rPr>
          <w:rFonts w:ascii="Calibri" w:hAnsi="Calibri" w:eastAsia="Calibri" w:cs="Calibri"/>
          <w:color w:val="auto"/>
          <w:sz w:val="24"/>
          <w:szCs w:val="24"/>
        </w:rPr>
        <w:t>Students beliefs about their consumption of FV and their family’s perception of FV were obtained from the survey and assessed for their influence on FV intake. According to Kruskal-Wallis tests, student’s perception of eating enough fruits or vegetables did not influence whether they ate more fruits or vegetables nor did it influence DD Score.</w:t>
      </w:r>
    </w:p>
    <w:p>
      <w:pPr>
        <w:spacing w:after="0" w:line="68" w:lineRule="exact"/>
        <w:rPr>
          <w:color w:val="auto"/>
          <w:sz w:val="20"/>
          <w:szCs w:val="20"/>
        </w:rPr>
      </w:pPr>
    </w:p>
    <w:p>
      <w:pPr>
        <w:spacing w:after="0" w:line="436" w:lineRule="auto"/>
        <w:ind w:left="720" w:right="140" w:firstLine="720"/>
        <w:rPr>
          <w:color w:val="auto"/>
          <w:sz w:val="20"/>
          <w:szCs w:val="20"/>
        </w:rPr>
      </w:pPr>
      <w:r>
        <w:rPr>
          <w:rFonts w:ascii="Calibri" w:hAnsi="Calibri" w:eastAsia="Calibri" w:cs="Calibri"/>
          <w:color w:val="auto"/>
          <w:sz w:val="24"/>
          <w:szCs w:val="24"/>
        </w:rPr>
        <w:t xml:space="preserve">Student’s belief of their family’s attitude on the importance of eating </w:t>
      </w:r>
      <w:r>
        <w:rPr>
          <w:rFonts w:ascii="Calibri" w:hAnsi="Calibri" w:eastAsia="Calibri" w:cs="Calibri"/>
          <w:i/>
          <w:iCs/>
          <w:color w:val="auto"/>
          <w:sz w:val="24"/>
          <w:szCs w:val="24"/>
        </w:rPr>
        <w:t>fruit</w:t>
      </w:r>
      <w:r>
        <w:rPr>
          <w:rFonts w:ascii="Calibri" w:hAnsi="Calibri" w:eastAsia="Calibri" w:cs="Calibri"/>
          <w:color w:val="auto"/>
          <w:sz w:val="24"/>
          <w:szCs w:val="24"/>
        </w:rPr>
        <w:t xml:space="preserve"> was not associated with DD Score or Self-Efficacy Score. But DD Score did significantly differ</w:t>
      </w:r>
    </w:p>
    <w:p>
      <w:pPr>
        <w:spacing w:after="0" w:line="30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85</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93" w:name="page98"/>
      <w:bookmarkEnd w:id="93"/>
    </w:p>
    <w:p>
      <w:pPr>
        <w:spacing w:after="0" w:line="475" w:lineRule="auto"/>
        <w:ind w:left="720" w:right="60"/>
        <w:rPr>
          <w:color w:val="auto"/>
          <w:sz w:val="20"/>
          <w:szCs w:val="20"/>
        </w:rPr>
      </w:pPr>
      <w:r>
        <w:rPr>
          <w:rFonts w:ascii="Calibri" w:hAnsi="Calibri" w:eastAsia="Calibri" w:cs="Calibri"/>
          <w:color w:val="auto"/>
          <w:sz w:val="24"/>
          <w:szCs w:val="24"/>
        </w:rPr>
        <w:t xml:space="preserve">in relation to importance families placed on </w:t>
      </w:r>
      <w:r>
        <w:rPr>
          <w:rFonts w:ascii="Calibri" w:hAnsi="Calibri" w:eastAsia="Calibri" w:cs="Calibri"/>
          <w:i/>
          <w:iCs/>
          <w:color w:val="auto"/>
          <w:sz w:val="24"/>
          <w:szCs w:val="24"/>
        </w:rPr>
        <w:t>vegetables</w:t>
      </w:r>
      <w:r>
        <w:rPr>
          <w:rFonts w:ascii="Calibri" w:hAnsi="Calibri" w:eastAsia="Calibri" w:cs="Calibri"/>
          <w:color w:val="auto"/>
          <w:sz w:val="24"/>
          <w:szCs w:val="24"/>
        </w:rPr>
        <w:t xml:space="preserve"> (f= (3, 73) 4.213, p=0.008). A Tukey post hoc test indicated that students who thought eating vegetables was ‘not at all’ important to their families had significantly lower DD Scores than student’s whose families thought eating vegetables was more important, ‘sometimes’ (difference=-0.313 (0.0998), p=0.013. 95%CI (-0.575, -0.051), and ‘very much’ (difference=-0.271 (0.0979), p=0.035, 95%CI (-0.528, -0.014)). Perceived family importance of eating vegetables also influenced students Self-Efficacy Scores (p=0.019). Students whose families think eating vegetables is “a little bit” important have significantly lower Self-Efficacy Scores than students whose families think eating vegetables is “very much” important (mean difference= -22.697 (7.199), adj. p=0.010).</w:t>
      </w:r>
    </w:p>
    <w:p>
      <w:pPr>
        <w:spacing w:after="0" w:line="8"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Regression</w:t>
      </w:r>
    </w:p>
    <w:p>
      <w:pPr>
        <w:spacing w:after="0" w:line="348" w:lineRule="exact"/>
        <w:rPr>
          <w:color w:val="auto"/>
          <w:sz w:val="20"/>
          <w:szCs w:val="20"/>
        </w:rPr>
      </w:pPr>
    </w:p>
    <w:p>
      <w:pPr>
        <w:spacing w:after="0" w:line="474" w:lineRule="auto"/>
        <w:ind w:left="720" w:right="20" w:firstLine="720"/>
        <w:rPr>
          <w:color w:val="auto"/>
          <w:sz w:val="20"/>
          <w:szCs w:val="20"/>
        </w:rPr>
      </w:pPr>
      <w:r>
        <w:rPr>
          <w:rFonts w:ascii="Calibri" w:hAnsi="Calibri" w:eastAsia="Calibri" w:cs="Calibri"/>
          <w:color w:val="auto"/>
          <w:sz w:val="24"/>
          <w:szCs w:val="24"/>
        </w:rPr>
        <w:t>Both stepwise regression analysis’ performed for total fruit intake per week and total vegetable intake per week only resulted in leaving Self-Efficacy Score in the model (Table 16). For both models Race, Self-Efficacy Score, Availability of FV at home, Availability of FV at school, and Family importance of FV were added (respectively). Fruit and Vegetable variables were separated for the fruit and vegetable regression models. Outcome predictors were total fruit and total vegetables consumed per week. Residuals were nearly normally distributed for the vegetable regression model (Figure 10) and were less so for the fruit regression model (Figure 11). Therefore, multiple linear regression may not be the best model for the fruit data.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86</w:t>
      </w:r>
    </w:p>
    <w:p>
      <w:pPr>
        <w:sectPr>
          <w:pgSz w:w="12240" w:h="15840"/>
          <w:pgMar w:top="1440" w:right="1440" w:bottom="431" w:left="1440" w:header="0" w:footer="0" w:gutter="0"/>
          <w:cols w:equalWidth="0" w:num="1">
            <w:col w:w="9360"/>
          </w:cols>
        </w:sectPr>
      </w:pPr>
    </w:p>
    <w:p>
      <w:pPr>
        <w:spacing w:after="0"/>
        <w:ind w:left="720"/>
        <w:rPr>
          <w:color w:val="auto"/>
          <w:sz w:val="20"/>
          <w:szCs w:val="20"/>
        </w:rPr>
      </w:pPr>
      <w:bookmarkStart w:id="94" w:name="page99"/>
      <w:bookmarkEnd w:id="94"/>
      <w:r>
        <w:rPr>
          <w:rFonts w:ascii="Calibri" w:hAnsi="Calibri" w:eastAsia="Calibri" w:cs="Calibri"/>
          <w:b/>
          <w:bCs/>
          <w:color w:val="auto"/>
          <w:sz w:val="24"/>
          <w:szCs w:val="24"/>
        </w:rPr>
        <w:t>Table 16.</w:t>
      </w:r>
      <w:r>
        <w:rPr>
          <w:rFonts w:ascii="Calibri" w:hAnsi="Calibri" w:eastAsia="Calibri" w:cs="Calibri"/>
          <w:color w:val="auto"/>
          <w:sz w:val="24"/>
          <w:szCs w:val="24"/>
        </w:rPr>
        <w:t xml:space="preserve"> Regression Statistics for the best fit Stepwise Regression Models</w:t>
      </w:r>
    </w:p>
    <w:tbl>
      <w:tblPr>
        <w:tblStyle w:val="3"/>
        <w:tblW w:w="0" w:type="auto"/>
        <w:tblInd w:w="610" w:type="dxa"/>
        <w:tblLayout w:type="fixed"/>
        <w:tblCellMar>
          <w:top w:w="0" w:type="dxa"/>
          <w:left w:w="0" w:type="dxa"/>
          <w:bottom w:w="0" w:type="dxa"/>
          <w:right w:w="0" w:type="dxa"/>
        </w:tblCellMar>
      </w:tblPr>
      <w:tblGrid>
        <w:gridCol w:w="1500"/>
        <w:gridCol w:w="1480"/>
        <w:gridCol w:w="1480"/>
        <w:gridCol w:w="1480"/>
        <w:gridCol w:w="1460"/>
        <w:gridCol w:w="1500"/>
      </w:tblGrid>
      <w:tr>
        <w:tblPrEx>
          <w:tblCellMar>
            <w:top w:w="0" w:type="dxa"/>
            <w:left w:w="0" w:type="dxa"/>
            <w:bottom w:w="0" w:type="dxa"/>
            <w:right w:w="0" w:type="dxa"/>
          </w:tblCellMar>
        </w:tblPrEx>
        <w:trPr>
          <w:trHeight w:val="336" w:hRule="atLeast"/>
        </w:trPr>
        <w:tc>
          <w:tcPr>
            <w:tcW w:w="150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480" w:type="dxa"/>
            <w:tcBorders>
              <w:top w:val="single" w:color="auto" w:sz="8" w:space="0"/>
              <w:right w:val="single" w:color="auto" w:sz="8" w:space="0"/>
            </w:tcBorders>
            <w:vAlign w:val="bottom"/>
          </w:tcPr>
          <w:p>
            <w:pPr>
              <w:spacing w:after="0" w:line="336" w:lineRule="exact"/>
              <w:ind w:left="100"/>
              <w:rPr>
                <w:color w:val="auto"/>
                <w:sz w:val="20"/>
                <w:szCs w:val="20"/>
              </w:rPr>
            </w:pPr>
            <w:r>
              <w:rPr>
                <w:rFonts w:ascii="Calibri" w:hAnsi="Calibri" w:eastAsia="Calibri" w:cs="Calibri"/>
                <w:color w:val="auto"/>
                <w:sz w:val="24"/>
                <w:szCs w:val="24"/>
              </w:rPr>
              <w:t>Adjusted R</w:t>
            </w:r>
            <w:r>
              <w:rPr>
                <w:rFonts w:ascii="Calibri" w:hAnsi="Calibri" w:eastAsia="Calibri" w:cs="Calibri"/>
                <w:color w:val="auto"/>
                <w:sz w:val="32"/>
                <w:szCs w:val="32"/>
                <w:vertAlign w:val="superscript"/>
              </w:rPr>
              <w:t>2</w:t>
            </w:r>
          </w:p>
        </w:tc>
        <w:tc>
          <w:tcPr>
            <w:tcW w:w="1480" w:type="dxa"/>
            <w:tcBorders>
              <w:top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Beta</w:t>
            </w:r>
          </w:p>
        </w:tc>
        <w:tc>
          <w:tcPr>
            <w:tcW w:w="1480" w:type="dxa"/>
            <w:tcBorders>
              <w:top w:val="single" w:color="auto" w:sz="8" w:space="0"/>
              <w:right w:val="single" w:color="auto" w:sz="8" w:space="0"/>
            </w:tcBorders>
            <w:vAlign w:val="bottom"/>
          </w:tcPr>
          <w:p>
            <w:pPr>
              <w:spacing w:after="0" w:line="282" w:lineRule="exact"/>
              <w:ind w:left="80"/>
              <w:rPr>
                <w:color w:val="auto"/>
                <w:sz w:val="20"/>
                <w:szCs w:val="20"/>
              </w:rPr>
            </w:pPr>
            <w:r>
              <w:rPr>
                <w:rFonts w:ascii="Calibri" w:hAnsi="Calibri" w:eastAsia="Calibri" w:cs="Calibri"/>
                <w:color w:val="auto"/>
                <w:sz w:val="24"/>
                <w:szCs w:val="24"/>
              </w:rPr>
              <w:t>P-value</w:t>
            </w:r>
          </w:p>
        </w:tc>
        <w:tc>
          <w:tcPr>
            <w:tcW w:w="1460" w:type="dxa"/>
            <w:tcBorders>
              <w:top w:val="single" w:color="auto" w:sz="8" w:space="0"/>
              <w:right w:val="single" w:color="auto" w:sz="8" w:space="0"/>
            </w:tcBorders>
            <w:vAlign w:val="bottom"/>
          </w:tcPr>
          <w:p>
            <w:pPr>
              <w:spacing w:after="0" w:line="282" w:lineRule="exact"/>
              <w:ind w:left="80"/>
              <w:rPr>
                <w:color w:val="auto"/>
                <w:sz w:val="20"/>
                <w:szCs w:val="20"/>
              </w:rPr>
            </w:pPr>
            <w:r>
              <w:rPr>
                <w:rFonts w:ascii="Calibri" w:hAnsi="Calibri" w:eastAsia="Calibri" w:cs="Calibri"/>
                <w:color w:val="auto"/>
                <w:sz w:val="24"/>
                <w:szCs w:val="24"/>
              </w:rPr>
              <w:t>ANOVA</w:t>
            </w:r>
          </w:p>
        </w:tc>
        <w:tc>
          <w:tcPr>
            <w:tcW w:w="1500" w:type="dxa"/>
            <w:tcBorders>
              <w:top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P-value</w:t>
            </w:r>
          </w:p>
        </w:tc>
      </w:tr>
      <w:tr>
        <w:tblPrEx>
          <w:tblCellMar>
            <w:top w:w="0" w:type="dxa"/>
            <w:left w:w="0" w:type="dxa"/>
            <w:bottom w:w="0" w:type="dxa"/>
            <w:right w:w="0" w:type="dxa"/>
          </w:tblCellMar>
        </w:tblPrEx>
        <w:trPr>
          <w:trHeight w:val="240" w:hRule="atLeast"/>
        </w:trPr>
        <w:tc>
          <w:tcPr>
            <w:tcW w:w="1500" w:type="dxa"/>
            <w:tcBorders>
              <w:left w:val="single" w:color="auto" w:sz="8" w:space="0"/>
              <w:right w:val="single" w:color="auto" w:sz="8" w:space="0"/>
            </w:tcBorders>
            <w:vAlign w:val="bottom"/>
          </w:tcPr>
          <w:p>
            <w:pPr>
              <w:spacing w:after="0"/>
              <w:rPr>
                <w:color w:val="auto"/>
                <w:sz w:val="20"/>
                <w:szCs w:val="20"/>
              </w:rPr>
            </w:pPr>
          </w:p>
        </w:tc>
        <w:tc>
          <w:tcPr>
            <w:tcW w:w="1480" w:type="dxa"/>
            <w:tcBorders>
              <w:right w:val="single" w:color="auto" w:sz="8" w:space="0"/>
            </w:tcBorders>
            <w:vAlign w:val="bottom"/>
          </w:tcPr>
          <w:p>
            <w:pPr>
              <w:spacing w:after="0"/>
              <w:rPr>
                <w:color w:val="auto"/>
                <w:sz w:val="20"/>
                <w:szCs w:val="20"/>
              </w:rPr>
            </w:pPr>
          </w:p>
        </w:tc>
        <w:tc>
          <w:tcPr>
            <w:tcW w:w="1480" w:type="dxa"/>
            <w:tcBorders>
              <w:right w:val="single" w:color="auto" w:sz="8" w:space="0"/>
            </w:tcBorders>
            <w:vAlign w:val="bottom"/>
          </w:tcPr>
          <w:p>
            <w:pPr>
              <w:spacing w:after="0" w:line="240" w:lineRule="exact"/>
              <w:ind w:left="100"/>
              <w:rPr>
                <w:color w:val="auto"/>
                <w:sz w:val="20"/>
                <w:szCs w:val="20"/>
              </w:rPr>
            </w:pPr>
            <w:r>
              <w:rPr>
                <w:rFonts w:ascii="Calibri" w:hAnsi="Calibri" w:eastAsia="Calibri" w:cs="Calibri"/>
                <w:color w:val="auto"/>
                <w:sz w:val="24"/>
                <w:szCs w:val="24"/>
              </w:rPr>
              <w:t>Coefficient</w:t>
            </w:r>
          </w:p>
        </w:tc>
        <w:tc>
          <w:tcPr>
            <w:tcW w:w="1480" w:type="dxa"/>
            <w:tcBorders>
              <w:right w:val="single" w:color="auto" w:sz="8" w:space="0"/>
            </w:tcBorders>
            <w:vAlign w:val="bottom"/>
          </w:tcPr>
          <w:p>
            <w:pPr>
              <w:spacing w:after="0"/>
              <w:rPr>
                <w:color w:val="auto"/>
                <w:sz w:val="20"/>
                <w:szCs w:val="20"/>
              </w:rPr>
            </w:pPr>
          </w:p>
        </w:tc>
        <w:tc>
          <w:tcPr>
            <w:tcW w:w="1460" w:type="dxa"/>
            <w:tcBorders>
              <w:right w:val="single" w:color="auto" w:sz="8" w:space="0"/>
            </w:tcBorders>
            <w:vAlign w:val="bottom"/>
          </w:tcPr>
          <w:p>
            <w:pPr>
              <w:spacing w:after="0" w:line="240" w:lineRule="exact"/>
              <w:ind w:left="80"/>
              <w:rPr>
                <w:color w:val="auto"/>
                <w:sz w:val="20"/>
                <w:szCs w:val="20"/>
              </w:rPr>
            </w:pPr>
            <w:r>
              <w:rPr>
                <w:rFonts w:ascii="Calibri" w:hAnsi="Calibri" w:eastAsia="Calibri" w:cs="Calibri"/>
                <w:color w:val="auto"/>
                <w:sz w:val="24"/>
                <w:szCs w:val="24"/>
              </w:rPr>
              <w:t>statistic</w:t>
            </w:r>
          </w:p>
        </w:tc>
        <w:tc>
          <w:tcPr>
            <w:tcW w:w="1500" w:type="dxa"/>
            <w:tcBorders>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293" w:hRule="atLeast"/>
        </w:trPr>
        <w:tc>
          <w:tcPr>
            <w:tcW w:w="1500" w:type="dxa"/>
            <w:tcBorders>
              <w:left w:val="single" w:color="auto" w:sz="8" w:space="0"/>
              <w:right w:val="single" w:color="auto" w:sz="8" w:space="0"/>
            </w:tcBorders>
            <w:vAlign w:val="bottom"/>
          </w:tcPr>
          <w:p>
            <w:pPr>
              <w:spacing w:after="0"/>
              <w:rPr>
                <w:color w:val="auto"/>
                <w:sz w:val="24"/>
                <w:szCs w:val="24"/>
              </w:rPr>
            </w:pPr>
          </w:p>
        </w:tc>
        <w:tc>
          <w:tcPr>
            <w:tcW w:w="1480" w:type="dxa"/>
            <w:tcBorders>
              <w:right w:val="single" w:color="auto" w:sz="8" w:space="0"/>
            </w:tcBorders>
            <w:vAlign w:val="bottom"/>
          </w:tcPr>
          <w:p>
            <w:pPr>
              <w:spacing w:after="0"/>
              <w:rPr>
                <w:color w:val="auto"/>
                <w:sz w:val="24"/>
                <w:szCs w:val="24"/>
              </w:rPr>
            </w:pPr>
          </w:p>
        </w:tc>
        <w:tc>
          <w:tcPr>
            <w:tcW w:w="148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(s.e) for Self-</w:t>
            </w:r>
          </w:p>
        </w:tc>
        <w:tc>
          <w:tcPr>
            <w:tcW w:w="148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(Degrees of</w:t>
            </w:r>
          </w:p>
        </w:tc>
        <w:tc>
          <w:tcPr>
            <w:tcW w:w="15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6" w:hRule="atLeast"/>
        </w:trPr>
        <w:tc>
          <w:tcPr>
            <w:tcW w:w="15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4"/>
                <w:szCs w:val="24"/>
              </w:rPr>
              <w:t>Efficacy</w:t>
            </w:r>
          </w:p>
        </w:tc>
        <w:tc>
          <w:tcPr>
            <w:tcW w:w="14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4"/>
                <w:szCs w:val="24"/>
              </w:rPr>
              <w:t>freedom)</w:t>
            </w:r>
          </w:p>
        </w:tc>
        <w:tc>
          <w:tcPr>
            <w:tcW w:w="15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1500" w:type="dxa"/>
            <w:tcBorders>
              <w:left w:val="single" w:color="auto" w:sz="8" w:space="0"/>
              <w:right w:val="single" w:color="auto" w:sz="8" w:space="0"/>
            </w:tcBorders>
            <w:vAlign w:val="bottom"/>
          </w:tcPr>
          <w:p>
            <w:pPr>
              <w:spacing w:after="0" w:line="281" w:lineRule="exact"/>
              <w:ind w:left="120"/>
              <w:rPr>
                <w:color w:val="auto"/>
                <w:sz w:val="20"/>
                <w:szCs w:val="20"/>
              </w:rPr>
            </w:pPr>
            <w:r>
              <w:rPr>
                <w:rFonts w:ascii="Calibri" w:hAnsi="Calibri" w:eastAsia="Calibri" w:cs="Calibri"/>
                <w:color w:val="auto"/>
                <w:sz w:val="24"/>
                <w:szCs w:val="24"/>
              </w:rPr>
              <w:t>Vegetable</w:t>
            </w:r>
          </w:p>
        </w:tc>
        <w:tc>
          <w:tcPr>
            <w:tcW w:w="1480" w:type="dxa"/>
            <w:tcBorders>
              <w:right w:val="single" w:color="auto" w:sz="8" w:space="0"/>
            </w:tcBorders>
            <w:vAlign w:val="bottom"/>
          </w:tcPr>
          <w:p>
            <w:pPr>
              <w:spacing w:after="0" w:line="281" w:lineRule="exact"/>
              <w:ind w:left="100"/>
              <w:rPr>
                <w:color w:val="auto"/>
                <w:sz w:val="20"/>
                <w:szCs w:val="20"/>
              </w:rPr>
            </w:pPr>
            <w:r>
              <w:rPr>
                <w:rFonts w:ascii="Calibri" w:hAnsi="Calibri" w:eastAsia="Calibri" w:cs="Calibri"/>
                <w:color w:val="auto"/>
                <w:sz w:val="24"/>
                <w:szCs w:val="24"/>
              </w:rPr>
              <w:t>0.195</w:t>
            </w:r>
          </w:p>
        </w:tc>
        <w:tc>
          <w:tcPr>
            <w:tcW w:w="1480" w:type="dxa"/>
            <w:tcBorders>
              <w:right w:val="single" w:color="auto" w:sz="8" w:space="0"/>
            </w:tcBorders>
            <w:vAlign w:val="bottom"/>
          </w:tcPr>
          <w:p>
            <w:pPr>
              <w:spacing w:after="0" w:line="281" w:lineRule="exact"/>
              <w:ind w:left="100"/>
              <w:rPr>
                <w:color w:val="auto"/>
                <w:sz w:val="20"/>
                <w:szCs w:val="20"/>
              </w:rPr>
            </w:pPr>
            <w:r>
              <w:rPr>
                <w:rFonts w:ascii="Calibri" w:hAnsi="Calibri" w:eastAsia="Calibri" w:cs="Calibri"/>
                <w:color w:val="auto"/>
                <w:sz w:val="24"/>
                <w:szCs w:val="24"/>
              </w:rPr>
              <w:t>13.56 (3.22)</w:t>
            </w:r>
          </w:p>
        </w:tc>
        <w:tc>
          <w:tcPr>
            <w:tcW w:w="1480" w:type="dxa"/>
            <w:tcBorders>
              <w:right w:val="single" w:color="auto" w:sz="8" w:space="0"/>
            </w:tcBorders>
            <w:vAlign w:val="bottom"/>
          </w:tcPr>
          <w:p>
            <w:pPr>
              <w:spacing w:after="0" w:line="281" w:lineRule="exact"/>
              <w:ind w:left="80"/>
              <w:rPr>
                <w:color w:val="auto"/>
                <w:sz w:val="20"/>
                <w:szCs w:val="20"/>
              </w:rPr>
            </w:pPr>
            <w:r>
              <w:rPr>
                <w:rFonts w:ascii="Calibri" w:hAnsi="Calibri" w:eastAsia="Calibri" w:cs="Calibri"/>
                <w:color w:val="auto"/>
                <w:sz w:val="24"/>
                <w:szCs w:val="24"/>
              </w:rPr>
              <w:t>0.000</w:t>
            </w:r>
          </w:p>
        </w:tc>
        <w:tc>
          <w:tcPr>
            <w:tcW w:w="1460" w:type="dxa"/>
            <w:tcBorders>
              <w:right w:val="single" w:color="auto" w:sz="8" w:space="0"/>
            </w:tcBorders>
            <w:vAlign w:val="bottom"/>
          </w:tcPr>
          <w:p>
            <w:pPr>
              <w:spacing w:after="0" w:line="281" w:lineRule="exact"/>
              <w:ind w:left="80"/>
              <w:rPr>
                <w:color w:val="auto"/>
                <w:sz w:val="20"/>
                <w:szCs w:val="20"/>
              </w:rPr>
            </w:pPr>
            <w:r>
              <w:rPr>
                <w:rFonts w:ascii="Calibri" w:hAnsi="Calibri" w:eastAsia="Calibri" w:cs="Calibri"/>
                <w:color w:val="auto"/>
                <w:sz w:val="24"/>
                <w:szCs w:val="24"/>
              </w:rPr>
              <w:t>17.68 (1, 68)</w:t>
            </w:r>
          </w:p>
        </w:tc>
        <w:tc>
          <w:tcPr>
            <w:tcW w:w="1500" w:type="dxa"/>
            <w:tcBorders>
              <w:right w:val="single" w:color="auto" w:sz="8" w:space="0"/>
            </w:tcBorders>
            <w:vAlign w:val="bottom"/>
          </w:tcPr>
          <w:p>
            <w:pPr>
              <w:spacing w:after="0" w:line="281" w:lineRule="exact"/>
              <w:ind w:left="100"/>
              <w:rPr>
                <w:color w:val="auto"/>
                <w:sz w:val="20"/>
                <w:szCs w:val="20"/>
              </w:rPr>
            </w:pPr>
            <w:r>
              <w:rPr>
                <w:rFonts w:ascii="Calibri" w:hAnsi="Calibri" w:eastAsia="Calibri" w:cs="Calibri"/>
                <w:color w:val="auto"/>
                <w:sz w:val="24"/>
                <w:szCs w:val="24"/>
              </w:rPr>
              <w:t>0.000</w:t>
            </w:r>
          </w:p>
        </w:tc>
      </w:tr>
      <w:tr>
        <w:tblPrEx>
          <w:tblCellMar>
            <w:top w:w="0" w:type="dxa"/>
            <w:left w:w="0" w:type="dxa"/>
            <w:bottom w:w="0" w:type="dxa"/>
            <w:right w:w="0" w:type="dxa"/>
          </w:tblCellMar>
        </w:tblPrEx>
        <w:trPr>
          <w:trHeight w:val="295" w:hRule="atLeast"/>
        </w:trPr>
        <w:tc>
          <w:tcPr>
            <w:tcW w:w="150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Model</w:t>
            </w:r>
          </w:p>
        </w:tc>
        <w:tc>
          <w:tcPr>
            <w:tcW w:w="148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14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15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2" w:hRule="atLeast"/>
        </w:trPr>
        <w:tc>
          <w:tcPr>
            <w:tcW w:w="1500" w:type="dxa"/>
            <w:tcBorders>
              <w:left w:val="single" w:color="auto" w:sz="8" w:space="0"/>
              <w:bottom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Fruit Model</w:t>
            </w:r>
          </w:p>
        </w:tc>
        <w:tc>
          <w:tcPr>
            <w:tcW w:w="148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0.079</w:t>
            </w:r>
          </w:p>
        </w:tc>
        <w:tc>
          <w:tcPr>
            <w:tcW w:w="148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9.85 (3.72)</w:t>
            </w:r>
          </w:p>
        </w:tc>
        <w:tc>
          <w:tcPr>
            <w:tcW w:w="148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0.010</w:t>
            </w:r>
          </w:p>
        </w:tc>
        <w:tc>
          <w:tcPr>
            <w:tcW w:w="146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7.01 (1, 69)</w:t>
            </w:r>
          </w:p>
        </w:tc>
        <w:tc>
          <w:tcPr>
            <w:tcW w:w="150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0.010</w:t>
            </w:r>
          </w:p>
        </w:tc>
      </w:tr>
    </w:tbl>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line="424" w:lineRule="auto"/>
        <w:ind w:left="720" w:right="140" w:firstLine="720"/>
        <w:jc w:val="both"/>
        <w:rPr>
          <w:color w:val="auto"/>
          <w:sz w:val="20"/>
          <w:szCs w:val="20"/>
        </w:rPr>
      </w:pPr>
      <w:r>
        <w:rPr>
          <w:rFonts w:ascii="Calibri" w:hAnsi="Calibri" w:eastAsia="Calibri" w:cs="Calibri"/>
          <w:color w:val="auto"/>
          <w:sz w:val="24"/>
          <w:szCs w:val="24"/>
        </w:rPr>
        <w:t>When the enter method was used to compute regression models the adjusted R</w:t>
      </w:r>
      <w:r>
        <w:rPr>
          <w:rFonts w:ascii="Calibri" w:hAnsi="Calibri" w:eastAsia="Calibri" w:cs="Calibri"/>
          <w:color w:val="auto"/>
          <w:sz w:val="32"/>
          <w:szCs w:val="32"/>
          <w:vertAlign w:val="superscript"/>
        </w:rPr>
        <w:t>2</w:t>
      </w:r>
      <w:r>
        <w:rPr>
          <w:rFonts w:ascii="Calibri" w:hAnsi="Calibri" w:eastAsia="Calibri" w:cs="Calibri"/>
          <w:color w:val="auto"/>
          <w:sz w:val="24"/>
          <w:szCs w:val="24"/>
        </w:rPr>
        <w:t xml:space="preserve"> and other indicators of best fit were neither greatly improved nor worsened. Therefore, the most simplistic models chosen by the stepwise method are the only ones described. </w:t>
      </w:r>
      <w:r>
        <w:rPr>
          <w:rFonts w:ascii="Calibri" w:hAnsi="Calibri" w:eastAsia="Calibri" w:cs="Calibri"/>
          <w:b/>
          <w:bCs/>
          <w:color w:val="auto"/>
          <w:sz w:val="24"/>
          <w:szCs w:val="24"/>
        </w:rPr>
        <w:t>Figure 10.</w:t>
      </w:r>
      <w:r>
        <w:rPr>
          <w:rFonts w:ascii="Calibri" w:hAnsi="Calibri" w:eastAsia="Calibri" w:cs="Calibri"/>
          <w:color w:val="auto"/>
          <w:sz w:val="24"/>
          <w:szCs w:val="24"/>
        </w:rPr>
        <w:t xml:space="preserve"> Residual Distribution of the Vegetable Regression Model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914400</wp:posOffset>
            </wp:positionH>
            <wp:positionV relativeFrom="paragraph">
              <wp:posOffset>-12065</wp:posOffset>
            </wp:positionV>
            <wp:extent cx="4514215" cy="3613150"/>
            <wp:effectExtent l="0" t="0" r="635"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3"/>
                    <a:srcRect/>
                    <a:stretch>
                      <a:fillRect/>
                    </a:stretch>
                  </pic:blipFill>
                  <pic:spPr>
                    <a:xfrm>
                      <a:off x="0" y="0"/>
                      <a:ext cx="4514215" cy="36131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87</w:t>
      </w:r>
    </w:p>
    <w:p>
      <w:pPr>
        <w:sectPr>
          <w:pgSz w:w="12240" w:h="15840"/>
          <w:pgMar w:top="1435" w:right="1320" w:bottom="431" w:left="1440" w:header="0" w:footer="0" w:gutter="0"/>
          <w:cols w:equalWidth="0" w:num="1">
            <w:col w:w="9480"/>
          </w:cols>
        </w:sectPr>
      </w:pPr>
    </w:p>
    <w:p>
      <w:pPr>
        <w:spacing w:after="0"/>
        <w:ind w:left="720"/>
        <w:rPr>
          <w:color w:val="auto"/>
          <w:sz w:val="20"/>
          <w:szCs w:val="20"/>
        </w:rPr>
      </w:pPr>
      <w:bookmarkStart w:id="95" w:name="page100"/>
      <w:bookmarkEnd w:id="95"/>
      <w:r>
        <w:rPr>
          <w:rFonts w:ascii="Calibri" w:hAnsi="Calibri" w:eastAsia="Calibri" w:cs="Calibri"/>
          <w:b/>
          <w:bCs/>
          <w:color w:val="auto"/>
          <w:sz w:val="24"/>
          <w:szCs w:val="24"/>
        </w:rPr>
        <w:t>Figure 11.</w:t>
      </w:r>
      <w:r>
        <w:rPr>
          <w:rFonts w:ascii="Calibri" w:hAnsi="Calibri" w:eastAsia="Calibri" w:cs="Calibri"/>
          <w:color w:val="auto"/>
          <w:sz w:val="24"/>
          <w:szCs w:val="24"/>
        </w:rPr>
        <w:t xml:space="preserve"> Residual Distribution of the Fruit Regression Model.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952500</wp:posOffset>
            </wp:positionH>
            <wp:positionV relativeFrom="paragraph">
              <wp:posOffset>140335</wp:posOffset>
            </wp:positionV>
            <wp:extent cx="4489450" cy="3578225"/>
            <wp:effectExtent l="0" t="0" r="635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4"/>
                    <a:srcRect/>
                    <a:stretch>
                      <a:fillRect/>
                    </a:stretch>
                  </pic:blipFill>
                  <pic:spPr>
                    <a:xfrm>
                      <a:off x="0" y="0"/>
                      <a:ext cx="4489450" cy="35782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Descriptive Survey Results</w:t>
      </w:r>
    </w:p>
    <w:p>
      <w:pPr>
        <w:spacing w:after="0" w:line="346" w:lineRule="exact"/>
        <w:rPr>
          <w:color w:val="auto"/>
          <w:sz w:val="20"/>
          <w:szCs w:val="20"/>
        </w:rPr>
      </w:pPr>
    </w:p>
    <w:p>
      <w:pPr>
        <w:spacing w:after="0" w:line="474" w:lineRule="auto"/>
        <w:ind w:left="720" w:right="80" w:firstLine="720"/>
        <w:rPr>
          <w:color w:val="auto"/>
          <w:sz w:val="20"/>
          <w:szCs w:val="20"/>
        </w:rPr>
      </w:pPr>
      <w:r>
        <w:rPr>
          <w:rFonts w:ascii="Calibri" w:hAnsi="Calibri" w:eastAsia="Calibri" w:cs="Calibri"/>
          <w:b/>
          <w:bCs/>
          <w:color w:val="auto"/>
          <w:sz w:val="24"/>
          <w:szCs w:val="24"/>
        </w:rPr>
        <w:t>Self-Efficacy.</w:t>
      </w:r>
      <w:r>
        <w:rPr>
          <w:rFonts w:ascii="Calibri" w:hAnsi="Calibri" w:eastAsia="Calibri" w:cs="Calibri"/>
          <w:color w:val="auto"/>
          <w:sz w:val="24"/>
          <w:szCs w:val="24"/>
        </w:rPr>
        <w:t xml:space="preserve"> Self-efficacy (SE) scores were derived using a Likert score, with a score of 5 (definitely I can) indicating the highest level of self-efficacy and 1 (definitely not) the lowest, for each question. Median self-efficacy scores were calculated to indicate level of confidence students perceived they had to carry out behaviors related to preparation and increased consumption of FV. Students were most confident of their ability to consume fruit twice per day and to prepare FV, and least confident about consuming FV at breakfast and to eat vegetables three times per day. The majority of fruit and vegetable related behaviors students perceived as eating practices they could manage (Table 17), as evidence by the high mean SE score.</w:t>
      </w:r>
    </w:p>
    <w:p>
      <w:pPr>
        <w:spacing w:after="0" w:line="200" w:lineRule="exact"/>
        <w:rPr>
          <w:color w:val="auto"/>
          <w:sz w:val="20"/>
          <w:szCs w:val="20"/>
        </w:rPr>
      </w:pPr>
    </w:p>
    <w:p>
      <w:pPr>
        <w:spacing w:after="0" w:line="36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88</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96" w:name="page101"/>
      <w:bookmarkEnd w:id="96"/>
    </w:p>
    <w:p>
      <w:pPr>
        <w:spacing w:after="0" w:line="474" w:lineRule="auto"/>
        <w:ind w:left="720" w:right="60" w:firstLine="720"/>
        <w:rPr>
          <w:color w:val="auto"/>
          <w:sz w:val="20"/>
          <w:szCs w:val="20"/>
        </w:rPr>
      </w:pPr>
      <w:r>
        <w:rPr>
          <w:rFonts w:ascii="Calibri" w:hAnsi="Calibri" w:eastAsia="Calibri" w:cs="Calibri"/>
          <w:color w:val="auto"/>
          <w:sz w:val="24"/>
          <w:szCs w:val="24"/>
        </w:rPr>
        <w:t>In assessing differences between students confidence in carrying out FV behaviors, more students identified confidence in being able to consume FV as a snack compared to choosing FV when eating out or selecting FV for a dessert (Figure 12). Although most students were confident they could eat a fruit 2 times aday and had the skills to prepare FV, there were less students confident about eatingvegetables 3 timesa day (Figure 13). While students were least confident they could eat a FV for breakfast compared to lunch or dinner (Figure 14). Overall, confidence on executing these FV variables was reported at the more possible end of the spectrum than as behaviors that students felt were not feasible (Table 17).</w:t>
      </w:r>
    </w:p>
    <w:p>
      <w:pPr>
        <w:spacing w:after="0" w:line="66" w:lineRule="exact"/>
        <w:rPr>
          <w:color w:val="auto"/>
          <w:sz w:val="20"/>
          <w:szCs w:val="20"/>
        </w:rPr>
      </w:pPr>
    </w:p>
    <w:p>
      <w:pPr>
        <w:spacing w:after="0" w:line="218" w:lineRule="auto"/>
        <w:ind w:left="720" w:right="740"/>
        <w:rPr>
          <w:color w:val="auto"/>
          <w:sz w:val="20"/>
          <w:szCs w:val="20"/>
        </w:rPr>
      </w:pPr>
      <w:r>
        <w:rPr>
          <w:rFonts w:ascii="Calibri" w:hAnsi="Calibri" w:eastAsia="Calibri" w:cs="Calibri"/>
          <w:b/>
          <w:bCs/>
          <w:color w:val="auto"/>
          <w:sz w:val="24"/>
          <w:szCs w:val="24"/>
        </w:rPr>
        <w:t>Table 17.</w:t>
      </w:r>
      <w:r>
        <w:rPr>
          <w:rFonts w:ascii="Calibri" w:hAnsi="Calibri" w:eastAsia="Calibri" w:cs="Calibri"/>
          <w:color w:val="auto"/>
          <w:sz w:val="24"/>
          <w:szCs w:val="24"/>
        </w:rPr>
        <w:t xml:space="preserve"> Student Self Efficacy for Fruit and Vegetable Consumption Patterns and Preparation</w:t>
      </w:r>
    </w:p>
    <w:p>
      <w:pPr>
        <w:spacing w:after="0" w:line="1"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2980"/>
        <w:gridCol w:w="2300"/>
      </w:tblGrid>
      <w:tr>
        <w:tblPrEx>
          <w:tblCellMar>
            <w:top w:w="0" w:type="dxa"/>
            <w:left w:w="0" w:type="dxa"/>
            <w:bottom w:w="0" w:type="dxa"/>
            <w:right w:w="0" w:type="dxa"/>
          </w:tblCellMar>
        </w:tblPrEx>
        <w:trPr>
          <w:trHeight w:val="287" w:hRule="atLeast"/>
        </w:trPr>
        <w:tc>
          <w:tcPr>
            <w:tcW w:w="2980" w:type="dxa"/>
            <w:tcBorders>
              <w:top w:val="single" w:color="auto" w:sz="8" w:space="0"/>
              <w:left w:val="single" w:color="auto" w:sz="8" w:space="0"/>
              <w:bottom w:val="single" w:color="auto" w:sz="8" w:space="0"/>
              <w:right w:val="single" w:color="auto" w:sz="8" w:space="0"/>
            </w:tcBorders>
            <w:vAlign w:val="bottom"/>
          </w:tcPr>
          <w:p>
            <w:pPr>
              <w:spacing w:after="0" w:line="285" w:lineRule="exact"/>
              <w:ind w:left="120"/>
              <w:rPr>
                <w:color w:val="auto"/>
                <w:sz w:val="20"/>
                <w:szCs w:val="20"/>
              </w:rPr>
            </w:pPr>
            <w:r>
              <w:rPr>
                <w:rFonts w:ascii="Calibri" w:hAnsi="Calibri" w:eastAsia="Calibri" w:cs="Calibri"/>
                <w:b/>
                <w:bCs/>
                <w:color w:val="auto"/>
                <w:sz w:val="24"/>
                <w:szCs w:val="24"/>
              </w:rPr>
              <w:t>Self-Efficacy</w:t>
            </w:r>
          </w:p>
        </w:tc>
        <w:tc>
          <w:tcPr>
            <w:tcW w:w="2300" w:type="dxa"/>
            <w:tcBorders>
              <w:top w:val="single" w:color="auto" w:sz="8" w:space="0"/>
              <w:bottom w:val="single" w:color="auto" w:sz="8" w:space="0"/>
              <w:right w:val="single" w:color="auto" w:sz="8" w:space="0"/>
            </w:tcBorders>
            <w:vAlign w:val="bottom"/>
          </w:tcPr>
          <w:p>
            <w:pPr>
              <w:spacing w:after="0" w:line="285" w:lineRule="exact"/>
              <w:ind w:left="100"/>
              <w:rPr>
                <w:color w:val="auto"/>
                <w:sz w:val="20"/>
                <w:szCs w:val="20"/>
              </w:rPr>
            </w:pPr>
            <w:r>
              <w:rPr>
                <w:rFonts w:ascii="Calibri" w:hAnsi="Calibri" w:eastAsia="Calibri" w:cs="Calibri"/>
                <w:b/>
                <w:bCs/>
                <w:color w:val="auto"/>
                <w:sz w:val="24"/>
                <w:szCs w:val="24"/>
              </w:rPr>
              <w:t>Mean (SD)</w:t>
            </w:r>
          </w:p>
        </w:tc>
      </w:tr>
      <w:tr>
        <w:tblPrEx>
          <w:tblCellMar>
            <w:top w:w="0" w:type="dxa"/>
            <w:left w:w="0" w:type="dxa"/>
            <w:bottom w:w="0" w:type="dxa"/>
            <w:right w:w="0" w:type="dxa"/>
          </w:tblCellMar>
        </w:tblPrEx>
        <w:trPr>
          <w:trHeight w:val="282" w:hRule="atLeast"/>
        </w:trPr>
        <w:tc>
          <w:tcPr>
            <w:tcW w:w="2980" w:type="dxa"/>
            <w:tcBorders>
              <w:left w:val="single" w:color="auto" w:sz="8" w:space="0"/>
              <w:bottom w:val="single" w:color="auto" w:sz="8" w:space="0"/>
              <w:right w:val="single" w:color="auto" w:sz="8" w:space="0"/>
            </w:tcBorders>
            <w:vAlign w:val="bottom"/>
          </w:tcPr>
          <w:p>
            <w:pPr>
              <w:spacing w:after="0" w:line="280" w:lineRule="exact"/>
              <w:ind w:left="400"/>
              <w:rPr>
                <w:color w:val="auto"/>
                <w:sz w:val="20"/>
                <w:szCs w:val="20"/>
              </w:rPr>
            </w:pPr>
            <w:r>
              <w:rPr>
                <w:rFonts w:ascii="Calibri" w:hAnsi="Calibri" w:eastAsia="Calibri" w:cs="Calibri"/>
                <w:b/>
                <w:bCs/>
                <w:color w:val="auto"/>
                <w:sz w:val="24"/>
                <w:szCs w:val="24"/>
              </w:rPr>
              <w:t>Overall Score</w:t>
            </w:r>
          </w:p>
        </w:tc>
        <w:tc>
          <w:tcPr>
            <w:tcW w:w="230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3.8 (0.737)</w:t>
            </w:r>
          </w:p>
        </w:tc>
      </w:tr>
      <w:tr>
        <w:tblPrEx>
          <w:tblCellMar>
            <w:top w:w="0" w:type="dxa"/>
            <w:left w:w="0" w:type="dxa"/>
            <w:bottom w:w="0" w:type="dxa"/>
            <w:right w:w="0" w:type="dxa"/>
          </w:tblCellMar>
        </w:tblPrEx>
        <w:trPr>
          <w:trHeight w:val="333" w:hRule="atLeast"/>
        </w:trPr>
        <w:tc>
          <w:tcPr>
            <w:tcW w:w="2980" w:type="dxa"/>
            <w:tcBorders>
              <w:left w:val="single" w:color="auto" w:sz="8" w:space="0"/>
              <w:right w:val="single" w:color="auto" w:sz="8" w:space="0"/>
            </w:tcBorders>
            <w:vAlign w:val="bottom"/>
          </w:tcPr>
          <w:p>
            <w:pPr>
              <w:spacing w:after="0" w:line="280" w:lineRule="exact"/>
              <w:ind w:left="400"/>
              <w:rPr>
                <w:color w:val="auto"/>
                <w:sz w:val="20"/>
                <w:szCs w:val="20"/>
              </w:rPr>
            </w:pPr>
            <w:r>
              <w:rPr>
                <w:rFonts w:ascii="Calibri" w:hAnsi="Calibri" w:eastAsia="Calibri" w:cs="Calibri"/>
                <w:b/>
                <w:bCs/>
                <w:color w:val="auto"/>
                <w:sz w:val="24"/>
                <w:szCs w:val="24"/>
              </w:rPr>
              <w:t>Individual Self Efficacy</w:t>
            </w:r>
          </w:p>
        </w:tc>
        <w:tc>
          <w:tcPr>
            <w:tcW w:w="2300" w:type="dxa"/>
            <w:tcBorders>
              <w:right w:val="single" w:color="auto" w:sz="8" w:space="0"/>
            </w:tcBorders>
            <w:vAlign w:val="bottom"/>
          </w:tcPr>
          <w:p>
            <w:pPr>
              <w:spacing w:after="0" w:line="333" w:lineRule="exact"/>
              <w:ind w:left="100"/>
              <w:rPr>
                <w:color w:val="auto"/>
                <w:sz w:val="20"/>
                <w:szCs w:val="20"/>
              </w:rPr>
            </w:pPr>
            <w:r>
              <w:rPr>
                <w:rFonts w:ascii="Calibri" w:hAnsi="Calibri" w:eastAsia="Calibri" w:cs="Calibri"/>
                <w:b/>
                <w:bCs/>
                <w:color w:val="auto"/>
                <w:sz w:val="24"/>
                <w:szCs w:val="24"/>
              </w:rPr>
              <w:t>Median</w:t>
            </w:r>
            <w:r>
              <w:rPr>
                <w:rFonts w:ascii="Calibri" w:hAnsi="Calibri" w:eastAsia="Calibri" w:cs="Calibri"/>
                <w:b/>
                <w:bCs/>
                <w:color w:val="auto"/>
                <w:sz w:val="32"/>
                <w:szCs w:val="32"/>
                <w:vertAlign w:val="superscript"/>
              </w:rPr>
              <w:t>a</w:t>
            </w:r>
          </w:p>
        </w:tc>
      </w:tr>
      <w:tr>
        <w:tblPrEx>
          <w:tblCellMar>
            <w:top w:w="0" w:type="dxa"/>
            <w:left w:w="0" w:type="dxa"/>
            <w:bottom w:w="0" w:type="dxa"/>
            <w:right w:w="0" w:type="dxa"/>
          </w:tblCellMar>
        </w:tblPrEx>
        <w:trPr>
          <w:trHeight w:val="242" w:hRule="atLeast"/>
        </w:trPr>
        <w:tc>
          <w:tcPr>
            <w:tcW w:w="2980" w:type="dxa"/>
            <w:tcBorders>
              <w:left w:val="single" w:color="auto" w:sz="8" w:space="0"/>
              <w:bottom w:val="single" w:color="auto" w:sz="8" w:space="0"/>
              <w:right w:val="single" w:color="auto" w:sz="8" w:space="0"/>
            </w:tcBorders>
            <w:vAlign w:val="bottom"/>
          </w:tcPr>
          <w:p>
            <w:pPr>
              <w:spacing w:after="0" w:line="240" w:lineRule="exact"/>
              <w:ind w:left="400"/>
              <w:rPr>
                <w:color w:val="auto"/>
                <w:sz w:val="20"/>
                <w:szCs w:val="20"/>
              </w:rPr>
            </w:pPr>
            <w:r>
              <w:rPr>
                <w:rFonts w:ascii="Calibri" w:hAnsi="Calibri" w:eastAsia="Calibri" w:cs="Calibri"/>
                <w:b/>
                <w:bCs/>
                <w:color w:val="auto"/>
                <w:sz w:val="24"/>
                <w:szCs w:val="24"/>
              </w:rPr>
              <w:t>Items</w:t>
            </w:r>
          </w:p>
        </w:tc>
        <w:tc>
          <w:tcPr>
            <w:tcW w:w="2300" w:type="dxa"/>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82" w:hRule="atLeast"/>
        </w:trPr>
        <w:tc>
          <w:tcPr>
            <w:tcW w:w="2980" w:type="dxa"/>
            <w:tcBorders>
              <w:left w:val="single" w:color="auto" w:sz="8" w:space="0"/>
              <w:bottom w:val="single" w:color="auto" w:sz="8" w:space="0"/>
              <w:right w:val="single" w:color="auto" w:sz="8" w:space="0"/>
            </w:tcBorders>
            <w:vAlign w:val="bottom"/>
          </w:tcPr>
          <w:p>
            <w:pPr>
              <w:spacing w:after="0" w:line="280" w:lineRule="exact"/>
              <w:ind w:left="580"/>
              <w:rPr>
                <w:color w:val="auto"/>
                <w:sz w:val="20"/>
                <w:szCs w:val="20"/>
              </w:rPr>
            </w:pPr>
            <w:r>
              <w:rPr>
                <w:rFonts w:ascii="Calibri" w:hAnsi="Calibri" w:eastAsia="Calibri" w:cs="Calibri"/>
                <w:color w:val="auto"/>
                <w:sz w:val="24"/>
                <w:szCs w:val="24"/>
              </w:rPr>
              <w:t>Eat fruit at least 2x/d</w:t>
            </w:r>
          </w:p>
        </w:tc>
        <w:tc>
          <w:tcPr>
            <w:tcW w:w="230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5</w:t>
            </w:r>
          </w:p>
        </w:tc>
      </w:tr>
      <w:tr>
        <w:tblPrEx>
          <w:tblCellMar>
            <w:top w:w="0" w:type="dxa"/>
            <w:left w:w="0" w:type="dxa"/>
            <w:bottom w:w="0" w:type="dxa"/>
            <w:right w:w="0" w:type="dxa"/>
          </w:tblCellMar>
        </w:tblPrEx>
        <w:trPr>
          <w:trHeight w:val="282" w:hRule="atLeast"/>
        </w:trPr>
        <w:tc>
          <w:tcPr>
            <w:tcW w:w="2980" w:type="dxa"/>
            <w:tcBorders>
              <w:left w:val="single" w:color="auto" w:sz="8" w:space="0"/>
              <w:right w:val="single" w:color="auto" w:sz="8" w:space="0"/>
            </w:tcBorders>
            <w:vAlign w:val="bottom"/>
          </w:tcPr>
          <w:p>
            <w:pPr>
              <w:spacing w:after="0" w:line="282" w:lineRule="exact"/>
              <w:ind w:left="580"/>
              <w:rPr>
                <w:color w:val="auto"/>
                <w:sz w:val="20"/>
                <w:szCs w:val="20"/>
              </w:rPr>
            </w:pPr>
            <w:r>
              <w:rPr>
                <w:rFonts w:ascii="Calibri" w:hAnsi="Calibri" w:eastAsia="Calibri" w:cs="Calibri"/>
                <w:color w:val="auto"/>
                <w:sz w:val="24"/>
                <w:szCs w:val="24"/>
              </w:rPr>
              <w:t>Prepare fruit and</w:t>
            </w:r>
          </w:p>
        </w:tc>
        <w:tc>
          <w:tcPr>
            <w:tcW w:w="2300" w:type="dxa"/>
            <w:tcBorders>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5</w:t>
            </w:r>
          </w:p>
        </w:tc>
      </w:tr>
      <w:tr>
        <w:tblPrEx>
          <w:tblCellMar>
            <w:top w:w="0" w:type="dxa"/>
            <w:left w:w="0" w:type="dxa"/>
            <w:bottom w:w="0" w:type="dxa"/>
            <w:right w:w="0" w:type="dxa"/>
          </w:tblCellMar>
        </w:tblPrEx>
        <w:trPr>
          <w:trHeight w:val="295" w:hRule="atLeast"/>
        </w:trPr>
        <w:tc>
          <w:tcPr>
            <w:tcW w:w="2980" w:type="dxa"/>
            <w:tcBorders>
              <w:left w:val="single" w:color="auto" w:sz="8" w:space="0"/>
              <w:bottom w:val="single" w:color="auto" w:sz="8" w:space="0"/>
              <w:right w:val="single" w:color="auto" w:sz="8" w:space="0"/>
            </w:tcBorders>
            <w:vAlign w:val="bottom"/>
          </w:tcPr>
          <w:p>
            <w:pPr>
              <w:spacing w:after="0"/>
              <w:ind w:left="580"/>
              <w:rPr>
                <w:color w:val="auto"/>
                <w:sz w:val="20"/>
                <w:szCs w:val="20"/>
              </w:rPr>
            </w:pPr>
            <w:r>
              <w:rPr>
                <w:rFonts w:ascii="Calibri" w:hAnsi="Calibri" w:eastAsia="Calibri" w:cs="Calibri"/>
                <w:color w:val="auto"/>
                <w:sz w:val="24"/>
                <w:szCs w:val="24"/>
              </w:rPr>
              <w:t>vegetables to eat</w:t>
            </w:r>
          </w:p>
        </w:tc>
        <w:tc>
          <w:tcPr>
            <w:tcW w:w="23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980" w:type="dxa"/>
            <w:tcBorders>
              <w:left w:val="single" w:color="auto" w:sz="8" w:space="0"/>
              <w:right w:val="single" w:color="auto" w:sz="8" w:space="0"/>
            </w:tcBorders>
            <w:vAlign w:val="bottom"/>
          </w:tcPr>
          <w:p>
            <w:pPr>
              <w:spacing w:after="0" w:line="280" w:lineRule="exact"/>
              <w:ind w:left="580"/>
              <w:rPr>
                <w:color w:val="auto"/>
                <w:sz w:val="20"/>
                <w:szCs w:val="20"/>
              </w:rPr>
            </w:pPr>
            <w:r>
              <w:rPr>
                <w:rFonts w:ascii="Calibri" w:hAnsi="Calibri" w:eastAsia="Calibri" w:cs="Calibri"/>
                <w:color w:val="auto"/>
                <w:sz w:val="24"/>
                <w:szCs w:val="24"/>
              </w:rPr>
              <w:t>Confidence to eat f/v</w:t>
            </w:r>
          </w:p>
        </w:tc>
        <w:tc>
          <w:tcPr>
            <w:tcW w:w="230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4</w:t>
            </w:r>
          </w:p>
        </w:tc>
      </w:tr>
      <w:tr>
        <w:tblPrEx>
          <w:tblCellMar>
            <w:top w:w="0" w:type="dxa"/>
            <w:left w:w="0" w:type="dxa"/>
            <w:bottom w:w="0" w:type="dxa"/>
            <w:right w:w="0" w:type="dxa"/>
          </w:tblCellMar>
        </w:tblPrEx>
        <w:trPr>
          <w:trHeight w:val="293" w:hRule="atLeast"/>
        </w:trPr>
        <w:tc>
          <w:tcPr>
            <w:tcW w:w="2980" w:type="dxa"/>
            <w:tcBorders>
              <w:left w:val="single" w:color="auto" w:sz="8" w:space="0"/>
              <w:right w:val="single" w:color="auto" w:sz="8" w:space="0"/>
            </w:tcBorders>
            <w:vAlign w:val="bottom"/>
          </w:tcPr>
          <w:p>
            <w:pPr>
              <w:spacing w:after="0"/>
              <w:ind w:left="580"/>
              <w:rPr>
                <w:color w:val="auto"/>
                <w:sz w:val="20"/>
                <w:szCs w:val="20"/>
              </w:rPr>
            </w:pPr>
            <w:r>
              <w:rPr>
                <w:rFonts w:ascii="Calibri" w:hAnsi="Calibri" w:eastAsia="Calibri" w:cs="Calibri"/>
                <w:color w:val="auto"/>
                <w:sz w:val="24"/>
                <w:szCs w:val="24"/>
              </w:rPr>
              <w:t>as a snack (instead of</w:t>
            </w:r>
          </w:p>
        </w:tc>
        <w:tc>
          <w:tcPr>
            <w:tcW w:w="23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2980" w:type="dxa"/>
            <w:tcBorders>
              <w:left w:val="single" w:color="auto" w:sz="8" w:space="0"/>
              <w:bottom w:val="single" w:color="auto" w:sz="8" w:space="0"/>
              <w:right w:val="single" w:color="auto" w:sz="8" w:space="0"/>
            </w:tcBorders>
            <w:vAlign w:val="bottom"/>
          </w:tcPr>
          <w:p>
            <w:pPr>
              <w:spacing w:after="0"/>
              <w:ind w:left="580"/>
              <w:rPr>
                <w:color w:val="auto"/>
                <w:sz w:val="20"/>
                <w:szCs w:val="20"/>
              </w:rPr>
            </w:pPr>
            <w:r>
              <w:rPr>
                <w:rFonts w:ascii="Calibri" w:hAnsi="Calibri" w:eastAsia="Calibri" w:cs="Calibri"/>
                <w:color w:val="auto"/>
                <w:sz w:val="24"/>
                <w:szCs w:val="24"/>
              </w:rPr>
              <w:t>chips, candy or …)</w:t>
            </w:r>
          </w:p>
        </w:tc>
        <w:tc>
          <w:tcPr>
            <w:tcW w:w="23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2" w:hRule="atLeast"/>
        </w:trPr>
        <w:tc>
          <w:tcPr>
            <w:tcW w:w="2980" w:type="dxa"/>
            <w:tcBorders>
              <w:left w:val="single" w:color="auto" w:sz="8" w:space="0"/>
              <w:bottom w:val="single" w:color="auto" w:sz="8" w:space="0"/>
              <w:right w:val="single" w:color="auto" w:sz="8" w:space="0"/>
            </w:tcBorders>
            <w:vAlign w:val="bottom"/>
          </w:tcPr>
          <w:p>
            <w:pPr>
              <w:spacing w:after="0" w:line="280" w:lineRule="exact"/>
              <w:ind w:left="580"/>
              <w:rPr>
                <w:color w:val="auto"/>
                <w:sz w:val="20"/>
                <w:szCs w:val="20"/>
              </w:rPr>
            </w:pPr>
            <w:r>
              <w:rPr>
                <w:rFonts w:ascii="Calibri" w:hAnsi="Calibri" w:eastAsia="Calibri" w:cs="Calibri"/>
                <w:color w:val="auto"/>
                <w:sz w:val="24"/>
                <w:szCs w:val="24"/>
              </w:rPr>
              <w:t>Eat fruit for dessert</w:t>
            </w:r>
          </w:p>
        </w:tc>
        <w:tc>
          <w:tcPr>
            <w:tcW w:w="2300" w:type="dxa"/>
            <w:tcBorders>
              <w:bottom w:val="single" w:color="auto" w:sz="8" w:space="0"/>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4</w:t>
            </w:r>
          </w:p>
        </w:tc>
      </w:tr>
      <w:tr>
        <w:tblPrEx>
          <w:tblCellMar>
            <w:top w:w="0" w:type="dxa"/>
            <w:left w:w="0" w:type="dxa"/>
            <w:bottom w:w="0" w:type="dxa"/>
            <w:right w:w="0" w:type="dxa"/>
          </w:tblCellMar>
        </w:tblPrEx>
        <w:trPr>
          <w:trHeight w:val="282" w:hRule="atLeast"/>
        </w:trPr>
        <w:tc>
          <w:tcPr>
            <w:tcW w:w="2980" w:type="dxa"/>
            <w:tcBorders>
              <w:left w:val="single" w:color="auto" w:sz="8" w:space="0"/>
              <w:right w:val="single" w:color="auto" w:sz="8" w:space="0"/>
            </w:tcBorders>
            <w:vAlign w:val="bottom"/>
          </w:tcPr>
          <w:p>
            <w:pPr>
              <w:spacing w:after="0" w:line="282" w:lineRule="exact"/>
              <w:ind w:left="580"/>
              <w:rPr>
                <w:color w:val="auto"/>
                <w:sz w:val="20"/>
                <w:szCs w:val="20"/>
              </w:rPr>
            </w:pPr>
            <w:r>
              <w:rPr>
                <w:rFonts w:ascii="Calibri" w:hAnsi="Calibri" w:eastAsia="Calibri" w:cs="Calibri"/>
                <w:color w:val="auto"/>
                <w:sz w:val="24"/>
                <w:szCs w:val="24"/>
              </w:rPr>
              <w:t>Eat f/v every day at</w:t>
            </w:r>
          </w:p>
        </w:tc>
        <w:tc>
          <w:tcPr>
            <w:tcW w:w="2300" w:type="dxa"/>
            <w:tcBorders>
              <w:right w:val="single" w:color="auto" w:sz="8" w:space="0"/>
            </w:tcBorders>
            <w:vAlign w:val="bottom"/>
          </w:tcPr>
          <w:p>
            <w:pPr>
              <w:spacing w:after="0" w:line="282" w:lineRule="exact"/>
              <w:ind w:left="100"/>
              <w:rPr>
                <w:color w:val="auto"/>
                <w:sz w:val="20"/>
                <w:szCs w:val="20"/>
              </w:rPr>
            </w:pPr>
            <w:r>
              <w:rPr>
                <w:rFonts w:ascii="Calibri" w:hAnsi="Calibri" w:eastAsia="Calibri" w:cs="Calibri"/>
                <w:color w:val="auto"/>
                <w:sz w:val="24"/>
                <w:szCs w:val="24"/>
              </w:rPr>
              <w:t>4</w:t>
            </w:r>
          </w:p>
        </w:tc>
      </w:tr>
      <w:tr>
        <w:tblPrEx>
          <w:tblCellMar>
            <w:top w:w="0" w:type="dxa"/>
            <w:left w:w="0" w:type="dxa"/>
            <w:bottom w:w="0" w:type="dxa"/>
            <w:right w:w="0" w:type="dxa"/>
          </w:tblCellMar>
        </w:tblPrEx>
        <w:trPr>
          <w:trHeight w:val="295" w:hRule="atLeast"/>
        </w:trPr>
        <w:tc>
          <w:tcPr>
            <w:tcW w:w="2980" w:type="dxa"/>
            <w:tcBorders>
              <w:left w:val="single" w:color="auto" w:sz="8" w:space="0"/>
              <w:bottom w:val="single" w:color="auto" w:sz="8" w:space="0"/>
              <w:right w:val="single" w:color="auto" w:sz="8" w:space="0"/>
            </w:tcBorders>
            <w:vAlign w:val="bottom"/>
          </w:tcPr>
          <w:p>
            <w:pPr>
              <w:spacing w:after="0"/>
              <w:ind w:left="580"/>
              <w:rPr>
                <w:color w:val="auto"/>
                <w:sz w:val="20"/>
                <w:szCs w:val="20"/>
              </w:rPr>
            </w:pPr>
            <w:r>
              <w:rPr>
                <w:rFonts w:ascii="Calibri" w:hAnsi="Calibri" w:eastAsia="Calibri" w:cs="Calibri"/>
                <w:color w:val="auto"/>
                <w:sz w:val="24"/>
                <w:szCs w:val="24"/>
              </w:rPr>
              <w:t>dinner</w:t>
            </w:r>
          </w:p>
        </w:tc>
        <w:tc>
          <w:tcPr>
            <w:tcW w:w="23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980" w:type="dxa"/>
            <w:tcBorders>
              <w:left w:val="single" w:color="auto" w:sz="8" w:space="0"/>
              <w:right w:val="single" w:color="auto" w:sz="8" w:space="0"/>
            </w:tcBorders>
            <w:vAlign w:val="bottom"/>
          </w:tcPr>
          <w:p>
            <w:pPr>
              <w:spacing w:after="0" w:line="280" w:lineRule="exact"/>
              <w:ind w:left="580"/>
              <w:rPr>
                <w:color w:val="auto"/>
                <w:sz w:val="20"/>
                <w:szCs w:val="20"/>
              </w:rPr>
            </w:pPr>
            <w:r>
              <w:rPr>
                <w:rFonts w:ascii="Calibri" w:hAnsi="Calibri" w:eastAsia="Calibri" w:cs="Calibri"/>
                <w:color w:val="auto"/>
                <w:sz w:val="24"/>
                <w:szCs w:val="24"/>
              </w:rPr>
              <w:t>Eat f/v every day at</w:t>
            </w:r>
          </w:p>
        </w:tc>
        <w:tc>
          <w:tcPr>
            <w:tcW w:w="230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4</w:t>
            </w:r>
          </w:p>
        </w:tc>
      </w:tr>
      <w:tr>
        <w:tblPrEx>
          <w:tblCellMar>
            <w:top w:w="0" w:type="dxa"/>
            <w:left w:w="0" w:type="dxa"/>
            <w:bottom w:w="0" w:type="dxa"/>
            <w:right w:w="0" w:type="dxa"/>
          </w:tblCellMar>
        </w:tblPrEx>
        <w:trPr>
          <w:trHeight w:val="296" w:hRule="atLeast"/>
        </w:trPr>
        <w:tc>
          <w:tcPr>
            <w:tcW w:w="2980" w:type="dxa"/>
            <w:tcBorders>
              <w:left w:val="single" w:color="auto" w:sz="8" w:space="0"/>
              <w:bottom w:val="single" w:color="auto" w:sz="8" w:space="0"/>
              <w:right w:val="single" w:color="auto" w:sz="8" w:space="0"/>
            </w:tcBorders>
            <w:vAlign w:val="bottom"/>
          </w:tcPr>
          <w:p>
            <w:pPr>
              <w:spacing w:after="0"/>
              <w:ind w:left="580"/>
              <w:rPr>
                <w:color w:val="auto"/>
                <w:sz w:val="20"/>
                <w:szCs w:val="20"/>
              </w:rPr>
            </w:pPr>
            <w:r>
              <w:rPr>
                <w:rFonts w:ascii="Calibri" w:hAnsi="Calibri" w:eastAsia="Calibri" w:cs="Calibri"/>
                <w:color w:val="auto"/>
                <w:sz w:val="24"/>
                <w:szCs w:val="24"/>
              </w:rPr>
              <w:t>lunch</w:t>
            </w:r>
          </w:p>
        </w:tc>
        <w:tc>
          <w:tcPr>
            <w:tcW w:w="23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980" w:type="dxa"/>
            <w:tcBorders>
              <w:left w:val="single" w:color="auto" w:sz="8" w:space="0"/>
              <w:right w:val="single" w:color="auto" w:sz="8" w:space="0"/>
            </w:tcBorders>
            <w:vAlign w:val="bottom"/>
          </w:tcPr>
          <w:p>
            <w:pPr>
              <w:spacing w:after="0" w:line="280" w:lineRule="exact"/>
              <w:ind w:left="580"/>
              <w:rPr>
                <w:color w:val="auto"/>
                <w:sz w:val="20"/>
                <w:szCs w:val="20"/>
              </w:rPr>
            </w:pPr>
            <w:r>
              <w:rPr>
                <w:rFonts w:ascii="Calibri" w:hAnsi="Calibri" w:eastAsia="Calibri" w:cs="Calibri"/>
                <w:color w:val="auto"/>
                <w:sz w:val="24"/>
                <w:szCs w:val="24"/>
              </w:rPr>
              <w:t>Eat f/v when they eat</w:t>
            </w:r>
          </w:p>
        </w:tc>
        <w:tc>
          <w:tcPr>
            <w:tcW w:w="230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4</w:t>
            </w:r>
          </w:p>
        </w:tc>
      </w:tr>
      <w:tr>
        <w:tblPrEx>
          <w:tblCellMar>
            <w:top w:w="0" w:type="dxa"/>
            <w:left w:w="0" w:type="dxa"/>
            <w:bottom w:w="0" w:type="dxa"/>
            <w:right w:w="0" w:type="dxa"/>
          </w:tblCellMar>
        </w:tblPrEx>
        <w:trPr>
          <w:trHeight w:val="295" w:hRule="atLeast"/>
        </w:trPr>
        <w:tc>
          <w:tcPr>
            <w:tcW w:w="2980" w:type="dxa"/>
            <w:tcBorders>
              <w:left w:val="single" w:color="auto" w:sz="8" w:space="0"/>
              <w:bottom w:val="single" w:color="auto" w:sz="8" w:space="0"/>
              <w:right w:val="single" w:color="auto" w:sz="8" w:space="0"/>
            </w:tcBorders>
            <w:vAlign w:val="bottom"/>
          </w:tcPr>
          <w:p>
            <w:pPr>
              <w:spacing w:after="0"/>
              <w:ind w:left="580"/>
              <w:rPr>
                <w:color w:val="auto"/>
                <w:sz w:val="20"/>
                <w:szCs w:val="20"/>
              </w:rPr>
            </w:pPr>
            <w:r>
              <w:rPr>
                <w:rFonts w:ascii="Calibri" w:hAnsi="Calibri" w:eastAsia="Calibri" w:cs="Calibri"/>
                <w:color w:val="auto"/>
                <w:sz w:val="24"/>
                <w:szCs w:val="24"/>
              </w:rPr>
              <w:t>out</w:t>
            </w:r>
          </w:p>
        </w:tc>
        <w:tc>
          <w:tcPr>
            <w:tcW w:w="23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980" w:type="dxa"/>
            <w:tcBorders>
              <w:left w:val="single" w:color="auto" w:sz="8" w:space="0"/>
              <w:right w:val="single" w:color="auto" w:sz="8" w:space="0"/>
            </w:tcBorders>
            <w:vAlign w:val="bottom"/>
          </w:tcPr>
          <w:p>
            <w:pPr>
              <w:spacing w:after="0" w:line="280" w:lineRule="exact"/>
              <w:ind w:left="580"/>
              <w:rPr>
                <w:color w:val="auto"/>
                <w:sz w:val="20"/>
                <w:szCs w:val="20"/>
              </w:rPr>
            </w:pPr>
            <w:r>
              <w:rPr>
                <w:rFonts w:ascii="Calibri" w:hAnsi="Calibri" w:eastAsia="Calibri" w:cs="Calibri"/>
                <w:color w:val="auto"/>
                <w:sz w:val="24"/>
                <w:szCs w:val="24"/>
              </w:rPr>
              <w:t>Eat f/v every day at</w:t>
            </w:r>
          </w:p>
        </w:tc>
        <w:tc>
          <w:tcPr>
            <w:tcW w:w="230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3</w:t>
            </w:r>
          </w:p>
        </w:tc>
      </w:tr>
      <w:tr>
        <w:tblPrEx>
          <w:tblCellMar>
            <w:top w:w="0" w:type="dxa"/>
            <w:left w:w="0" w:type="dxa"/>
            <w:bottom w:w="0" w:type="dxa"/>
            <w:right w:w="0" w:type="dxa"/>
          </w:tblCellMar>
        </w:tblPrEx>
        <w:trPr>
          <w:trHeight w:val="298" w:hRule="atLeast"/>
        </w:trPr>
        <w:tc>
          <w:tcPr>
            <w:tcW w:w="2980" w:type="dxa"/>
            <w:tcBorders>
              <w:left w:val="single" w:color="auto" w:sz="8" w:space="0"/>
              <w:bottom w:val="single" w:color="auto" w:sz="8" w:space="0"/>
              <w:right w:val="single" w:color="auto" w:sz="8" w:space="0"/>
            </w:tcBorders>
            <w:vAlign w:val="bottom"/>
          </w:tcPr>
          <w:p>
            <w:pPr>
              <w:spacing w:after="0"/>
              <w:ind w:left="580"/>
              <w:rPr>
                <w:color w:val="auto"/>
                <w:sz w:val="20"/>
                <w:szCs w:val="20"/>
              </w:rPr>
            </w:pPr>
            <w:r>
              <w:rPr>
                <w:rFonts w:ascii="Calibri" w:hAnsi="Calibri" w:eastAsia="Calibri" w:cs="Calibri"/>
                <w:color w:val="auto"/>
                <w:sz w:val="24"/>
                <w:szCs w:val="24"/>
              </w:rPr>
              <w:t>breakfast</w:t>
            </w:r>
          </w:p>
        </w:tc>
        <w:tc>
          <w:tcPr>
            <w:tcW w:w="23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980" w:type="dxa"/>
            <w:tcBorders>
              <w:left w:val="single" w:color="auto" w:sz="8" w:space="0"/>
              <w:right w:val="single" w:color="auto" w:sz="8" w:space="0"/>
            </w:tcBorders>
            <w:vAlign w:val="bottom"/>
          </w:tcPr>
          <w:p>
            <w:pPr>
              <w:spacing w:after="0" w:line="280" w:lineRule="exact"/>
              <w:ind w:left="580"/>
              <w:rPr>
                <w:color w:val="auto"/>
                <w:sz w:val="20"/>
                <w:szCs w:val="20"/>
              </w:rPr>
            </w:pPr>
            <w:r>
              <w:rPr>
                <w:rFonts w:ascii="Calibri" w:hAnsi="Calibri" w:eastAsia="Calibri" w:cs="Calibri"/>
                <w:color w:val="auto"/>
                <w:sz w:val="24"/>
                <w:szCs w:val="24"/>
              </w:rPr>
              <w:t>Eat vegetables at least</w:t>
            </w:r>
          </w:p>
        </w:tc>
        <w:tc>
          <w:tcPr>
            <w:tcW w:w="2300" w:type="dxa"/>
            <w:tcBorders>
              <w:right w:val="single" w:color="auto" w:sz="8" w:space="0"/>
            </w:tcBorders>
            <w:vAlign w:val="bottom"/>
          </w:tcPr>
          <w:p>
            <w:pPr>
              <w:spacing w:after="0" w:line="280" w:lineRule="exact"/>
              <w:ind w:left="100"/>
              <w:rPr>
                <w:color w:val="auto"/>
                <w:sz w:val="20"/>
                <w:szCs w:val="20"/>
              </w:rPr>
            </w:pPr>
            <w:r>
              <w:rPr>
                <w:rFonts w:ascii="Calibri" w:hAnsi="Calibri" w:eastAsia="Calibri" w:cs="Calibri"/>
                <w:color w:val="auto"/>
                <w:sz w:val="24"/>
                <w:szCs w:val="24"/>
              </w:rPr>
              <w:t>3</w:t>
            </w:r>
          </w:p>
        </w:tc>
      </w:tr>
      <w:tr>
        <w:tblPrEx>
          <w:tblCellMar>
            <w:top w:w="0" w:type="dxa"/>
            <w:left w:w="0" w:type="dxa"/>
            <w:bottom w:w="0" w:type="dxa"/>
            <w:right w:w="0" w:type="dxa"/>
          </w:tblCellMar>
        </w:tblPrEx>
        <w:trPr>
          <w:trHeight w:val="295" w:hRule="atLeast"/>
        </w:trPr>
        <w:tc>
          <w:tcPr>
            <w:tcW w:w="2980" w:type="dxa"/>
            <w:tcBorders>
              <w:left w:val="single" w:color="auto" w:sz="8" w:space="0"/>
              <w:bottom w:val="single" w:color="auto" w:sz="8" w:space="0"/>
              <w:right w:val="single" w:color="auto" w:sz="8" w:space="0"/>
            </w:tcBorders>
            <w:vAlign w:val="bottom"/>
          </w:tcPr>
          <w:p>
            <w:pPr>
              <w:spacing w:after="0"/>
              <w:ind w:left="580"/>
              <w:rPr>
                <w:color w:val="auto"/>
                <w:sz w:val="20"/>
                <w:szCs w:val="20"/>
              </w:rPr>
            </w:pPr>
            <w:r>
              <w:rPr>
                <w:rFonts w:ascii="Calibri" w:hAnsi="Calibri" w:eastAsia="Calibri" w:cs="Calibri"/>
                <w:color w:val="auto"/>
                <w:sz w:val="24"/>
                <w:szCs w:val="24"/>
              </w:rPr>
              <w:t>3x/d</w:t>
            </w:r>
          </w:p>
        </w:tc>
        <w:tc>
          <w:tcPr>
            <w:tcW w:w="2300" w:type="dxa"/>
            <w:tcBorders>
              <w:bottom w:val="single" w:color="auto" w:sz="8" w:space="0"/>
              <w:right w:val="single" w:color="auto" w:sz="8" w:space="0"/>
            </w:tcBorders>
            <w:vAlign w:val="bottom"/>
          </w:tcPr>
          <w:p>
            <w:pPr>
              <w:spacing w:after="0"/>
              <w:rPr>
                <w:color w:val="auto"/>
                <w:sz w:val="24"/>
                <w:szCs w:val="24"/>
              </w:rPr>
            </w:pPr>
          </w:p>
        </w:tc>
      </w:tr>
    </w:tbl>
    <w:p>
      <w:pPr>
        <w:spacing w:after="0" w:line="227" w:lineRule="auto"/>
        <w:ind w:left="720"/>
        <w:rPr>
          <w:color w:val="auto"/>
          <w:sz w:val="20"/>
          <w:szCs w:val="20"/>
        </w:rPr>
      </w:pPr>
      <w:r>
        <w:rPr>
          <w:rFonts w:ascii="Calibri" w:hAnsi="Calibri" w:eastAsia="Calibri" w:cs="Calibri"/>
          <w:color w:val="auto"/>
          <w:sz w:val="32"/>
          <w:szCs w:val="32"/>
          <w:vertAlign w:val="superscript"/>
        </w:rPr>
        <w:t>a</w:t>
      </w:r>
      <w:r>
        <w:rPr>
          <w:rFonts w:ascii="Calibri" w:hAnsi="Calibri" w:eastAsia="Calibri" w:cs="Calibri"/>
          <w:color w:val="auto"/>
          <w:sz w:val="24"/>
          <w:szCs w:val="24"/>
        </w:rPr>
        <w:t>5=Definitely I can, 4=I think I can, 3=Maybe I can, 2=Not sure, 1=Definitely cannot.</w:t>
      </w: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89</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97" w:name="page102"/>
      <w:bookmarkEnd w:id="97"/>
    </w:p>
    <w:p>
      <w:pPr>
        <w:spacing w:after="0" w:line="218" w:lineRule="auto"/>
        <w:ind w:left="720" w:right="380"/>
        <w:rPr>
          <w:color w:val="auto"/>
          <w:sz w:val="20"/>
          <w:szCs w:val="20"/>
        </w:rPr>
      </w:pPr>
      <w:r>
        <w:rPr>
          <w:rFonts w:ascii="Calibri" w:hAnsi="Calibri" w:eastAsia="Calibri" w:cs="Calibri"/>
          <w:b/>
          <w:bCs/>
          <w:color w:val="auto"/>
          <w:sz w:val="24"/>
          <w:szCs w:val="24"/>
        </w:rPr>
        <w:t>Figure 12</w:t>
      </w:r>
      <w:r>
        <w:rPr>
          <w:rFonts w:ascii="Calibri" w:hAnsi="Calibri" w:eastAsia="Calibri" w:cs="Calibri"/>
          <w:color w:val="auto"/>
          <w:sz w:val="24"/>
          <w:szCs w:val="24"/>
        </w:rPr>
        <w:t>: Distributions for Self Efficacy Scores on Confidencein in Eating a FV: Eating Out, as Snack, or Dessert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452755</wp:posOffset>
            </wp:positionH>
            <wp:positionV relativeFrom="paragraph">
              <wp:posOffset>-635</wp:posOffset>
            </wp:positionV>
            <wp:extent cx="5033645" cy="2956560"/>
            <wp:effectExtent l="0" t="0" r="14605" b="152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a:srcRect/>
                    <a:stretch>
                      <a:fillRect/>
                    </a:stretch>
                  </pic:blipFill>
                  <pic:spPr>
                    <a:xfrm>
                      <a:off x="0" y="0"/>
                      <a:ext cx="5033645" cy="2956560"/>
                    </a:xfrm>
                    <a:prstGeom prst="rect">
                      <a:avLst/>
                    </a:prstGeom>
                    <a:noFill/>
                  </pic:spPr>
                </pic:pic>
              </a:graphicData>
            </a:graphic>
          </wp:anchor>
        </w:drawing>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tbl>
      <w:tblPr>
        <w:tblStyle w:val="3"/>
        <w:tblW w:w="0" w:type="auto"/>
        <w:tblInd w:w="963" w:type="dxa"/>
        <w:tblLayout w:type="fixed"/>
        <w:tblCellMar>
          <w:top w:w="0" w:type="dxa"/>
          <w:left w:w="0" w:type="dxa"/>
          <w:bottom w:w="0" w:type="dxa"/>
          <w:right w:w="0" w:type="dxa"/>
        </w:tblCellMar>
      </w:tblPr>
      <w:tblGrid>
        <w:gridCol w:w="220"/>
      </w:tblGrid>
      <w:tr>
        <w:tblPrEx>
          <w:tblCellMar>
            <w:top w:w="0" w:type="dxa"/>
            <w:left w:w="0" w:type="dxa"/>
            <w:bottom w:w="0" w:type="dxa"/>
            <w:right w:w="0" w:type="dxa"/>
          </w:tblCellMar>
        </w:tblPrEx>
        <w:trPr>
          <w:trHeight w:val="1400" w:hRule="atLeast"/>
        </w:trPr>
        <w:tc>
          <w:tcPr>
            <w:tcW w:w="220" w:type="dxa"/>
            <w:textDirection w:val="btLr"/>
            <w:vAlign w:val="bottom"/>
          </w:tcPr>
          <w:p>
            <w:pPr>
              <w:spacing w:after="0"/>
              <w:rPr>
                <w:color w:val="auto"/>
                <w:sz w:val="20"/>
                <w:szCs w:val="20"/>
              </w:rPr>
            </w:pPr>
            <w:r>
              <w:rPr>
                <w:rFonts w:ascii="Calibri" w:hAnsi="Calibri" w:eastAsia="Calibri" w:cs="Calibri"/>
                <w:color w:val="auto"/>
                <w:sz w:val="18"/>
                <w:szCs w:val="18"/>
              </w:rPr>
              <w:t>Self-Efficacy Score</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1" w:lineRule="exact"/>
        <w:rPr>
          <w:color w:val="auto"/>
          <w:sz w:val="20"/>
          <w:szCs w:val="20"/>
        </w:rPr>
      </w:pPr>
    </w:p>
    <w:p>
      <w:pPr>
        <w:spacing w:after="0"/>
        <w:rPr>
          <w:color w:val="auto"/>
          <w:sz w:val="20"/>
          <w:szCs w:val="20"/>
        </w:rPr>
      </w:pPr>
      <w:r>
        <w:rPr>
          <w:rFonts w:ascii="Calibri" w:hAnsi="Calibri" w:eastAsia="Calibri" w:cs="Calibri"/>
          <w:color w:val="auto"/>
          <w:sz w:val="17"/>
          <w:szCs w:val="17"/>
        </w:rPr>
        <w:t>Definitely I can</w:t>
      </w:r>
    </w:p>
    <w:p>
      <w:pPr>
        <w:spacing w:after="0" w:line="396" w:lineRule="exact"/>
        <w:rPr>
          <w:color w:val="auto"/>
          <w:sz w:val="20"/>
          <w:szCs w:val="20"/>
        </w:rPr>
      </w:pPr>
    </w:p>
    <w:p>
      <w:pPr>
        <w:spacing w:after="0"/>
        <w:ind w:right="300"/>
        <w:jc w:val="right"/>
        <w:rPr>
          <w:color w:val="auto"/>
          <w:sz w:val="20"/>
          <w:szCs w:val="20"/>
        </w:rPr>
      </w:pPr>
      <w:r>
        <w:rPr>
          <w:rFonts w:ascii="Calibri" w:hAnsi="Calibri" w:eastAsia="Calibri" w:cs="Calibri"/>
          <w:color w:val="auto"/>
          <w:sz w:val="18"/>
          <w:szCs w:val="18"/>
        </w:rPr>
        <w:t>I think I can</w:t>
      </w:r>
    </w:p>
    <w:p>
      <w:pPr>
        <w:spacing w:after="0" w:line="200" w:lineRule="exact"/>
        <w:rPr>
          <w:color w:val="auto"/>
          <w:sz w:val="20"/>
          <w:szCs w:val="20"/>
        </w:rPr>
      </w:pPr>
    </w:p>
    <w:p>
      <w:pPr>
        <w:spacing w:after="0" w:line="208" w:lineRule="exact"/>
        <w:rPr>
          <w:color w:val="auto"/>
          <w:sz w:val="20"/>
          <w:szCs w:val="20"/>
        </w:rPr>
      </w:pPr>
    </w:p>
    <w:p>
      <w:pPr>
        <w:spacing w:after="0"/>
        <w:ind w:left="200"/>
        <w:rPr>
          <w:color w:val="auto"/>
          <w:sz w:val="20"/>
          <w:szCs w:val="20"/>
        </w:rPr>
      </w:pPr>
      <w:r>
        <w:rPr>
          <w:rFonts w:ascii="Calibri" w:hAnsi="Calibri" w:eastAsia="Calibri" w:cs="Calibri"/>
          <w:color w:val="auto"/>
          <w:sz w:val="17"/>
          <w:szCs w:val="17"/>
        </w:rPr>
        <w:t>Maybe I can</w:t>
      </w:r>
    </w:p>
    <w:p>
      <w:pPr>
        <w:spacing w:after="0" w:line="359" w:lineRule="exact"/>
        <w:rPr>
          <w:color w:val="auto"/>
          <w:sz w:val="20"/>
          <w:szCs w:val="20"/>
        </w:rPr>
      </w:pPr>
    </w:p>
    <w:p>
      <w:pPr>
        <w:spacing w:after="0"/>
        <w:ind w:left="80"/>
        <w:rPr>
          <w:color w:val="auto"/>
          <w:sz w:val="20"/>
          <w:szCs w:val="20"/>
        </w:rPr>
      </w:pPr>
      <w:r>
        <w:rPr>
          <w:rFonts w:ascii="Calibri" w:hAnsi="Calibri" w:eastAsia="Calibri" w:cs="Calibri"/>
          <w:color w:val="auto"/>
          <w:sz w:val="17"/>
          <w:szCs w:val="17"/>
        </w:rPr>
        <w:t>Not sure I can</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rPr>
          <w:color w:val="auto"/>
          <w:sz w:val="20"/>
          <w:szCs w:val="20"/>
        </w:rPr>
      </w:pPr>
      <w:r>
        <w:rPr>
          <w:rFonts w:ascii="Calibri" w:hAnsi="Calibri" w:eastAsia="Calibri" w:cs="Calibri"/>
          <w:color w:val="auto"/>
          <w:sz w:val="20"/>
          <w:szCs w:val="20"/>
        </w:rPr>
        <w:t>6.3</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ind w:right="260"/>
        <w:jc w:val="right"/>
        <w:rPr>
          <w:color w:val="auto"/>
          <w:sz w:val="20"/>
          <w:szCs w:val="20"/>
        </w:rPr>
      </w:pPr>
      <w:r>
        <w:rPr>
          <w:rFonts w:ascii="Calibri" w:hAnsi="Calibri" w:eastAsia="Calibri" w:cs="Calibri"/>
          <w:color w:val="auto"/>
          <w:sz w:val="20"/>
          <w:szCs w:val="20"/>
        </w:rPr>
        <w:t>15.2</w:t>
      </w:r>
    </w:p>
    <w:p>
      <w:pPr>
        <w:spacing w:after="0" w:line="194" w:lineRule="auto"/>
        <w:ind w:right="260"/>
        <w:jc w:val="right"/>
        <w:rPr>
          <w:color w:val="auto"/>
          <w:sz w:val="20"/>
          <w:szCs w:val="20"/>
        </w:rPr>
      </w:pPr>
      <w:r>
        <w:rPr>
          <w:rFonts w:ascii="Calibri" w:hAnsi="Calibri" w:eastAsia="Calibri" w:cs="Calibri"/>
          <w:color w:val="auto"/>
          <w:sz w:val="20"/>
          <w:szCs w:val="20"/>
        </w:rPr>
        <w:t>15.2</w:t>
      </w:r>
    </w:p>
    <w:p>
      <w:pPr>
        <w:spacing w:after="0" w:line="174" w:lineRule="exact"/>
        <w:rPr>
          <w:color w:val="auto"/>
          <w:sz w:val="20"/>
          <w:szCs w:val="20"/>
        </w:rPr>
      </w:pPr>
    </w:p>
    <w:p>
      <w:pPr>
        <w:spacing w:after="0"/>
        <w:rPr>
          <w:color w:val="auto"/>
          <w:sz w:val="20"/>
          <w:szCs w:val="20"/>
        </w:rPr>
      </w:pPr>
      <w:r>
        <w:rPr>
          <w:rFonts w:ascii="Calibri" w:hAnsi="Calibri" w:eastAsia="Calibri" w:cs="Calibri"/>
          <w:color w:val="auto"/>
          <w:sz w:val="20"/>
          <w:szCs w:val="20"/>
        </w:rPr>
        <w:t>13.9</w:t>
      </w:r>
    </w:p>
    <w:p>
      <w:pPr>
        <w:spacing w:after="0" w:line="20" w:lineRule="exact"/>
        <w:rPr>
          <w:color w:val="auto"/>
          <w:sz w:val="20"/>
          <w:szCs w:val="20"/>
        </w:rPr>
      </w:pPr>
      <w:r>
        <w:rPr>
          <w:color w:val="auto"/>
          <w:sz w:val="20"/>
          <w:szCs w:val="20"/>
        </w:rPr>
        <w:br w:type="column"/>
      </w:r>
    </w:p>
    <w:p>
      <w:pPr>
        <w:spacing w:after="0" w:line="258" w:lineRule="exact"/>
        <w:rPr>
          <w:color w:val="auto"/>
          <w:sz w:val="20"/>
          <w:szCs w:val="20"/>
        </w:rPr>
      </w:pPr>
    </w:p>
    <w:p>
      <w:pPr>
        <w:spacing w:after="0"/>
        <w:rPr>
          <w:color w:val="auto"/>
          <w:sz w:val="20"/>
          <w:szCs w:val="20"/>
        </w:rPr>
      </w:pPr>
      <w:r>
        <w:rPr>
          <w:rFonts w:ascii="Calibri" w:hAnsi="Calibri" w:eastAsia="Calibri" w:cs="Calibri"/>
          <w:color w:val="auto"/>
          <w:sz w:val="20"/>
          <w:szCs w:val="20"/>
        </w:rPr>
        <w:t>26.6</w:t>
      </w:r>
    </w:p>
    <w:p>
      <w:pPr>
        <w:spacing w:after="0" w:line="302" w:lineRule="exact"/>
        <w:rPr>
          <w:color w:val="auto"/>
          <w:sz w:val="20"/>
          <w:szCs w:val="20"/>
        </w:rPr>
      </w:pPr>
    </w:p>
    <w:p>
      <w:pPr>
        <w:spacing w:after="0"/>
        <w:rPr>
          <w:color w:val="auto"/>
          <w:sz w:val="20"/>
          <w:szCs w:val="20"/>
        </w:rPr>
      </w:pPr>
      <w:r>
        <w:rPr>
          <w:rFonts w:ascii="Calibri" w:hAnsi="Calibri" w:eastAsia="Calibri" w:cs="Calibri"/>
          <w:color w:val="auto"/>
          <w:sz w:val="20"/>
          <w:szCs w:val="20"/>
        </w:rPr>
        <w:t>26.6</w:t>
      </w:r>
    </w:p>
    <w:p>
      <w:pPr>
        <w:spacing w:after="0" w:line="192" w:lineRule="auto"/>
        <w:rPr>
          <w:color w:val="auto"/>
          <w:sz w:val="20"/>
          <w:szCs w:val="20"/>
        </w:rPr>
      </w:pPr>
      <w:r>
        <w:rPr>
          <w:rFonts w:ascii="Calibri" w:hAnsi="Calibri" w:eastAsia="Calibri" w:cs="Calibri"/>
          <w:color w:val="auto"/>
          <w:sz w:val="13"/>
          <w:szCs w:val="13"/>
        </w:rPr>
        <w:t>26.6</w:t>
      </w:r>
    </w:p>
    <w:p>
      <w:pPr>
        <w:spacing w:after="0" w:line="194" w:lineRule="auto"/>
        <w:ind w:right="100"/>
        <w:jc w:val="right"/>
        <w:rPr>
          <w:color w:val="auto"/>
          <w:sz w:val="20"/>
          <w:szCs w:val="20"/>
        </w:rPr>
      </w:pPr>
      <w:r>
        <w:rPr>
          <w:rFonts w:ascii="Calibri" w:hAnsi="Calibri" w:eastAsia="Calibri" w:cs="Calibri"/>
          <w:color w:val="auto"/>
          <w:sz w:val="20"/>
          <w:szCs w:val="20"/>
        </w:rPr>
        <w:t>29.1</w:t>
      </w:r>
    </w:p>
    <w:p>
      <w:pPr>
        <w:spacing w:after="0" w:line="117" w:lineRule="exact"/>
        <w:rPr>
          <w:color w:val="auto"/>
          <w:sz w:val="20"/>
          <w:szCs w:val="20"/>
        </w:rPr>
      </w:pPr>
    </w:p>
    <w:p>
      <w:pPr>
        <w:spacing w:after="0"/>
        <w:ind w:left="140"/>
        <w:rPr>
          <w:color w:val="auto"/>
          <w:sz w:val="20"/>
          <w:szCs w:val="20"/>
        </w:rPr>
      </w:pPr>
      <w:r>
        <w:rPr>
          <w:rFonts w:ascii="Calibri" w:hAnsi="Calibri" w:eastAsia="Calibri" w:cs="Calibri"/>
          <w:color w:val="auto"/>
          <w:sz w:val="20"/>
          <w:szCs w:val="20"/>
        </w:rPr>
        <w:t>27.8</w:t>
      </w:r>
    </w:p>
    <w:p>
      <w:pPr>
        <w:spacing w:after="0" w:line="20" w:lineRule="exact"/>
        <w:rPr>
          <w:color w:val="auto"/>
          <w:sz w:val="20"/>
          <w:szCs w:val="20"/>
        </w:rPr>
      </w:pPr>
      <w:r>
        <w:rPr>
          <w:color w:val="auto"/>
          <w:sz w:val="20"/>
          <w:szCs w:val="20"/>
        </w:rPr>
        <w:br w:type="column"/>
      </w:r>
    </w:p>
    <w:p>
      <w:pPr>
        <w:spacing w:after="0" w:line="315" w:lineRule="exact"/>
        <w:rPr>
          <w:color w:val="auto"/>
          <w:sz w:val="20"/>
          <w:szCs w:val="20"/>
        </w:rPr>
      </w:pPr>
    </w:p>
    <w:p>
      <w:pPr>
        <w:spacing w:after="0"/>
        <w:rPr>
          <w:color w:val="auto"/>
          <w:sz w:val="20"/>
          <w:szCs w:val="20"/>
        </w:rPr>
      </w:pPr>
      <w:r>
        <w:rPr>
          <w:rFonts w:ascii="Calibri" w:hAnsi="Calibri" w:eastAsia="Calibri" w:cs="Calibri"/>
          <w:color w:val="auto"/>
          <w:sz w:val="20"/>
          <w:szCs w:val="20"/>
        </w:rPr>
        <w:t>39.2</w:t>
      </w:r>
    </w:p>
    <w:p>
      <w:pPr>
        <w:spacing w:after="0" w:line="194" w:lineRule="auto"/>
        <w:ind w:right="1080"/>
        <w:jc w:val="right"/>
        <w:rPr>
          <w:color w:val="auto"/>
          <w:sz w:val="20"/>
          <w:szCs w:val="20"/>
        </w:rPr>
      </w:pPr>
      <w:r>
        <w:rPr>
          <w:rFonts w:ascii="Calibri" w:hAnsi="Calibri" w:eastAsia="Calibri" w:cs="Calibri"/>
          <w:color w:val="auto"/>
          <w:sz w:val="20"/>
          <w:szCs w:val="20"/>
        </w:rPr>
        <w:t>45.6</w:t>
      </w:r>
    </w:p>
    <w:p>
      <w:pPr>
        <w:spacing w:after="0" w:line="1650" w:lineRule="exact"/>
        <w:rPr>
          <w:color w:val="auto"/>
          <w:sz w:val="20"/>
          <w:szCs w:val="20"/>
        </w:rPr>
      </w:pPr>
    </w:p>
    <w:p>
      <w:pPr>
        <w:sectPr>
          <w:type w:val="continuous"/>
          <w:pgSz w:w="12240" w:h="15840"/>
          <w:pgMar w:top="1440" w:right="1440" w:bottom="431" w:left="1440" w:header="0" w:footer="0" w:gutter="0"/>
          <w:cols w:equalWidth="0" w:num="6">
            <w:col w:w="1183" w:space="97"/>
            <w:col w:w="1380" w:space="720"/>
            <w:col w:w="260" w:space="620"/>
            <w:col w:w="760" w:space="720"/>
            <w:col w:w="740" w:space="720"/>
            <w:col w:w="2160"/>
          </w:cols>
        </w:sectPr>
      </w:pPr>
    </w:p>
    <w:p>
      <w:pPr>
        <w:spacing w:after="0" w:line="215" w:lineRule="auto"/>
        <w:ind w:left="3540"/>
        <w:rPr>
          <w:color w:val="auto"/>
          <w:sz w:val="20"/>
          <w:szCs w:val="20"/>
        </w:rPr>
      </w:pPr>
      <w:r>
        <w:rPr>
          <w:rFonts w:ascii="Calibri" w:hAnsi="Calibri" w:eastAsia="Calibri" w:cs="Calibri"/>
          <w:color w:val="auto"/>
          <w:sz w:val="18"/>
          <w:szCs w:val="18"/>
        </w:rPr>
        <w:t>7.6</w:t>
      </w:r>
    </w:p>
    <w:p>
      <w:pPr>
        <w:sectPr>
          <w:type w:val="continuous"/>
          <w:pgSz w:w="12240" w:h="15840"/>
          <w:pgMar w:top="1440" w:right="1440" w:bottom="431" w:left="1440" w:header="0" w:footer="0" w:gutter="0"/>
          <w:cols w:equalWidth="0" w:num="1">
            <w:col w:w="9360"/>
          </w:cols>
        </w:sectPr>
      </w:pPr>
    </w:p>
    <w:p>
      <w:pPr>
        <w:spacing w:after="0" w:line="259" w:lineRule="exact"/>
        <w:rPr>
          <w:color w:val="auto"/>
          <w:sz w:val="20"/>
          <w:szCs w:val="20"/>
        </w:rPr>
      </w:pPr>
    </w:p>
    <w:p>
      <w:pPr>
        <w:spacing w:after="0"/>
        <w:ind w:left="1280"/>
        <w:rPr>
          <w:color w:val="auto"/>
          <w:sz w:val="20"/>
          <w:szCs w:val="20"/>
        </w:rPr>
      </w:pPr>
      <w:r>
        <w:rPr>
          <w:rFonts w:ascii="Calibri" w:hAnsi="Calibri" w:eastAsia="Calibri" w:cs="Calibri"/>
          <w:color w:val="auto"/>
          <w:sz w:val="17"/>
          <w:szCs w:val="17"/>
        </w:rPr>
        <w:t>I don't think so</w:t>
      </w:r>
    </w:p>
    <w:p>
      <w:pPr>
        <w:spacing w:after="0" w:line="20" w:lineRule="exact"/>
        <w:rPr>
          <w:color w:val="auto"/>
          <w:sz w:val="20"/>
          <w:szCs w:val="20"/>
        </w:rPr>
      </w:pPr>
      <w:r>
        <w:rPr>
          <w:color w:val="auto"/>
          <w:sz w:val="20"/>
          <w:szCs w:val="20"/>
        </w:rPr>
        <w:br w:type="column"/>
      </w:r>
    </w:p>
    <w:p>
      <w:pPr>
        <w:spacing w:after="0" w:line="271" w:lineRule="exact"/>
        <w:rPr>
          <w:color w:val="auto"/>
          <w:sz w:val="20"/>
          <w:szCs w:val="20"/>
        </w:rPr>
      </w:pPr>
    </w:p>
    <w:p>
      <w:pPr>
        <w:spacing w:after="0"/>
        <w:jc w:val="center"/>
        <w:rPr>
          <w:color w:val="auto"/>
          <w:sz w:val="20"/>
          <w:szCs w:val="20"/>
        </w:rPr>
      </w:pPr>
      <w:r>
        <w:rPr>
          <w:rFonts w:ascii="Calibri" w:hAnsi="Calibri" w:eastAsia="Calibri" w:cs="Calibri"/>
          <w:color w:val="auto"/>
          <w:sz w:val="17"/>
          <w:szCs w:val="17"/>
        </w:rPr>
        <w:t>2.5</w:t>
      </w:r>
      <w:r>
        <w:rPr>
          <w:rFonts w:ascii="Calibri" w:hAnsi="Calibri" w:eastAsia="Calibri" w:cs="Calibri"/>
          <w:color w:val="auto"/>
          <w:sz w:val="32"/>
          <w:szCs w:val="32"/>
        </w:rPr>
        <w:t xml:space="preserve"> </w:t>
      </w:r>
      <w:r>
        <w:rPr>
          <w:rFonts w:ascii="Calibri" w:hAnsi="Calibri" w:eastAsia="Calibri" w:cs="Calibri"/>
          <w:color w:val="auto"/>
          <w:sz w:val="32"/>
          <w:szCs w:val="32"/>
          <w:vertAlign w:val="superscript"/>
        </w:rPr>
        <w:t>5.1</w:t>
      </w:r>
    </w:p>
    <w:p>
      <w:pPr>
        <w:spacing w:after="0" w:line="20" w:lineRule="exact"/>
        <w:rPr>
          <w:color w:val="auto"/>
          <w:sz w:val="20"/>
          <w:szCs w:val="20"/>
        </w:rPr>
      </w:pPr>
      <w:r>
        <w:rPr>
          <w:color w:val="auto"/>
          <w:sz w:val="20"/>
          <w:szCs w:val="20"/>
        </w:rPr>
        <w:br w:type="column"/>
      </w:r>
    </w:p>
    <w:p>
      <w:pPr>
        <w:spacing w:after="0" w:line="96" w:lineRule="exact"/>
        <w:rPr>
          <w:color w:val="auto"/>
          <w:sz w:val="20"/>
          <w:szCs w:val="20"/>
        </w:rPr>
      </w:pPr>
    </w:p>
    <w:p>
      <w:pPr>
        <w:spacing w:after="0"/>
        <w:rPr>
          <w:color w:val="auto"/>
          <w:sz w:val="20"/>
          <w:szCs w:val="20"/>
        </w:rPr>
      </w:pPr>
      <w:r>
        <w:rPr>
          <w:rFonts w:ascii="Calibri" w:hAnsi="Calibri" w:eastAsia="Calibri" w:cs="Calibri"/>
          <w:color w:val="auto"/>
          <w:sz w:val="20"/>
          <w:szCs w:val="20"/>
        </w:rPr>
        <w:t>12.7</w:t>
      </w:r>
    </w:p>
    <w:p>
      <w:pPr>
        <w:spacing w:after="0" w:line="428" w:lineRule="exact"/>
        <w:rPr>
          <w:color w:val="auto"/>
          <w:sz w:val="20"/>
          <w:szCs w:val="20"/>
        </w:rPr>
      </w:pPr>
    </w:p>
    <w:p>
      <w:pPr>
        <w:sectPr>
          <w:type w:val="continuous"/>
          <w:pgSz w:w="12240" w:h="15840"/>
          <w:pgMar w:top="1440" w:right="1440" w:bottom="431" w:left="1440" w:header="0" w:footer="0" w:gutter="0"/>
          <w:cols w:equalWidth="0" w:num="3">
            <w:col w:w="2360" w:space="580"/>
            <w:col w:w="560" w:space="620"/>
            <w:col w:w="5240"/>
          </w:cols>
        </w:sectPr>
      </w:pPr>
    </w:p>
    <w:tbl>
      <w:tblPr>
        <w:tblStyle w:val="3"/>
        <w:tblW w:w="0" w:type="auto"/>
        <w:tblInd w:w="2480" w:type="dxa"/>
        <w:tblLayout w:type="fixed"/>
        <w:tblCellMar>
          <w:top w:w="0" w:type="dxa"/>
          <w:left w:w="0" w:type="dxa"/>
          <w:bottom w:w="0" w:type="dxa"/>
          <w:right w:w="0" w:type="dxa"/>
        </w:tblCellMar>
      </w:tblPr>
      <w:tblGrid>
        <w:gridCol w:w="340"/>
        <w:gridCol w:w="560"/>
        <w:gridCol w:w="720"/>
        <w:gridCol w:w="100"/>
        <w:gridCol w:w="360"/>
        <w:gridCol w:w="500"/>
        <w:gridCol w:w="100"/>
        <w:gridCol w:w="560"/>
        <w:gridCol w:w="580"/>
        <w:gridCol w:w="100"/>
        <w:gridCol w:w="480"/>
        <w:gridCol w:w="580"/>
        <w:gridCol w:w="580"/>
        <w:gridCol w:w="400"/>
        <w:gridCol w:w="360"/>
      </w:tblGrid>
      <w:tr>
        <w:tblPrEx>
          <w:tblCellMar>
            <w:top w:w="0" w:type="dxa"/>
            <w:left w:w="0" w:type="dxa"/>
            <w:bottom w:w="0" w:type="dxa"/>
            <w:right w:w="0" w:type="dxa"/>
          </w:tblCellMar>
        </w:tblPrEx>
        <w:trPr>
          <w:trHeight w:val="220" w:hRule="atLeast"/>
        </w:trPr>
        <w:tc>
          <w:tcPr>
            <w:tcW w:w="340" w:type="dxa"/>
            <w:vAlign w:val="bottom"/>
          </w:tcPr>
          <w:p>
            <w:pPr>
              <w:spacing w:after="0"/>
              <w:ind w:right="150"/>
              <w:jc w:val="right"/>
              <w:rPr>
                <w:color w:val="auto"/>
                <w:sz w:val="20"/>
                <w:szCs w:val="20"/>
              </w:rPr>
            </w:pPr>
            <w:r>
              <w:rPr>
                <w:rFonts w:ascii="Calibri" w:hAnsi="Calibri" w:eastAsia="Calibri" w:cs="Calibri"/>
                <w:color w:val="auto"/>
                <w:w w:val="87"/>
                <w:sz w:val="18"/>
                <w:szCs w:val="18"/>
              </w:rPr>
              <w:t>0</w:t>
            </w:r>
          </w:p>
        </w:tc>
        <w:tc>
          <w:tcPr>
            <w:tcW w:w="560" w:type="dxa"/>
            <w:vAlign w:val="bottom"/>
          </w:tcPr>
          <w:p>
            <w:pPr>
              <w:spacing w:after="0"/>
              <w:ind w:right="130"/>
              <w:jc w:val="right"/>
              <w:rPr>
                <w:color w:val="auto"/>
                <w:sz w:val="20"/>
                <w:szCs w:val="20"/>
              </w:rPr>
            </w:pPr>
            <w:r>
              <w:rPr>
                <w:rFonts w:ascii="Calibri" w:hAnsi="Calibri" w:eastAsia="Calibri" w:cs="Calibri"/>
                <w:color w:val="auto"/>
                <w:sz w:val="18"/>
                <w:szCs w:val="18"/>
              </w:rPr>
              <w:t>5</w:t>
            </w:r>
          </w:p>
        </w:tc>
        <w:tc>
          <w:tcPr>
            <w:tcW w:w="720" w:type="dxa"/>
            <w:vAlign w:val="bottom"/>
          </w:tcPr>
          <w:p>
            <w:pPr>
              <w:spacing w:after="0"/>
              <w:ind w:right="230"/>
              <w:jc w:val="right"/>
              <w:rPr>
                <w:color w:val="auto"/>
                <w:sz w:val="20"/>
                <w:szCs w:val="20"/>
              </w:rPr>
            </w:pPr>
            <w:r>
              <w:rPr>
                <w:rFonts w:ascii="Calibri" w:hAnsi="Calibri" w:eastAsia="Calibri" w:cs="Calibri"/>
                <w:color w:val="auto"/>
                <w:sz w:val="18"/>
                <w:szCs w:val="18"/>
              </w:rPr>
              <w:t>10</w:t>
            </w:r>
          </w:p>
        </w:tc>
        <w:tc>
          <w:tcPr>
            <w:tcW w:w="460" w:type="dxa"/>
            <w:gridSpan w:val="2"/>
            <w:vAlign w:val="bottom"/>
          </w:tcPr>
          <w:p>
            <w:pPr>
              <w:spacing w:after="0"/>
              <w:ind w:right="110"/>
              <w:jc w:val="right"/>
              <w:rPr>
                <w:color w:val="auto"/>
                <w:sz w:val="20"/>
                <w:szCs w:val="20"/>
              </w:rPr>
            </w:pPr>
            <w:r>
              <w:rPr>
                <w:rFonts w:ascii="Calibri" w:hAnsi="Calibri" w:eastAsia="Calibri" w:cs="Calibri"/>
                <w:color w:val="auto"/>
                <w:sz w:val="18"/>
                <w:szCs w:val="18"/>
              </w:rPr>
              <w:t>15</w:t>
            </w:r>
          </w:p>
        </w:tc>
        <w:tc>
          <w:tcPr>
            <w:tcW w:w="500" w:type="dxa"/>
            <w:vAlign w:val="bottom"/>
          </w:tcPr>
          <w:p>
            <w:pPr>
              <w:spacing w:after="0"/>
              <w:ind w:right="25"/>
              <w:jc w:val="right"/>
              <w:rPr>
                <w:color w:val="auto"/>
                <w:sz w:val="20"/>
                <w:szCs w:val="20"/>
              </w:rPr>
            </w:pPr>
            <w:r>
              <w:rPr>
                <w:rFonts w:ascii="Calibri" w:hAnsi="Calibri" w:eastAsia="Calibri" w:cs="Calibri"/>
                <w:color w:val="auto"/>
                <w:sz w:val="18"/>
                <w:szCs w:val="18"/>
              </w:rPr>
              <w:t>20</w:t>
            </w:r>
          </w:p>
        </w:tc>
        <w:tc>
          <w:tcPr>
            <w:tcW w:w="660" w:type="dxa"/>
            <w:gridSpan w:val="2"/>
            <w:vAlign w:val="bottom"/>
          </w:tcPr>
          <w:p>
            <w:pPr>
              <w:spacing w:after="0"/>
              <w:ind w:right="110"/>
              <w:jc w:val="right"/>
              <w:rPr>
                <w:color w:val="auto"/>
                <w:sz w:val="20"/>
                <w:szCs w:val="20"/>
              </w:rPr>
            </w:pPr>
            <w:r>
              <w:rPr>
                <w:rFonts w:ascii="Calibri" w:hAnsi="Calibri" w:eastAsia="Calibri" w:cs="Calibri"/>
                <w:color w:val="auto"/>
                <w:sz w:val="18"/>
                <w:szCs w:val="18"/>
              </w:rPr>
              <w:t>25</w:t>
            </w:r>
          </w:p>
        </w:tc>
        <w:tc>
          <w:tcPr>
            <w:tcW w:w="580" w:type="dxa"/>
            <w:vAlign w:val="bottom"/>
          </w:tcPr>
          <w:p>
            <w:pPr>
              <w:spacing w:after="0"/>
              <w:ind w:right="110"/>
              <w:jc w:val="right"/>
              <w:rPr>
                <w:color w:val="auto"/>
                <w:sz w:val="20"/>
                <w:szCs w:val="20"/>
              </w:rPr>
            </w:pPr>
            <w:r>
              <w:rPr>
                <w:rFonts w:ascii="Calibri" w:hAnsi="Calibri" w:eastAsia="Calibri" w:cs="Calibri"/>
                <w:color w:val="auto"/>
                <w:sz w:val="18"/>
                <w:szCs w:val="18"/>
              </w:rPr>
              <w:t>30</w:t>
            </w:r>
          </w:p>
        </w:tc>
        <w:tc>
          <w:tcPr>
            <w:tcW w:w="580" w:type="dxa"/>
            <w:gridSpan w:val="2"/>
            <w:vAlign w:val="bottom"/>
          </w:tcPr>
          <w:p>
            <w:pPr>
              <w:spacing w:after="0"/>
              <w:ind w:right="110"/>
              <w:jc w:val="right"/>
              <w:rPr>
                <w:color w:val="auto"/>
                <w:sz w:val="20"/>
                <w:szCs w:val="20"/>
              </w:rPr>
            </w:pPr>
            <w:r>
              <w:rPr>
                <w:rFonts w:ascii="Calibri" w:hAnsi="Calibri" w:eastAsia="Calibri" w:cs="Calibri"/>
                <w:color w:val="auto"/>
                <w:sz w:val="18"/>
                <w:szCs w:val="18"/>
              </w:rPr>
              <w:t>35</w:t>
            </w:r>
          </w:p>
        </w:tc>
        <w:tc>
          <w:tcPr>
            <w:tcW w:w="580" w:type="dxa"/>
            <w:vAlign w:val="bottom"/>
          </w:tcPr>
          <w:p>
            <w:pPr>
              <w:spacing w:after="0"/>
              <w:ind w:right="110"/>
              <w:jc w:val="right"/>
              <w:rPr>
                <w:color w:val="auto"/>
                <w:sz w:val="20"/>
                <w:szCs w:val="20"/>
              </w:rPr>
            </w:pPr>
            <w:r>
              <w:rPr>
                <w:rFonts w:ascii="Calibri" w:hAnsi="Calibri" w:eastAsia="Calibri" w:cs="Calibri"/>
                <w:color w:val="auto"/>
                <w:sz w:val="18"/>
                <w:szCs w:val="18"/>
              </w:rPr>
              <w:t>40</w:t>
            </w:r>
          </w:p>
        </w:tc>
        <w:tc>
          <w:tcPr>
            <w:tcW w:w="580" w:type="dxa"/>
            <w:vAlign w:val="bottom"/>
          </w:tcPr>
          <w:p>
            <w:pPr>
              <w:spacing w:after="0"/>
              <w:ind w:right="110"/>
              <w:jc w:val="right"/>
              <w:rPr>
                <w:color w:val="auto"/>
                <w:sz w:val="20"/>
                <w:szCs w:val="20"/>
              </w:rPr>
            </w:pPr>
            <w:r>
              <w:rPr>
                <w:rFonts w:ascii="Calibri" w:hAnsi="Calibri" w:eastAsia="Calibri" w:cs="Calibri"/>
                <w:color w:val="auto"/>
                <w:sz w:val="18"/>
                <w:szCs w:val="18"/>
              </w:rPr>
              <w:t>45</w:t>
            </w:r>
          </w:p>
        </w:tc>
        <w:tc>
          <w:tcPr>
            <w:tcW w:w="400" w:type="dxa"/>
            <w:vAlign w:val="bottom"/>
          </w:tcPr>
          <w:p>
            <w:pPr>
              <w:spacing w:after="0"/>
              <w:jc w:val="right"/>
              <w:rPr>
                <w:color w:val="auto"/>
                <w:sz w:val="20"/>
                <w:szCs w:val="20"/>
              </w:rPr>
            </w:pPr>
            <w:r>
              <w:rPr>
                <w:rFonts w:ascii="Calibri" w:hAnsi="Calibri" w:eastAsia="Calibri" w:cs="Calibri"/>
                <w:color w:val="auto"/>
                <w:sz w:val="18"/>
                <w:szCs w:val="18"/>
              </w:rPr>
              <w:t>50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0" w:hRule="atLeast"/>
        </w:trPr>
        <w:tc>
          <w:tcPr>
            <w:tcW w:w="340" w:type="dxa"/>
            <w:vAlign w:val="bottom"/>
          </w:tcPr>
          <w:p>
            <w:pPr>
              <w:spacing w:after="0"/>
              <w:rPr>
                <w:color w:val="auto"/>
                <w:sz w:val="19"/>
                <w:szCs w:val="19"/>
              </w:rPr>
            </w:pPr>
          </w:p>
        </w:tc>
        <w:tc>
          <w:tcPr>
            <w:tcW w:w="560" w:type="dxa"/>
            <w:vAlign w:val="bottom"/>
          </w:tcPr>
          <w:p>
            <w:pPr>
              <w:spacing w:after="0"/>
              <w:rPr>
                <w:color w:val="auto"/>
                <w:sz w:val="19"/>
                <w:szCs w:val="19"/>
              </w:rPr>
            </w:pPr>
          </w:p>
        </w:tc>
        <w:tc>
          <w:tcPr>
            <w:tcW w:w="72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360" w:type="dxa"/>
            <w:vAlign w:val="bottom"/>
          </w:tcPr>
          <w:p>
            <w:pPr>
              <w:spacing w:after="0"/>
              <w:rPr>
                <w:color w:val="auto"/>
                <w:sz w:val="19"/>
                <w:szCs w:val="19"/>
              </w:rPr>
            </w:pPr>
          </w:p>
        </w:tc>
        <w:tc>
          <w:tcPr>
            <w:tcW w:w="1740" w:type="dxa"/>
            <w:gridSpan w:val="4"/>
            <w:vAlign w:val="bottom"/>
          </w:tcPr>
          <w:p>
            <w:pPr>
              <w:spacing w:after="0" w:line="229" w:lineRule="exact"/>
              <w:ind w:right="210"/>
              <w:jc w:val="right"/>
              <w:rPr>
                <w:color w:val="auto"/>
                <w:sz w:val="20"/>
                <w:szCs w:val="20"/>
              </w:rPr>
            </w:pPr>
            <w:r>
              <w:rPr>
                <w:rFonts w:ascii="Calibri" w:hAnsi="Calibri" w:eastAsia="Calibri" w:cs="Calibri"/>
                <w:b/>
                <w:bCs/>
                <w:color w:val="auto"/>
                <w:sz w:val="20"/>
                <w:szCs w:val="20"/>
              </w:rPr>
              <w:t>% Population</w:t>
            </w:r>
          </w:p>
        </w:tc>
        <w:tc>
          <w:tcPr>
            <w:tcW w:w="100" w:type="dxa"/>
            <w:vAlign w:val="bottom"/>
          </w:tcPr>
          <w:p>
            <w:pPr>
              <w:spacing w:after="0"/>
              <w:rPr>
                <w:color w:val="auto"/>
                <w:sz w:val="19"/>
                <w:szCs w:val="19"/>
              </w:rPr>
            </w:pPr>
          </w:p>
        </w:tc>
        <w:tc>
          <w:tcPr>
            <w:tcW w:w="480" w:type="dxa"/>
            <w:vAlign w:val="bottom"/>
          </w:tcPr>
          <w:p>
            <w:pPr>
              <w:spacing w:after="0"/>
              <w:rPr>
                <w:color w:val="auto"/>
                <w:sz w:val="19"/>
                <w:szCs w:val="19"/>
              </w:rPr>
            </w:pPr>
          </w:p>
        </w:tc>
        <w:tc>
          <w:tcPr>
            <w:tcW w:w="580" w:type="dxa"/>
            <w:vAlign w:val="bottom"/>
          </w:tcPr>
          <w:p>
            <w:pPr>
              <w:spacing w:after="0"/>
              <w:rPr>
                <w:color w:val="auto"/>
                <w:sz w:val="19"/>
                <w:szCs w:val="19"/>
              </w:rPr>
            </w:pPr>
          </w:p>
        </w:tc>
        <w:tc>
          <w:tcPr>
            <w:tcW w:w="580" w:type="dxa"/>
            <w:vAlign w:val="bottom"/>
          </w:tcPr>
          <w:p>
            <w:pPr>
              <w:spacing w:after="0"/>
              <w:rPr>
                <w:color w:val="auto"/>
                <w:sz w:val="19"/>
                <w:szCs w:val="19"/>
              </w:rPr>
            </w:pPr>
          </w:p>
        </w:tc>
        <w:tc>
          <w:tcPr>
            <w:tcW w:w="400" w:type="dxa"/>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4" w:hRule="atLeast"/>
        </w:trPr>
        <w:tc>
          <w:tcPr>
            <w:tcW w:w="3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860" w:type="dxa"/>
            <w:gridSpan w:val="2"/>
            <w:vMerge w:val="restart"/>
            <w:vAlign w:val="bottom"/>
          </w:tcPr>
          <w:p>
            <w:pPr>
              <w:spacing w:after="0"/>
              <w:ind w:right="185"/>
              <w:jc w:val="right"/>
              <w:rPr>
                <w:color w:val="auto"/>
                <w:sz w:val="20"/>
                <w:szCs w:val="20"/>
              </w:rPr>
            </w:pPr>
            <w:r>
              <w:rPr>
                <w:rFonts w:ascii="Calibri" w:hAnsi="Calibri" w:eastAsia="Calibri" w:cs="Calibri"/>
                <w:color w:val="auto"/>
                <w:sz w:val="18"/>
                <w:szCs w:val="18"/>
              </w:rPr>
              <w:t>Eat Out</w:t>
            </w:r>
          </w:p>
        </w:tc>
        <w:tc>
          <w:tcPr>
            <w:tcW w:w="100" w:type="dxa"/>
            <w:vAlign w:val="bottom"/>
          </w:tcPr>
          <w:p>
            <w:pPr>
              <w:spacing w:after="0"/>
              <w:rPr>
                <w:color w:val="auto"/>
                <w:sz w:val="24"/>
                <w:szCs w:val="24"/>
              </w:rPr>
            </w:pPr>
          </w:p>
        </w:tc>
        <w:tc>
          <w:tcPr>
            <w:tcW w:w="1140" w:type="dxa"/>
            <w:gridSpan w:val="2"/>
            <w:vMerge w:val="restart"/>
            <w:vAlign w:val="bottom"/>
          </w:tcPr>
          <w:p>
            <w:pPr>
              <w:spacing w:after="0"/>
              <w:ind w:right="170"/>
              <w:jc w:val="right"/>
              <w:rPr>
                <w:color w:val="auto"/>
                <w:sz w:val="20"/>
                <w:szCs w:val="20"/>
              </w:rPr>
            </w:pPr>
            <w:r>
              <w:rPr>
                <w:rFonts w:ascii="Calibri" w:hAnsi="Calibri" w:eastAsia="Calibri" w:cs="Calibri"/>
                <w:color w:val="auto"/>
                <w:sz w:val="18"/>
                <w:szCs w:val="18"/>
              </w:rPr>
              <w:t>For Dessert</w:t>
            </w:r>
          </w:p>
        </w:tc>
        <w:tc>
          <w:tcPr>
            <w:tcW w:w="100" w:type="dxa"/>
            <w:vAlign w:val="bottom"/>
          </w:tcPr>
          <w:p>
            <w:pPr>
              <w:spacing w:after="0"/>
              <w:rPr>
                <w:color w:val="auto"/>
                <w:sz w:val="24"/>
                <w:szCs w:val="24"/>
              </w:rPr>
            </w:pPr>
          </w:p>
        </w:tc>
        <w:tc>
          <w:tcPr>
            <w:tcW w:w="1060" w:type="dxa"/>
            <w:gridSpan w:val="2"/>
            <w:vMerge w:val="restart"/>
            <w:vAlign w:val="bottom"/>
          </w:tcPr>
          <w:p>
            <w:pPr>
              <w:spacing w:after="0"/>
              <w:ind w:right="170"/>
              <w:jc w:val="right"/>
              <w:rPr>
                <w:color w:val="auto"/>
                <w:sz w:val="20"/>
                <w:szCs w:val="20"/>
              </w:rPr>
            </w:pPr>
            <w:r>
              <w:rPr>
                <w:rFonts w:ascii="Calibri" w:hAnsi="Calibri" w:eastAsia="Calibri" w:cs="Calibri"/>
                <w:color w:val="auto"/>
                <w:sz w:val="18"/>
                <w:szCs w:val="18"/>
              </w:rPr>
              <w:t>As a snack</w:t>
            </w:r>
          </w:p>
        </w:tc>
        <w:tc>
          <w:tcPr>
            <w:tcW w:w="58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8" w:hRule="atLeast"/>
        </w:trPr>
        <w:tc>
          <w:tcPr>
            <w:tcW w:w="340" w:type="dxa"/>
            <w:vAlign w:val="bottom"/>
          </w:tcPr>
          <w:p>
            <w:pPr>
              <w:spacing w:after="0"/>
              <w:rPr>
                <w:color w:val="auto"/>
                <w:sz w:val="8"/>
                <w:szCs w:val="8"/>
              </w:rPr>
            </w:pPr>
          </w:p>
        </w:tc>
        <w:tc>
          <w:tcPr>
            <w:tcW w:w="560" w:type="dxa"/>
            <w:vAlign w:val="bottom"/>
          </w:tcPr>
          <w:p>
            <w:pPr>
              <w:spacing w:after="0"/>
              <w:rPr>
                <w:color w:val="auto"/>
                <w:sz w:val="8"/>
                <w:szCs w:val="8"/>
              </w:rPr>
            </w:pPr>
          </w:p>
        </w:tc>
        <w:tc>
          <w:tcPr>
            <w:tcW w:w="720" w:type="dxa"/>
            <w:vAlign w:val="bottom"/>
          </w:tcPr>
          <w:p>
            <w:pPr>
              <w:spacing w:after="0"/>
              <w:rPr>
                <w:color w:val="auto"/>
                <w:sz w:val="8"/>
                <w:szCs w:val="8"/>
              </w:rPr>
            </w:pPr>
          </w:p>
        </w:tc>
        <w:tc>
          <w:tcPr>
            <w:tcW w:w="100" w:type="dxa"/>
            <w:shd w:val="clear" w:color="auto" w:fill="F79646"/>
            <w:vAlign w:val="bottom"/>
          </w:tcPr>
          <w:p>
            <w:pPr>
              <w:spacing w:after="0"/>
              <w:rPr>
                <w:color w:val="auto"/>
                <w:sz w:val="8"/>
                <w:szCs w:val="8"/>
              </w:rPr>
            </w:pPr>
          </w:p>
        </w:tc>
        <w:tc>
          <w:tcPr>
            <w:tcW w:w="860" w:type="dxa"/>
            <w:gridSpan w:val="2"/>
            <w:vMerge w:val="continue"/>
            <w:vAlign w:val="bottom"/>
          </w:tcPr>
          <w:p>
            <w:pPr>
              <w:spacing w:after="0"/>
              <w:rPr>
                <w:color w:val="auto"/>
                <w:sz w:val="8"/>
                <w:szCs w:val="8"/>
              </w:rPr>
            </w:pPr>
          </w:p>
        </w:tc>
        <w:tc>
          <w:tcPr>
            <w:tcW w:w="100" w:type="dxa"/>
            <w:shd w:val="clear" w:color="auto" w:fill="8064A2"/>
            <w:vAlign w:val="bottom"/>
          </w:tcPr>
          <w:p>
            <w:pPr>
              <w:spacing w:after="0"/>
              <w:rPr>
                <w:color w:val="auto"/>
                <w:sz w:val="8"/>
                <w:szCs w:val="8"/>
              </w:rPr>
            </w:pPr>
          </w:p>
        </w:tc>
        <w:tc>
          <w:tcPr>
            <w:tcW w:w="1140" w:type="dxa"/>
            <w:gridSpan w:val="2"/>
            <w:vMerge w:val="continue"/>
            <w:vAlign w:val="bottom"/>
          </w:tcPr>
          <w:p>
            <w:pPr>
              <w:spacing w:after="0"/>
              <w:rPr>
                <w:color w:val="auto"/>
                <w:sz w:val="8"/>
                <w:szCs w:val="8"/>
              </w:rPr>
            </w:pPr>
          </w:p>
        </w:tc>
        <w:tc>
          <w:tcPr>
            <w:tcW w:w="100" w:type="dxa"/>
            <w:shd w:val="clear" w:color="auto" w:fill="C0504D"/>
            <w:vAlign w:val="bottom"/>
          </w:tcPr>
          <w:p>
            <w:pPr>
              <w:spacing w:after="0"/>
              <w:rPr>
                <w:color w:val="auto"/>
                <w:sz w:val="8"/>
                <w:szCs w:val="8"/>
              </w:rPr>
            </w:pPr>
          </w:p>
        </w:tc>
        <w:tc>
          <w:tcPr>
            <w:tcW w:w="1060" w:type="dxa"/>
            <w:gridSpan w:val="2"/>
            <w:vMerge w:val="continue"/>
            <w:vAlign w:val="bottom"/>
          </w:tcPr>
          <w:p>
            <w:pPr>
              <w:spacing w:after="0"/>
              <w:rPr>
                <w:color w:val="auto"/>
                <w:sz w:val="8"/>
                <w:szCs w:val="8"/>
              </w:rPr>
            </w:pPr>
          </w:p>
        </w:tc>
        <w:tc>
          <w:tcPr>
            <w:tcW w:w="580" w:type="dxa"/>
            <w:vAlign w:val="bottom"/>
          </w:tcPr>
          <w:p>
            <w:pPr>
              <w:spacing w:after="0"/>
              <w:rPr>
                <w:color w:val="auto"/>
                <w:sz w:val="8"/>
                <w:szCs w:val="8"/>
              </w:rPr>
            </w:pPr>
          </w:p>
        </w:tc>
        <w:tc>
          <w:tcPr>
            <w:tcW w:w="40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6" w:hRule="atLeast"/>
        </w:trPr>
        <w:tc>
          <w:tcPr>
            <w:tcW w:w="340" w:type="dxa"/>
            <w:vAlign w:val="bottom"/>
          </w:tcPr>
          <w:p>
            <w:pPr>
              <w:spacing w:after="0"/>
              <w:rPr>
                <w:color w:val="auto"/>
                <w:sz w:val="4"/>
                <w:szCs w:val="4"/>
              </w:rPr>
            </w:pPr>
          </w:p>
        </w:tc>
        <w:tc>
          <w:tcPr>
            <w:tcW w:w="560" w:type="dxa"/>
            <w:vAlign w:val="bottom"/>
          </w:tcPr>
          <w:p>
            <w:pPr>
              <w:spacing w:after="0"/>
              <w:rPr>
                <w:color w:val="auto"/>
                <w:sz w:val="4"/>
                <w:szCs w:val="4"/>
              </w:rPr>
            </w:pPr>
          </w:p>
        </w:tc>
        <w:tc>
          <w:tcPr>
            <w:tcW w:w="720" w:type="dxa"/>
            <w:vAlign w:val="bottom"/>
          </w:tcPr>
          <w:p>
            <w:pPr>
              <w:spacing w:after="0"/>
              <w:rPr>
                <w:color w:val="auto"/>
                <w:sz w:val="4"/>
                <w:szCs w:val="4"/>
              </w:rPr>
            </w:pPr>
          </w:p>
        </w:tc>
        <w:tc>
          <w:tcPr>
            <w:tcW w:w="100" w:type="dxa"/>
            <w:vAlign w:val="bottom"/>
          </w:tcPr>
          <w:p>
            <w:pPr>
              <w:spacing w:after="0"/>
              <w:rPr>
                <w:color w:val="auto"/>
                <w:sz w:val="4"/>
                <w:szCs w:val="4"/>
              </w:rPr>
            </w:pPr>
          </w:p>
        </w:tc>
        <w:tc>
          <w:tcPr>
            <w:tcW w:w="860" w:type="dxa"/>
            <w:gridSpan w:val="2"/>
            <w:vMerge w:val="continue"/>
            <w:vAlign w:val="bottom"/>
          </w:tcPr>
          <w:p>
            <w:pPr>
              <w:spacing w:after="0"/>
              <w:rPr>
                <w:color w:val="auto"/>
                <w:sz w:val="4"/>
                <w:szCs w:val="4"/>
              </w:rPr>
            </w:pPr>
          </w:p>
        </w:tc>
        <w:tc>
          <w:tcPr>
            <w:tcW w:w="100" w:type="dxa"/>
            <w:vAlign w:val="bottom"/>
          </w:tcPr>
          <w:p>
            <w:pPr>
              <w:spacing w:after="0"/>
              <w:rPr>
                <w:color w:val="auto"/>
                <w:sz w:val="4"/>
                <w:szCs w:val="4"/>
              </w:rPr>
            </w:pPr>
          </w:p>
        </w:tc>
        <w:tc>
          <w:tcPr>
            <w:tcW w:w="1140" w:type="dxa"/>
            <w:gridSpan w:val="2"/>
            <w:vMerge w:val="continue"/>
            <w:vAlign w:val="bottom"/>
          </w:tcPr>
          <w:p>
            <w:pPr>
              <w:spacing w:after="0"/>
              <w:rPr>
                <w:color w:val="auto"/>
                <w:sz w:val="4"/>
                <w:szCs w:val="4"/>
              </w:rPr>
            </w:pPr>
          </w:p>
        </w:tc>
        <w:tc>
          <w:tcPr>
            <w:tcW w:w="100" w:type="dxa"/>
            <w:vAlign w:val="bottom"/>
          </w:tcPr>
          <w:p>
            <w:pPr>
              <w:spacing w:after="0"/>
              <w:rPr>
                <w:color w:val="auto"/>
                <w:sz w:val="4"/>
                <w:szCs w:val="4"/>
              </w:rPr>
            </w:pPr>
          </w:p>
        </w:tc>
        <w:tc>
          <w:tcPr>
            <w:tcW w:w="1060" w:type="dxa"/>
            <w:gridSpan w:val="2"/>
            <w:vMerge w:val="continue"/>
            <w:vAlign w:val="bottom"/>
          </w:tcPr>
          <w:p>
            <w:pPr>
              <w:spacing w:after="0"/>
              <w:rPr>
                <w:color w:val="auto"/>
                <w:sz w:val="4"/>
                <w:szCs w:val="4"/>
              </w:rPr>
            </w:pPr>
          </w:p>
        </w:tc>
        <w:tc>
          <w:tcPr>
            <w:tcW w:w="580" w:type="dxa"/>
            <w:vAlign w:val="bottom"/>
          </w:tcPr>
          <w:p>
            <w:pPr>
              <w:spacing w:after="0"/>
              <w:rPr>
                <w:color w:val="auto"/>
                <w:sz w:val="4"/>
                <w:szCs w:val="4"/>
              </w:rPr>
            </w:pPr>
          </w:p>
        </w:tc>
        <w:tc>
          <w:tcPr>
            <w:tcW w:w="400" w:type="dxa"/>
            <w:vAlign w:val="bottom"/>
          </w:tcPr>
          <w:p>
            <w:pPr>
              <w:spacing w:after="0"/>
              <w:rPr>
                <w:color w:val="auto"/>
                <w:sz w:val="4"/>
                <w:szCs w:val="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line="218" w:lineRule="auto"/>
        <w:ind w:left="720" w:right="540"/>
        <w:rPr>
          <w:color w:val="auto"/>
          <w:sz w:val="20"/>
          <w:szCs w:val="20"/>
        </w:rPr>
      </w:pPr>
      <w:r>
        <w:rPr>
          <w:rFonts w:ascii="Calibri" w:hAnsi="Calibri" w:eastAsia="Calibri" w:cs="Calibri"/>
          <w:b/>
          <w:bCs/>
          <w:color w:val="auto"/>
          <w:sz w:val="24"/>
          <w:szCs w:val="24"/>
        </w:rPr>
        <w:t>Figure 13:</w:t>
      </w:r>
      <w:r>
        <w:rPr>
          <w:rFonts w:ascii="Calibri" w:hAnsi="Calibri" w:eastAsia="Calibri" w:cs="Calibri"/>
          <w:color w:val="auto"/>
          <w:sz w:val="24"/>
          <w:szCs w:val="24"/>
        </w:rPr>
        <w:t xml:space="preserve"> Distributions of Self Efficacy Scores on Confidence in Eating Fruit 2x/day, Eating Vegetables 3x/day, and Preparing FV.</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452755</wp:posOffset>
            </wp:positionH>
            <wp:positionV relativeFrom="paragraph">
              <wp:posOffset>-1270</wp:posOffset>
            </wp:positionV>
            <wp:extent cx="5018405" cy="3232150"/>
            <wp:effectExtent l="0" t="0" r="10795"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a:srcRect/>
                    <a:stretch>
                      <a:fillRect/>
                    </a:stretch>
                  </pic:blipFill>
                  <pic:spPr>
                    <a:xfrm>
                      <a:off x="0" y="0"/>
                      <a:ext cx="5018405" cy="3232150"/>
                    </a:xfrm>
                    <a:prstGeom prst="rect">
                      <a:avLst/>
                    </a:prstGeom>
                    <a:noFill/>
                  </pic:spPr>
                </pic:pic>
              </a:graphicData>
            </a:graphic>
          </wp:anchor>
        </w:drawing>
      </w:r>
    </w:p>
    <w:p>
      <w:pPr>
        <w:sectPr>
          <w:type w:val="continuous"/>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tbl>
      <w:tblPr>
        <w:tblStyle w:val="3"/>
        <w:tblW w:w="0" w:type="auto"/>
        <w:tblInd w:w="963" w:type="dxa"/>
        <w:tblLayout w:type="fixed"/>
        <w:tblCellMar>
          <w:top w:w="0" w:type="dxa"/>
          <w:left w:w="0" w:type="dxa"/>
          <w:bottom w:w="0" w:type="dxa"/>
          <w:right w:w="0" w:type="dxa"/>
        </w:tblCellMar>
      </w:tblPr>
      <w:tblGrid>
        <w:gridCol w:w="232"/>
      </w:tblGrid>
      <w:tr>
        <w:tblPrEx>
          <w:tblCellMar>
            <w:top w:w="0" w:type="dxa"/>
            <w:left w:w="0" w:type="dxa"/>
            <w:bottom w:w="0" w:type="dxa"/>
            <w:right w:w="0" w:type="dxa"/>
          </w:tblCellMar>
        </w:tblPrEx>
        <w:trPr>
          <w:trHeight w:val="1460" w:hRule="atLeast"/>
        </w:trPr>
        <w:tc>
          <w:tcPr>
            <w:tcW w:w="232" w:type="dxa"/>
            <w:textDirection w:val="btLr"/>
            <w:vAlign w:val="bottom"/>
          </w:tcPr>
          <w:p>
            <w:pPr>
              <w:spacing w:after="0"/>
              <w:rPr>
                <w:color w:val="auto"/>
                <w:sz w:val="20"/>
                <w:szCs w:val="20"/>
              </w:rPr>
            </w:pPr>
            <w:r>
              <w:rPr>
                <w:rFonts w:ascii="Calibri" w:hAnsi="Calibri" w:eastAsia="Calibri" w:cs="Calibri"/>
                <w:color w:val="auto"/>
                <w:sz w:val="19"/>
                <w:szCs w:val="19"/>
              </w:rPr>
              <w:t>Self-Efficacy Score</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43" w:lineRule="exact"/>
        <w:rPr>
          <w:color w:val="auto"/>
          <w:sz w:val="20"/>
          <w:szCs w:val="20"/>
        </w:rPr>
      </w:pPr>
    </w:p>
    <w:p>
      <w:pPr>
        <w:spacing w:after="0"/>
        <w:rPr>
          <w:color w:val="auto"/>
          <w:sz w:val="20"/>
          <w:szCs w:val="20"/>
        </w:rPr>
      </w:pPr>
      <w:r>
        <w:rPr>
          <w:rFonts w:ascii="Calibri" w:hAnsi="Calibri" w:eastAsia="Calibri" w:cs="Calibri"/>
          <w:color w:val="auto"/>
          <w:sz w:val="17"/>
          <w:szCs w:val="17"/>
        </w:rPr>
        <w:t>Definitely I can</w:t>
      </w:r>
    </w:p>
    <w:p>
      <w:pPr>
        <w:spacing w:after="0" w:line="200" w:lineRule="exact"/>
        <w:rPr>
          <w:color w:val="auto"/>
          <w:sz w:val="20"/>
          <w:szCs w:val="20"/>
        </w:rPr>
      </w:pPr>
    </w:p>
    <w:p>
      <w:pPr>
        <w:spacing w:after="0" w:line="295" w:lineRule="exact"/>
        <w:rPr>
          <w:color w:val="auto"/>
          <w:sz w:val="20"/>
          <w:szCs w:val="20"/>
        </w:rPr>
      </w:pPr>
    </w:p>
    <w:p>
      <w:pPr>
        <w:spacing w:after="0"/>
        <w:ind w:left="-239"/>
        <w:jc w:val="center"/>
        <w:rPr>
          <w:color w:val="auto"/>
          <w:sz w:val="20"/>
          <w:szCs w:val="20"/>
        </w:rPr>
      </w:pPr>
      <w:r>
        <w:rPr>
          <w:rFonts w:ascii="Calibri" w:hAnsi="Calibri" w:eastAsia="Calibri" w:cs="Calibri"/>
          <w:color w:val="auto"/>
          <w:sz w:val="17"/>
          <w:szCs w:val="17"/>
        </w:rPr>
        <w:t>I think I can</w:t>
      </w:r>
    </w:p>
    <w:p>
      <w:pPr>
        <w:spacing w:after="0" w:line="200" w:lineRule="exact"/>
        <w:rPr>
          <w:color w:val="auto"/>
          <w:sz w:val="20"/>
          <w:szCs w:val="20"/>
        </w:rPr>
      </w:pPr>
    </w:p>
    <w:p>
      <w:pPr>
        <w:spacing w:after="0" w:line="295" w:lineRule="exact"/>
        <w:rPr>
          <w:color w:val="auto"/>
          <w:sz w:val="20"/>
          <w:szCs w:val="20"/>
        </w:rPr>
      </w:pPr>
    </w:p>
    <w:p>
      <w:pPr>
        <w:spacing w:after="0"/>
        <w:ind w:left="200"/>
        <w:rPr>
          <w:color w:val="auto"/>
          <w:sz w:val="20"/>
          <w:szCs w:val="20"/>
        </w:rPr>
      </w:pPr>
      <w:r>
        <w:rPr>
          <w:rFonts w:ascii="Calibri" w:hAnsi="Calibri" w:eastAsia="Calibri" w:cs="Calibri"/>
          <w:color w:val="auto"/>
          <w:sz w:val="17"/>
          <w:szCs w:val="17"/>
        </w:rPr>
        <w:t>Maybe I can</w:t>
      </w:r>
    </w:p>
    <w:p>
      <w:pPr>
        <w:spacing w:after="0" w:line="200" w:lineRule="exact"/>
        <w:rPr>
          <w:color w:val="auto"/>
          <w:sz w:val="20"/>
          <w:szCs w:val="20"/>
        </w:rPr>
      </w:pPr>
    </w:p>
    <w:p>
      <w:pPr>
        <w:spacing w:after="0" w:line="295" w:lineRule="exact"/>
        <w:rPr>
          <w:color w:val="auto"/>
          <w:sz w:val="20"/>
          <w:szCs w:val="20"/>
        </w:rPr>
      </w:pPr>
    </w:p>
    <w:p>
      <w:pPr>
        <w:spacing w:after="0"/>
        <w:ind w:left="80"/>
        <w:rPr>
          <w:color w:val="auto"/>
          <w:sz w:val="20"/>
          <w:szCs w:val="20"/>
        </w:rPr>
      </w:pPr>
      <w:r>
        <w:rPr>
          <w:rFonts w:ascii="Calibri" w:hAnsi="Calibri" w:eastAsia="Calibri" w:cs="Calibri"/>
          <w:color w:val="auto"/>
          <w:sz w:val="17"/>
          <w:szCs w:val="17"/>
        </w:rPr>
        <w:t>Not sure I can</w:t>
      </w:r>
    </w:p>
    <w:p>
      <w:pPr>
        <w:spacing w:after="0" w:line="200" w:lineRule="exact"/>
        <w:rPr>
          <w:color w:val="auto"/>
          <w:sz w:val="20"/>
          <w:szCs w:val="20"/>
        </w:rPr>
      </w:pPr>
    </w:p>
    <w:p>
      <w:pPr>
        <w:spacing w:after="0" w:line="295" w:lineRule="exact"/>
        <w:rPr>
          <w:color w:val="auto"/>
          <w:sz w:val="20"/>
          <w:szCs w:val="20"/>
        </w:rPr>
      </w:pPr>
    </w:p>
    <w:p>
      <w:pPr>
        <w:spacing w:after="0"/>
        <w:rPr>
          <w:color w:val="auto"/>
          <w:sz w:val="20"/>
          <w:szCs w:val="20"/>
        </w:rPr>
      </w:pPr>
      <w:r>
        <w:rPr>
          <w:rFonts w:ascii="Calibri" w:hAnsi="Calibri" w:eastAsia="Calibri" w:cs="Calibri"/>
          <w:color w:val="auto"/>
          <w:sz w:val="17"/>
          <w:szCs w:val="17"/>
        </w:rPr>
        <w:t>I don't think so</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1" w:lineRule="exact"/>
        <w:rPr>
          <w:color w:val="auto"/>
          <w:sz w:val="20"/>
          <w:szCs w:val="20"/>
        </w:rPr>
      </w:pPr>
    </w:p>
    <w:p>
      <w:pPr>
        <w:spacing w:after="0"/>
        <w:ind w:left="100"/>
        <w:rPr>
          <w:color w:val="auto"/>
          <w:sz w:val="20"/>
          <w:szCs w:val="20"/>
        </w:rPr>
      </w:pPr>
      <w:r>
        <w:rPr>
          <w:rFonts w:ascii="Calibri" w:hAnsi="Calibri" w:eastAsia="Calibri" w:cs="Calibri"/>
          <w:color w:val="auto"/>
          <w:sz w:val="18"/>
          <w:szCs w:val="18"/>
        </w:rPr>
        <w:t>2.5</w:t>
      </w:r>
    </w:p>
    <w:p>
      <w:pPr>
        <w:spacing w:after="0" w:line="194" w:lineRule="auto"/>
        <w:rPr>
          <w:color w:val="auto"/>
          <w:sz w:val="20"/>
          <w:szCs w:val="20"/>
        </w:rPr>
      </w:pPr>
      <w:r>
        <w:rPr>
          <w:rFonts w:ascii="Calibri" w:hAnsi="Calibri" w:eastAsia="Calibri" w:cs="Calibri"/>
          <w:color w:val="auto"/>
          <w:sz w:val="20"/>
          <w:szCs w:val="20"/>
        </w:rPr>
        <w:t>1.3</w:t>
      </w:r>
    </w:p>
    <w:p>
      <w:pPr>
        <w:spacing w:after="0" w:line="261" w:lineRule="exact"/>
        <w:rPr>
          <w:color w:val="auto"/>
          <w:sz w:val="20"/>
          <w:szCs w:val="20"/>
        </w:rPr>
      </w:pPr>
    </w:p>
    <w:p>
      <w:pPr>
        <w:spacing w:after="0"/>
        <w:rPr>
          <w:color w:val="auto"/>
          <w:sz w:val="20"/>
          <w:szCs w:val="20"/>
        </w:rPr>
      </w:pPr>
      <w:r>
        <w:rPr>
          <w:rFonts w:ascii="Calibri" w:hAnsi="Calibri" w:eastAsia="Calibri" w:cs="Calibri"/>
          <w:color w:val="auto"/>
          <w:sz w:val="20"/>
          <w:szCs w:val="20"/>
        </w:rPr>
        <w:t>1.3</w:t>
      </w:r>
    </w:p>
    <w:p>
      <w:pPr>
        <w:spacing w:after="0" w:line="194" w:lineRule="auto"/>
        <w:rPr>
          <w:color w:val="auto"/>
          <w:sz w:val="20"/>
          <w:szCs w:val="20"/>
        </w:rPr>
      </w:pPr>
      <w:r>
        <w:rPr>
          <w:rFonts w:ascii="Calibri" w:hAnsi="Calibri" w:eastAsia="Calibri" w:cs="Calibri"/>
          <w:color w:val="auto"/>
          <w:sz w:val="20"/>
          <w:szCs w:val="20"/>
        </w:rPr>
        <w:t>1.3</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73" w:lineRule="exact"/>
        <w:rPr>
          <w:color w:val="auto"/>
          <w:sz w:val="20"/>
          <w:szCs w:val="20"/>
        </w:rPr>
      </w:pPr>
    </w:p>
    <w:p>
      <w:pPr>
        <w:spacing w:after="0"/>
        <w:ind w:left="720"/>
        <w:rPr>
          <w:color w:val="auto"/>
          <w:sz w:val="20"/>
          <w:szCs w:val="20"/>
        </w:rPr>
      </w:pPr>
      <w:r>
        <w:rPr>
          <w:rFonts w:ascii="Calibri" w:hAnsi="Calibri" w:eastAsia="Calibri" w:cs="Calibri"/>
          <w:color w:val="auto"/>
          <w:sz w:val="20"/>
          <w:szCs w:val="20"/>
        </w:rPr>
        <w:t>19</w:t>
      </w:r>
    </w:p>
    <w:p>
      <w:pPr>
        <w:spacing w:after="0" w:line="115" w:lineRule="exact"/>
        <w:rPr>
          <w:color w:val="auto"/>
          <w:sz w:val="20"/>
          <w:szCs w:val="20"/>
        </w:rPr>
      </w:pPr>
    </w:p>
    <w:p>
      <w:pPr>
        <w:spacing w:after="0"/>
        <w:ind w:left="900"/>
        <w:rPr>
          <w:color w:val="auto"/>
          <w:sz w:val="20"/>
          <w:szCs w:val="20"/>
        </w:rPr>
      </w:pPr>
      <w:r>
        <w:rPr>
          <w:rFonts w:ascii="Calibri" w:hAnsi="Calibri" w:eastAsia="Calibri" w:cs="Calibri"/>
          <w:color w:val="auto"/>
          <w:sz w:val="20"/>
          <w:szCs w:val="20"/>
        </w:rPr>
        <w:t>21.5</w:t>
      </w:r>
    </w:p>
    <w:p>
      <w:pPr>
        <w:tabs>
          <w:tab w:val="left" w:pos="1160"/>
        </w:tabs>
        <w:spacing w:after="0"/>
        <w:ind w:left="620"/>
        <w:rPr>
          <w:color w:val="auto"/>
          <w:sz w:val="20"/>
          <w:szCs w:val="20"/>
        </w:rPr>
      </w:pPr>
      <w:r>
        <w:rPr>
          <w:rFonts w:ascii="Calibri" w:hAnsi="Calibri" w:eastAsia="Calibri" w:cs="Calibri"/>
          <w:color w:val="auto"/>
          <w:sz w:val="20"/>
          <w:szCs w:val="20"/>
        </w:rPr>
        <w:t>17.7</w:t>
      </w:r>
      <w:r>
        <w:rPr>
          <w:color w:val="auto"/>
          <w:sz w:val="20"/>
          <w:szCs w:val="20"/>
        </w:rPr>
        <w:tab/>
      </w:r>
      <w:r>
        <w:rPr>
          <w:rFonts w:ascii="Calibri" w:hAnsi="Calibri" w:eastAsia="Calibri" w:cs="Calibri"/>
          <w:color w:val="auto"/>
          <w:sz w:val="28"/>
          <w:szCs w:val="28"/>
          <w:vertAlign w:val="subscript"/>
        </w:rPr>
        <w:t>25.3</w:t>
      </w:r>
    </w:p>
    <w:p>
      <w:pPr>
        <w:spacing w:after="0" w:line="120" w:lineRule="exact"/>
        <w:rPr>
          <w:color w:val="auto"/>
          <w:sz w:val="20"/>
          <w:szCs w:val="20"/>
        </w:rPr>
      </w:pPr>
    </w:p>
    <w:p>
      <w:pPr>
        <w:spacing w:after="0"/>
        <w:ind w:left="440"/>
        <w:rPr>
          <w:color w:val="auto"/>
          <w:sz w:val="20"/>
          <w:szCs w:val="20"/>
        </w:rPr>
      </w:pPr>
      <w:r>
        <w:rPr>
          <w:rFonts w:ascii="Calibri" w:hAnsi="Calibri" w:eastAsia="Calibri" w:cs="Calibri"/>
          <w:color w:val="auto"/>
          <w:sz w:val="20"/>
          <w:szCs w:val="20"/>
        </w:rPr>
        <w:t>15.2</w:t>
      </w:r>
    </w:p>
    <w:p>
      <w:pPr>
        <w:spacing w:after="0" w:line="186" w:lineRule="auto"/>
        <w:rPr>
          <w:color w:val="auto"/>
          <w:sz w:val="20"/>
          <w:szCs w:val="20"/>
        </w:rPr>
      </w:pPr>
      <w:r>
        <w:rPr>
          <w:rFonts w:ascii="Calibri" w:hAnsi="Calibri" w:eastAsia="Calibri" w:cs="Calibri"/>
          <w:color w:val="auto"/>
          <w:sz w:val="15"/>
          <w:szCs w:val="15"/>
        </w:rPr>
        <w:t>8.9</w:t>
      </w:r>
    </w:p>
    <w:p>
      <w:pPr>
        <w:spacing w:after="0" w:line="194" w:lineRule="auto"/>
        <w:ind w:left="1080"/>
        <w:rPr>
          <w:color w:val="auto"/>
          <w:sz w:val="20"/>
          <w:szCs w:val="20"/>
        </w:rPr>
      </w:pPr>
      <w:r>
        <w:rPr>
          <w:rFonts w:ascii="Calibri" w:hAnsi="Calibri" w:eastAsia="Calibri" w:cs="Calibri"/>
          <w:color w:val="auto"/>
          <w:sz w:val="20"/>
          <w:szCs w:val="20"/>
        </w:rPr>
        <w:t>24.1</w:t>
      </w:r>
    </w:p>
    <w:p>
      <w:pPr>
        <w:spacing w:after="0" w:line="200" w:lineRule="exact"/>
        <w:rPr>
          <w:color w:val="auto"/>
          <w:sz w:val="20"/>
          <w:szCs w:val="20"/>
        </w:rPr>
      </w:pPr>
    </w:p>
    <w:p>
      <w:pPr>
        <w:spacing w:after="0" w:line="258" w:lineRule="exact"/>
        <w:rPr>
          <w:color w:val="auto"/>
          <w:sz w:val="20"/>
          <w:szCs w:val="20"/>
        </w:rPr>
      </w:pPr>
    </w:p>
    <w:p>
      <w:pPr>
        <w:spacing w:after="0"/>
        <w:ind w:left="180"/>
        <w:rPr>
          <w:color w:val="auto"/>
          <w:sz w:val="20"/>
          <w:szCs w:val="20"/>
        </w:rPr>
      </w:pPr>
      <w:r>
        <w:rPr>
          <w:rFonts w:ascii="Calibri" w:hAnsi="Calibri" w:eastAsia="Calibri" w:cs="Calibri"/>
          <w:color w:val="auto"/>
          <w:sz w:val="20"/>
          <w:szCs w:val="20"/>
        </w:rPr>
        <w:t>11.4</w:t>
      </w:r>
    </w:p>
    <w:p>
      <w:pPr>
        <w:spacing w:after="0" w:line="200" w:lineRule="exact"/>
        <w:rPr>
          <w:color w:val="auto"/>
          <w:sz w:val="20"/>
          <w:szCs w:val="20"/>
        </w:rPr>
      </w:pPr>
    </w:p>
    <w:p>
      <w:pPr>
        <w:spacing w:after="0" w:line="258" w:lineRule="exact"/>
        <w:rPr>
          <w:color w:val="auto"/>
          <w:sz w:val="20"/>
          <w:szCs w:val="20"/>
        </w:rPr>
      </w:pPr>
    </w:p>
    <w:p>
      <w:pPr>
        <w:spacing w:after="0"/>
        <w:ind w:left="820"/>
        <w:rPr>
          <w:color w:val="auto"/>
          <w:sz w:val="20"/>
          <w:szCs w:val="20"/>
        </w:rPr>
      </w:pPr>
      <w:r>
        <w:rPr>
          <w:rFonts w:ascii="Calibri" w:hAnsi="Calibri" w:eastAsia="Calibri" w:cs="Calibri"/>
          <w:color w:val="auto"/>
          <w:sz w:val="20"/>
          <w:szCs w:val="20"/>
        </w:rPr>
        <w:t>20.3</w:t>
      </w:r>
    </w:p>
    <w:p>
      <w:pPr>
        <w:spacing w:after="0" w:line="20" w:lineRule="exact"/>
        <w:rPr>
          <w:color w:val="auto"/>
          <w:sz w:val="20"/>
          <w:szCs w:val="20"/>
        </w:rPr>
      </w:pPr>
      <w:r>
        <w:rPr>
          <w:color w:val="auto"/>
          <w:sz w:val="20"/>
          <w:szCs w:val="20"/>
        </w:rPr>
        <w:br w:type="column"/>
      </w:r>
    </w:p>
    <w:p>
      <w:pPr>
        <w:spacing w:after="0" w:line="230" w:lineRule="exact"/>
        <w:rPr>
          <w:color w:val="auto"/>
          <w:sz w:val="20"/>
          <w:szCs w:val="20"/>
        </w:rPr>
      </w:pPr>
    </w:p>
    <w:p>
      <w:pPr>
        <w:spacing w:after="0"/>
        <w:ind w:right="2060"/>
        <w:jc w:val="center"/>
        <w:rPr>
          <w:color w:val="auto"/>
          <w:sz w:val="20"/>
          <w:szCs w:val="20"/>
        </w:rPr>
      </w:pPr>
      <w:r>
        <w:rPr>
          <w:rFonts w:ascii="Calibri" w:hAnsi="Calibri" w:eastAsia="Calibri" w:cs="Calibri"/>
          <w:color w:val="auto"/>
          <w:sz w:val="20"/>
          <w:szCs w:val="20"/>
        </w:rPr>
        <w:t>59.5</w:t>
      </w:r>
    </w:p>
    <w:p>
      <w:pPr>
        <w:spacing w:after="0" w:line="194" w:lineRule="auto"/>
        <w:ind w:right="1240"/>
        <w:jc w:val="right"/>
        <w:rPr>
          <w:color w:val="auto"/>
          <w:sz w:val="20"/>
          <w:szCs w:val="20"/>
        </w:rPr>
      </w:pPr>
      <w:r>
        <w:rPr>
          <w:rFonts w:ascii="Calibri" w:hAnsi="Calibri" w:eastAsia="Calibri" w:cs="Calibri"/>
          <w:color w:val="auto"/>
          <w:sz w:val="20"/>
          <w:szCs w:val="20"/>
        </w:rPr>
        <w:t>70.9</w:t>
      </w:r>
    </w:p>
    <w:p>
      <w:pPr>
        <w:spacing w:after="0" w:line="3153" w:lineRule="exact"/>
        <w:rPr>
          <w:color w:val="auto"/>
          <w:sz w:val="20"/>
          <w:szCs w:val="20"/>
        </w:rPr>
      </w:pPr>
    </w:p>
    <w:p>
      <w:pPr>
        <w:sectPr>
          <w:type w:val="continuous"/>
          <w:pgSz w:w="12240" w:h="15840"/>
          <w:pgMar w:top="1440" w:right="1440" w:bottom="431" w:left="1440" w:header="0" w:footer="0" w:gutter="0"/>
          <w:cols w:equalWidth="0" w:num="5">
            <w:col w:w="1195" w:space="85"/>
            <w:col w:w="1080" w:space="380"/>
            <w:col w:w="340" w:space="220"/>
            <w:col w:w="2920" w:space="720"/>
            <w:col w:w="2420"/>
          </w:cols>
        </w:sectPr>
      </w:pPr>
    </w:p>
    <w:p>
      <w:pPr>
        <w:tabs>
          <w:tab w:val="left" w:pos="3140"/>
          <w:tab w:val="left" w:pos="3860"/>
          <w:tab w:val="left" w:pos="4580"/>
          <w:tab w:val="left" w:pos="5300"/>
          <w:tab w:val="left" w:pos="6020"/>
          <w:tab w:val="left" w:pos="6740"/>
          <w:tab w:val="left" w:pos="7460"/>
          <w:tab w:val="left" w:pos="8180"/>
        </w:tabs>
        <w:spacing w:after="0"/>
        <w:ind w:left="2480"/>
        <w:rPr>
          <w:color w:val="auto"/>
          <w:sz w:val="20"/>
          <w:szCs w:val="20"/>
        </w:rPr>
      </w:pPr>
      <w:r>
        <w:rPr>
          <w:rFonts w:ascii="Calibri" w:hAnsi="Calibri" w:eastAsia="Calibri" w:cs="Calibri"/>
          <w:color w:val="auto"/>
          <w:sz w:val="18"/>
          <w:szCs w:val="18"/>
        </w:rPr>
        <w:t>0</w:t>
      </w:r>
      <w:r>
        <w:rPr>
          <w:color w:val="auto"/>
          <w:sz w:val="20"/>
          <w:szCs w:val="20"/>
        </w:rPr>
        <w:tab/>
      </w:r>
      <w:r>
        <w:rPr>
          <w:rFonts w:ascii="Calibri" w:hAnsi="Calibri" w:eastAsia="Calibri" w:cs="Calibri"/>
          <w:color w:val="auto"/>
          <w:sz w:val="18"/>
          <w:szCs w:val="18"/>
        </w:rPr>
        <w:t>10</w:t>
      </w:r>
      <w:r>
        <w:rPr>
          <w:color w:val="auto"/>
          <w:sz w:val="20"/>
          <w:szCs w:val="20"/>
        </w:rPr>
        <w:tab/>
      </w:r>
      <w:r>
        <w:rPr>
          <w:rFonts w:ascii="Calibri" w:hAnsi="Calibri" w:eastAsia="Calibri" w:cs="Calibri"/>
          <w:color w:val="auto"/>
          <w:sz w:val="18"/>
          <w:szCs w:val="18"/>
        </w:rPr>
        <w:t>20</w:t>
      </w:r>
      <w:r>
        <w:rPr>
          <w:color w:val="auto"/>
          <w:sz w:val="20"/>
          <w:szCs w:val="20"/>
        </w:rPr>
        <w:tab/>
      </w:r>
      <w:r>
        <w:rPr>
          <w:rFonts w:ascii="Calibri" w:hAnsi="Calibri" w:eastAsia="Calibri" w:cs="Calibri"/>
          <w:color w:val="auto"/>
          <w:sz w:val="18"/>
          <w:szCs w:val="18"/>
        </w:rPr>
        <w:t>30</w:t>
      </w:r>
      <w:r>
        <w:rPr>
          <w:color w:val="auto"/>
          <w:sz w:val="20"/>
          <w:szCs w:val="20"/>
        </w:rPr>
        <w:tab/>
      </w:r>
      <w:r>
        <w:rPr>
          <w:rFonts w:ascii="Calibri" w:hAnsi="Calibri" w:eastAsia="Calibri" w:cs="Calibri"/>
          <w:color w:val="auto"/>
          <w:sz w:val="18"/>
          <w:szCs w:val="18"/>
        </w:rPr>
        <w:t>40</w:t>
      </w:r>
      <w:r>
        <w:rPr>
          <w:color w:val="auto"/>
          <w:sz w:val="20"/>
          <w:szCs w:val="20"/>
        </w:rPr>
        <w:tab/>
      </w:r>
      <w:r>
        <w:rPr>
          <w:rFonts w:ascii="Calibri" w:hAnsi="Calibri" w:eastAsia="Calibri" w:cs="Calibri"/>
          <w:color w:val="auto"/>
          <w:sz w:val="18"/>
          <w:szCs w:val="18"/>
        </w:rPr>
        <w:t>50</w:t>
      </w:r>
      <w:r>
        <w:rPr>
          <w:color w:val="auto"/>
          <w:sz w:val="20"/>
          <w:szCs w:val="20"/>
        </w:rPr>
        <w:tab/>
      </w:r>
      <w:r>
        <w:rPr>
          <w:rFonts w:ascii="Calibri" w:hAnsi="Calibri" w:eastAsia="Calibri" w:cs="Calibri"/>
          <w:color w:val="auto"/>
          <w:sz w:val="18"/>
          <w:szCs w:val="18"/>
        </w:rPr>
        <w:t>60</w:t>
      </w:r>
      <w:r>
        <w:rPr>
          <w:color w:val="auto"/>
          <w:sz w:val="20"/>
          <w:szCs w:val="20"/>
        </w:rPr>
        <w:tab/>
      </w:r>
      <w:r>
        <w:rPr>
          <w:rFonts w:ascii="Calibri" w:hAnsi="Calibri" w:eastAsia="Calibri" w:cs="Calibri"/>
          <w:color w:val="auto"/>
          <w:sz w:val="18"/>
          <w:szCs w:val="18"/>
        </w:rPr>
        <w:t>70</w:t>
      </w:r>
      <w:r>
        <w:rPr>
          <w:color w:val="auto"/>
          <w:sz w:val="20"/>
          <w:szCs w:val="20"/>
        </w:rPr>
        <w:tab/>
      </w:r>
      <w:r>
        <w:rPr>
          <w:rFonts w:ascii="Calibri" w:hAnsi="Calibri" w:eastAsia="Calibri" w:cs="Calibri"/>
          <w:color w:val="auto"/>
          <w:sz w:val="18"/>
          <w:szCs w:val="18"/>
        </w:rPr>
        <w:t>80</w:t>
      </w:r>
    </w:p>
    <w:p>
      <w:pPr>
        <w:spacing w:after="0" w:line="59" w:lineRule="exact"/>
        <w:rPr>
          <w:color w:val="auto"/>
          <w:sz w:val="20"/>
          <w:szCs w:val="20"/>
        </w:rPr>
      </w:pPr>
    </w:p>
    <w:p>
      <w:pPr>
        <w:spacing w:after="0"/>
        <w:ind w:left="4860"/>
        <w:rPr>
          <w:color w:val="auto"/>
          <w:sz w:val="20"/>
          <w:szCs w:val="20"/>
        </w:rPr>
      </w:pPr>
      <w:r>
        <w:rPr>
          <w:rFonts w:ascii="Calibri" w:hAnsi="Calibri" w:eastAsia="Calibri" w:cs="Calibri"/>
          <w:b/>
          <w:bCs/>
          <w:color w:val="auto"/>
          <w:sz w:val="20"/>
          <w:szCs w:val="20"/>
        </w:rPr>
        <w:t>% Population</w:t>
      </w:r>
    </w:p>
    <w:p>
      <w:pPr>
        <w:spacing w:after="0" w:line="300" w:lineRule="exact"/>
        <w:rPr>
          <w:color w:val="auto"/>
          <w:sz w:val="20"/>
          <w:szCs w:val="20"/>
        </w:rPr>
      </w:pPr>
    </w:p>
    <w:tbl>
      <w:tblPr>
        <w:tblStyle w:val="3"/>
        <w:tblW w:w="0" w:type="auto"/>
        <w:tblInd w:w="3540" w:type="dxa"/>
        <w:tblLayout w:type="fixed"/>
        <w:tblCellMar>
          <w:top w:w="0" w:type="dxa"/>
          <w:left w:w="0" w:type="dxa"/>
          <w:bottom w:w="0" w:type="dxa"/>
          <w:right w:w="0" w:type="dxa"/>
        </w:tblCellMar>
      </w:tblPr>
      <w:tblGrid>
        <w:gridCol w:w="1500"/>
        <w:gridCol w:w="100"/>
        <w:gridCol w:w="1100"/>
        <w:gridCol w:w="100"/>
        <w:gridCol w:w="920"/>
        <w:gridCol w:w="360"/>
      </w:tblGrid>
      <w:tr>
        <w:tblPrEx>
          <w:tblCellMar>
            <w:top w:w="0" w:type="dxa"/>
            <w:left w:w="0" w:type="dxa"/>
            <w:bottom w:w="0" w:type="dxa"/>
            <w:right w:w="0" w:type="dxa"/>
          </w:tblCellMar>
        </w:tblPrEx>
        <w:trPr>
          <w:trHeight w:val="74" w:hRule="atLeast"/>
        </w:trPr>
        <w:tc>
          <w:tcPr>
            <w:tcW w:w="1500" w:type="dxa"/>
            <w:vMerge w:val="restart"/>
            <w:vAlign w:val="bottom"/>
          </w:tcPr>
          <w:p>
            <w:pPr>
              <w:spacing w:after="0"/>
              <w:rPr>
                <w:color w:val="auto"/>
                <w:sz w:val="20"/>
                <w:szCs w:val="20"/>
              </w:rPr>
            </w:pPr>
            <w:r>
              <w:rPr>
                <w:rFonts w:ascii="Calibri" w:hAnsi="Calibri" w:eastAsia="Calibri" w:cs="Calibri"/>
                <w:color w:val="auto"/>
                <w:sz w:val="18"/>
                <w:szCs w:val="18"/>
              </w:rPr>
              <w:t>Prepare FV to Eat</w:t>
            </w:r>
          </w:p>
        </w:tc>
        <w:tc>
          <w:tcPr>
            <w:tcW w:w="100" w:type="dxa"/>
            <w:vAlign w:val="bottom"/>
          </w:tcPr>
          <w:p>
            <w:pPr>
              <w:spacing w:after="0"/>
              <w:rPr>
                <w:color w:val="auto"/>
                <w:sz w:val="6"/>
                <w:szCs w:val="6"/>
              </w:rPr>
            </w:pPr>
          </w:p>
        </w:tc>
        <w:tc>
          <w:tcPr>
            <w:tcW w:w="1100" w:type="dxa"/>
            <w:vMerge w:val="restart"/>
            <w:vAlign w:val="bottom"/>
          </w:tcPr>
          <w:p>
            <w:pPr>
              <w:spacing w:after="0"/>
              <w:ind w:left="40"/>
              <w:rPr>
                <w:color w:val="auto"/>
                <w:sz w:val="20"/>
                <w:szCs w:val="20"/>
              </w:rPr>
            </w:pPr>
            <w:r>
              <w:rPr>
                <w:rFonts w:ascii="Calibri" w:hAnsi="Calibri" w:eastAsia="Calibri" w:cs="Calibri"/>
                <w:color w:val="auto"/>
                <w:sz w:val="18"/>
                <w:szCs w:val="18"/>
              </w:rPr>
              <w:t>Eat F 2xday</w:t>
            </w:r>
          </w:p>
        </w:tc>
        <w:tc>
          <w:tcPr>
            <w:tcW w:w="100" w:type="dxa"/>
            <w:vAlign w:val="bottom"/>
          </w:tcPr>
          <w:p>
            <w:pPr>
              <w:spacing w:after="0"/>
              <w:rPr>
                <w:color w:val="auto"/>
                <w:sz w:val="6"/>
                <w:szCs w:val="6"/>
              </w:rPr>
            </w:pPr>
          </w:p>
        </w:tc>
        <w:tc>
          <w:tcPr>
            <w:tcW w:w="920" w:type="dxa"/>
            <w:vMerge w:val="restart"/>
            <w:vAlign w:val="bottom"/>
          </w:tcPr>
          <w:p>
            <w:pPr>
              <w:spacing w:after="0"/>
              <w:ind w:left="60"/>
              <w:rPr>
                <w:color w:val="auto"/>
                <w:sz w:val="20"/>
                <w:szCs w:val="20"/>
              </w:rPr>
            </w:pPr>
            <w:r>
              <w:rPr>
                <w:rFonts w:ascii="Calibri" w:hAnsi="Calibri" w:eastAsia="Calibri" w:cs="Calibri"/>
                <w:color w:val="auto"/>
                <w:w w:val="96"/>
                <w:sz w:val="18"/>
                <w:szCs w:val="18"/>
              </w:rPr>
              <w:t>Eat V 3xday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8" w:hRule="atLeast"/>
        </w:trPr>
        <w:tc>
          <w:tcPr>
            <w:tcW w:w="1500" w:type="dxa"/>
            <w:vMerge w:val="continue"/>
            <w:vAlign w:val="bottom"/>
          </w:tcPr>
          <w:p>
            <w:pPr>
              <w:spacing w:after="0"/>
              <w:rPr>
                <w:color w:val="auto"/>
                <w:sz w:val="8"/>
                <w:szCs w:val="8"/>
              </w:rPr>
            </w:pPr>
          </w:p>
        </w:tc>
        <w:tc>
          <w:tcPr>
            <w:tcW w:w="100" w:type="dxa"/>
            <w:shd w:val="clear" w:color="auto" w:fill="8064A2"/>
            <w:vAlign w:val="bottom"/>
          </w:tcPr>
          <w:p>
            <w:pPr>
              <w:spacing w:after="0"/>
              <w:rPr>
                <w:color w:val="auto"/>
                <w:sz w:val="8"/>
                <w:szCs w:val="8"/>
              </w:rPr>
            </w:pPr>
          </w:p>
        </w:tc>
        <w:tc>
          <w:tcPr>
            <w:tcW w:w="1100" w:type="dxa"/>
            <w:vMerge w:val="continue"/>
            <w:vAlign w:val="bottom"/>
          </w:tcPr>
          <w:p>
            <w:pPr>
              <w:spacing w:after="0"/>
              <w:rPr>
                <w:color w:val="auto"/>
                <w:sz w:val="8"/>
                <w:szCs w:val="8"/>
              </w:rPr>
            </w:pPr>
          </w:p>
        </w:tc>
        <w:tc>
          <w:tcPr>
            <w:tcW w:w="100" w:type="dxa"/>
            <w:shd w:val="clear" w:color="auto" w:fill="C0504D"/>
            <w:vAlign w:val="bottom"/>
          </w:tcPr>
          <w:p>
            <w:pPr>
              <w:spacing w:after="0"/>
              <w:rPr>
                <w:color w:val="auto"/>
                <w:sz w:val="8"/>
                <w:szCs w:val="8"/>
              </w:rPr>
            </w:pPr>
          </w:p>
        </w:tc>
        <w:tc>
          <w:tcPr>
            <w:tcW w:w="920" w:type="dxa"/>
            <w:vMerge w:val="continue"/>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8" w:hRule="atLeast"/>
        </w:trPr>
        <w:tc>
          <w:tcPr>
            <w:tcW w:w="1500" w:type="dxa"/>
            <w:vMerge w:val="continue"/>
            <w:vAlign w:val="bottom"/>
          </w:tcPr>
          <w:p>
            <w:pPr>
              <w:spacing w:after="0"/>
              <w:rPr>
                <w:color w:val="auto"/>
                <w:sz w:val="4"/>
                <w:szCs w:val="4"/>
              </w:rPr>
            </w:pPr>
          </w:p>
        </w:tc>
        <w:tc>
          <w:tcPr>
            <w:tcW w:w="100" w:type="dxa"/>
            <w:vAlign w:val="bottom"/>
          </w:tcPr>
          <w:p>
            <w:pPr>
              <w:spacing w:after="0"/>
              <w:rPr>
                <w:color w:val="auto"/>
                <w:sz w:val="4"/>
                <w:szCs w:val="4"/>
              </w:rPr>
            </w:pPr>
          </w:p>
        </w:tc>
        <w:tc>
          <w:tcPr>
            <w:tcW w:w="1100" w:type="dxa"/>
            <w:vMerge w:val="continue"/>
            <w:vAlign w:val="bottom"/>
          </w:tcPr>
          <w:p>
            <w:pPr>
              <w:spacing w:after="0"/>
              <w:rPr>
                <w:color w:val="auto"/>
                <w:sz w:val="4"/>
                <w:szCs w:val="4"/>
              </w:rPr>
            </w:pPr>
          </w:p>
        </w:tc>
        <w:tc>
          <w:tcPr>
            <w:tcW w:w="100" w:type="dxa"/>
            <w:vAlign w:val="bottom"/>
          </w:tcPr>
          <w:p>
            <w:pPr>
              <w:spacing w:after="0"/>
              <w:rPr>
                <w:color w:val="auto"/>
                <w:sz w:val="4"/>
                <w:szCs w:val="4"/>
              </w:rPr>
            </w:pPr>
          </w:p>
        </w:tc>
        <w:tc>
          <w:tcPr>
            <w:tcW w:w="920" w:type="dxa"/>
            <w:vMerge w:val="continue"/>
            <w:vAlign w:val="bottom"/>
          </w:tcPr>
          <w:p>
            <w:pPr>
              <w:spacing w:after="0"/>
              <w:rPr>
                <w:color w:val="auto"/>
                <w:sz w:val="4"/>
                <w:szCs w:val="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90</w:t>
      </w:r>
    </w:p>
    <w:p>
      <w:pPr>
        <w:sectPr>
          <w:type w:val="continuous"/>
          <w:pgSz w:w="12240" w:h="15840"/>
          <w:pgMar w:top="1440" w:right="1440" w:bottom="431" w:left="1440" w:header="0" w:footer="0" w:gutter="0"/>
          <w:cols w:equalWidth="0" w:num="1">
            <w:col w:w="9360"/>
          </w:cols>
        </w:sectPr>
      </w:pPr>
    </w:p>
    <w:p>
      <w:pPr>
        <w:spacing w:after="0" w:line="48" w:lineRule="exact"/>
        <w:rPr>
          <w:color w:val="auto"/>
          <w:sz w:val="20"/>
          <w:szCs w:val="20"/>
        </w:rPr>
      </w:pPr>
      <w:bookmarkStart w:id="98" w:name="page103"/>
      <w:bookmarkEnd w:id="98"/>
    </w:p>
    <w:p>
      <w:pPr>
        <w:spacing w:after="0" w:line="218" w:lineRule="auto"/>
        <w:ind w:left="720" w:right="100"/>
        <w:rPr>
          <w:color w:val="auto"/>
          <w:sz w:val="20"/>
          <w:szCs w:val="20"/>
        </w:rPr>
      </w:pPr>
      <w:r>
        <w:rPr>
          <w:rFonts w:ascii="Calibri" w:hAnsi="Calibri" w:eastAsia="Calibri" w:cs="Calibri"/>
          <w:b/>
          <w:bCs/>
          <w:color w:val="auto"/>
          <w:sz w:val="24"/>
          <w:szCs w:val="24"/>
        </w:rPr>
        <w:t>Figure 14</w:t>
      </w:r>
      <w:r>
        <w:rPr>
          <w:rFonts w:ascii="Calibri" w:hAnsi="Calibri" w:eastAsia="Calibri" w:cs="Calibri"/>
          <w:color w:val="auto"/>
          <w:sz w:val="24"/>
          <w:szCs w:val="24"/>
        </w:rPr>
        <w:t>: Distribution of Self Efficacy Scores on Confidence in Eating a FV Every Day for Breakfast, Lunch, and Dinner.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452755</wp:posOffset>
            </wp:positionH>
            <wp:positionV relativeFrom="paragraph">
              <wp:posOffset>-635</wp:posOffset>
            </wp:positionV>
            <wp:extent cx="5009515" cy="3081655"/>
            <wp:effectExtent l="0" t="0" r="635"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srcRect/>
                    <a:stretch>
                      <a:fillRect/>
                    </a:stretch>
                  </pic:blipFill>
                  <pic:spPr>
                    <a:xfrm>
                      <a:off x="0" y="0"/>
                      <a:ext cx="5009515" cy="3081655"/>
                    </a:xfrm>
                    <a:prstGeom prst="rect">
                      <a:avLst/>
                    </a:prstGeom>
                    <a:noFill/>
                  </pic:spPr>
                </pic:pic>
              </a:graphicData>
            </a:graphic>
          </wp:anchor>
        </w:drawing>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40" w:lineRule="exact"/>
        <w:rPr>
          <w:color w:val="auto"/>
          <w:sz w:val="20"/>
          <w:szCs w:val="20"/>
        </w:rPr>
      </w:pPr>
    </w:p>
    <w:p>
      <w:pPr>
        <w:spacing w:after="0"/>
        <w:ind w:left="1280"/>
        <w:rPr>
          <w:color w:val="auto"/>
          <w:sz w:val="20"/>
          <w:szCs w:val="20"/>
        </w:rPr>
      </w:pPr>
      <w:r>
        <w:rPr>
          <w:rFonts w:ascii="Calibri" w:hAnsi="Calibri" w:eastAsia="Calibri" w:cs="Calibri"/>
          <w:color w:val="auto"/>
          <w:sz w:val="17"/>
          <w:szCs w:val="17"/>
        </w:rPr>
        <w:t>Definitely I can</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40" w:lineRule="exact"/>
        <w:rPr>
          <w:color w:val="auto"/>
          <w:sz w:val="20"/>
          <w:szCs w:val="20"/>
        </w:rPr>
      </w:pPr>
    </w:p>
    <w:p>
      <w:pPr>
        <w:spacing w:after="0"/>
        <w:rPr>
          <w:color w:val="auto"/>
          <w:sz w:val="20"/>
          <w:szCs w:val="20"/>
        </w:rPr>
      </w:pPr>
      <w:r>
        <w:rPr>
          <w:rFonts w:ascii="Calibri" w:hAnsi="Calibri" w:eastAsia="Calibri" w:cs="Calibri"/>
          <w:color w:val="auto"/>
          <w:sz w:val="20"/>
          <w:szCs w:val="20"/>
        </w:rPr>
        <w:t>20.3</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5" w:lineRule="exact"/>
        <w:rPr>
          <w:color w:val="auto"/>
          <w:sz w:val="20"/>
          <w:szCs w:val="20"/>
        </w:rPr>
      </w:pPr>
    </w:p>
    <w:p>
      <w:pPr>
        <w:spacing w:after="0"/>
        <w:ind w:right="200"/>
        <w:jc w:val="center"/>
        <w:rPr>
          <w:color w:val="auto"/>
          <w:sz w:val="20"/>
          <w:szCs w:val="20"/>
        </w:rPr>
      </w:pPr>
      <w:r>
        <w:rPr>
          <w:rFonts w:ascii="Calibri" w:hAnsi="Calibri" w:eastAsia="Calibri" w:cs="Calibri"/>
          <w:color w:val="auto"/>
          <w:sz w:val="20"/>
          <w:szCs w:val="20"/>
        </w:rPr>
        <w:t>30.4</w:t>
      </w:r>
    </w:p>
    <w:p>
      <w:pPr>
        <w:spacing w:after="0" w:line="20" w:lineRule="exact"/>
        <w:rPr>
          <w:color w:val="auto"/>
          <w:sz w:val="20"/>
          <w:szCs w:val="20"/>
        </w:rPr>
      </w:pPr>
      <w:r>
        <w:rPr>
          <w:color w:val="auto"/>
          <w:sz w:val="20"/>
          <w:szCs w:val="20"/>
        </w:rPr>
        <w:br w:type="column"/>
      </w:r>
    </w:p>
    <w:p>
      <w:pPr>
        <w:spacing w:after="0" w:line="269" w:lineRule="exact"/>
        <w:rPr>
          <w:color w:val="auto"/>
          <w:sz w:val="20"/>
          <w:szCs w:val="20"/>
        </w:rPr>
      </w:pPr>
    </w:p>
    <w:p>
      <w:pPr>
        <w:spacing w:after="0"/>
        <w:rPr>
          <w:color w:val="auto"/>
          <w:sz w:val="20"/>
          <w:szCs w:val="20"/>
        </w:rPr>
      </w:pPr>
      <w:r>
        <w:rPr>
          <w:rFonts w:ascii="Calibri" w:hAnsi="Calibri" w:eastAsia="Calibri" w:cs="Calibri"/>
          <w:color w:val="auto"/>
          <w:sz w:val="20"/>
          <w:szCs w:val="20"/>
        </w:rPr>
        <w:t>40.5</w:t>
      </w:r>
    </w:p>
    <w:p>
      <w:pPr>
        <w:spacing w:after="0" w:line="422" w:lineRule="exact"/>
        <w:rPr>
          <w:color w:val="auto"/>
          <w:sz w:val="20"/>
          <w:szCs w:val="20"/>
        </w:rPr>
      </w:pPr>
    </w:p>
    <w:p>
      <w:pPr>
        <w:sectPr>
          <w:type w:val="continuous"/>
          <w:pgSz w:w="12240" w:h="15840"/>
          <w:pgMar w:top="1440" w:right="1440" w:bottom="431" w:left="1440" w:header="0" w:footer="0" w:gutter="0"/>
          <w:cols w:equalWidth="0" w:num="4">
            <w:col w:w="4520" w:space="720"/>
            <w:col w:w="580" w:space="720"/>
            <w:col w:w="560" w:space="720"/>
            <w:col w:w="1540"/>
          </w:cols>
        </w:sectPr>
      </w:pPr>
    </w:p>
    <w:p>
      <w:pPr>
        <w:spacing w:after="0" w:line="164" w:lineRule="exact"/>
        <w:rPr>
          <w:color w:val="auto"/>
          <w:sz w:val="20"/>
          <w:szCs w:val="20"/>
        </w:rPr>
      </w:pPr>
    </w:p>
    <w:tbl>
      <w:tblPr>
        <w:tblStyle w:val="3"/>
        <w:tblW w:w="0" w:type="auto"/>
        <w:tblInd w:w="963" w:type="dxa"/>
        <w:tblLayout w:type="fixed"/>
        <w:tblCellMar>
          <w:top w:w="0" w:type="dxa"/>
          <w:left w:w="0" w:type="dxa"/>
          <w:bottom w:w="0" w:type="dxa"/>
          <w:right w:w="0" w:type="dxa"/>
        </w:tblCellMar>
      </w:tblPr>
      <w:tblGrid>
        <w:gridCol w:w="244"/>
      </w:tblGrid>
      <w:tr>
        <w:tblPrEx>
          <w:tblCellMar>
            <w:top w:w="0" w:type="dxa"/>
            <w:left w:w="0" w:type="dxa"/>
            <w:bottom w:w="0" w:type="dxa"/>
            <w:right w:w="0" w:type="dxa"/>
          </w:tblCellMar>
        </w:tblPrEx>
        <w:trPr>
          <w:trHeight w:val="1480" w:hRule="atLeast"/>
        </w:trPr>
        <w:tc>
          <w:tcPr>
            <w:tcW w:w="244" w:type="dxa"/>
            <w:textDirection w:val="btLr"/>
            <w:vAlign w:val="bottom"/>
          </w:tcPr>
          <w:p>
            <w:pPr>
              <w:spacing w:after="0"/>
              <w:rPr>
                <w:color w:val="auto"/>
                <w:sz w:val="20"/>
                <w:szCs w:val="20"/>
              </w:rPr>
            </w:pPr>
            <w:r>
              <w:rPr>
                <w:rFonts w:ascii="Calibri" w:hAnsi="Calibri" w:eastAsia="Calibri" w:cs="Calibri"/>
                <w:color w:val="auto"/>
                <w:sz w:val="20"/>
                <w:szCs w:val="20"/>
              </w:rPr>
              <w:t>Self-Efficacy Score</w:t>
            </w:r>
          </w:p>
        </w:tc>
      </w:tr>
    </w:tbl>
    <w:p>
      <w:pPr>
        <w:spacing w:after="0" w:line="20" w:lineRule="exact"/>
        <w:rPr>
          <w:color w:val="auto"/>
          <w:sz w:val="20"/>
          <w:szCs w:val="20"/>
        </w:rPr>
      </w:pPr>
      <w:r>
        <w:rPr>
          <w:color w:val="auto"/>
          <w:sz w:val="20"/>
          <w:szCs w:val="20"/>
        </w:rPr>
        <w:br w:type="column"/>
      </w:r>
    </w:p>
    <w:p>
      <w:pPr>
        <w:spacing w:after="0" w:line="107" w:lineRule="exact"/>
        <w:rPr>
          <w:color w:val="auto"/>
          <w:sz w:val="20"/>
          <w:szCs w:val="20"/>
        </w:rPr>
      </w:pPr>
    </w:p>
    <w:p>
      <w:pPr>
        <w:spacing w:after="0"/>
        <w:ind w:right="700"/>
        <w:jc w:val="right"/>
        <w:rPr>
          <w:color w:val="auto"/>
          <w:sz w:val="20"/>
          <w:szCs w:val="20"/>
        </w:rPr>
      </w:pPr>
      <w:r>
        <w:rPr>
          <w:rFonts w:ascii="Calibri" w:hAnsi="Calibri" w:eastAsia="Calibri" w:cs="Calibri"/>
          <w:color w:val="auto"/>
          <w:sz w:val="18"/>
          <w:szCs w:val="18"/>
        </w:rPr>
        <w:t>I think I can</w:t>
      </w:r>
    </w:p>
    <w:p>
      <w:pPr>
        <w:spacing w:after="0" w:line="200" w:lineRule="exact"/>
        <w:rPr>
          <w:color w:val="auto"/>
          <w:sz w:val="20"/>
          <w:szCs w:val="20"/>
        </w:rPr>
      </w:pPr>
    </w:p>
    <w:p>
      <w:pPr>
        <w:spacing w:after="0" w:line="247" w:lineRule="exact"/>
        <w:rPr>
          <w:color w:val="auto"/>
          <w:sz w:val="20"/>
          <w:szCs w:val="20"/>
        </w:rPr>
      </w:pPr>
    </w:p>
    <w:p>
      <w:pPr>
        <w:spacing w:after="0"/>
        <w:ind w:left="120"/>
        <w:rPr>
          <w:color w:val="auto"/>
          <w:sz w:val="20"/>
          <w:szCs w:val="20"/>
        </w:rPr>
      </w:pPr>
      <w:r>
        <w:rPr>
          <w:rFonts w:ascii="Calibri" w:hAnsi="Calibri" w:eastAsia="Calibri" w:cs="Calibri"/>
          <w:color w:val="auto"/>
          <w:sz w:val="17"/>
          <w:szCs w:val="17"/>
        </w:rPr>
        <w:t>Maybe I can</w:t>
      </w:r>
    </w:p>
    <w:p>
      <w:pPr>
        <w:spacing w:after="0" w:line="200" w:lineRule="exact"/>
        <w:rPr>
          <w:color w:val="auto"/>
          <w:sz w:val="20"/>
          <w:szCs w:val="20"/>
        </w:rPr>
      </w:pPr>
    </w:p>
    <w:p>
      <w:pPr>
        <w:spacing w:after="0" w:line="247" w:lineRule="exact"/>
        <w:rPr>
          <w:color w:val="auto"/>
          <w:sz w:val="20"/>
          <w:szCs w:val="20"/>
        </w:rPr>
      </w:pPr>
    </w:p>
    <w:p>
      <w:pPr>
        <w:spacing w:after="0"/>
        <w:rPr>
          <w:color w:val="auto"/>
          <w:sz w:val="20"/>
          <w:szCs w:val="20"/>
        </w:rPr>
      </w:pPr>
      <w:r>
        <w:rPr>
          <w:rFonts w:ascii="Calibri" w:hAnsi="Calibri" w:eastAsia="Calibri" w:cs="Calibri"/>
          <w:color w:val="auto"/>
          <w:sz w:val="17"/>
          <w:szCs w:val="17"/>
        </w:rPr>
        <w:t>Not sure I can</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jc w:val="right"/>
        <w:rPr>
          <w:color w:val="auto"/>
          <w:sz w:val="20"/>
          <w:szCs w:val="20"/>
        </w:rPr>
      </w:pPr>
      <w:r>
        <w:rPr>
          <w:rFonts w:ascii="Calibri" w:hAnsi="Calibri" w:eastAsia="Calibri" w:cs="Calibri"/>
          <w:color w:val="auto"/>
          <w:sz w:val="20"/>
          <w:szCs w:val="20"/>
        </w:rPr>
        <w:t>15.2</w:t>
      </w:r>
    </w:p>
    <w:p>
      <w:pPr>
        <w:spacing w:after="0" w:line="349" w:lineRule="exact"/>
        <w:rPr>
          <w:color w:val="auto"/>
          <w:sz w:val="20"/>
          <w:szCs w:val="20"/>
        </w:rPr>
      </w:pPr>
    </w:p>
    <w:p>
      <w:pPr>
        <w:spacing w:after="0"/>
        <w:rPr>
          <w:color w:val="auto"/>
          <w:sz w:val="20"/>
          <w:szCs w:val="20"/>
        </w:rPr>
      </w:pPr>
      <w:r>
        <w:rPr>
          <w:rFonts w:ascii="Calibri" w:hAnsi="Calibri" w:eastAsia="Calibri" w:cs="Calibri"/>
          <w:color w:val="auto"/>
          <w:sz w:val="20"/>
          <w:szCs w:val="20"/>
        </w:rPr>
        <w:t>8.9</w:t>
      </w:r>
    </w:p>
    <w:p>
      <w:pPr>
        <w:spacing w:after="0" w:line="207" w:lineRule="auto"/>
        <w:rPr>
          <w:color w:val="auto"/>
          <w:sz w:val="20"/>
          <w:szCs w:val="20"/>
        </w:rPr>
      </w:pPr>
      <w:r>
        <w:rPr>
          <w:rFonts w:ascii="Calibri" w:hAnsi="Calibri" w:eastAsia="Calibri" w:cs="Calibri"/>
          <w:color w:val="auto"/>
          <w:sz w:val="40"/>
          <w:szCs w:val="40"/>
          <w:vertAlign w:val="superscript"/>
        </w:rPr>
        <w:t xml:space="preserve">8.9 </w:t>
      </w:r>
      <w:r>
        <w:rPr>
          <w:rFonts w:ascii="Calibri" w:hAnsi="Calibri" w:eastAsia="Calibri" w:cs="Calibri"/>
          <w:color w:val="auto"/>
          <w:sz w:val="40"/>
          <w:szCs w:val="40"/>
        </w:rPr>
        <w:t>11.4</w:t>
      </w:r>
    </w:p>
    <w:p>
      <w:pPr>
        <w:spacing w:after="0" w:line="3" w:lineRule="exact"/>
        <w:rPr>
          <w:color w:val="auto"/>
          <w:sz w:val="20"/>
          <w:szCs w:val="20"/>
        </w:rPr>
      </w:pPr>
    </w:p>
    <w:p>
      <w:pPr>
        <w:spacing w:after="0"/>
        <w:ind w:right="900"/>
        <w:jc w:val="center"/>
        <w:rPr>
          <w:color w:val="auto"/>
          <w:sz w:val="20"/>
          <w:szCs w:val="20"/>
        </w:rPr>
      </w:pPr>
      <w:r>
        <w:rPr>
          <w:rFonts w:ascii="Calibri" w:hAnsi="Calibri" w:eastAsia="Calibri" w:cs="Calibri"/>
          <w:color w:val="auto"/>
          <w:sz w:val="20"/>
          <w:szCs w:val="20"/>
        </w:rPr>
        <w:t>8.9</w:t>
      </w:r>
    </w:p>
    <w:p>
      <w:pPr>
        <w:spacing w:after="0" w:line="20" w:lineRule="exact"/>
        <w:rPr>
          <w:color w:val="auto"/>
          <w:sz w:val="20"/>
          <w:szCs w:val="20"/>
        </w:rPr>
      </w:pPr>
      <w:r>
        <w:rPr>
          <w:color w:val="auto"/>
          <w:sz w:val="20"/>
          <w:szCs w:val="20"/>
        </w:rPr>
        <w:br w:type="column"/>
      </w:r>
    </w:p>
    <w:p>
      <w:pPr>
        <w:spacing w:after="0"/>
        <w:ind w:left="500"/>
        <w:rPr>
          <w:color w:val="auto"/>
          <w:sz w:val="20"/>
          <w:szCs w:val="20"/>
        </w:rPr>
      </w:pPr>
      <w:r>
        <w:rPr>
          <w:rFonts w:ascii="Calibri" w:hAnsi="Calibri" w:eastAsia="Calibri" w:cs="Calibri"/>
          <w:color w:val="auto"/>
          <w:sz w:val="19"/>
          <w:szCs w:val="19"/>
        </w:rPr>
        <w:t>26.6</w:t>
      </w:r>
    </w:p>
    <w:p>
      <w:pPr>
        <w:spacing w:after="0" w:line="27" w:lineRule="exact"/>
        <w:rPr>
          <w:color w:val="auto"/>
          <w:sz w:val="20"/>
          <w:szCs w:val="20"/>
        </w:rPr>
      </w:pPr>
    </w:p>
    <w:p>
      <w:pPr>
        <w:spacing w:after="0"/>
        <w:ind w:left="320"/>
        <w:rPr>
          <w:color w:val="auto"/>
          <w:sz w:val="20"/>
          <w:szCs w:val="20"/>
        </w:rPr>
      </w:pPr>
      <w:r>
        <w:rPr>
          <w:rFonts w:ascii="Calibri" w:hAnsi="Calibri" w:eastAsia="Calibri" w:cs="Calibri"/>
          <w:color w:val="auto"/>
          <w:sz w:val="20"/>
          <w:szCs w:val="20"/>
        </w:rPr>
        <w:t>25.3</w:t>
      </w:r>
    </w:p>
    <w:p>
      <w:pPr>
        <w:spacing w:after="0" w:line="322" w:lineRule="exact"/>
        <w:rPr>
          <w:color w:val="auto"/>
          <w:sz w:val="20"/>
          <w:szCs w:val="20"/>
        </w:rPr>
      </w:pPr>
    </w:p>
    <w:p>
      <w:pPr>
        <w:spacing w:after="0"/>
        <w:rPr>
          <w:color w:val="auto"/>
          <w:sz w:val="20"/>
          <w:szCs w:val="20"/>
        </w:rPr>
      </w:pPr>
      <w:r>
        <w:rPr>
          <w:rFonts w:ascii="Calibri" w:hAnsi="Calibri" w:eastAsia="Calibri" w:cs="Calibri"/>
          <w:color w:val="auto"/>
          <w:sz w:val="27"/>
          <w:szCs w:val="27"/>
          <w:vertAlign w:val="superscript"/>
        </w:rPr>
        <w:t>22.8</w:t>
      </w:r>
      <w:r>
        <w:rPr>
          <w:rFonts w:ascii="Calibri" w:hAnsi="Calibri" w:eastAsia="Calibri" w:cs="Calibri"/>
          <w:color w:val="auto"/>
          <w:sz w:val="27"/>
          <w:szCs w:val="27"/>
        </w:rPr>
        <w:t>25.3</w:t>
      </w:r>
    </w:p>
    <w:p>
      <w:pPr>
        <w:spacing w:after="0" w:line="20" w:lineRule="exact"/>
        <w:rPr>
          <w:color w:val="auto"/>
          <w:sz w:val="20"/>
          <w:szCs w:val="20"/>
        </w:rPr>
      </w:pPr>
      <w:r>
        <w:rPr>
          <w:color w:val="auto"/>
          <w:sz w:val="20"/>
          <w:szCs w:val="20"/>
        </w:rPr>
        <w:br w:type="column"/>
      </w:r>
    </w:p>
    <w:p>
      <w:pPr>
        <w:spacing w:after="0" w:line="103" w:lineRule="exact"/>
        <w:rPr>
          <w:color w:val="auto"/>
          <w:sz w:val="20"/>
          <w:szCs w:val="20"/>
        </w:rPr>
      </w:pPr>
    </w:p>
    <w:p>
      <w:pPr>
        <w:spacing w:after="0"/>
        <w:rPr>
          <w:color w:val="auto"/>
          <w:sz w:val="20"/>
          <w:szCs w:val="20"/>
        </w:rPr>
      </w:pPr>
      <w:r>
        <w:rPr>
          <w:rFonts w:ascii="Calibri" w:hAnsi="Calibri" w:eastAsia="Calibri" w:cs="Calibri"/>
          <w:color w:val="auto"/>
          <w:sz w:val="20"/>
          <w:szCs w:val="20"/>
        </w:rPr>
        <w:t>35.4</w:t>
      </w:r>
    </w:p>
    <w:p>
      <w:pPr>
        <w:spacing w:after="0" w:line="1780" w:lineRule="exact"/>
        <w:rPr>
          <w:color w:val="auto"/>
          <w:sz w:val="20"/>
          <w:szCs w:val="20"/>
        </w:rPr>
      </w:pPr>
    </w:p>
    <w:p>
      <w:pPr>
        <w:sectPr>
          <w:type w:val="continuous"/>
          <w:pgSz w:w="12240" w:h="15840"/>
          <w:pgMar w:top="1440" w:right="1440" w:bottom="431" w:left="1440" w:header="0" w:footer="0" w:gutter="0"/>
          <w:cols w:equalWidth="0" w:num="5">
            <w:col w:w="1207" w:space="153"/>
            <w:col w:w="1700" w:space="720"/>
            <w:col w:w="1160" w:space="620"/>
            <w:col w:w="900" w:space="720"/>
            <w:col w:w="2180"/>
          </w:cols>
        </w:sectPr>
      </w:pPr>
    </w:p>
    <w:p>
      <w:pPr>
        <w:spacing w:after="0" w:line="188" w:lineRule="auto"/>
        <w:ind w:left="1280"/>
        <w:rPr>
          <w:color w:val="auto"/>
          <w:sz w:val="20"/>
          <w:szCs w:val="20"/>
        </w:rPr>
      </w:pPr>
      <w:r>
        <w:rPr>
          <w:rFonts w:ascii="Calibri" w:hAnsi="Calibri" w:eastAsia="Calibri" w:cs="Calibri"/>
          <w:color w:val="auto"/>
          <w:sz w:val="17"/>
          <w:szCs w:val="17"/>
        </w:rPr>
        <w:t>I don't think so</w:t>
      </w:r>
    </w:p>
    <w:p>
      <w:pPr>
        <w:spacing w:after="0" w:line="20" w:lineRule="exact"/>
        <w:rPr>
          <w:color w:val="auto"/>
          <w:sz w:val="20"/>
          <w:szCs w:val="20"/>
        </w:rPr>
      </w:pPr>
      <w:r>
        <w:rPr>
          <w:color w:val="auto"/>
          <w:sz w:val="20"/>
          <w:szCs w:val="20"/>
        </w:rPr>
        <w:br w:type="column"/>
      </w:r>
    </w:p>
    <w:p>
      <w:pPr>
        <w:spacing w:after="0" w:line="184" w:lineRule="auto"/>
        <w:rPr>
          <w:color w:val="auto"/>
          <w:sz w:val="20"/>
          <w:szCs w:val="20"/>
        </w:rPr>
      </w:pPr>
      <w:r>
        <w:rPr>
          <w:rFonts w:ascii="Calibri" w:hAnsi="Calibri" w:eastAsia="Calibri" w:cs="Calibri"/>
          <w:color w:val="auto"/>
          <w:sz w:val="13"/>
          <w:szCs w:val="13"/>
        </w:rPr>
        <w:t>2.5</w:t>
      </w:r>
    </w:p>
    <w:p>
      <w:pPr>
        <w:spacing w:after="0" w:line="194" w:lineRule="auto"/>
        <w:ind w:right="4100"/>
        <w:jc w:val="right"/>
        <w:rPr>
          <w:color w:val="auto"/>
          <w:sz w:val="20"/>
          <w:szCs w:val="20"/>
        </w:rPr>
      </w:pPr>
      <w:r>
        <w:rPr>
          <w:rFonts w:ascii="Calibri" w:hAnsi="Calibri" w:eastAsia="Calibri" w:cs="Calibri"/>
          <w:color w:val="auto"/>
          <w:sz w:val="20"/>
          <w:szCs w:val="20"/>
        </w:rPr>
        <w:t>17.7</w:t>
      </w:r>
    </w:p>
    <w:p>
      <w:pPr>
        <w:spacing w:after="0" w:line="185" w:lineRule="exact"/>
        <w:rPr>
          <w:color w:val="auto"/>
          <w:sz w:val="20"/>
          <w:szCs w:val="20"/>
        </w:rPr>
      </w:pPr>
    </w:p>
    <w:p>
      <w:pPr>
        <w:sectPr>
          <w:type w:val="continuous"/>
          <w:pgSz w:w="12240" w:h="15840"/>
          <w:pgMar w:top="1440" w:right="1440" w:bottom="431" w:left="1440" w:header="0" w:footer="0" w:gutter="0"/>
          <w:cols w:equalWidth="0" w:num="2">
            <w:col w:w="2360" w:space="620"/>
            <w:col w:w="6380"/>
          </w:cols>
        </w:sectPr>
      </w:pPr>
    </w:p>
    <w:p>
      <w:pPr>
        <w:tabs>
          <w:tab w:val="left" w:pos="3100"/>
          <w:tab w:val="left" w:pos="3700"/>
          <w:tab w:val="left" w:pos="4340"/>
          <w:tab w:val="left" w:pos="4980"/>
          <w:tab w:val="left" w:pos="5620"/>
          <w:tab w:val="left" w:pos="6260"/>
          <w:tab w:val="left" w:pos="6900"/>
          <w:tab w:val="left" w:pos="7540"/>
          <w:tab w:val="left" w:pos="8180"/>
        </w:tabs>
        <w:spacing w:after="0"/>
        <w:ind w:left="2480"/>
        <w:rPr>
          <w:color w:val="auto"/>
          <w:sz w:val="20"/>
          <w:szCs w:val="20"/>
        </w:rPr>
      </w:pPr>
      <w:r>
        <w:rPr>
          <w:rFonts w:ascii="Calibri" w:hAnsi="Calibri" w:eastAsia="Calibri" w:cs="Calibri"/>
          <w:color w:val="auto"/>
          <w:sz w:val="18"/>
          <w:szCs w:val="18"/>
        </w:rPr>
        <w:t>0</w:t>
      </w:r>
      <w:r>
        <w:rPr>
          <w:color w:val="auto"/>
          <w:sz w:val="20"/>
          <w:szCs w:val="20"/>
        </w:rPr>
        <w:tab/>
      </w:r>
      <w:r>
        <w:rPr>
          <w:rFonts w:ascii="Calibri" w:hAnsi="Calibri" w:eastAsia="Calibri" w:cs="Calibri"/>
          <w:color w:val="auto"/>
          <w:sz w:val="18"/>
          <w:szCs w:val="18"/>
        </w:rPr>
        <w:t>5</w:t>
      </w:r>
      <w:r>
        <w:rPr>
          <w:color w:val="auto"/>
          <w:sz w:val="20"/>
          <w:szCs w:val="20"/>
        </w:rPr>
        <w:tab/>
      </w:r>
      <w:r>
        <w:rPr>
          <w:rFonts w:ascii="Calibri" w:hAnsi="Calibri" w:eastAsia="Calibri" w:cs="Calibri"/>
          <w:color w:val="auto"/>
          <w:sz w:val="18"/>
          <w:szCs w:val="18"/>
        </w:rPr>
        <w:t>10</w:t>
      </w:r>
      <w:r>
        <w:rPr>
          <w:color w:val="auto"/>
          <w:sz w:val="20"/>
          <w:szCs w:val="20"/>
        </w:rPr>
        <w:tab/>
      </w:r>
      <w:r>
        <w:rPr>
          <w:rFonts w:ascii="Calibri" w:hAnsi="Calibri" w:eastAsia="Calibri" w:cs="Calibri"/>
          <w:color w:val="auto"/>
          <w:sz w:val="18"/>
          <w:szCs w:val="18"/>
        </w:rPr>
        <w:t>15</w:t>
      </w:r>
      <w:r>
        <w:rPr>
          <w:color w:val="auto"/>
          <w:sz w:val="20"/>
          <w:szCs w:val="20"/>
        </w:rPr>
        <w:tab/>
      </w:r>
      <w:r>
        <w:rPr>
          <w:rFonts w:ascii="Calibri" w:hAnsi="Calibri" w:eastAsia="Calibri" w:cs="Calibri"/>
          <w:color w:val="auto"/>
          <w:sz w:val="18"/>
          <w:szCs w:val="18"/>
        </w:rPr>
        <w:t>20</w:t>
      </w:r>
      <w:r>
        <w:rPr>
          <w:color w:val="auto"/>
          <w:sz w:val="20"/>
          <w:szCs w:val="20"/>
        </w:rPr>
        <w:tab/>
      </w:r>
      <w:r>
        <w:rPr>
          <w:rFonts w:ascii="Calibri" w:hAnsi="Calibri" w:eastAsia="Calibri" w:cs="Calibri"/>
          <w:color w:val="auto"/>
          <w:sz w:val="18"/>
          <w:szCs w:val="18"/>
        </w:rPr>
        <w:t>25</w:t>
      </w:r>
      <w:r>
        <w:rPr>
          <w:color w:val="auto"/>
          <w:sz w:val="20"/>
          <w:szCs w:val="20"/>
        </w:rPr>
        <w:tab/>
      </w:r>
      <w:r>
        <w:rPr>
          <w:rFonts w:ascii="Calibri" w:hAnsi="Calibri" w:eastAsia="Calibri" w:cs="Calibri"/>
          <w:color w:val="auto"/>
          <w:sz w:val="18"/>
          <w:szCs w:val="18"/>
        </w:rPr>
        <w:t>30</w:t>
      </w:r>
      <w:r>
        <w:rPr>
          <w:color w:val="auto"/>
          <w:sz w:val="20"/>
          <w:szCs w:val="20"/>
        </w:rPr>
        <w:tab/>
      </w:r>
      <w:r>
        <w:rPr>
          <w:rFonts w:ascii="Calibri" w:hAnsi="Calibri" w:eastAsia="Calibri" w:cs="Calibri"/>
          <w:color w:val="auto"/>
          <w:sz w:val="18"/>
          <w:szCs w:val="18"/>
        </w:rPr>
        <w:t>35</w:t>
      </w:r>
      <w:r>
        <w:rPr>
          <w:color w:val="auto"/>
          <w:sz w:val="20"/>
          <w:szCs w:val="20"/>
        </w:rPr>
        <w:tab/>
      </w:r>
      <w:r>
        <w:rPr>
          <w:rFonts w:ascii="Calibri" w:hAnsi="Calibri" w:eastAsia="Calibri" w:cs="Calibri"/>
          <w:color w:val="auto"/>
          <w:sz w:val="18"/>
          <w:szCs w:val="18"/>
        </w:rPr>
        <w:t>40</w:t>
      </w:r>
      <w:r>
        <w:rPr>
          <w:color w:val="auto"/>
          <w:sz w:val="20"/>
          <w:szCs w:val="20"/>
        </w:rPr>
        <w:tab/>
      </w:r>
      <w:r>
        <w:rPr>
          <w:rFonts w:ascii="Calibri" w:hAnsi="Calibri" w:eastAsia="Calibri" w:cs="Calibri"/>
          <w:color w:val="auto"/>
          <w:sz w:val="17"/>
          <w:szCs w:val="17"/>
        </w:rPr>
        <w:t>45</w:t>
      </w:r>
    </w:p>
    <w:p>
      <w:pPr>
        <w:spacing w:after="0" w:line="59" w:lineRule="exact"/>
        <w:rPr>
          <w:color w:val="auto"/>
          <w:sz w:val="20"/>
          <w:szCs w:val="20"/>
        </w:rPr>
      </w:pPr>
    </w:p>
    <w:p>
      <w:pPr>
        <w:spacing w:after="0"/>
        <w:ind w:left="4860"/>
        <w:rPr>
          <w:color w:val="auto"/>
          <w:sz w:val="20"/>
          <w:szCs w:val="20"/>
        </w:rPr>
      </w:pPr>
      <w:r>
        <w:rPr>
          <w:rFonts w:ascii="Calibri" w:hAnsi="Calibri" w:eastAsia="Calibri" w:cs="Calibri"/>
          <w:b/>
          <w:bCs/>
          <w:color w:val="auto"/>
          <w:sz w:val="20"/>
          <w:szCs w:val="20"/>
        </w:rPr>
        <w:t>% Population</w:t>
      </w:r>
    </w:p>
    <w:p>
      <w:pPr>
        <w:spacing w:after="0" w:line="300" w:lineRule="exact"/>
        <w:rPr>
          <w:color w:val="auto"/>
          <w:sz w:val="20"/>
          <w:szCs w:val="20"/>
        </w:rPr>
      </w:pPr>
    </w:p>
    <w:tbl>
      <w:tblPr>
        <w:tblStyle w:val="3"/>
        <w:tblW w:w="0" w:type="auto"/>
        <w:tblInd w:w="3180" w:type="dxa"/>
        <w:tblLayout w:type="fixed"/>
        <w:tblCellMar>
          <w:top w:w="0" w:type="dxa"/>
          <w:left w:w="0" w:type="dxa"/>
          <w:bottom w:w="0" w:type="dxa"/>
          <w:right w:w="0" w:type="dxa"/>
        </w:tblCellMar>
      </w:tblPr>
      <w:tblGrid>
        <w:gridCol w:w="1440"/>
        <w:gridCol w:w="100"/>
        <w:gridCol w:w="1440"/>
        <w:gridCol w:w="100"/>
        <w:gridCol w:w="1520"/>
        <w:gridCol w:w="360"/>
      </w:tblGrid>
      <w:tr>
        <w:tblPrEx>
          <w:tblCellMar>
            <w:top w:w="0" w:type="dxa"/>
            <w:left w:w="0" w:type="dxa"/>
            <w:bottom w:w="0" w:type="dxa"/>
            <w:right w:w="0" w:type="dxa"/>
          </w:tblCellMar>
        </w:tblPrEx>
        <w:trPr>
          <w:trHeight w:val="75" w:hRule="atLeast"/>
        </w:trPr>
        <w:tc>
          <w:tcPr>
            <w:tcW w:w="1440" w:type="dxa"/>
            <w:vMerge w:val="restart"/>
            <w:vAlign w:val="bottom"/>
          </w:tcPr>
          <w:p>
            <w:pPr>
              <w:spacing w:after="0"/>
              <w:rPr>
                <w:color w:val="auto"/>
                <w:sz w:val="20"/>
                <w:szCs w:val="20"/>
              </w:rPr>
            </w:pPr>
            <w:r>
              <w:rPr>
                <w:rFonts w:ascii="Calibri" w:hAnsi="Calibri" w:eastAsia="Calibri" w:cs="Calibri"/>
                <w:color w:val="auto"/>
                <w:sz w:val="18"/>
                <w:szCs w:val="18"/>
              </w:rPr>
              <w:t>Eat FV at Dinner</w:t>
            </w:r>
          </w:p>
        </w:tc>
        <w:tc>
          <w:tcPr>
            <w:tcW w:w="100" w:type="dxa"/>
            <w:vAlign w:val="bottom"/>
          </w:tcPr>
          <w:p>
            <w:pPr>
              <w:spacing w:after="0"/>
              <w:rPr>
                <w:color w:val="auto"/>
                <w:sz w:val="6"/>
                <w:szCs w:val="6"/>
              </w:rPr>
            </w:pPr>
          </w:p>
        </w:tc>
        <w:tc>
          <w:tcPr>
            <w:tcW w:w="1440" w:type="dxa"/>
            <w:vMerge w:val="restart"/>
            <w:vAlign w:val="bottom"/>
          </w:tcPr>
          <w:p>
            <w:pPr>
              <w:spacing w:after="0"/>
              <w:ind w:left="40"/>
              <w:rPr>
                <w:color w:val="auto"/>
                <w:sz w:val="20"/>
                <w:szCs w:val="20"/>
              </w:rPr>
            </w:pPr>
            <w:r>
              <w:rPr>
                <w:rFonts w:ascii="Calibri" w:hAnsi="Calibri" w:eastAsia="Calibri" w:cs="Calibri"/>
                <w:color w:val="auto"/>
                <w:sz w:val="18"/>
                <w:szCs w:val="18"/>
              </w:rPr>
              <w:t>Eat FV at Lunch</w:t>
            </w:r>
          </w:p>
        </w:tc>
        <w:tc>
          <w:tcPr>
            <w:tcW w:w="100" w:type="dxa"/>
            <w:vAlign w:val="bottom"/>
          </w:tcPr>
          <w:p>
            <w:pPr>
              <w:spacing w:after="0"/>
              <w:rPr>
                <w:color w:val="auto"/>
                <w:sz w:val="6"/>
                <w:szCs w:val="6"/>
              </w:rPr>
            </w:pPr>
          </w:p>
        </w:tc>
        <w:tc>
          <w:tcPr>
            <w:tcW w:w="1520" w:type="dxa"/>
            <w:vMerge w:val="restart"/>
            <w:vAlign w:val="bottom"/>
          </w:tcPr>
          <w:p>
            <w:pPr>
              <w:spacing w:after="0"/>
              <w:ind w:left="40"/>
              <w:rPr>
                <w:color w:val="auto"/>
                <w:sz w:val="20"/>
                <w:szCs w:val="20"/>
              </w:rPr>
            </w:pPr>
            <w:r>
              <w:rPr>
                <w:rFonts w:ascii="Calibri" w:hAnsi="Calibri" w:eastAsia="Calibri" w:cs="Calibri"/>
                <w:color w:val="auto"/>
                <w:w w:val="99"/>
                <w:sz w:val="18"/>
                <w:szCs w:val="18"/>
              </w:rPr>
              <w:t>Eat FV for Breakfast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8" w:hRule="atLeast"/>
        </w:trPr>
        <w:tc>
          <w:tcPr>
            <w:tcW w:w="1440" w:type="dxa"/>
            <w:vMerge w:val="continue"/>
            <w:vAlign w:val="bottom"/>
          </w:tcPr>
          <w:p>
            <w:pPr>
              <w:spacing w:after="0"/>
              <w:rPr>
                <w:color w:val="auto"/>
                <w:sz w:val="8"/>
                <w:szCs w:val="8"/>
              </w:rPr>
            </w:pPr>
          </w:p>
        </w:tc>
        <w:tc>
          <w:tcPr>
            <w:tcW w:w="100" w:type="dxa"/>
            <w:shd w:val="clear" w:color="auto" w:fill="8064A2"/>
            <w:vAlign w:val="bottom"/>
          </w:tcPr>
          <w:p>
            <w:pPr>
              <w:spacing w:after="0"/>
              <w:rPr>
                <w:color w:val="auto"/>
                <w:sz w:val="8"/>
                <w:szCs w:val="8"/>
              </w:rPr>
            </w:pPr>
          </w:p>
        </w:tc>
        <w:tc>
          <w:tcPr>
            <w:tcW w:w="1440" w:type="dxa"/>
            <w:vMerge w:val="continue"/>
            <w:vAlign w:val="bottom"/>
          </w:tcPr>
          <w:p>
            <w:pPr>
              <w:spacing w:after="0"/>
              <w:rPr>
                <w:color w:val="auto"/>
                <w:sz w:val="8"/>
                <w:szCs w:val="8"/>
              </w:rPr>
            </w:pPr>
          </w:p>
        </w:tc>
        <w:tc>
          <w:tcPr>
            <w:tcW w:w="100" w:type="dxa"/>
            <w:shd w:val="clear" w:color="auto" w:fill="C0504D"/>
            <w:vAlign w:val="bottom"/>
          </w:tcPr>
          <w:p>
            <w:pPr>
              <w:spacing w:after="0"/>
              <w:rPr>
                <w:color w:val="auto"/>
                <w:sz w:val="8"/>
                <w:szCs w:val="8"/>
              </w:rPr>
            </w:pPr>
          </w:p>
        </w:tc>
        <w:tc>
          <w:tcPr>
            <w:tcW w:w="1520" w:type="dxa"/>
            <w:vMerge w:val="continue"/>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6" w:hRule="atLeast"/>
        </w:trPr>
        <w:tc>
          <w:tcPr>
            <w:tcW w:w="1440" w:type="dxa"/>
            <w:vMerge w:val="continue"/>
            <w:vAlign w:val="bottom"/>
          </w:tcPr>
          <w:p>
            <w:pPr>
              <w:spacing w:after="0"/>
              <w:rPr>
                <w:color w:val="auto"/>
                <w:sz w:val="4"/>
                <w:szCs w:val="4"/>
              </w:rPr>
            </w:pPr>
          </w:p>
        </w:tc>
        <w:tc>
          <w:tcPr>
            <w:tcW w:w="100" w:type="dxa"/>
            <w:vAlign w:val="bottom"/>
          </w:tcPr>
          <w:p>
            <w:pPr>
              <w:spacing w:after="0"/>
              <w:rPr>
                <w:color w:val="auto"/>
                <w:sz w:val="4"/>
                <w:szCs w:val="4"/>
              </w:rPr>
            </w:pPr>
          </w:p>
        </w:tc>
        <w:tc>
          <w:tcPr>
            <w:tcW w:w="1440" w:type="dxa"/>
            <w:vMerge w:val="continue"/>
            <w:vAlign w:val="bottom"/>
          </w:tcPr>
          <w:p>
            <w:pPr>
              <w:spacing w:after="0"/>
              <w:rPr>
                <w:color w:val="auto"/>
                <w:sz w:val="4"/>
                <w:szCs w:val="4"/>
              </w:rPr>
            </w:pPr>
          </w:p>
        </w:tc>
        <w:tc>
          <w:tcPr>
            <w:tcW w:w="100" w:type="dxa"/>
            <w:vAlign w:val="bottom"/>
          </w:tcPr>
          <w:p>
            <w:pPr>
              <w:spacing w:after="0"/>
              <w:rPr>
                <w:color w:val="auto"/>
                <w:sz w:val="4"/>
                <w:szCs w:val="4"/>
              </w:rPr>
            </w:pPr>
          </w:p>
        </w:tc>
        <w:tc>
          <w:tcPr>
            <w:tcW w:w="1520" w:type="dxa"/>
            <w:vMerge w:val="continue"/>
            <w:vAlign w:val="bottom"/>
          </w:tcPr>
          <w:p>
            <w:pPr>
              <w:spacing w:after="0"/>
              <w:rPr>
                <w:color w:val="auto"/>
                <w:sz w:val="4"/>
                <w:szCs w:val="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83"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Fruit and Vegetable Beliefs, Attitudes and Behaviors.</w:t>
      </w:r>
    </w:p>
    <w:p>
      <w:pPr>
        <w:spacing w:after="0"/>
        <w:ind w:left="1440"/>
        <w:rPr>
          <w:color w:val="auto"/>
          <w:sz w:val="20"/>
          <w:szCs w:val="20"/>
        </w:rPr>
      </w:pPr>
      <w:r>
        <w:rPr>
          <w:rFonts w:ascii="Calibri" w:hAnsi="Calibri" w:eastAsia="Calibri" w:cs="Calibri"/>
          <w:color w:val="auto"/>
          <w:sz w:val="24"/>
          <w:szCs w:val="24"/>
        </w:rPr>
        <w:t>In our survey assessment differences in student’s beliefs, attitudes, and</w:t>
      </w:r>
    </w:p>
    <w:p>
      <w:pPr>
        <w:spacing w:after="0" w:line="292"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behaviors related to FV intake, we found that more students believed they consume</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‘enough’ fruit compared to vegetables (Figure 15). Concordantly, students preferred the</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taste of fruits over vegetables. Additionally, many students believed eating healthy was</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important despite varied opinions of taste preference (Figure 16). While students</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believed their families valued eating both fruits and vegetables, vegetables were</w:t>
      </w:r>
    </w:p>
    <w:p>
      <w:pPr>
        <w:spacing w:after="0" w:line="295"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perceived as less important to families than fruits (Figure 17). Consumption of fruits and</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vegetables at school varied greatly, many more students ate school fruits than school</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vegetables (Figure 18). Lastly, our students were more likely to help with grocery</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shopping than with cooking at home (Figure 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91</w:t>
      </w:r>
    </w:p>
    <w:p>
      <w:pPr>
        <w:sectPr>
          <w:type w:val="continuous"/>
          <w:pgSz w:w="12240" w:h="15840"/>
          <w:pgMar w:top="1440" w:right="1440" w:bottom="431" w:left="1440" w:header="0" w:footer="0" w:gutter="0"/>
          <w:cols w:equalWidth="0" w:num="1">
            <w:col w:w="9360"/>
          </w:cols>
        </w:sectPr>
      </w:pPr>
    </w:p>
    <w:p>
      <w:pPr>
        <w:spacing w:after="0" w:line="7" w:lineRule="exact"/>
        <w:rPr>
          <w:color w:val="auto"/>
          <w:sz w:val="20"/>
          <w:szCs w:val="20"/>
        </w:rPr>
      </w:pPr>
      <w:bookmarkStart w:id="99" w:name="page104"/>
      <w:bookmarkEnd w:id="99"/>
    </w:p>
    <w:p>
      <w:pPr>
        <w:spacing w:after="0"/>
        <w:ind w:left="720"/>
        <w:rPr>
          <w:color w:val="auto"/>
          <w:sz w:val="20"/>
          <w:szCs w:val="20"/>
        </w:rPr>
      </w:pPr>
      <w:r>
        <w:rPr>
          <w:rFonts w:ascii="Calibri" w:hAnsi="Calibri" w:eastAsia="Calibri" w:cs="Calibri"/>
          <w:b/>
          <w:bCs/>
          <w:color w:val="auto"/>
          <w:sz w:val="23"/>
          <w:szCs w:val="23"/>
        </w:rPr>
        <w:t>Figure 15.</w:t>
      </w:r>
      <w:r>
        <w:rPr>
          <w:rFonts w:ascii="Calibri" w:hAnsi="Calibri" w:eastAsia="Calibri" w:cs="Calibri"/>
          <w:color w:val="auto"/>
          <w:sz w:val="23"/>
          <w:szCs w:val="23"/>
        </w:rPr>
        <w:t xml:space="preserve"> Distribution of Frequencies in Perceived Intake of FV</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452755</wp:posOffset>
            </wp:positionH>
            <wp:positionV relativeFrom="paragraph">
              <wp:posOffset>-635</wp:posOffset>
            </wp:positionV>
            <wp:extent cx="5038090" cy="2985770"/>
            <wp:effectExtent l="0" t="0" r="1016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8"/>
                    <a:srcRect/>
                    <a:stretch>
                      <a:fillRect/>
                    </a:stretch>
                  </pic:blipFill>
                  <pic:spPr>
                    <a:xfrm>
                      <a:off x="0" y="0"/>
                      <a:ext cx="5038090" cy="2985770"/>
                    </a:xfrm>
                    <a:prstGeom prst="rect">
                      <a:avLst/>
                    </a:prstGeom>
                    <a:noFill/>
                  </pic:spPr>
                </pic:pic>
              </a:graphicData>
            </a:graphic>
          </wp:anchor>
        </w:drawing>
      </w:r>
    </w:p>
    <w:p>
      <w:pPr>
        <w:sectPr>
          <w:pgSz w:w="12240" w:h="15840"/>
          <w:pgMar w:top="1440" w:right="940" w:bottom="431" w:left="1440" w:header="0" w:footer="0" w:gutter="0"/>
          <w:cols w:equalWidth="0" w:num="1">
            <w:col w:w="98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tbl>
      <w:tblPr>
        <w:tblStyle w:val="3"/>
        <w:tblW w:w="0" w:type="auto"/>
        <w:tblInd w:w="963" w:type="dxa"/>
        <w:tblLayout w:type="fixed"/>
        <w:tblCellMar>
          <w:top w:w="0" w:type="dxa"/>
          <w:left w:w="0" w:type="dxa"/>
          <w:bottom w:w="0" w:type="dxa"/>
          <w:right w:w="0" w:type="dxa"/>
        </w:tblCellMar>
      </w:tblPr>
      <w:tblGrid>
        <w:gridCol w:w="232"/>
      </w:tblGrid>
      <w:tr>
        <w:tblPrEx>
          <w:tblCellMar>
            <w:top w:w="0" w:type="dxa"/>
            <w:left w:w="0" w:type="dxa"/>
            <w:bottom w:w="0" w:type="dxa"/>
            <w:right w:w="0" w:type="dxa"/>
          </w:tblCellMar>
        </w:tblPrEx>
        <w:trPr>
          <w:trHeight w:val="860" w:hRule="atLeast"/>
        </w:trPr>
        <w:tc>
          <w:tcPr>
            <w:tcW w:w="232" w:type="dxa"/>
            <w:textDirection w:val="btLr"/>
            <w:vAlign w:val="bottom"/>
          </w:tcPr>
          <w:p>
            <w:pPr>
              <w:spacing w:after="0"/>
              <w:rPr>
                <w:color w:val="auto"/>
                <w:sz w:val="20"/>
                <w:szCs w:val="20"/>
              </w:rPr>
            </w:pPr>
            <w:r>
              <w:rPr>
                <w:rFonts w:ascii="Calibri" w:hAnsi="Calibri" w:eastAsia="Calibri" w:cs="Calibri"/>
                <w:b/>
                <w:bCs/>
                <w:color w:val="auto"/>
                <w:sz w:val="19"/>
                <w:szCs w:val="19"/>
              </w:rPr>
              <w:t>Frequency</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60" w:lineRule="exact"/>
        <w:rPr>
          <w:color w:val="auto"/>
          <w:sz w:val="20"/>
          <w:szCs w:val="20"/>
        </w:rPr>
      </w:pPr>
    </w:p>
    <w:p>
      <w:pPr>
        <w:spacing w:after="0"/>
        <w:ind w:left="-159"/>
        <w:jc w:val="center"/>
        <w:rPr>
          <w:color w:val="auto"/>
          <w:sz w:val="20"/>
          <w:szCs w:val="20"/>
        </w:rPr>
      </w:pPr>
      <w:r>
        <w:rPr>
          <w:rFonts w:ascii="Calibri" w:hAnsi="Calibri" w:eastAsia="Calibri" w:cs="Calibri"/>
          <w:color w:val="auto"/>
          <w:sz w:val="19"/>
          <w:szCs w:val="19"/>
        </w:rPr>
        <w:t>All the time</w:t>
      </w:r>
    </w:p>
    <w:p>
      <w:pPr>
        <w:spacing w:after="0" w:line="200" w:lineRule="exact"/>
        <w:rPr>
          <w:color w:val="auto"/>
          <w:sz w:val="20"/>
          <w:szCs w:val="20"/>
        </w:rPr>
      </w:pPr>
    </w:p>
    <w:p>
      <w:pPr>
        <w:spacing w:after="0" w:line="333" w:lineRule="exact"/>
        <w:rPr>
          <w:color w:val="auto"/>
          <w:sz w:val="20"/>
          <w:szCs w:val="20"/>
        </w:rPr>
      </w:pPr>
    </w:p>
    <w:p>
      <w:pPr>
        <w:spacing w:after="0"/>
        <w:ind w:left="-199"/>
        <w:jc w:val="center"/>
        <w:rPr>
          <w:color w:val="auto"/>
          <w:sz w:val="20"/>
          <w:szCs w:val="20"/>
        </w:rPr>
      </w:pPr>
      <w:r>
        <w:rPr>
          <w:rFonts w:ascii="Calibri" w:hAnsi="Calibri" w:eastAsia="Calibri" w:cs="Calibri"/>
          <w:color w:val="auto"/>
          <w:sz w:val="19"/>
          <w:szCs w:val="19"/>
        </w:rPr>
        <w:t>Sometimes</w:t>
      </w:r>
    </w:p>
    <w:p>
      <w:pPr>
        <w:spacing w:after="0" w:line="200" w:lineRule="exact"/>
        <w:rPr>
          <w:color w:val="auto"/>
          <w:sz w:val="20"/>
          <w:szCs w:val="20"/>
        </w:rPr>
      </w:pPr>
    </w:p>
    <w:p>
      <w:pPr>
        <w:spacing w:after="0" w:line="333" w:lineRule="exact"/>
        <w:rPr>
          <w:color w:val="auto"/>
          <w:sz w:val="20"/>
          <w:szCs w:val="20"/>
        </w:rPr>
      </w:pPr>
    </w:p>
    <w:p>
      <w:pPr>
        <w:spacing w:after="0"/>
        <w:rPr>
          <w:color w:val="auto"/>
          <w:sz w:val="20"/>
          <w:szCs w:val="20"/>
        </w:rPr>
      </w:pPr>
      <w:r>
        <w:rPr>
          <w:rFonts w:ascii="Calibri" w:hAnsi="Calibri" w:eastAsia="Calibri" w:cs="Calibri"/>
          <w:color w:val="auto"/>
          <w:sz w:val="19"/>
          <w:szCs w:val="19"/>
        </w:rPr>
        <w:t>Almost Never</w:t>
      </w:r>
    </w:p>
    <w:p>
      <w:pPr>
        <w:spacing w:after="0" w:line="200" w:lineRule="exact"/>
        <w:rPr>
          <w:color w:val="auto"/>
          <w:sz w:val="20"/>
          <w:szCs w:val="20"/>
        </w:rPr>
      </w:pPr>
    </w:p>
    <w:p>
      <w:pPr>
        <w:spacing w:after="0" w:line="333" w:lineRule="exact"/>
        <w:rPr>
          <w:color w:val="auto"/>
          <w:sz w:val="20"/>
          <w:szCs w:val="20"/>
        </w:rPr>
      </w:pPr>
    </w:p>
    <w:p>
      <w:pPr>
        <w:spacing w:after="0"/>
        <w:ind w:left="620"/>
        <w:rPr>
          <w:color w:val="auto"/>
          <w:sz w:val="20"/>
          <w:szCs w:val="20"/>
        </w:rPr>
      </w:pPr>
      <w:r>
        <w:rPr>
          <w:rFonts w:ascii="Calibri" w:hAnsi="Calibri" w:eastAsia="Calibri" w:cs="Calibri"/>
          <w:color w:val="auto"/>
          <w:sz w:val="19"/>
          <w:szCs w:val="19"/>
        </w:rPr>
        <w:t>Never</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ind w:right="300"/>
        <w:jc w:val="right"/>
        <w:rPr>
          <w:color w:val="auto"/>
          <w:sz w:val="20"/>
          <w:szCs w:val="20"/>
        </w:rPr>
      </w:pPr>
      <w:r>
        <w:rPr>
          <w:rFonts w:ascii="Calibri" w:hAnsi="Calibri" w:eastAsia="Calibri" w:cs="Calibri"/>
          <w:color w:val="auto"/>
          <w:sz w:val="20"/>
          <w:szCs w:val="20"/>
        </w:rPr>
        <w:t>3.8</w:t>
      </w:r>
    </w:p>
    <w:p>
      <w:pPr>
        <w:spacing w:after="0" w:line="321" w:lineRule="exact"/>
        <w:rPr>
          <w:color w:val="auto"/>
          <w:sz w:val="20"/>
          <w:szCs w:val="20"/>
        </w:rPr>
      </w:pPr>
    </w:p>
    <w:p>
      <w:pPr>
        <w:spacing w:after="0"/>
        <w:ind w:right="300"/>
        <w:jc w:val="right"/>
        <w:rPr>
          <w:color w:val="auto"/>
          <w:sz w:val="20"/>
          <w:szCs w:val="20"/>
        </w:rPr>
      </w:pPr>
      <w:r>
        <w:rPr>
          <w:rFonts w:ascii="Calibri" w:hAnsi="Calibri" w:eastAsia="Calibri" w:cs="Calibri"/>
          <w:color w:val="auto"/>
          <w:sz w:val="20"/>
          <w:szCs w:val="20"/>
        </w:rPr>
        <w:t>3.8</w:t>
      </w:r>
    </w:p>
    <w:p>
      <w:pPr>
        <w:spacing w:after="0" w:line="196" w:lineRule="auto"/>
        <w:rPr>
          <w:color w:val="auto"/>
          <w:sz w:val="20"/>
          <w:szCs w:val="20"/>
        </w:rPr>
      </w:pPr>
      <w:r>
        <w:rPr>
          <w:rFonts w:ascii="Calibri" w:hAnsi="Calibri" w:eastAsia="Calibri" w:cs="Calibri"/>
          <w:color w:val="auto"/>
          <w:sz w:val="20"/>
          <w:szCs w:val="20"/>
        </w:rPr>
        <w:t>0</w:t>
      </w:r>
    </w:p>
    <w:p>
      <w:pPr>
        <w:spacing w:after="0" w:line="20" w:lineRule="exact"/>
        <w:rPr>
          <w:color w:val="auto"/>
          <w:sz w:val="20"/>
          <w:szCs w:val="20"/>
        </w:rPr>
      </w:pPr>
      <w:r>
        <w:rPr>
          <w:color w:val="auto"/>
          <w:sz w:val="20"/>
          <w:szCs w:val="20"/>
        </w:rPr>
        <w:br w:type="column"/>
      </w:r>
    </w:p>
    <w:p>
      <w:pPr>
        <w:spacing w:after="0" w:line="359" w:lineRule="exact"/>
        <w:rPr>
          <w:color w:val="auto"/>
          <w:sz w:val="20"/>
          <w:szCs w:val="20"/>
        </w:rPr>
      </w:pPr>
    </w:p>
    <w:p>
      <w:pPr>
        <w:spacing w:after="0"/>
        <w:rPr>
          <w:color w:val="auto"/>
          <w:sz w:val="20"/>
          <w:szCs w:val="20"/>
        </w:rPr>
      </w:pPr>
      <w:r>
        <w:rPr>
          <w:rFonts w:ascii="Calibri" w:hAnsi="Calibri" w:eastAsia="Calibri" w:cs="Calibri"/>
          <w:color w:val="auto"/>
          <w:sz w:val="20"/>
          <w:szCs w:val="20"/>
        </w:rPr>
        <w:t>19.2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rPr>
          <w:color w:val="auto"/>
          <w:sz w:val="20"/>
          <w:szCs w:val="20"/>
        </w:rPr>
      </w:pPr>
      <w:r>
        <w:rPr>
          <w:rFonts w:ascii="Calibri" w:hAnsi="Calibri" w:eastAsia="Calibri" w:cs="Calibri"/>
          <w:color w:val="auto"/>
          <w:sz w:val="20"/>
          <w:szCs w:val="20"/>
        </w:rPr>
        <w:t>19.2</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72" w:lineRule="exact"/>
        <w:rPr>
          <w:color w:val="auto"/>
          <w:sz w:val="20"/>
          <w:szCs w:val="20"/>
        </w:rPr>
      </w:pPr>
    </w:p>
    <w:p>
      <w:pPr>
        <w:spacing w:after="0"/>
        <w:rPr>
          <w:color w:val="auto"/>
          <w:sz w:val="20"/>
          <w:szCs w:val="20"/>
        </w:rPr>
      </w:pPr>
      <w:r>
        <w:rPr>
          <w:rFonts w:ascii="Calibri" w:hAnsi="Calibri" w:eastAsia="Calibri" w:cs="Calibri"/>
          <w:color w:val="auto"/>
          <w:sz w:val="19"/>
          <w:szCs w:val="19"/>
        </w:rPr>
        <w:t>32.9</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rPr>
          <w:color w:val="auto"/>
          <w:sz w:val="20"/>
          <w:szCs w:val="20"/>
        </w:rPr>
      </w:pPr>
      <w:r>
        <w:rPr>
          <w:rFonts w:ascii="Calibri" w:hAnsi="Calibri" w:eastAsia="Calibri" w:cs="Calibri"/>
          <w:color w:val="auto"/>
          <w:sz w:val="20"/>
          <w:szCs w:val="20"/>
        </w:rPr>
        <w:t>57.7</w:t>
      </w:r>
    </w:p>
    <w:p>
      <w:pPr>
        <w:spacing w:after="0" w:line="196" w:lineRule="auto"/>
        <w:ind w:right="1620"/>
        <w:jc w:val="right"/>
        <w:rPr>
          <w:color w:val="auto"/>
          <w:sz w:val="20"/>
          <w:szCs w:val="20"/>
        </w:rPr>
      </w:pPr>
      <w:r>
        <w:rPr>
          <w:rFonts w:ascii="Calibri" w:hAnsi="Calibri" w:eastAsia="Calibri" w:cs="Calibri"/>
          <w:color w:val="auto"/>
          <w:sz w:val="20"/>
          <w:szCs w:val="20"/>
        </w:rPr>
        <w:t>63.3</w:t>
      </w:r>
    </w:p>
    <w:p>
      <w:pPr>
        <w:spacing w:after="0" w:line="1730" w:lineRule="exact"/>
        <w:rPr>
          <w:color w:val="auto"/>
          <w:sz w:val="20"/>
          <w:szCs w:val="20"/>
        </w:rPr>
      </w:pPr>
    </w:p>
    <w:p>
      <w:pPr>
        <w:sectPr>
          <w:type w:val="continuous"/>
          <w:pgSz w:w="12240" w:h="15840"/>
          <w:pgMar w:top="1440" w:right="940" w:bottom="431" w:left="1440" w:header="0" w:footer="0" w:gutter="0"/>
          <w:cols w:equalWidth="0" w:num="6">
            <w:col w:w="1195" w:space="85"/>
            <w:col w:w="1100" w:space="300"/>
            <w:col w:w="860" w:space="720"/>
            <w:col w:w="420" w:space="720"/>
            <w:col w:w="1300" w:space="720"/>
            <w:col w:w="2440"/>
          </w:cols>
        </w:sectPr>
      </w:pPr>
    </w:p>
    <w:p>
      <w:pPr>
        <w:spacing w:after="0" w:line="88" w:lineRule="exact"/>
        <w:rPr>
          <w:color w:val="auto"/>
          <w:sz w:val="20"/>
          <w:szCs w:val="20"/>
        </w:rPr>
      </w:pPr>
    </w:p>
    <w:tbl>
      <w:tblPr>
        <w:tblStyle w:val="3"/>
        <w:tblW w:w="0" w:type="auto"/>
        <w:tblInd w:w="2520" w:type="dxa"/>
        <w:tblLayout w:type="fixed"/>
        <w:tblCellMar>
          <w:top w:w="0" w:type="dxa"/>
          <w:left w:w="0" w:type="dxa"/>
          <w:bottom w:w="0" w:type="dxa"/>
          <w:right w:w="0" w:type="dxa"/>
        </w:tblCellMar>
      </w:tblPr>
      <w:tblGrid>
        <w:gridCol w:w="440"/>
        <w:gridCol w:w="480"/>
        <w:gridCol w:w="120"/>
        <w:gridCol w:w="1040"/>
        <w:gridCol w:w="1000"/>
        <w:gridCol w:w="160"/>
        <w:gridCol w:w="100"/>
        <w:gridCol w:w="420"/>
        <w:gridCol w:w="1040"/>
        <w:gridCol w:w="580"/>
        <w:gridCol w:w="540"/>
        <w:gridCol w:w="360"/>
      </w:tblGrid>
      <w:tr>
        <w:tblPrEx>
          <w:tblCellMar>
            <w:top w:w="0" w:type="dxa"/>
            <w:left w:w="0" w:type="dxa"/>
            <w:bottom w:w="0" w:type="dxa"/>
            <w:right w:w="0" w:type="dxa"/>
          </w:tblCellMar>
        </w:tblPrEx>
        <w:trPr>
          <w:trHeight w:val="244" w:hRule="atLeast"/>
        </w:trPr>
        <w:tc>
          <w:tcPr>
            <w:tcW w:w="440" w:type="dxa"/>
            <w:vAlign w:val="bottom"/>
          </w:tcPr>
          <w:p>
            <w:pPr>
              <w:spacing w:after="0"/>
              <w:ind w:right="240"/>
              <w:jc w:val="right"/>
              <w:rPr>
                <w:color w:val="auto"/>
                <w:sz w:val="20"/>
                <w:szCs w:val="20"/>
              </w:rPr>
            </w:pPr>
            <w:r>
              <w:rPr>
                <w:rFonts w:ascii="Calibri" w:hAnsi="Calibri" w:eastAsia="Calibri" w:cs="Calibri"/>
                <w:color w:val="auto"/>
                <w:w w:val="78"/>
                <w:sz w:val="20"/>
                <w:szCs w:val="20"/>
              </w:rPr>
              <w:t>0</w:t>
            </w:r>
          </w:p>
        </w:tc>
        <w:tc>
          <w:tcPr>
            <w:tcW w:w="600" w:type="dxa"/>
            <w:gridSpan w:val="2"/>
            <w:vAlign w:val="bottom"/>
          </w:tcPr>
          <w:p>
            <w:pPr>
              <w:spacing w:after="0"/>
              <w:ind w:right="80"/>
              <w:jc w:val="right"/>
              <w:rPr>
                <w:color w:val="auto"/>
                <w:sz w:val="20"/>
                <w:szCs w:val="20"/>
              </w:rPr>
            </w:pPr>
            <w:r>
              <w:rPr>
                <w:rFonts w:ascii="Calibri" w:hAnsi="Calibri" w:eastAsia="Calibri" w:cs="Calibri"/>
                <w:color w:val="auto"/>
                <w:sz w:val="20"/>
                <w:szCs w:val="20"/>
              </w:rPr>
              <w:t>10</w:t>
            </w:r>
          </w:p>
        </w:tc>
        <w:tc>
          <w:tcPr>
            <w:tcW w:w="1040" w:type="dxa"/>
            <w:vAlign w:val="bottom"/>
          </w:tcPr>
          <w:p>
            <w:pPr>
              <w:spacing w:after="0"/>
              <w:ind w:right="180"/>
              <w:jc w:val="right"/>
              <w:rPr>
                <w:color w:val="auto"/>
                <w:sz w:val="20"/>
                <w:szCs w:val="20"/>
              </w:rPr>
            </w:pPr>
            <w:r>
              <w:rPr>
                <w:rFonts w:ascii="Calibri" w:hAnsi="Calibri" w:eastAsia="Calibri" w:cs="Calibri"/>
                <w:color w:val="auto"/>
                <w:sz w:val="20"/>
                <w:szCs w:val="20"/>
              </w:rPr>
              <w:t>20</w:t>
            </w:r>
          </w:p>
        </w:tc>
        <w:tc>
          <w:tcPr>
            <w:tcW w:w="1000" w:type="dxa"/>
            <w:vAlign w:val="bottom"/>
          </w:tcPr>
          <w:p>
            <w:pPr>
              <w:spacing w:after="0"/>
              <w:ind w:right="360"/>
              <w:jc w:val="right"/>
              <w:rPr>
                <w:color w:val="auto"/>
                <w:sz w:val="20"/>
                <w:szCs w:val="20"/>
              </w:rPr>
            </w:pPr>
            <w:r>
              <w:rPr>
                <w:rFonts w:ascii="Calibri" w:hAnsi="Calibri" w:eastAsia="Calibri" w:cs="Calibri"/>
                <w:color w:val="auto"/>
                <w:sz w:val="20"/>
                <w:szCs w:val="20"/>
              </w:rPr>
              <w:t>30</w:t>
            </w:r>
          </w:p>
        </w:tc>
        <w:tc>
          <w:tcPr>
            <w:tcW w:w="680" w:type="dxa"/>
            <w:gridSpan w:val="3"/>
            <w:vAlign w:val="bottom"/>
          </w:tcPr>
          <w:p>
            <w:pPr>
              <w:spacing w:after="0"/>
              <w:ind w:right="220"/>
              <w:jc w:val="right"/>
              <w:rPr>
                <w:color w:val="auto"/>
                <w:sz w:val="20"/>
                <w:szCs w:val="20"/>
              </w:rPr>
            </w:pPr>
            <w:r>
              <w:rPr>
                <w:rFonts w:ascii="Calibri" w:hAnsi="Calibri" w:eastAsia="Calibri" w:cs="Calibri"/>
                <w:color w:val="auto"/>
                <w:sz w:val="20"/>
                <w:szCs w:val="20"/>
              </w:rPr>
              <w:t>40</w:t>
            </w:r>
          </w:p>
        </w:tc>
        <w:tc>
          <w:tcPr>
            <w:tcW w:w="1040" w:type="dxa"/>
            <w:vAlign w:val="bottom"/>
          </w:tcPr>
          <w:p>
            <w:pPr>
              <w:spacing w:after="0"/>
              <w:ind w:right="440"/>
              <w:jc w:val="right"/>
              <w:rPr>
                <w:color w:val="auto"/>
                <w:sz w:val="20"/>
                <w:szCs w:val="20"/>
              </w:rPr>
            </w:pPr>
            <w:r>
              <w:rPr>
                <w:rFonts w:ascii="Calibri" w:hAnsi="Calibri" w:eastAsia="Calibri" w:cs="Calibri"/>
                <w:color w:val="auto"/>
                <w:sz w:val="20"/>
                <w:szCs w:val="20"/>
              </w:rPr>
              <w:t>50</w:t>
            </w:r>
          </w:p>
        </w:tc>
        <w:tc>
          <w:tcPr>
            <w:tcW w:w="580" w:type="dxa"/>
            <w:vAlign w:val="bottom"/>
          </w:tcPr>
          <w:p>
            <w:pPr>
              <w:spacing w:after="0"/>
              <w:ind w:right="200"/>
              <w:jc w:val="right"/>
              <w:rPr>
                <w:color w:val="auto"/>
                <w:sz w:val="20"/>
                <w:szCs w:val="20"/>
              </w:rPr>
            </w:pPr>
            <w:r>
              <w:rPr>
                <w:rFonts w:ascii="Calibri" w:hAnsi="Calibri" w:eastAsia="Calibri" w:cs="Calibri"/>
                <w:color w:val="auto"/>
                <w:sz w:val="20"/>
                <w:szCs w:val="20"/>
              </w:rPr>
              <w:t>60</w:t>
            </w:r>
          </w:p>
        </w:tc>
        <w:tc>
          <w:tcPr>
            <w:tcW w:w="540" w:type="dxa"/>
            <w:vAlign w:val="bottom"/>
          </w:tcPr>
          <w:p>
            <w:pPr>
              <w:spacing w:after="0"/>
              <w:jc w:val="right"/>
              <w:rPr>
                <w:color w:val="auto"/>
                <w:sz w:val="20"/>
                <w:szCs w:val="20"/>
              </w:rPr>
            </w:pPr>
            <w:r>
              <w:rPr>
                <w:rFonts w:ascii="Calibri" w:hAnsi="Calibri" w:eastAsia="Calibri" w:cs="Calibri"/>
                <w:color w:val="auto"/>
                <w:sz w:val="20"/>
                <w:szCs w:val="20"/>
              </w:rPr>
              <w:t>70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4" w:hRule="atLeast"/>
        </w:trPr>
        <w:tc>
          <w:tcPr>
            <w:tcW w:w="44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680" w:type="dxa"/>
            <w:gridSpan w:val="4"/>
            <w:vAlign w:val="bottom"/>
          </w:tcPr>
          <w:p>
            <w:pPr>
              <w:spacing w:after="0"/>
              <w:ind w:right="180"/>
              <w:jc w:val="right"/>
              <w:rPr>
                <w:color w:val="auto"/>
                <w:sz w:val="20"/>
                <w:szCs w:val="20"/>
              </w:rPr>
            </w:pPr>
            <w:r>
              <w:rPr>
                <w:rFonts w:ascii="Calibri" w:hAnsi="Calibri" w:eastAsia="Calibri" w:cs="Calibri"/>
                <w:b/>
                <w:bCs/>
                <w:color w:val="auto"/>
                <w:sz w:val="20"/>
                <w:szCs w:val="20"/>
              </w:rPr>
              <w:t>% Population</w:t>
            </w:r>
          </w:p>
        </w:tc>
        <w:tc>
          <w:tcPr>
            <w:tcW w:w="104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440" w:type="dxa"/>
            <w:vAlign w:val="bottom"/>
          </w:tcPr>
          <w:p>
            <w:pPr>
              <w:spacing w:after="0"/>
              <w:rPr>
                <w:color w:val="auto"/>
                <w:sz w:val="22"/>
                <w:szCs w:val="22"/>
              </w:rPr>
            </w:pPr>
          </w:p>
        </w:tc>
        <w:tc>
          <w:tcPr>
            <w:tcW w:w="48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2040" w:type="dxa"/>
            <w:gridSpan w:val="2"/>
            <w:vMerge w:val="restart"/>
            <w:vAlign w:val="bottom"/>
          </w:tcPr>
          <w:p>
            <w:pPr>
              <w:spacing w:after="0"/>
              <w:ind w:right="40"/>
              <w:jc w:val="right"/>
              <w:rPr>
                <w:color w:val="auto"/>
                <w:sz w:val="20"/>
                <w:szCs w:val="20"/>
              </w:rPr>
            </w:pPr>
            <w:r>
              <w:rPr>
                <w:rFonts w:ascii="Calibri" w:hAnsi="Calibri" w:eastAsia="Calibri" w:cs="Calibri"/>
                <w:color w:val="auto"/>
                <w:sz w:val="20"/>
                <w:szCs w:val="20"/>
              </w:rPr>
              <w:t>Eat Enough Vegetables</w:t>
            </w:r>
          </w:p>
        </w:tc>
        <w:tc>
          <w:tcPr>
            <w:tcW w:w="160" w:type="dxa"/>
            <w:vMerge w:val="restart"/>
            <w:vAlign w:val="bottom"/>
          </w:tcPr>
          <w:p>
            <w:pPr>
              <w:spacing w:after="0"/>
              <w:rPr>
                <w:color w:val="auto"/>
                <w:sz w:val="22"/>
                <w:szCs w:val="22"/>
              </w:rPr>
            </w:pPr>
          </w:p>
        </w:tc>
        <w:tc>
          <w:tcPr>
            <w:tcW w:w="100" w:type="dxa"/>
            <w:vAlign w:val="bottom"/>
          </w:tcPr>
          <w:p>
            <w:pPr>
              <w:spacing w:after="0"/>
              <w:rPr>
                <w:color w:val="auto"/>
                <w:sz w:val="22"/>
                <w:szCs w:val="22"/>
              </w:rPr>
            </w:pPr>
          </w:p>
        </w:tc>
        <w:tc>
          <w:tcPr>
            <w:tcW w:w="1460" w:type="dxa"/>
            <w:gridSpan w:val="2"/>
            <w:vMerge w:val="restart"/>
            <w:vAlign w:val="bottom"/>
          </w:tcPr>
          <w:p>
            <w:pPr>
              <w:spacing w:after="0"/>
              <w:jc w:val="right"/>
              <w:rPr>
                <w:color w:val="auto"/>
                <w:sz w:val="20"/>
                <w:szCs w:val="20"/>
              </w:rPr>
            </w:pPr>
            <w:r>
              <w:rPr>
                <w:rFonts w:ascii="Calibri" w:hAnsi="Calibri" w:eastAsia="Calibri" w:cs="Calibri"/>
                <w:color w:val="auto"/>
                <w:sz w:val="20"/>
                <w:szCs w:val="20"/>
              </w:rPr>
              <w:t>Eat Enough Fruit</w:t>
            </w:r>
          </w:p>
        </w:tc>
        <w:tc>
          <w:tcPr>
            <w:tcW w:w="58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440" w:type="dxa"/>
            <w:vAlign w:val="bottom"/>
          </w:tcPr>
          <w:p>
            <w:pPr>
              <w:spacing w:after="0"/>
              <w:rPr>
                <w:color w:val="auto"/>
                <w:sz w:val="9"/>
                <w:szCs w:val="9"/>
              </w:rPr>
            </w:pPr>
          </w:p>
        </w:tc>
        <w:tc>
          <w:tcPr>
            <w:tcW w:w="480" w:type="dxa"/>
            <w:vAlign w:val="bottom"/>
          </w:tcPr>
          <w:p>
            <w:pPr>
              <w:spacing w:after="0"/>
              <w:rPr>
                <w:color w:val="auto"/>
                <w:sz w:val="9"/>
                <w:szCs w:val="9"/>
              </w:rPr>
            </w:pPr>
          </w:p>
        </w:tc>
        <w:tc>
          <w:tcPr>
            <w:tcW w:w="120" w:type="dxa"/>
            <w:shd w:val="clear" w:color="auto" w:fill="C0504D"/>
            <w:vAlign w:val="bottom"/>
          </w:tcPr>
          <w:p>
            <w:pPr>
              <w:spacing w:after="0"/>
              <w:rPr>
                <w:color w:val="auto"/>
                <w:sz w:val="9"/>
                <w:szCs w:val="9"/>
              </w:rPr>
            </w:pPr>
          </w:p>
        </w:tc>
        <w:tc>
          <w:tcPr>
            <w:tcW w:w="2040" w:type="dxa"/>
            <w:gridSpan w:val="2"/>
            <w:vMerge w:val="continue"/>
            <w:vAlign w:val="bottom"/>
          </w:tcPr>
          <w:p>
            <w:pPr>
              <w:spacing w:after="0"/>
              <w:rPr>
                <w:color w:val="auto"/>
                <w:sz w:val="9"/>
                <w:szCs w:val="9"/>
              </w:rPr>
            </w:pPr>
          </w:p>
        </w:tc>
        <w:tc>
          <w:tcPr>
            <w:tcW w:w="160" w:type="dxa"/>
            <w:vMerge w:val="continue"/>
            <w:vAlign w:val="bottom"/>
          </w:tcPr>
          <w:p>
            <w:pPr>
              <w:spacing w:after="0"/>
              <w:rPr>
                <w:color w:val="auto"/>
                <w:sz w:val="9"/>
                <w:szCs w:val="9"/>
              </w:rPr>
            </w:pPr>
          </w:p>
        </w:tc>
        <w:tc>
          <w:tcPr>
            <w:tcW w:w="100" w:type="dxa"/>
            <w:shd w:val="clear" w:color="auto" w:fill="4F81BD"/>
            <w:vAlign w:val="bottom"/>
          </w:tcPr>
          <w:p>
            <w:pPr>
              <w:spacing w:after="0"/>
              <w:rPr>
                <w:color w:val="auto"/>
                <w:sz w:val="9"/>
                <w:szCs w:val="9"/>
              </w:rPr>
            </w:pPr>
          </w:p>
        </w:tc>
        <w:tc>
          <w:tcPr>
            <w:tcW w:w="1460" w:type="dxa"/>
            <w:gridSpan w:val="2"/>
            <w:vMerge w:val="continue"/>
            <w:vAlign w:val="bottom"/>
          </w:tcPr>
          <w:p>
            <w:pPr>
              <w:spacing w:after="0"/>
              <w:rPr>
                <w:color w:val="auto"/>
                <w:sz w:val="9"/>
                <w:szCs w:val="9"/>
              </w:rPr>
            </w:pPr>
          </w:p>
        </w:tc>
        <w:tc>
          <w:tcPr>
            <w:tcW w:w="580" w:type="dxa"/>
            <w:vAlign w:val="bottom"/>
          </w:tcPr>
          <w:p>
            <w:pPr>
              <w:spacing w:after="0"/>
              <w:rPr>
                <w:color w:val="auto"/>
                <w:sz w:val="9"/>
                <w:szCs w:val="9"/>
              </w:rPr>
            </w:pPr>
          </w:p>
        </w:tc>
        <w:tc>
          <w:tcPr>
            <w:tcW w:w="54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 w:hRule="atLeast"/>
        </w:trPr>
        <w:tc>
          <w:tcPr>
            <w:tcW w:w="440" w:type="dxa"/>
            <w:vAlign w:val="bottom"/>
          </w:tcPr>
          <w:p>
            <w:pPr>
              <w:spacing w:after="0"/>
              <w:rPr>
                <w:color w:val="auto"/>
                <w:sz w:val="4"/>
                <w:szCs w:val="4"/>
              </w:rPr>
            </w:pPr>
          </w:p>
        </w:tc>
        <w:tc>
          <w:tcPr>
            <w:tcW w:w="480" w:type="dxa"/>
            <w:vAlign w:val="bottom"/>
          </w:tcPr>
          <w:p>
            <w:pPr>
              <w:spacing w:after="0"/>
              <w:rPr>
                <w:color w:val="auto"/>
                <w:sz w:val="4"/>
                <w:szCs w:val="4"/>
              </w:rPr>
            </w:pPr>
          </w:p>
        </w:tc>
        <w:tc>
          <w:tcPr>
            <w:tcW w:w="120" w:type="dxa"/>
            <w:vAlign w:val="bottom"/>
          </w:tcPr>
          <w:p>
            <w:pPr>
              <w:spacing w:after="0"/>
              <w:rPr>
                <w:color w:val="auto"/>
                <w:sz w:val="4"/>
                <w:szCs w:val="4"/>
              </w:rPr>
            </w:pPr>
          </w:p>
        </w:tc>
        <w:tc>
          <w:tcPr>
            <w:tcW w:w="2040" w:type="dxa"/>
            <w:gridSpan w:val="2"/>
            <w:vMerge w:val="continue"/>
            <w:vAlign w:val="bottom"/>
          </w:tcPr>
          <w:p>
            <w:pPr>
              <w:spacing w:after="0"/>
              <w:rPr>
                <w:color w:val="auto"/>
                <w:sz w:val="4"/>
                <w:szCs w:val="4"/>
              </w:rPr>
            </w:pPr>
          </w:p>
        </w:tc>
        <w:tc>
          <w:tcPr>
            <w:tcW w:w="160" w:type="dxa"/>
            <w:vMerge w:val="continue"/>
            <w:vAlign w:val="bottom"/>
          </w:tcPr>
          <w:p>
            <w:pPr>
              <w:spacing w:after="0"/>
              <w:rPr>
                <w:color w:val="auto"/>
                <w:sz w:val="4"/>
                <w:szCs w:val="4"/>
              </w:rPr>
            </w:pPr>
          </w:p>
        </w:tc>
        <w:tc>
          <w:tcPr>
            <w:tcW w:w="100" w:type="dxa"/>
            <w:vAlign w:val="bottom"/>
          </w:tcPr>
          <w:p>
            <w:pPr>
              <w:spacing w:after="0"/>
              <w:rPr>
                <w:color w:val="auto"/>
                <w:sz w:val="4"/>
                <w:szCs w:val="4"/>
              </w:rPr>
            </w:pPr>
          </w:p>
        </w:tc>
        <w:tc>
          <w:tcPr>
            <w:tcW w:w="1460" w:type="dxa"/>
            <w:gridSpan w:val="2"/>
            <w:vMerge w:val="continue"/>
            <w:vAlign w:val="bottom"/>
          </w:tcPr>
          <w:p>
            <w:pPr>
              <w:spacing w:after="0"/>
              <w:rPr>
                <w:color w:val="auto"/>
                <w:sz w:val="4"/>
                <w:szCs w:val="4"/>
              </w:rPr>
            </w:pPr>
          </w:p>
        </w:tc>
        <w:tc>
          <w:tcPr>
            <w:tcW w:w="580" w:type="dxa"/>
            <w:vAlign w:val="bottom"/>
          </w:tcPr>
          <w:p>
            <w:pPr>
              <w:spacing w:after="0"/>
              <w:rPr>
                <w:color w:val="auto"/>
                <w:sz w:val="4"/>
                <w:szCs w:val="4"/>
              </w:rPr>
            </w:pPr>
          </w:p>
        </w:tc>
        <w:tc>
          <w:tcPr>
            <w:tcW w:w="540" w:type="dxa"/>
            <w:vAlign w:val="bottom"/>
          </w:tcPr>
          <w:p>
            <w:pPr>
              <w:spacing w:after="0"/>
              <w:rPr>
                <w:color w:val="auto"/>
                <w:sz w:val="4"/>
                <w:szCs w:val="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line="218" w:lineRule="auto"/>
        <w:ind w:left="720"/>
        <w:rPr>
          <w:color w:val="auto"/>
          <w:sz w:val="20"/>
          <w:szCs w:val="20"/>
        </w:rPr>
      </w:pPr>
      <w:r>
        <w:rPr>
          <w:rFonts w:ascii="Calibri" w:hAnsi="Calibri" w:eastAsia="Calibri" w:cs="Calibri"/>
          <w:b/>
          <w:bCs/>
          <w:color w:val="auto"/>
          <w:sz w:val="24"/>
          <w:szCs w:val="24"/>
        </w:rPr>
        <w:t>Figure 16.</w:t>
      </w:r>
      <w:r>
        <w:rPr>
          <w:rFonts w:ascii="Calibri" w:hAnsi="Calibri" w:eastAsia="Calibri" w:cs="Calibri"/>
          <w:color w:val="auto"/>
          <w:sz w:val="24"/>
          <w:szCs w:val="24"/>
        </w:rPr>
        <w:t xml:space="preserve"> Distribution of Belief Responses on Importance of Being Healthy, Taste Preferences for Fruits and Vegetables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452755</wp:posOffset>
            </wp:positionH>
            <wp:positionV relativeFrom="paragraph">
              <wp:posOffset>-1270</wp:posOffset>
            </wp:positionV>
            <wp:extent cx="5495290" cy="3855720"/>
            <wp:effectExtent l="0" t="0" r="10160" b="1143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9"/>
                    <a:srcRect/>
                    <a:stretch>
                      <a:fillRect/>
                    </a:stretch>
                  </pic:blipFill>
                  <pic:spPr>
                    <a:xfrm>
                      <a:off x="0" y="0"/>
                      <a:ext cx="5495290" cy="3855720"/>
                    </a:xfrm>
                    <a:prstGeom prst="rect">
                      <a:avLst/>
                    </a:prstGeom>
                    <a:noFill/>
                  </pic:spPr>
                </pic:pic>
              </a:graphicData>
            </a:graphic>
          </wp:anchor>
        </w:drawing>
      </w:r>
    </w:p>
    <w:p>
      <w:pPr>
        <w:sectPr>
          <w:type w:val="continuous"/>
          <w:pgSz w:w="12240" w:h="15840"/>
          <w:pgMar w:top="1440" w:right="940" w:bottom="431" w:left="1440" w:header="0" w:footer="0" w:gutter="0"/>
          <w:cols w:equalWidth="0" w:num="1">
            <w:col w:w="98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tbl>
      <w:tblPr>
        <w:tblStyle w:val="3"/>
        <w:tblW w:w="0" w:type="auto"/>
        <w:tblInd w:w="897" w:type="dxa"/>
        <w:tblLayout w:type="fixed"/>
        <w:tblCellMar>
          <w:top w:w="0" w:type="dxa"/>
          <w:left w:w="0" w:type="dxa"/>
          <w:bottom w:w="0" w:type="dxa"/>
          <w:right w:w="0" w:type="dxa"/>
        </w:tblCellMar>
      </w:tblPr>
      <w:tblGrid>
        <w:gridCol w:w="232"/>
      </w:tblGrid>
      <w:tr>
        <w:tblPrEx>
          <w:tblCellMar>
            <w:top w:w="0" w:type="dxa"/>
            <w:left w:w="0" w:type="dxa"/>
            <w:bottom w:w="0" w:type="dxa"/>
            <w:right w:w="0" w:type="dxa"/>
          </w:tblCellMar>
        </w:tblPrEx>
        <w:trPr>
          <w:trHeight w:val="660" w:hRule="atLeast"/>
        </w:trPr>
        <w:tc>
          <w:tcPr>
            <w:tcW w:w="232" w:type="dxa"/>
            <w:textDirection w:val="btLr"/>
            <w:vAlign w:val="bottom"/>
          </w:tcPr>
          <w:p>
            <w:pPr>
              <w:spacing w:after="0"/>
              <w:rPr>
                <w:color w:val="auto"/>
                <w:sz w:val="20"/>
                <w:szCs w:val="20"/>
              </w:rPr>
            </w:pPr>
            <w:r>
              <w:rPr>
                <w:rFonts w:ascii="Calibri" w:hAnsi="Calibri" w:eastAsia="Calibri" w:cs="Calibri"/>
                <w:b/>
                <w:bCs/>
                <w:color w:val="auto"/>
                <w:sz w:val="19"/>
                <w:szCs w:val="19"/>
              </w:rPr>
              <w:t>Opinion</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36" w:lineRule="exact"/>
        <w:rPr>
          <w:color w:val="auto"/>
          <w:sz w:val="20"/>
          <w:szCs w:val="20"/>
        </w:rPr>
      </w:pPr>
    </w:p>
    <w:p>
      <w:pPr>
        <w:spacing w:after="0"/>
        <w:ind w:left="420"/>
        <w:rPr>
          <w:color w:val="auto"/>
          <w:sz w:val="20"/>
          <w:szCs w:val="20"/>
        </w:rPr>
      </w:pPr>
      <w:r>
        <w:rPr>
          <w:rFonts w:ascii="Calibri" w:hAnsi="Calibri" w:eastAsia="Calibri" w:cs="Calibri"/>
          <w:color w:val="auto"/>
          <w:sz w:val="20"/>
          <w:szCs w:val="20"/>
        </w:rPr>
        <w:t>Strongly Agree</w:t>
      </w:r>
    </w:p>
    <w:p>
      <w:pPr>
        <w:spacing w:after="0" w:line="200" w:lineRule="exact"/>
        <w:rPr>
          <w:color w:val="auto"/>
          <w:sz w:val="20"/>
          <w:szCs w:val="20"/>
        </w:rPr>
      </w:pPr>
    </w:p>
    <w:p>
      <w:pPr>
        <w:spacing w:after="0" w:line="294" w:lineRule="exact"/>
        <w:rPr>
          <w:color w:val="auto"/>
          <w:sz w:val="20"/>
          <w:szCs w:val="20"/>
        </w:rPr>
      </w:pPr>
    </w:p>
    <w:p>
      <w:pPr>
        <w:spacing w:after="0"/>
        <w:ind w:left="1140"/>
        <w:rPr>
          <w:color w:val="auto"/>
          <w:sz w:val="20"/>
          <w:szCs w:val="20"/>
        </w:rPr>
      </w:pPr>
      <w:r>
        <w:rPr>
          <w:rFonts w:ascii="Calibri" w:hAnsi="Calibri" w:eastAsia="Calibri" w:cs="Calibri"/>
          <w:color w:val="auto"/>
          <w:sz w:val="20"/>
          <w:szCs w:val="20"/>
        </w:rPr>
        <w:t>Agree</w:t>
      </w:r>
    </w:p>
    <w:p>
      <w:pPr>
        <w:spacing w:after="0" w:line="200" w:lineRule="exact"/>
        <w:rPr>
          <w:color w:val="auto"/>
          <w:sz w:val="20"/>
          <w:szCs w:val="20"/>
        </w:rPr>
      </w:pPr>
    </w:p>
    <w:p>
      <w:pPr>
        <w:spacing w:after="0" w:line="294" w:lineRule="exact"/>
        <w:rPr>
          <w:color w:val="auto"/>
          <w:sz w:val="20"/>
          <w:szCs w:val="20"/>
        </w:rPr>
      </w:pPr>
    </w:p>
    <w:p>
      <w:pPr>
        <w:spacing w:after="0"/>
        <w:ind w:left="220"/>
        <w:rPr>
          <w:color w:val="auto"/>
          <w:sz w:val="20"/>
          <w:szCs w:val="20"/>
        </w:rPr>
      </w:pPr>
      <w:r>
        <w:rPr>
          <w:rFonts w:ascii="Calibri" w:hAnsi="Calibri" w:eastAsia="Calibri" w:cs="Calibri"/>
          <w:color w:val="auto"/>
          <w:sz w:val="20"/>
          <w:szCs w:val="20"/>
        </w:rPr>
        <w:t>Somewhat Agree</w:t>
      </w:r>
    </w:p>
    <w:p>
      <w:pPr>
        <w:spacing w:after="0" w:line="200" w:lineRule="exact"/>
        <w:rPr>
          <w:color w:val="auto"/>
          <w:sz w:val="20"/>
          <w:szCs w:val="20"/>
        </w:rPr>
      </w:pPr>
    </w:p>
    <w:p>
      <w:pPr>
        <w:spacing w:after="0" w:line="294" w:lineRule="exact"/>
        <w:rPr>
          <w:color w:val="auto"/>
          <w:sz w:val="20"/>
          <w:szCs w:val="20"/>
        </w:rPr>
      </w:pPr>
    </w:p>
    <w:p>
      <w:pPr>
        <w:spacing w:after="0"/>
        <w:rPr>
          <w:color w:val="auto"/>
          <w:sz w:val="20"/>
          <w:szCs w:val="20"/>
        </w:rPr>
      </w:pPr>
      <w:r>
        <w:rPr>
          <w:rFonts w:ascii="Calibri" w:hAnsi="Calibri" w:eastAsia="Calibri" w:cs="Calibri"/>
          <w:color w:val="auto"/>
          <w:sz w:val="20"/>
          <w:szCs w:val="20"/>
        </w:rPr>
        <w:t>Somewhat Disagree</w:t>
      </w:r>
    </w:p>
    <w:p>
      <w:pPr>
        <w:spacing w:after="0" w:line="200" w:lineRule="exact"/>
        <w:rPr>
          <w:color w:val="auto"/>
          <w:sz w:val="20"/>
          <w:szCs w:val="20"/>
        </w:rPr>
      </w:pPr>
    </w:p>
    <w:p>
      <w:pPr>
        <w:spacing w:after="0" w:line="294" w:lineRule="exact"/>
        <w:rPr>
          <w:color w:val="auto"/>
          <w:sz w:val="20"/>
          <w:szCs w:val="20"/>
        </w:rPr>
      </w:pPr>
    </w:p>
    <w:p>
      <w:pPr>
        <w:spacing w:after="0"/>
        <w:jc w:val="right"/>
        <w:rPr>
          <w:color w:val="auto"/>
          <w:sz w:val="20"/>
          <w:szCs w:val="20"/>
        </w:rPr>
      </w:pPr>
      <w:r>
        <w:rPr>
          <w:rFonts w:ascii="Calibri" w:hAnsi="Calibri" w:eastAsia="Calibri" w:cs="Calibri"/>
          <w:color w:val="auto"/>
          <w:sz w:val="20"/>
          <w:szCs w:val="20"/>
        </w:rPr>
        <w:t>Disagree</w:t>
      </w:r>
    </w:p>
    <w:p>
      <w:pPr>
        <w:spacing w:after="0" w:line="200" w:lineRule="exact"/>
        <w:rPr>
          <w:color w:val="auto"/>
          <w:sz w:val="20"/>
          <w:szCs w:val="20"/>
        </w:rPr>
      </w:pPr>
    </w:p>
    <w:p>
      <w:pPr>
        <w:spacing w:after="0" w:line="306" w:lineRule="exact"/>
        <w:rPr>
          <w:color w:val="auto"/>
          <w:sz w:val="20"/>
          <w:szCs w:val="20"/>
        </w:rPr>
      </w:pPr>
    </w:p>
    <w:p>
      <w:pPr>
        <w:spacing w:after="0"/>
        <w:ind w:left="200"/>
        <w:rPr>
          <w:color w:val="auto"/>
          <w:sz w:val="20"/>
          <w:szCs w:val="20"/>
        </w:rPr>
      </w:pPr>
      <w:r>
        <w:rPr>
          <w:rFonts w:ascii="Calibri" w:hAnsi="Calibri" w:eastAsia="Calibri" w:cs="Calibri"/>
          <w:color w:val="auto"/>
          <w:sz w:val="19"/>
          <w:szCs w:val="19"/>
        </w:rPr>
        <w:t>Strongly Disagree</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47" w:lineRule="exact"/>
        <w:rPr>
          <w:color w:val="auto"/>
          <w:sz w:val="20"/>
          <w:szCs w:val="20"/>
        </w:rPr>
      </w:pPr>
    </w:p>
    <w:p>
      <w:pPr>
        <w:spacing w:after="0"/>
        <w:ind w:left="1040"/>
        <w:rPr>
          <w:color w:val="auto"/>
          <w:sz w:val="20"/>
          <w:szCs w:val="20"/>
        </w:rPr>
      </w:pPr>
      <w:r>
        <w:rPr>
          <w:rFonts w:ascii="Calibri" w:hAnsi="Calibri" w:eastAsia="Calibri" w:cs="Calibri"/>
          <w:color w:val="auto"/>
          <w:sz w:val="20"/>
          <w:szCs w:val="20"/>
        </w:rPr>
        <w:t>13.9</w:t>
      </w:r>
    </w:p>
    <w:p>
      <w:pPr>
        <w:spacing w:after="0" w:line="341" w:lineRule="exact"/>
        <w:rPr>
          <w:color w:val="auto"/>
          <w:sz w:val="20"/>
          <w:szCs w:val="20"/>
        </w:rPr>
      </w:pPr>
    </w:p>
    <w:p>
      <w:pPr>
        <w:spacing w:after="0"/>
        <w:jc w:val="right"/>
        <w:rPr>
          <w:color w:val="auto"/>
          <w:sz w:val="20"/>
          <w:szCs w:val="20"/>
        </w:rPr>
      </w:pPr>
      <w:r>
        <w:rPr>
          <w:rFonts w:ascii="Calibri" w:hAnsi="Calibri" w:eastAsia="Calibri" w:cs="Calibri"/>
          <w:color w:val="auto"/>
          <w:sz w:val="20"/>
          <w:szCs w:val="20"/>
        </w:rPr>
        <w:t>22.8</w:t>
      </w:r>
    </w:p>
    <w:p>
      <w:pPr>
        <w:spacing w:after="0" w:line="200" w:lineRule="exact"/>
        <w:rPr>
          <w:color w:val="auto"/>
          <w:sz w:val="20"/>
          <w:szCs w:val="20"/>
        </w:rPr>
      </w:pPr>
    </w:p>
    <w:p>
      <w:pPr>
        <w:spacing w:after="0" w:line="294" w:lineRule="exact"/>
        <w:rPr>
          <w:color w:val="auto"/>
          <w:sz w:val="20"/>
          <w:szCs w:val="20"/>
        </w:rPr>
      </w:pPr>
    </w:p>
    <w:p>
      <w:pPr>
        <w:spacing w:after="0"/>
        <w:ind w:left="380"/>
        <w:rPr>
          <w:color w:val="auto"/>
          <w:sz w:val="20"/>
          <w:szCs w:val="20"/>
        </w:rPr>
      </w:pPr>
      <w:r>
        <w:rPr>
          <w:rFonts w:ascii="Calibri" w:hAnsi="Calibri" w:eastAsia="Calibri" w:cs="Calibri"/>
          <w:color w:val="auto"/>
          <w:sz w:val="20"/>
          <w:szCs w:val="20"/>
        </w:rPr>
        <w:t>5.1</w:t>
      </w:r>
    </w:p>
    <w:p>
      <w:pPr>
        <w:spacing w:after="0" w:line="62" w:lineRule="exact"/>
        <w:rPr>
          <w:color w:val="auto"/>
          <w:sz w:val="20"/>
          <w:szCs w:val="20"/>
        </w:rPr>
      </w:pPr>
    </w:p>
    <w:p>
      <w:pPr>
        <w:spacing w:after="0"/>
        <w:ind w:left="1140"/>
        <w:rPr>
          <w:color w:val="auto"/>
          <w:sz w:val="20"/>
          <w:szCs w:val="20"/>
        </w:rPr>
      </w:pPr>
      <w:r>
        <w:rPr>
          <w:rFonts w:ascii="Calibri" w:hAnsi="Calibri" w:eastAsia="Calibri" w:cs="Calibri"/>
          <w:color w:val="auto"/>
          <w:sz w:val="20"/>
          <w:szCs w:val="20"/>
        </w:rPr>
        <w:t>15.2</w:t>
      </w:r>
    </w:p>
    <w:p>
      <w:pPr>
        <w:spacing w:after="0" w:line="144" w:lineRule="exact"/>
        <w:rPr>
          <w:color w:val="auto"/>
          <w:sz w:val="20"/>
          <w:szCs w:val="20"/>
        </w:rPr>
      </w:pPr>
    </w:p>
    <w:p>
      <w:pPr>
        <w:spacing w:after="0"/>
        <w:rPr>
          <w:color w:val="auto"/>
          <w:sz w:val="20"/>
          <w:szCs w:val="20"/>
        </w:rPr>
      </w:pPr>
      <w:r>
        <w:rPr>
          <w:rFonts w:ascii="Calibri" w:hAnsi="Calibri" w:eastAsia="Calibri" w:cs="Calibri"/>
          <w:color w:val="auto"/>
          <w:sz w:val="20"/>
          <w:szCs w:val="20"/>
        </w:rPr>
        <w:t>0</w:t>
      </w:r>
    </w:p>
    <w:p>
      <w:pPr>
        <w:spacing w:after="0" w:line="200" w:lineRule="auto"/>
        <w:ind w:right="60"/>
        <w:jc w:val="center"/>
        <w:rPr>
          <w:color w:val="auto"/>
          <w:sz w:val="20"/>
          <w:szCs w:val="20"/>
        </w:rPr>
      </w:pPr>
      <w:r>
        <w:rPr>
          <w:rFonts w:ascii="Calibri" w:hAnsi="Calibri" w:eastAsia="Calibri" w:cs="Calibri"/>
          <w:color w:val="auto"/>
          <w:sz w:val="15"/>
          <w:szCs w:val="15"/>
        </w:rPr>
        <w:t>11.4</w:t>
      </w:r>
    </w:p>
    <w:p>
      <w:pPr>
        <w:spacing w:after="0" w:line="194" w:lineRule="auto"/>
        <w:ind w:left="100"/>
        <w:rPr>
          <w:color w:val="auto"/>
          <w:sz w:val="20"/>
          <w:szCs w:val="20"/>
        </w:rPr>
      </w:pPr>
      <w:r>
        <w:rPr>
          <w:rFonts w:ascii="Calibri" w:hAnsi="Calibri" w:eastAsia="Calibri" w:cs="Calibri"/>
          <w:color w:val="auto"/>
          <w:sz w:val="20"/>
          <w:szCs w:val="20"/>
        </w:rPr>
        <w:t>1.3</w:t>
      </w:r>
    </w:p>
    <w:p>
      <w:pPr>
        <w:spacing w:after="0" w:line="144" w:lineRule="exact"/>
        <w:rPr>
          <w:color w:val="auto"/>
          <w:sz w:val="20"/>
          <w:szCs w:val="20"/>
        </w:rPr>
      </w:pPr>
    </w:p>
    <w:p>
      <w:pPr>
        <w:spacing w:after="0"/>
        <w:rPr>
          <w:color w:val="auto"/>
          <w:sz w:val="20"/>
          <w:szCs w:val="20"/>
        </w:rPr>
      </w:pPr>
      <w:r>
        <w:rPr>
          <w:rFonts w:ascii="Calibri" w:hAnsi="Calibri" w:eastAsia="Calibri" w:cs="Calibri"/>
          <w:color w:val="auto"/>
          <w:sz w:val="20"/>
          <w:szCs w:val="20"/>
        </w:rPr>
        <w:t>0</w:t>
      </w:r>
    </w:p>
    <w:p>
      <w:pPr>
        <w:spacing w:after="0" w:line="200" w:lineRule="auto"/>
        <w:rPr>
          <w:color w:val="auto"/>
          <w:sz w:val="20"/>
          <w:szCs w:val="20"/>
        </w:rPr>
      </w:pPr>
      <w:r>
        <w:rPr>
          <w:rFonts w:ascii="Calibri" w:hAnsi="Calibri" w:eastAsia="Calibri" w:cs="Calibri"/>
          <w:color w:val="auto"/>
          <w:sz w:val="15"/>
          <w:szCs w:val="15"/>
        </w:rPr>
        <w:t>0.1</w:t>
      </w:r>
    </w:p>
    <w:p>
      <w:pPr>
        <w:spacing w:after="0" w:line="194" w:lineRule="auto"/>
        <w:ind w:left="100"/>
        <w:rPr>
          <w:color w:val="auto"/>
          <w:sz w:val="20"/>
          <w:szCs w:val="20"/>
        </w:rPr>
      </w:pPr>
      <w:r>
        <w:rPr>
          <w:rFonts w:ascii="Calibri" w:hAnsi="Calibri" w:eastAsia="Calibri" w:cs="Calibri"/>
          <w:color w:val="auto"/>
          <w:sz w:val="20"/>
          <w:szCs w:val="20"/>
        </w:rPr>
        <w:t>1.3</w:t>
      </w:r>
    </w:p>
    <w:p>
      <w:pPr>
        <w:spacing w:after="0" w:line="144" w:lineRule="exact"/>
        <w:rPr>
          <w:color w:val="auto"/>
          <w:sz w:val="20"/>
          <w:szCs w:val="20"/>
        </w:rPr>
      </w:pPr>
    </w:p>
    <w:p>
      <w:pPr>
        <w:spacing w:after="0"/>
        <w:rPr>
          <w:color w:val="auto"/>
          <w:sz w:val="20"/>
          <w:szCs w:val="20"/>
        </w:rPr>
      </w:pPr>
      <w:r>
        <w:rPr>
          <w:rFonts w:ascii="Calibri" w:hAnsi="Calibri" w:eastAsia="Calibri" w:cs="Calibri"/>
          <w:color w:val="auto"/>
          <w:sz w:val="20"/>
          <w:szCs w:val="20"/>
        </w:rPr>
        <w:t>0</w:t>
      </w:r>
    </w:p>
    <w:p>
      <w:pPr>
        <w:spacing w:after="0" w:line="201" w:lineRule="auto"/>
        <w:ind w:left="280"/>
        <w:rPr>
          <w:color w:val="auto"/>
          <w:sz w:val="20"/>
          <w:szCs w:val="20"/>
        </w:rPr>
      </w:pPr>
      <w:r>
        <w:rPr>
          <w:rFonts w:ascii="Calibri" w:hAnsi="Calibri" w:eastAsia="Calibri" w:cs="Calibri"/>
          <w:color w:val="auto"/>
          <w:sz w:val="15"/>
          <w:szCs w:val="15"/>
        </w:rPr>
        <w:t>3.8</w:t>
      </w:r>
    </w:p>
    <w:p>
      <w:pPr>
        <w:spacing w:after="0" w:line="194" w:lineRule="auto"/>
        <w:rPr>
          <w:color w:val="auto"/>
          <w:sz w:val="20"/>
          <w:szCs w:val="20"/>
        </w:rPr>
      </w:pPr>
      <w:r>
        <w:rPr>
          <w:rFonts w:ascii="Calibri" w:hAnsi="Calibri" w:eastAsia="Calibri" w:cs="Calibri"/>
          <w:color w:val="auto"/>
          <w:sz w:val="20"/>
          <w:szCs w:val="20"/>
        </w:rPr>
        <w:t>0</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400" w:lineRule="exact"/>
        <w:rPr>
          <w:color w:val="auto"/>
          <w:sz w:val="20"/>
          <w:szCs w:val="20"/>
        </w:rPr>
      </w:pPr>
    </w:p>
    <w:p>
      <w:pPr>
        <w:spacing w:after="0"/>
        <w:ind w:right="900"/>
        <w:jc w:val="right"/>
        <w:rPr>
          <w:color w:val="auto"/>
          <w:sz w:val="20"/>
          <w:szCs w:val="20"/>
        </w:rPr>
      </w:pPr>
      <w:r>
        <w:rPr>
          <w:rFonts w:ascii="Calibri" w:hAnsi="Calibri" w:eastAsia="Calibri" w:cs="Calibri"/>
          <w:color w:val="auto"/>
          <w:sz w:val="20"/>
          <w:szCs w:val="20"/>
        </w:rPr>
        <w:t>45.6</w:t>
      </w:r>
    </w:p>
    <w:p>
      <w:pPr>
        <w:spacing w:after="0" w:line="297" w:lineRule="exact"/>
        <w:rPr>
          <w:color w:val="auto"/>
          <w:sz w:val="20"/>
          <w:szCs w:val="20"/>
        </w:rPr>
      </w:pPr>
    </w:p>
    <w:p>
      <w:pPr>
        <w:spacing w:after="0"/>
        <w:rPr>
          <w:color w:val="auto"/>
          <w:sz w:val="20"/>
          <w:szCs w:val="20"/>
        </w:rPr>
      </w:pPr>
      <w:r>
        <w:rPr>
          <w:rFonts w:ascii="Calibri" w:hAnsi="Calibri" w:eastAsia="Calibri" w:cs="Calibri"/>
          <w:color w:val="auto"/>
          <w:sz w:val="20"/>
          <w:szCs w:val="20"/>
        </w:rPr>
        <w:t>31.6</w:t>
      </w:r>
    </w:p>
    <w:p>
      <w:pPr>
        <w:spacing w:after="0" w:line="194" w:lineRule="auto"/>
        <w:ind w:left="380"/>
        <w:rPr>
          <w:color w:val="auto"/>
          <w:sz w:val="20"/>
          <w:szCs w:val="20"/>
        </w:rPr>
      </w:pPr>
      <w:r>
        <w:rPr>
          <w:rFonts w:ascii="Calibri" w:hAnsi="Calibri" w:eastAsia="Calibri" w:cs="Calibri"/>
          <w:color w:val="auto"/>
          <w:sz w:val="20"/>
          <w:szCs w:val="20"/>
        </w:rPr>
        <w:t>36.7</w:t>
      </w:r>
    </w:p>
    <w:p>
      <w:pPr>
        <w:spacing w:after="0" w:line="341" w:lineRule="exact"/>
        <w:rPr>
          <w:color w:val="auto"/>
          <w:sz w:val="20"/>
          <w:szCs w:val="20"/>
        </w:rPr>
      </w:pPr>
    </w:p>
    <w:p>
      <w:pPr>
        <w:spacing w:after="0"/>
        <w:ind w:left="180"/>
        <w:rPr>
          <w:color w:val="auto"/>
          <w:sz w:val="20"/>
          <w:szCs w:val="20"/>
        </w:rPr>
      </w:pPr>
      <w:r>
        <w:rPr>
          <w:rFonts w:ascii="Calibri" w:hAnsi="Calibri" w:eastAsia="Calibri" w:cs="Calibri"/>
          <w:color w:val="auto"/>
          <w:sz w:val="20"/>
          <w:szCs w:val="20"/>
        </w:rPr>
        <w:t>34.2</w:t>
      </w:r>
    </w:p>
    <w:p>
      <w:pPr>
        <w:spacing w:after="0" w:line="20" w:lineRule="exact"/>
        <w:rPr>
          <w:color w:val="auto"/>
          <w:sz w:val="20"/>
          <w:szCs w:val="20"/>
        </w:rPr>
      </w:pPr>
      <w:r>
        <w:rPr>
          <w:color w:val="auto"/>
          <w:sz w:val="20"/>
          <w:szCs w:val="20"/>
        </w:rPr>
        <w:br w:type="column"/>
      </w:r>
    </w:p>
    <w:p>
      <w:pPr>
        <w:spacing w:after="0" w:line="294" w:lineRule="exact"/>
        <w:rPr>
          <w:color w:val="auto"/>
          <w:sz w:val="20"/>
          <w:szCs w:val="20"/>
        </w:rPr>
      </w:pPr>
    </w:p>
    <w:p>
      <w:pPr>
        <w:spacing w:after="0"/>
        <w:rPr>
          <w:color w:val="auto"/>
          <w:sz w:val="20"/>
          <w:szCs w:val="20"/>
        </w:rPr>
      </w:pPr>
      <w:r>
        <w:rPr>
          <w:rFonts w:ascii="Calibri" w:hAnsi="Calibri" w:eastAsia="Calibri" w:cs="Calibri"/>
          <w:color w:val="auto"/>
          <w:sz w:val="20"/>
          <w:szCs w:val="20"/>
        </w:rPr>
        <w:t>72.2</w:t>
      </w:r>
    </w:p>
    <w:p>
      <w:pPr>
        <w:spacing w:after="0" w:line="4197" w:lineRule="exact"/>
        <w:rPr>
          <w:color w:val="auto"/>
          <w:sz w:val="20"/>
          <w:szCs w:val="20"/>
        </w:rPr>
      </w:pPr>
    </w:p>
    <w:p>
      <w:pPr>
        <w:sectPr>
          <w:type w:val="continuous"/>
          <w:pgSz w:w="12240" w:h="15840"/>
          <w:pgMar w:top="1440" w:right="940" w:bottom="431" w:left="1440" w:header="0" w:footer="0" w:gutter="0"/>
          <w:cols w:equalWidth="0" w:num="5">
            <w:col w:w="1129" w:space="151"/>
            <w:col w:w="1620" w:space="300"/>
            <w:col w:w="2060" w:space="300"/>
            <w:col w:w="2300" w:space="720"/>
            <w:col w:w="1280"/>
          </w:cols>
        </w:sectPr>
      </w:pPr>
    </w:p>
    <w:p>
      <w:pPr>
        <w:spacing w:after="0" w:line="21" w:lineRule="exact"/>
        <w:rPr>
          <w:color w:val="auto"/>
          <w:sz w:val="20"/>
          <w:szCs w:val="20"/>
        </w:rPr>
      </w:pPr>
    </w:p>
    <w:p>
      <w:pPr>
        <w:tabs>
          <w:tab w:val="left" w:pos="3700"/>
          <w:tab w:val="left" w:pos="4440"/>
          <w:tab w:val="left" w:pos="5200"/>
          <w:tab w:val="left" w:pos="5940"/>
          <w:tab w:val="left" w:pos="6680"/>
          <w:tab w:val="left" w:pos="7420"/>
          <w:tab w:val="left" w:pos="8180"/>
          <w:tab w:val="left" w:pos="8920"/>
        </w:tabs>
        <w:spacing w:after="0"/>
        <w:ind w:left="3020"/>
        <w:rPr>
          <w:color w:val="auto"/>
          <w:sz w:val="20"/>
          <w:szCs w:val="20"/>
        </w:rPr>
      </w:pPr>
      <w:r>
        <w:rPr>
          <w:rFonts w:ascii="Calibri" w:hAnsi="Calibri" w:eastAsia="Calibri" w:cs="Calibri"/>
          <w:color w:val="auto"/>
          <w:sz w:val="20"/>
          <w:szCs w:val="20"/>
        </w:rPr>
        <w:t>0</w:t>
      </w:r>
      <w:r>
        <w:rPr>
          <w:color w:val="auto"/>
          <w:sz w:val="20"/>
          <w:szCs w:val="20"/>
        </w:rPr>
        <w:tab/>
      </w:r>
      <w:r>
        <w:rPr>
          <w:rFonts w:ascii="Calibri" w:hAnsi="Calibri" w:eastAsia="Calibri" w:cs="Calibri"/>
          <w:color w:val="auto"/>
          <w:sz w:val="20"/>
          <w:szCs w:val="20"/>
        </w:rPr>
        <w:t>10</w:t>
      </w:r>
      <w:r>
        <w:rPr>
          <w:color w:val="auto"/>
          <w:sz w:val="20"/>
          <w:szCs w:val="20"/>
        </w:rPr>
        <w:tab/>
      </w:r>
      <w:r>
        <w:rPr>
          <w:rFonts w:ascii="Calibri" w:hAnsi="Calibri" w:eastAsia="Calibri" w:cs="Calibri"/>
          <w:color w:val="auto"/>
          <w:sz w:val="20"/>
          <w:szCs w:val="20"/>
        </w:rPr>
        <w:t>20</w:t>
      </w:r>
      <w:r>
        <w:rPr>
          <w:color w:val="auto"/>
          <w:sz w:val="20"/>
          <w:szCs w:val="20"/>
        </w:rPr>
        <w:tab/>
      </w:r>
      <w:r>
        <w:rPr>
          <w:rFonts w:ascii="Calibri" w:hAnsi="Calibri" w:eastAsia="Calibri" w:cs="Calibri"/>
          <w:color w:val="auto"/>
          <w:sz w:val="20"/>
          <w:szCs w:val="20"/>
        </w:rPr>
        <w:t>30</w:t>
      </w:r>
      <w:r>
        <w:rPr>
          <w:color w:val="auto"/>
          <w:sz w:val="20"/>
          <w:szCs w:val="20"/>
        </w:rPr>
        <w:tab/>
      </w:r>
      <w:r>
        <w:rPr>
          <w:rFonts w:ascii="Calibri" w:hAnsi="Calibri" w:eastAsia="Calibri" w:cs="Calibri"/>
          <w:color w:val="auto"/>
          <w:sz w:val="20"/>
          <w:szCs w:val="20"/>
        </w:rPr>
        <w:t>40</w:t>
      </w:r>
      <w:r>
        <w:rPr>
          <w:color w:val="auto"/>
          <w:sz w:val="20"/>
          <w:szCs w:val="20"/>
        </w:rPr>
        <w:tab/>
      </w:r>
      <w:r>
        <w:rPr>
          <w:rFonts w:ascii="Calibri" w:hAnsi="Calibri" w:eastAsia="Calibri" w:cs="Calibri"/>
          <w:color w:val="auto"/>
          <w:sz w:val="20"/>
          <w:szCs w:val="20"/>
        </w:rPr>
        <w:t>50</w:t>
      </w:r>
      <w:r>
        <w:rPr>
          <w:color w:val="auto"/>
          <w:sz w:val="20"/>
          <w:szCs w:val="20"/>
        </w:rPr>
        <w:tab/>
      </w:r>
      <w:r>
        <w:rPr>
          <w:rFonts w:ascii="Calibri" w:hAnsi="Calibri" w:eastAsia="Calibri" w:cs="Calibri"/>
          <w:color w:val="auto"/>
          <w:sz w:val="20"/>
          <w:szCs w:val="20"/>
        </w:rPr>
        <w:t>60</w:t>
      </w:r>
      <w:r>
        <w:rPr>
          <w:color w:val="auto"/>
          <w:sz w:val="20"/>
          <w:szCs w:val="20"/>
        </w:rPr>
        <w:tab/>
      </w:r>
      <w:r>
        <w:rPr>
          <w:rFonts w:ascii="Calibri" w:hAnsi="Calibri" w:eastAsia="Calibri" w:cs="Calibri"/>
          <w:color w:val="auto"/>
          <w:sz w:val="20"/>
          <w:szCs w:val="20"/>
        </w:rPr>
        <w:t>70</w:t>
      </w:r>
      <w:r>
        <w:rPr>
          <w:color w:val="auto"/>
          <w:sz w:val="20"/>
          <w:szCs w:val="20"/>
        </w:rPr>
        <w:tab/>
      </w:r>
      <w:r>
        <w:rPr>
          <w:rFonts w:ascii="Calibri" w:hAnsi="Calibri" w:eastAsia="Calibri" w:cs="Calibri"/>
          <w:color w:val="auto"/>
          <w:sz w:val="19"/>
          <w:szCs w:val="19"/>
        </w:rPr>
        <w:t>80</w:t>
      </w:r>
    </w:p>
    <w:p>
      <w:pPr>
        <w:spacing w:after="0" w:line="60" w:lineRule="exact"/>
        <w:rPr>
          <w:color w:val="auto"/>
          <w:sz w:val="20"/>
          <w:szCs w:val="20"/>
        </w:rPr>
      </w:pPr>
    </w:p>
    <w:p>
      <w:pPr>
        <w:spacing w:after="0"/>
        <w:ind w:left="5500"/>
        <w:rPr>
          <w:color w:val="auto"/>
          <w:sz w:val="20"/>
          <w:szCs w:val="20"/>
        </w:rPr>
      </w:pPr>
      <w:r>
        <w:rPr>
          <w:rFonts w:ascii="Calibri" w:hAnsi="Calibri" w:eastAsia="Calibri" w:cs="Calibri"/>
          <w:b/>
          <w:bCs/>
          <w:color w:val="auto"/>
          <w:sz w:val="20"/>
          <w:szCs w:val="20"/>
        </w:rPr>
        <w:t>% Population</w:t>
      </w:r>
    </w:p>
    <w:p>
      <w:pPr>
        <w:spacing w:after="0" w:line="245" w:lineRule="exact"/>
        <w:rPr>
          <w:color w:val="auto"/>
          <w:sz w:val="20"/>
          <w:szCs w:val="20"/>
        </w:rPr>
      </w:pPr>
    </w:p>
    <w:tbl>
      <w:tblPr>
        <w:tblStyle w:val="3"/>
        <w:tblW w:w="0" w:type="auto"/>
        <w:tblInd w:w="2920" w:type="dxa"/>
        <w:tblLayout w:type="fixed"/>
        <w:tblCellMar>
          <w:top w:w="0" w:type="dxa"/>
          <w:left w:w="0" w:type="dxa"/>
          <w:bottom w:w="0" w:type="dxa"/>
          <w:right w:w="0" w:type="dxa"/>
        </w:tblCellMar>
      </w:tblPr>
      <w:tblGrid>
        <w:gridCol w:w="1540"/>
        <w:gridCol w:w="120"/>
        <w:gridCol w:w="2040"/>
        <w:gridCol w:w="120"/>
        <w:gridCol w:w="2280"/>
        <w:gridCol w:w="360"/>
      </w:tblGrid>
      <w:tr>
        <w:tblPrEx>
          <w:tblCellMar>
            <w:top w:w="0" w:type="dxa"/>
            <w:left w:w="0" w:type="dxa"/>
            <w:bottom w:w="0" w:type="dxa"/>
            <w:right w:w="0" w:type="dxa"/>
          </w:tblCellMar>
        </w:tblPrEx>
        <w:trPr>
          <w:trHeight w:val="83" w:hRule="atLeast"/>
        </w:trPr>
        <w:tc>
          <w:tcPr>
            <w:tcW w:w="1540" w:type="dxa"/>
            <w:vMerge w:val="restart"/>
            <w:vAlign w:val="bottom"/>
          </w:tcPr>
          <w:p>
            <w:pPr>
              <w:spacing w:after="0"/>
              <w:rPr>
                <w:color w:val="auto"/>
                <w:sz w:val="20"/>
                <w:szCs w:val="20"/>
              </w:rPr>
            </w:pPr>
            <w:r>
              <w:rPr>
                <w:rFonts w:ascii="Calibri" w:hAnsi="Calibri" w:eastAsia="Calibri" w:cs="Calibri"/>
                <w:color w:val="auto"/>
                <w:sz w:val="20"/>
                <w:szCs w:val="20"/>
              </w:rPr>
              <w:t>Fruits taste good</w:t>
            </w:r>
          </w:p>
        </w:tc>
        <w:tc>
          <w:tcPr>
            <w:tcW w:w="120" w:type="dxa"/>
            <w:vAlign w:val="bottom"/>
          </w:tcPr>
          <w:p>
            <w:pPr>
              <w:spacing w:after="0"/>
              <w:rPr>
                <w:color w:val="auto"/>
                <w:sz w:val="7"/>
                <w:szCs w:val="7"/>
              </w:rPr>
            </w:pPr>
          </w:p>
        </w:tc>
        <w:tc>
          <w:tcPr>
            <w:tcW w:w="2040" w:type="dxa"/>
            <w:vMerge w:val="restart"/>
            <w:vAlign w:val="bottom"/>
          </w:tcPr>
          <w:p>
            <w:pPr>
              <w:spacing w:after="0"/>
              <w:ind w:left="40"/>
              <w:rPr>
                <w:color w:val="auto"/>
                <w:sz w:val="20"/>
                <w:szCs w:val="20"/>
              </w:rPr>
            </w:pPr>
            <w:r>
              <w:rPr>
                <w:rFonts w:ascii="Calibri" w:hAnsi="Calibri" w:eastAsia="Calibri" w:cs="Calibri"/>
                <w:color w:val="auto"/>
                <w:sz w:val="20"/>
                <w:szCs w:val="20"/>
              </w:rPr>
              <w:t>Vegetables taste good</w:t>
            </w:r>
          </w:p>
        </w:tc>
        <w:tc>
          <w:tcPr>
            <w:tcW w:w="120" w:type="dxa"/>
            <w:vAlign w:val="bottom"/>
          </w:tcPr>
          <w:p>
            <w:pPr>
              <w:spacing w:after="0"/>
              <w:rPr>
                <w:color w:val="auto"/>
                <w:sz w:val="7"/>
                <w:szCs w:val="7"/>
              </w:rPr>
            </w:pPr>
          </w:p>
        </w:tc>
        <w:tc>
          <w:tcPr>
            <w:tcW w:w="2280" w:type="dxa"/>
            <w:vMerge w:val="restart"/>
            <w:vAlign w:val="bottom"/>
          </w:tcPr>
          <w:p>
            <w:pPr>
              <w:spacing w:after="0"/>
              <w:ind w:left="40"/>
              <w:rPr>
                <w:color w:val="auto"/>
                <w:sz w:val="20"/>
                <w:szCs w:val="20"/>
              </w:rPr>
            </w:pPr>
            <w:r>
              <w:rPr>
                <w:rFonts w:ascii="Calibri" w:hAnsi="Calibri" w:eastAsia="Calibri" w:cs="Calibri"/>
                <w:color w:val="auto"/>
                <w:w w:val="99"/>
                <w:sz w:val="20"/>
                <w:szCs w:val="20"/>
              </w:rPr>
              <w:t>Eating Healthy is Important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1540" w:type="dxa"/>
            <w:vMerge w:val="continue"/>
            <w:vAlign w:val="bottom"/>
          </w:tcPr>
          <w:p>
            <w:pPr>
              <w:spacing w:after="0"/>
              <w:rPr>
                <w:color w:val="auto"/>
                <w:sz w:val="9"/>
                <w:szCs w:val="9"/>
              </w:rPr>
            </w:pPr>
          </w:p>
        </w:tc>
        <w:tc>
          <w:tcPr>
            <w:tcW w:w="120" w:type="dxa"/>
            <w:shd w:val="clear" w:color="auto" w:fill="C0504D"/>
            <w:vAlign w:val="bottom"/>
          </w:tcPr>
          <w:p>
            <w:pPr>
              <w:spacing w:after="0"/>
              <w:rPr>
                <w:color w:val="auto"/>
                <w:sz w:val="9"/>
                <w:szCs w:val="9"/>
              </w:rPr>
            </w:pPr>
          </w:p>
        </w:tc>
        <w:tc>
          <w:tcPr>
            <w:tcW w:w="2040" w:type="dxa"/>
            <w:vMerge w:val="continue"/>
            <w:vAlign w:val="bottom"/>
          </w:tcPr>
          <w:p>
            <w:pPr>
              <w:spacing w:after="0"/>
              <w:rPr>
                <w:color w:val="auto"/>
                <w:sz w:val="9"/>
                <w:szCs w:val="9"/>
              </w:rPr>
            </w:pPr>
          </w:p>
        </w:tc>
        <w:tc>
          <w:tcPr>
            <w:tcW w:w="120" w:type="dxa"/>
            <w:shd w:val="clear" w:color="auto" w:fill="4F81BD"/>
            <w:vAlign w:val="bottom"/>
          </w:tcPr>
          <w:p>
            <w:pPr>
              <w:spacing w:after="0"/>
              <w:rPr>
                <w:color w:val="auto"/>
                <w:sz w:val="9"/>
                <w:szCs w:val="9"/>
              </w:rPr>
            </w:pPr>
          </w:p>
        </w:tc>
        <w:tc>
          <w:tcPr>
            <w:tcW w:w="2280" w:type="dxa"/>
            <w:vMerge w:val="continue"/>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3" w:hRule="atLeast"/>
        </w:trPr>
        <w:tc>
          <w:tcPr>
            <w:tcW w:w="1540" w:type="dxa"/>
            <w:vMerge w:val="continue"/>
            <w:vAlign w:val="bottom"/>
          </w:tcPr>
          <w:p>
            <w:pPr>
              <w:spacing w:after="0"/>
              <w:rPr>
                <w:color w:val="auto"/>
                <w:sz w:val="4"/>
                <w:szCs w:val="4"/>
              </w:rPr>
            </w:pPr>
          </w:p>
        </w:tc>
        <w:tc>
          <w:tcPr>
            <w:tcW w:w="120" w:type="dxa"/>
            <w:vAlign w:val="bottom"/>
          </w:tcPr>
          <w:p>
            <w:pPr>
              <w:spacing w:after="0"/>
              <w:rPr>
                <w:color w:val="auto"/>
                <w:sz w:val="4"/>
                <w:szCs w:val="4"/>
              </w:rPr>
            </w:pPr>
          </w:p>
        </w:tc>
        <w:tc>
          <w:tcPr>
            <w:tcW w:w="2040" w:type="dxa"/>
            <w:vMerge w:val="continue"/>
            <w:vAlign w:val="bottom"/>
          </w:tcPr>
          <w:p>
            <w:pPr>
              <w:spacing w:after="0"/>
              <w:rPr>
                <w:color w:val="auto"/>
                <w:sz w:val="4"/>
                <w:szCs w:val="4"/>
              </w:rPr>
            </w:pPr>
          </w:p>
        </w:tc>
        <w:tc>
          <w:tcPr>
            <w:tcW w:w="120" w:type="dxa"/>
            <w:vAlign w:val="bottom"/>
          </w:tcPr>
          <w:p>
            <w:pPr>
              <w:spacing w:after="0"/>
              <w:rPr>
                <w:color w:val="auto"/>
                <w:sz w:val="4"/>
                <w:szCs w:val="4"/>
              </w:rPr>
            </w:pPr>
          </w:p>
        </w:tc>
        <w:tc>
          <w:tcPr>
            <w:tcW w:w="2280" w:type="dxa"/>
            <w:vMerge w:val="continue"/>
            <w:vAlign w:val="bottom"/>
          </w:tcPr>
          <w:p>
            <w:pPr>
              <w:spacing w:after="0"/>
              <w:rPr>
                <w:color w:val="auto"/>
                <w:sz w:val="4"/>
                <w:szCs w:val="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389" w:lineRule="exact"/>
        <w:rPr>
          <w:color w:val="auto"/>
          <w:sz w:val="20"/>
          <w:szCs w:val="20"/>
        </w:rPr>
      </w:pPr>
    </w:p>
    <w:p>
      <w:pPr>
        <w:spacing w:after="0"/>
        <w:ind w:right="-219"/>
        <w:jc w:val="center"/>
        <w:rPr>
          <w:color w:val="auto"/>
          <w:sz w:val="20"/>
          <w:szCs w:val="20"/>
        </w:rPr>
      </w:pPr>
      <w:r>
        <w:rPr>
          <w:rFonts w:ascii="Calibri" w:hAnsi="Calibri" w:eastAsia="Calibri" w:cs="Calibri"/>
          <w:color w:val="auto"/>
          <w:sz w:val="22"/>
          <w:szCs w:val="22"/>
        </w:rPr>
        <w:t>92</w:t>
      </w:r>
    </w:p>
    <w:p>
      <w:pPr>
        <w:sectPr>
          <w:type w:val="continuous"/>
          <w:pgSz w:w="12240" w:h="15840"/>
          <w:pgMar w:top="1440" w:right="940" w:bottom="431" w:left="1440" w:header="0" w:footer="0" w:gutter="0"/>
          <w:cols w:equalWidth="0" w:num="1">
            <w:col w:w="9860"/>
          </w:cols>
        </w:sectPr>
      </w:pPr>
    </w:p>
    <w:p>
      <w:pPr>
        <w:spacing w:after="0"/>
        <w:ind w:left="720"/>
        <w:rPr>
          <w:color w:val="auto"/>
          <w:sz w:val="20"/>
          <w:szCs w:val="20"/>
        </w:rPr>
      </w:pPr>
      <w:bookmarkStart w:id="100" w:name="page105"/>
      <w:bookmarkEnd w:id="100"/>
      <w:r>
        <w:rPr>
          <w:rFonts w:ascii="Calibri" w:hAnsi="Calibri" w:eastAsia="Calibri" w:cs="Calibri"/>
          <w:b/>
          <w:bCs/>
          <w:color w:val="auto"/>
          <w:sz w:val="24"/>
          <w:szCs w:val="24"/>
        </w:rPr>
        <w:t>Figure 17</w:t>
      </w:r>
      <w:r>
        <w:rPr>
          <w:rFonts w:ascii="Calibri" w:hAnsi="Calibri" w:eastAsia="Calibri" w:cs="Calibri"/>
          <w:color w:val="auto"/>
          <w:sz w:val="24"/>
          <w:szCs w:val="24"/>
        </w:rPr>
        <w:t>. Distribution of Perceived Family Value of Fruits and Vegetables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452755</wp:posOffset>
            </wp:positionH>
            <wp:positionV relativeFrom="paragraph">
              <wp:posOffset>-635</wp:posOffset>
            </wp:positionV>
            <wp:extent cx="4762500" cy="3128645"/>
            <wp:effectExtent l="0" t="0" r="0" b="1460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0"/>
                    <a:srcRect/>
                    <a:stretch>
                      <a:fillRect/>
                    </a:stretch>
                  </pic:blipFill>
                  <pic:spPr>
                    <a:xfrm>
                      <a:off x="0" y="0"/>
                      <a:ext cx="4762500" cy="3128645"/>
                    </a:xfrm>
                    <a:prstGeom prst="rect">
                      <a:avLst/>
                    </a:prstGeom>
                    <a:noFill/>
                  </pic:spPr>
                </pic:pic>
              </a:graphicData>
            </a:graphic>
          </wp:anchor>
        </w:drawing>
      </w:r>
    </w:p>
    <w:p>
      <w:pPr>
        <w:sectPr>
          <w:pgSz w:w="12240" w:h="15840"/>
          <w:pgMar w:top="1435"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tbl>
      <w:tblPr>
        <w:tblStyle w:val="3"/>
        <w:tblW w:w="0" w:type="auto"/>
        <w:tblInd w:w="903" w:type="dxa"/>
        <w:tblLayout w:type="fixed"/>
        <w:tblCellMar>
          <w:top w:w="0" w:type="dxa"/>
          <w:left w:w="0" w:type="dxa"/>
          <w:bottom w:w="0" w:type="dxa"/>
          <w:right w:w="0" w:type="dxa"/>
        </w:tblCellMar>
      </w:tblPr>
      <w:tblGrid>
        <w:gridCol w:w="232"/>
      </w:tblGrid>
      <w:tr>
        <w:tblPrEx>
          <w:tblCellMar>
            <w:top w:w="0" w:type="dxa"/>
            <w:left w:w="0" w:type="dxa"/>
            <w:bottom w:w="0" w:type="dxa"/>
            <w:right w:w="0" w:type="dxa"/>
          </w:tblCellMar>
        </w:tblPrEx>
        <w:trPr>
          <w:trHeight w:val="860" w:hRule="atLeast"/>
        </w:trPr>
        <w:tc>
          <w:tcPr>
            <w:tcW w:w="232" w:type="dxa"/>
            <w:textDirection w:val="btLr"/>
            <w:vAlign w:val="bottom"/>
          </w:tcPr>
          <w:p>
            <w:pPr>
              <w:spacing w:after="0"/>
              <w:rPr>
                <w:color w:val="auto"/>
                <w:sz w:val="20"/>
                <w:szCs w:val="20"/>
              </w:rPr>
            </w:pPr>
            <w:r>
              <w:rPr>
                <w:rFonts w:ascii="Calibri" w:hAnsi="Calibri" w:eastAsia="Calibri" w:cs="Calibri"/>
                <w:b/>
                <w:bCs/>
                <w:color w:val="auto"/>
                <w:sz w:val="19"/>
                <w:szCs w:val="19"/>
              </w:rPr>
              <w:t>Frequency</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89" w:lineRule="exact"/>
        <w:rPr>
          <w:color w:val="auto"/>
          <w:sz w:val="20"/>
          <w:szCs w:val="20"/>
        </w:rPr>
      </w:pPr>
    </w:p>
    <w:p>
      <w:pPr>
        <w:spacing w:after="0"/>
        <w:ind w:left="20"/>
        <w:rPr>
          <w:color w:val="auto"/>
          <w:sz w:val="20"/>
          <w:szCs w:val="20"/>
        </w:rPr>
      </w:pPr>
      <w:r>
        <w:rPr>
          <w:rFonts w:ascii="Calibri" w:hAnsi="Calibri" w:eastAsia="Calibri" w:cs="Calibri"/>
          <w:color w:val="auto"/>
          <w:sz w:val="19"/>
          <w:szCs w:val="19"/>
        </w:rPr>
        <w:t>Very Much</w:t>
      </w:r>
    </w:p>
    <w:p>
      <w:pPr>
        <w:spacing w:after="0" w:line="200" w:lineRule="exact"/>
        <w:rPr>
          <w:color w:val="auto"/>
          <w:sz w:val="20"/>
          <w:szCs w:val="20"/>
        </w:rPr>
      </w:pPr>
    </w:p>
    <w:p>
      <w:pPr>
        <w:spacing w:after="0" w:line="389" w:lineRule="exact"/>
        <w:rPr>
          <w:color w:val="auto"/>
          <w:sz w:val="20"/>
          <w:szCs w:val="20"/>
        </w:rPr>
      </w:pPr>
    </w:p>
    <w:p>
      <w:pPr>
        <w:spacing w:after="0"/>
        <w:rPr>
          <w:color w:val="auto"/>
          <w:sz w:val="20"/>
          <w:szCs w:val="20"/>
        </w:rPr>
      </w:pPr>
      <w:r>
        <w:rPr>
          <w:rFonts w:ascii="Calibri" w:hAnsi="Calibri" w:eastAsia="Calibri" w:cs="Calibri"/>
          <w:color w:val="auto"/>
          <w:sz w:val="19"/>
          <w:szCs w:val="19"/>
        </w:rPr>
        <w:t>Sometimes</w:t>
      </w:r>
    </w:p>
    <w:p>
      <w:pPr>
        <w:spacing w:after="0" w:line="200" w:lineRule="exact"/>
        <w:rPr>
          <w:color w:val="auto"/>
          <w:sz w:val="20"/>
          <w:szCs w:val="20"/>
        </w:rPr>
      </w:pPr>
    </w:p>
    <w:p>
      <w:pPr>
        <w:spacing w:after="0" w:line="377" w:lineRule="exact"/>
        <w:rPr>
          <w:color w:val="auto"/>
          <w:sz w:val="20"/>
          <w:szCs w:val="20"/>
        </w:rPr>
      </w:pPr>
    </w:p>
    <w:p>
      <w:pPr>
        <w:spacing w:after="0"/>
        <w:ind w:left="-99"/>
        <w:jc w:val="center"/>
        <w:rPr>
          <w:color w:val="auto"/>
          <w:sz w:val="20"/>
          <w:szCs w:val="20"/>
        </w:rPr>
      </w:pPr>
      <w:r>
        <w:rPr>
          <w:rFonts w:ascii="Calibri" w:hAnsi="Calibri" w:eastAsia="Calibri" w:cs="Calibri"/>
          <w:color w:val="auto"/>
          <w:sz w:val="20"/>
          <w:szCs w:val="20"/>
        </w:rPr>
        <w:t>A little bit</w:t>
      </w:r>
    </w:p>
    <w:p>
      <w:pPr>
        <w:spacing w:after="0" w:line="200" w:lineRule="exact"/>
        <w:rPr>
          <w:color w:val="auto"/>
          <w:sz w:val="20"/>
          <w:szCs w:val="20"/>
        </w:rPr>
      </w:pPr>
    </w:p>
    <w:p>
      <w:pPr>
        <w:spacing w:after="0" w:line="390" w:lineRule="exact"/>
        <w:rPr>
          <w:color w:val="auto"/>
          <w:sz w:val="20"/>
          <w:szCs w:val="20"/>
        </w:rPr>
      </w:pPr>
    </w:p>
    <w:p>
      <w:pPr>
        <w:spacing w:after="0"/>
        <w:ind w:left="-159"/>
        <w:jc w:val="center"/>
        <w:rPr>
          <w:color w:val="auto"/>
          <w:sz w:val="20"/>
          <w:szCs w:val="20"/>
        </w:rPr>
      </w:pPr>
      <w:r>
        <w:rPr>
          <w:rFonts w:ascii="Calibri" w:hAnsi="Calibri" w:eastAsia="Calibri" w:cs="Calibri"/>
          <w:color w:val="auto"/>
          <w:sz w:val="19"/>
          <w:szCs w:val="19"/>
        </w:rPr>
        <w:t>Not at all</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jc w:val="right"/>
        <w:rPr>
          <w:color w:val="auto"/>
          <w:sz w:val="20"/>
          <w:szCs w:val="20"/>
        </w:rPr>
      </w:pPr>
      <w:r>
        <w:rPr>
          <w:rFonts w:ascii="Calibri" w:hAnsi="Calibri" w:eastAsia="Calibri" w:cs="Calibri"/>
          <w:color w:val="auto"/>
          <w:sz w:val="20"/>
          <w:szCs w:val="20"/>
        </w:rPr>
        <w:t>2.6</w:t>
      </w:r>
    </w:p>
    <w:p>
      <w:pPr>
        <w:spacing w:after="0" w:line="211" w:lineRule="auto"/>
        <w:rPr>
          <w:color w:val="auto"/>
          <w:sz w:val="20"/>
          <w:szCs w:val="20"/>
        </w:rPr>
      </w:pPr>
      <w:r>
        <w:rPr>
          <w:rFonts w:ascii="Calibri" w:hAnsi="Calibri" w:eastAsia="Calibri" w:cs="Calibri"/>
          <w:color w:val="auto"/>
          <w:sz w:val="20"/>
          <w:szCs w:val="20"/>
        </w:rPr>
        <w:t>0</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ind w:left="1420"/>
        <w:rPr>
          <w:color w:val="auto"/>
          <w:sz w:val="20"/>
          <w:szCs w:val="20"/>
        </w:rPr>
      </w:pPr>
      <w:r>
        <w:rPr>
          <w:rFonts w:ascii="Calibri" w:hAnsi="Calibri" w:eastAsia="Calibri" w:cs="Calibri"/>
          <w:color w:val="auto"/>
          <w:sz w:val="20"/>
          <w:szCs w:val="20"/>
        </w:rPr>
        <w:t>28.2</w:t>
      </w:r>
    </w:p>
    <w:p>
      <w:pPr>
        <w:spacing w:after="0" w:line="211" w:lineRule="auto"/>
        <w:ind w:right="540"/>
        <w:jc w:val="right"/>
        <w:rPr>
          <w:color w:val="auto"/>
          <w:sz w:val="20"/>
          <w:szCs w:val="20"/>
        </w:rPr>
      </w:pPr>
      <w:r>
        <w:rPr>
          <w:rFonts w:ascii="Calibri" w:hAnsi="Calibri" w:eastAsia="Calibri" w:cs="Calibri"/>
          <w:color w:val="auto"/>
          <w:sz w:val="20"/>
          <w:szCs w:val="20"/>
        </w:rPr>
        <w:t>32.1</w:t>
      </w:r>
    </w:p>
    <w:p>
      <w:pPr>
        <w:spacing w:after="0" w:line="363" w:lineRule="exact"/>
        <w:rPr>
          <w:color w:val="auto"/>
          <w:sz w:val="20"/>
          <w:szCs w:val="20"/>
        </w:rPr>
      </w:pPr>
    </w:p>
    <w:p>
      <w:pPr>
        <w:spacing w:after="0"/>
        <w:ind w:left="500"/>
        <w:rPr>
          <w:color w:val="auto"/>
          <w:sz w:val="20"/>
          <w:szCs w:val="20"/>
        </w:rPr>
      </w:pPr>
      <w:r>
        <w:rPr>
          <w:rFonts w:ascii="Calibri" w:hAnsi="Calibri" w:eastAsia="Calibri" w:cs="Calibri"/>
          <w:color w:val="auto"/>
          <w:sz w:val="20"/>
          <w:szCs w:val="20"/>
        </w:rPr>
        <w:t>16.7</w:t>
      </w:r>
    </w:p>
    <w:p>
      <w:pPr>
        <w:spacing w:after="0" w:line="211" w:lineRule="auto"/>
        <w:rPr>
          <w:color w:val="auto"/>
          <w:sz w:val="20"/>
          <w:szCs w:val="20"/>
        </w:rPr>
      </w:pPr>
      <w:r>
        <w:rPr>
          <w:rFonts w:ascii="Calibri" w:hAnsi="Calibri" w:eastAsia="Calibri" w:cs="Calibri"/>
          <w:color w:val="auto"/>
          <w:sz w:val="20"/>
          <w:szCs w:val="20"/>
        </w:rPr>
        <w:t>10.3</w:t>
      </w:r>
    </w:p>
    <w:p>
      <w:pPr>
        <w:spacing w:after="0" w:line="20" w:lineRule="exact"/>
        <w:rPr>
          <w:color w:val="auto"/>
          <w:sz w:val="20"/>
          <w:szCs w:val="20"/>
        </w:rPr>
      </w:pPr>
      <w:r>
        <w:rPr>
          <w:color w:val="auto"/>
          <w:sz w:val="20"/>
          <w:szCs w:val="20"/>
        </w:rPr>
        <w:br w:type="column"/>
      </w:r>
    </w:p>
    <w:p>
      <w:pPr>
        <w:spacing w:after="0" w:line="380" w:lineRule="exact"/>
        <w:rPr>
          <w:color w:val="auto"/>
          <w:sz w:val="20"/>
          <w:szCs w:val="20"/>
        </w:rPr>
      </w:pPr>
    </w:p>
    <w:p>
      <w:pPr>
        <w:spacing w:after="0"/>
        <w:rPr>
          <w:color w:val="auto"/>
          <w:sz w:val="20"/>
          <w:szCs w:val="20"/>
        </w:rPr>
      </w:pPr>
      <w:r>
        <w:rPr>
          <w:rFonts w:ascii="Calibri" w:hAnsi="Calibri" w:eastAsia="Calibri" w:cs="Calibri"/>
          <w:color w:val="auto"/>
          <w:sz w:val="20"/>
          <w:szCs w:val="20"/>
        </w:rPr>
        <w:t>52.6</w:t>
      </w:r>
    </w:p>
    <w:p>
      <w:pPr>
        <w:spacing w:after="0" w:line="211" w:lineRule="auto"/>
        <w:ind w:right="1980"/>
        <w:jc w:val="right"/>
        <w:rPr>
          <w:color w:val="auto"/>
          <w:sz w:val="20"/>
          <w:szCs w:val="20"/>
        </w:rPr>
      </w:pPr>
      <w:r>
        <w:rPr>
          <w:rFonts w:ascii="Calibri" w:hAnsi="Calibri" w:eastAsia="Calibri" w:cs="Calibri"/>
          <w:color w:val="auto"/>
          <w:sz w:val="20"/>
          <w:szCs w:val="20"/>
        </w:rPr>
        <w:t>57.7</w:t>
      </w:r>
    </w:p>
    <w:p>
      <w:pPr>
        <w:spacing w:after="0" w:line="2664" w:lineRule="exact"/>
        <w:rPr>
          <w:color w:val="auto"/>
          <w:sz w:val="20"/>
          <w:szCs w:val="20"/>
        </w:rPr>
      </w:pPr>
    </w:p>
    <w:p>
      <w:pPr>
        <w:sectPr>
          <w:type w:val="continuous"/>
          <w:pgSz w:w="12240" w:h="15840"/>
          <w:pgMar w:top="1435" w:right="1440" w:bottom="431" w:left="1440" w:header="0" w:footer="0" w:gutter="0"/>
          <w:cols w:equalWidth="0" w:num="5">
            <w:col w:w="1135" w:space="145"/>
            <w:col w:w="900" w:space="300"/>
            <w:col w:w="460" w:space="360"/>
            <w:col w:w="2620" w:space="720"/>
            <w:col w:w="2720"/>
          </w:cols>
        </w:sectPr>
      </w:pPr>
    </w:p>
    <w:p>
      <w:pPr>
        <w:spacing w:after="0" w:line="108" w:lineRule="exact"/>
        <w:rPr>
          <w:color w:val="auto"/>
          <w:sz w:val="20"/>
          <w:szCs w:val="20"/>
        </w:rPr>
      </w:pPr>
    </w:p>
    <w:tbl>
      <w:tblPr>
        <w:tblStyle w:val="3"/>
        <w:tblW w:w="0" w:type="auto"/>
        <w:tblInd w:w="2320" w:type="dxa"/>
        <w:tblLayout w:type="fixed"/>
        <w:tblCellMar>
          <w:top w:w="0" w:type="dxa"/>
          <w:left w:w="0" w:type="dxa"/>
          <w:bottom w:w="0" w:type="dxa"/>
          <w:right w:w="0" w:type="dxa"/>
        </w:tblCellMar>
      </w:tblPr>
      <w:tblGrid>
        <w:gridCol w:w="420"/>
        <w:gridCol w:w="100"/>
        <w:gridCol w:w="700"/>
        <w:gridCol w:w="760"/>
        <w:gridCol w:w="1060"/>
        <w:gridCol w:w="120"/>
        <w:gridCol w:w="100"/>
        <w:gridCol w:w="60"/>
        <w:gridCol w:w="1060"/>
        <w:gridCol w:w="1000"/>
        <w:gridCol w:w="300"/>
        <w:gridCol w:w="360"/>
      </w:tblGrid>
      <w:tr>
        <w:tblPrEx>
          <w:tblCellMar>
            <w:top w:w="0" w:type="dxa"/>
            <w:left w:w="0" w:type="dxa"/>
            <w:bottom w:w="0" w:type="dxa"/>
            <w:right w:w="0" w:type="dxa"/>
          </w:tblCellMar>
        </w:tblPrEx>
        <w:trPr>
          <w:trHeight w:val="244" w:hRule="atLeast"/>
        </w:trPr>
        <w:tc>
          <w:tcPr>
            <w:tcW w:w="420" w:type="dxa"/>
            <w:vAlign w:val="bottom"/>
          </w:tcPr>
          <w:p>
            <w:pPr>
              <w:spacing w:after="0"/>
              <w:ind w:right="220"/>
              <w:jc w:val="right"/>
              <w:rPr>
                <w:color w:val="auto"/>
                <w:sz w:val="20"/>
                <w:szCs w:val="20"/>
              </w:rPr>
            </w:pPr>
            <w:r>
              <w:rPr>
                <w:rFonts w:ascii="Calibri" w:hAnsi="Calibri" w:eastAsia="Calibri" w:cs="Calibri"/>
                <w:color w:val="auto"/>
                <w:w w:val="78"/>
                <w:sz w:val="20"/>
                <w:szCs w:val="20"/>
              </w:rPr>
              <w:t>0</w:t>
            </w:r>
          </w:p>
        </w:tc>
        <w:tc>
          <w:tcPr>
            <w:tcW w:w="800" w:type="dxa"/>
            <w:gridSpan w:val="2"/>
            <w:vAlign w:val="bottom"/>
          </w:tcPr>
          <w:p>
            <w:pPr>
              <w:spacing w:after="0"/>
              <w:ind w:right="180"/>
              <w:jc w:val="right"/>
              <w:rPr>
                <w:color w:val="auto"/>
                <w:sz w:val="20"/>
                <w:szCs w:val="20"/>
              </w:rPr>
            </w:pPr>
            <w:r>
              <w:rPr>
                <w:rFonts w:ascii="Calibri" w:hAnsi="Calibri" w:eastAsia="Calibri" w:cs="Calibri"/>
                <w:color w:val="auto"/>
                <w:sz w:val="20"/>
                <w:szCs w:val="20"/>
              </w:rPr>
              <w:t>10</w:t>
            </w:r>
          </w:p>
        </w:tc>
        <w:tc>
          <w:tcPr>
            <w:tcW w:w="760" w:type="dxa"/>
            <w:vAlign w:val="bottom"/>
          </w:tcPr>
          <w:p>
            <w:pPr>
              <w:spacing w:after="0"/>
              <w:ind w:right="160"/>
              <w:jc w:val="right"/>
              <w:rPr>
                <w:color w:val="auto"/>
                <w:sz w:val="20"/>
                <w:szCs w:val="20"/>
              </w:rPr>
            </w:pPr>
            <w:r>
              <w:rPr>
                <w:rFonts w:ascii="Calibri" w:hAnsi="Calibri" w:eastAsia="Calibri" w:cs="Calibri"/>
                <w:color w:val="auto"/>
                <w:sz w:val="20"/>
                <w:szCs w:val="20"/>
              </w:rPr>
              <w:t>20</w:t>
            </w:r>
          </w:p>
        </w:tc>
        <w:tc>
          <w:tcPr>
            <w:tcW w:w="1060" w:type="dxa"/>
            <w:vAlign w:val="bottom"/>
          </w:tcPr>
          <w:p>
            <w:pPr>
              <w:spacing w:after="0"/>
              <w:ind w:right="420"/>
              <w:jc w:val="right"/>
              <w:rPr>
                <w:color w:val="auto"/>
                <w:sz w:val="20"/>
                <w:szCs w:val="20"/>
              </w:rPr>
            </w:pPr>
            <w:r>
              <w:rPr>
                <w:rFonts w:ascii="Calibri" w:hAnsi="Calibri" w:eastAsia="Calibri" w:cs="Calibri"/>
                <w:color w:val="auto"/>
                <w:sz w:val="20"/>
                <w:szCs w:val="20"/>
              </w:rPr>
              <w:t>30</w:t>
            </w:r>
          </w:p>
        </w:tc>
        <w:tc>
          <w:tcPr>
            <w:tcW w:w="280" w:type="dxa"/>
            <w:gridSpan w:val="3"/>
            <w:vAlign w:val="bottom"/>
          </w:tcPr>
          <w:p>
            <w:pPr>
              <w:spacing w:after="0"/>
              <w:ind w:right="20"/>
              <w:jc w:val="right"/>
              <w:rPr>
                <w:color w:val="auto"/>
                <w:sz w:val="20"/>
                <w:szCs w:val="20"/>
              </w:rPr>
            </w:pPr>
            <w:r>
              <w:rPr>
                <w:rFonts w:ascii="Calibri" w:hAnsi="Calibri" w:eastAsia="Calibri" w:cs="Calibri"/>
                <w:color w:val="auto"/>
                <w:sz w:val="20"/>
                <w:szCs w:val="20"/>
              </w:rPr>
              <w:t>40</w:t>
            </w:r>
          </w:p>
        </w:tc>
        <w:tc>
          <w:tcPr>
            <w:tcW w:w="1060" w:type="dxa"/>
            <w:vAlign w:val="bottom"/>
          </w:tcPr>
          <w:p>
            <w:pPr>
              <w:spacing w:after="0"/>
              <w:ind w:right="200"/>
              <w:jc w:val="right"/>
              <w:rPr>
                <w:color w:val="auto"/>
                <w:sz w:val="20"/>
                <w:szCs w:val="20"/>
              </w:rPr>
            </w:pPr>
            <w:r>
              <w:rPr>
                <w:rFonts w:ascii="Calibri" w:hAnsi="Calibri" w:eastAsia="Calibri" w:cs="Calibri"/>
                <w:color w:val="auto"/>
                <w:sz w:val="20"/>
                <w:szCs w:val="20"/>
              </w:rPr>
              <w:t>50</w:t>
            </w:r>
          </w:p>
        </w:tc>
        <w:tc>
          <w:tcPr>
            <w:tcW w:w="1000" w:type="dxa"/>
            <w:vAlign w:val="bottom"/>
          </w:tcPr>
          <w:p>
            <w:pPr>
              <w:spacing w:after="0"/>
              <w:ind w:right="400"/>
              <w:jc w:val="right"/>
              <w:rPr>
                <w:color w:val="auto"/>
                <w:sz w:val="20"/>
                <w:szCs w:val="20"/>
              </w:rPr>
            </w:pPr>
            <w:r>
              <w:rPr>
                <w:rFonts w:ascii="Calibri" w:hAnsi="Calibri" w:eastAsia="Calibri" w:cs="Calibri"/>
                <w:color w:val="auto"/>
                <w:sz w:val="20"/>
                <w:szCs w:val="20"/>
              </w:rPr>
              <w:t>60</w:t>
            </w:r>
          </w:p>
        </w:tc>
        <w:tc>
          <w:tcPr>
            <w:tcW w:w="300" w:type="dxa"/>
            <w:vAlign w:val="bottom"/>
          </w:tcPr>
          <w:p>
            <w:pPr>
              <w:spacing w:after="0"/>
              <w:jc w:val="right"/>
              <w:rPr>
                <w:color w:val="auto"/>
                <w:sz w:val="20"/>
                <w:szCs w:val="20"/>
              </w:rPr>
            </w:pPr>
            <w:r>
              <w:rPr>
                <w:rFonts w:ascii="Calibri" w:hAnsi="Calibri" w:eastAsia="Calibri" w:cs="Calibri"/>
                <w:color w:val="auto"/>
                <w:sz w:val="20"/>
                <w:szCs w:val="20"/>
              </w:rPr>
              <w:t>70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4" w:hRule="atLeast"/>
        </w:trPr>
        <w:tc>
          <w:tcPr>
            <w:tcW w:w="4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2400" w:type="dxa"/>
            <w:gridSpan w:val="5"/>
            <w:vAlign w:val="bottom"/>
          </w:tcPr>
          <w:p>
            <w:pPr>
              <w:spacing w:after="0"/>
              <w:ind w:right="920"/>
              <w:jc w:val="right"/>
              <w:rPr>
                <w:color w:val="auto"/>
                <w:sz w:val="20"/>
                <w:szCs w:val="20"/>
              </w:rPr>
            </w:pPr>
            <w:r>
              <w:rPr>
                <w:rFonts w:ascii="Calibri" w:hAnsi="Calibri" w:eastAsia="Calibri" w:cs="Calibri"/>
                <w:b/>
                <w:bCs/>
                <w:color w:val="auto"/>
                <w:sz w:val="20"/>
                <w:szCs w:val="20"/>
              </w:rPr>
              <w:t>% Population</w:t>
            </w:r>
          </w:p>
        </w:tc>
        <w:tc>
          <w:tcPr>
            <w:tcW w:w="100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3" w:hRule="atLeast"/>
        </w:trPr>
        <w:tc>
          <w:tcPr>
            <w:tcW w:w="4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520" w:type="dxa"/>
            <w:gridSpan w:val="3"/>
            <w:vMerge w:val="restart"/>
            <w:vAlign w:val="bottom"/>
          </w:tcPr>
          <w:p>
            <w:pPr>
              <w:spacing w:after="0"/>
              <w:jc w:val="right"/>
              <w:rPr>
                <w:color w:val="auto"/>
                <w:sz w:val="20"/>
                <w:szCs w:val="20"/>
              </w:rPr>
            </w:pPr>
            <w:r>
              <w:rPr>
                <w:rFonts w:ascii="Calibri" w:hAnsi="Calibri" w:eastAsia="Calibri" w:cs="Calibri"/>
                <w:color w:val="auto"/>
                <w:sz w:val="20"/>
                <w:szCs w:val="20"/>
              </w:rPr>
              <w:t>Eat vegetables Impt to Family</w:t>
            </w: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2060" w:type="dxa"/>
            <w:gridSpan w:val="2"/>
            <w:vMerge w:val="restart"/>
            <w:vAlign w:val="bottom"/>
          </w:tcPr>
          <w:p>
            <w:pPr>
              <w:spacing w:after="0"/>
              <w:jc w:val="right"/>
              <w:rPr>
                <w:color w:val="auto"/>
                <w:sz w:val="20"/>
                <w:szCs w:val="20"/>
              </w:rPr>
            </w:pPr>
            <w:r>
              <w:rPr>
                <w:rFonts w:ascii="Calibri" w:hAnsi="Calibri" w:eastAsia="Calibri" w:cs="Calibri"/>
                <w:color w:val="auto"/>
                <w:w w:val="98"/>
                <w:sz w:val="20"/>
                <w:szCs w:val="20"/>
              </w:rPr>
              <w:t>Eat Fruits Impt to Family</w:t>
            </w:r>
          </w:p>
        </w:tc>
        <w:tc>
          <w:tcPr>
            <w:tcW w:w="3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420" w:type="dxa"/>
            <w:vAlign w:val="bottom"/>
          </w:tcPr>
          <w:p>
            <w:pPr>
              <w:spacing w:after="0"/>
              <w:rPr>
                <w:color w:val="auto"/>
                <w:sz w:val="9"/>
                <w:szCs w:val="9"/>
              </w:rPr>
            </w:pPr>
          </w:p>
        </w:tc>
        <w:tc>
          <w:tcPr>
            <w:tcW w:w="100" w:type="dxa"/>
            <w:shd w:val="clear" w:color="auto" w:fill="C0504D"/>
            <w:vAlign w:val="bottom"/>
          </w:tcPr>
          <w:p>
            <w:pPr>
              <w:spacing w:after="0"/>
              <w:rPr>
                <w:color w:val="auto"/>
                <w:sz w:val="9"/>
                <w:szCs w:val="9"/>
              </w:rPr>
            </w:pPr>
          </w:p>
        </w:tc>
        <w:tc>
          <w:tcPr>
            <w:tcW w:w="2520" w:type="dxa"/>
            <w:gridSpan w:val="3"/>
            <w:vMerge w:val="continue"/>
            <w:vAlign w:val="bottom"/>
          </w:tcPr>
          <w:p>
            <w:pPr>
              <w:spacing w:after="0"/>
              <w:rPr>
                <w:color w:val="auto"/>
                <w:sz w:val="9"/>
                <w:szCs w:val="9"/>
              </w:rPr>
            </w:pPr>
          </w:p>
        </w:tc>
        <w:tc>
          <w:tcPr>
            <w:tcW w:w="120" w:type="dxa"/>
            <w:vAlign w:val="bottom"/>
          </w:tcPr>
          <w:p>
            <w:pPr>
              <w:spacing w:after="0"/>
              <w:rPr>
                <w:color w:val="auto"/>
                <w:sz w:val="9"/>
                <w:szCs w:val="9"/>
              </w:rPr>
            </w:pPr>
          </w:p>
        </w:tc>
        <w:tc>
          <w:tcPr>
            <w:tcW w:w="100" w:type="dxa"/>
            <w:shd w:val="clear" w:color="auto" w:fill="4F81BD"/>
            <w:vAlign w:val="bottom"/>
          </w:tcPr>
          <w:p>
            <w:pPr>
              <w:spacing w:after="0"/>
              <w:rPr>
                <w:color w:val="auto"/>
                <w:sz w:val="9"/>
                <w:szCs w:val="9"/>
              </w:rPr>
            </w:pPr>
          </w:p>
        </w:tc>
        <w:tc>
          <w:tcPr>
            <w:tcW w:w="60" w:type="dxa"/>
            <w:vAlign w:val="bottom"/>
          </w:tcPr>
          <w:p>
            <w:pPr>
              <w:spacing w:after="0"/>
              <w:rPr>
                <w:color w:val="auto"/>
                <w:sz w:val="9"/>
                <w:szCs w:val="9"/>
              </w:rPr>
            </w:pPr>
          </w:p>
        </w:tc>
        <w:tc>
          <w:tcPr>
            <w:tcW w:w="2060" w:type="dxa"/>
            <w:gridSpan w:val="2"/>
            <w:vMerge w:val="continue"/>
            <w:vAlign w:val="bottom"/>
          </w:tcPr>
          <w:p>
            <w:pPr>
              <w:spacing w:after="0"/>
              <w:rPr>
                <w:color w:val="auto"/>
                <w:sz w:val="9"/>
                <w:szCs w:val="9"/>
              </w:rPr>
            </w:pPr>
          </w:p>
        </w:tc>
        <w:tc>
          <w:tcPr>
            <w:tcW w:w="30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420" w:type="dxa"/>
            <w:vAlign w:val="bottom"/>
          </w:tcPr>
          <w:p>
            <w:pPr>
              <w:spacing w:after="0"/>
              <w:rPr>
                <w:color w:val="auto"/>
                <w:sz w:val="4"/>
                <w:szCs w:val="4"/>
              </w:rPr>
            </w:pPr>
          </w:p>
        </w:tc>
        <w:tc>
          <w:tcPr>
            <w:tcW w:w="100" w:type="dxa"/>
            <w:vAlign w:val="bottom"/>
          </w:tcPr>
          <w:p>
            <w:pPr>
              <w:spacing w:after="0"/>
              <w:rPr>
                <w:color w:val="auto"/>
                <w:sz w:val="4"/>
                <w:szCs w:val="4"/>
              </w:rPr>
            </w:pPr>
          </w:p>
        </w:tc>
        <w:tc>
          <w:tcPr>
            <w:tcW w:w="2520" w:type="dxa"/>
            <w:gridSpan w:val="3"/>
            <w:vMerge w:val="continue"/>
            <w:vAlign w:val="bottom"/>
          </w:tcPr>
          <w:p>
            <w:pPr>
              <w:spacing w:after="0"/>
              <w:rPr>
                <w:color w:val="auto"/>
                <w:sz w:val="4"/>
                <w:szCs w:val="4"/>
              </w:rPr>
            </w:pPr>
          </w:p>
        </w:tc>
        <w:tc>
          <w:tcPr>
            <w:tcW w:w="120" w:type="dxa"/>
            <w:vAlign w:val="bottom"/>
          </w:tcPr>
          <w:p>
            <w:pPr>
              <w:spacing w:after="0"/>
              <w:rPr>
                <w:color w:val="auto"/>
                <w:sz w:val="4"/>
                <w:szCs w:val="4"/>
              </w:rPr>
            </w:pPr>
          </w:p>
        </w:tc>
        <w:tc>
          <w:tcPr>
            <w:tcW w:w="100" w:type="dxa"/>
            <w:vAlign w:val="bottom"/>
          </w:tcPr>
          <w:p>
            <w:pPr>
              <w:spacing w:after="0"/>
              <w:rPr>
                <w:color w:val="auto"/>
                <w:sz w:val="4"/>
                <w:szCs w:val="4"/>
              </w:rPr>
            </w:pPr>
          </w:p>
        </w:tc>
        <w:tc>
          <w:tcPr>
            <w:tcW w:w="60" w:type="dxa"/>
            <w:vAlign w:val="bottom"/>
          </w:tcPr>
          <w:p>
            <w:pPr>
              <w:spacing w:after="0"/>
              <w:rPr>
                <w:color w:val="auto"/>
                <w:sz w:val="4"/>
                <w:szCs w:val="4"/>
              </w:rPr>
            </w:pPr>
          </w:p>
        </w:tc>
        <w:tc>
          <w:tcPr>
            <w:tcW w:w="2060" w:type="dxa"/>
            <w:gridSpan w:val="2"/>
            <w:vMerge w:val="continue"/>
            <w:vAlign w:val="bottom"/>
          </w:tcPr>
          <w:p>
            <w:pPr>
              <w:spacing w:after="0"/>
              <w:rPr>
                <w:color w:val="auto"/>
                <w:sz w:val="4"/>
                <w:szCs w:val="4"/>
              </w:rPr>
            </w:pPr>
          </w:p>
        </w:tc>
        <w:tc>
          <w:tcPr>
            <w:tcW w:w="300" w:type="dxa"/>
            <w:vAlign w:val="bottom"/>
          </w:tcPr>
          <w:p>
            <w:pPr>
              <w:spacing w:after="0"/>
              <w:rPr>
                <w:color w:val="auto"/>
                <w:sz w:val="4"/>
                <w:szCs w:val="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1"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Figure 18</w:t>
      </w:r>
      <w:r>
        <w:rPr>
          <w:rFonts w:ascii="Calibri" w:hAnsi="Calibri" w:eastAsia="Calibri" w:cs="Calibri"/>
          <w:color w:val="auto"/>
          <w:sz w:val="24"/>
          <w:szCs w:val="24"/>
        </w:rPr>
        <w:t>. Distribution of Frequency of FV Behaviors at Home and at School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452755</wp:posOffset>
            </wp:positionH>
            <wp:positionV relativeFrom="paragraph">
              <wp:posOffset>-1270</wp:posOffset>
            </wp:positionV>
            <wp:extent cx="4980305" cy="3299460"/>
            <wp:effectExtent l="0" t="0" r="10795" b="152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1"/>
                    <a:srcRect/>
                    <a:stretch>
                      <a:fillRect/>
                    </a:stretch>
                  </pic:blipFill>
                  <pic:spPr>
                    <a:xfrm>
                      <a:off x="0" y="0"/>
                      <a:ext cx="4980305" cy="3299460"/>
                    </a:xfrm>
                    <a:prstGeom prst="rect">
                      <a:avLst/>
                    </a:prstGeom>
                    <a:noFill/>
                  </pic:spPr>
                </pic:pic>
              </a:graphicData>
            </a:graphic>
          </wp:anchor>
        </w:drawing>
      </w:r>
    </w:p>
    <w:p>
      <w:pPr>
        <w:sectPr>
          <w:type w:val="continuous"/>
          <w:pgSz w:w="12240" w:h="15840"/>
          <w:pgMar w:top="1435"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4" w:lineRule="exact"/>
        <w:rPr>
          <w:color w:val="auto"/>
          <w:sz w:val="20"/>
          <w:szCs w:val="20"/>
        </w:rPr>
      </w:pPr>
    </w:p>
    <w:tbl>
      <w:tblPr>
        <w:tblStyle w:val="3"/>
        <w:tblW w:w="0" w:type="auto"/>
        <w:tblInd w:w="883" w:type="dxa"/>
        <w:tblLayout w:type="fixed"/>
        <w:tblCellMar>
          <w:top w:w="0" w:type="dxa"/>
          <w:left w:w="0" w:type="dxa"/>
          <w:bottom w:w="0" w:type="dxa"/>
          <w:right w:w="0" w:type="dxa"/>
        </w:tblCellMar>
      </w:tblPr>
      <w:tblGrid>
        <w:gridCol w:w="232"/>
      </w:tblGrid>
      <w:tr>
        <w:tblPrEx>
          <w:tblCellMar>
            <w:top w:w="0" w:type="dxa"/>
            <w:left w:w="0" w:type="dxa"/>
            <w:bottom w:w="0" w:type="dxa"/>
            <w:right w:w="0" w:type="dxa"/>
          </w:tblCellMar>
        </w:tblPrEx>
        <w:trPr>
          <w:trHeight w:val="860" w:hRule="atLeast"/>
        </w:trPr>
        <w:tc>
          <w:tcPr>
            <w:tcW w:w="232" w:type="dxa"/>
            <w:textDirection w:val="btLr"/>
            <w:vAlign w:val="bottom"/>
          </w:tcPr>
          <w:p>
            <w:pPr>
              <w:spacing w:after="0"/>
              <w:rPr>
                <w:color w:val="auto"/>
                <w:sz w:val="20"/>
                <w:szCs w:val="20"/>
              </w:rPr>
            </w:pPr>
            <w:r>
              <w:rPr>
                <w:rFonts w:ascii="Calibri" w:hAnsi="Calibri" w:eastAsia="Calibri" w:cs="Calibri"/>
                <w:b/>
                <w:bCs/>
                <w:color w:val="auto"/>
                <w:sz w:val="19"/>
                <w:szCs w:val="19"/>
              </w:rPr>
              <w:t>Frequency</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ind w:right="120"/>
        <w:jc w:val="right"/>
        <w:rPr>
          <w:color w:val="auto"/>
          <w:sz w:val="20"/>
          <w:szCs w:val="20"/>
        </w:rPr>
      </w:pPr>
      <w:r>
        <w:rPr>
          <w:rFonts w:ascii="Calibri" w:hAnsi="Calibri" w:eastAsia="Calibri" w:cs="Calibri"/>
          <w:color w:val="auto"/>
          <w:sz w:val="20"/>
          <w:szCs w:val="20"/>
        </w:rPr>
        <w:t>Often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rPr>
          <w:color w:val="auto"/>
          <w:sz w:val="20"/>
          <w:szCs w:val="20"/>
        </w:rPr>
      </w:pPr>
      <w:r>
        <w:rPr>
          <w:rFonts w:ascii="Calibri" w:hAnsi="Calibri" w:eastAsia="Calibri" w:cs="Calibri"/>
          <w:color w:val="auto"/>
          <w:sz w:val="19"/>
          <w:szCs w:val="19"/>
        </w:rPr>
        <w:t>Sometimes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ind w:left="360"/>
        <w:rPr>
          <w:color w:val="auto"/>
          <w:sz w:val="20"/>
          <w:szCs w:val="20"/>
        </w:rPr>
      </w:pPr>
      <w:r>
        <w:rPr>
          <w:rFonts w:ascii="Calibri" w:hAnsi="Calibri" w:eastAsia="Calibri" w:cs="Calibri"/>
          <w:color w:val="auto"/>
          <w:sz w:val="20"/>
          <w:szCs w:val="20"/>
        </w:rPr>
        <w:t>Never</w:t>
      </w:r>
    </w:p>
    <w:p>
      <w:pPr>
        <w:spacing w:after="0" w:line="20" w:lineRule="exact"/>
        <w:rPr>
          <w:color w:val="auto"/>
          <w:sz w:val="20"/>
          <w:szCs w:val="20"/>
        </w:rPr>
      </w:pPr>
      <w:r>
        <w:rPr>
          <w:color w:val="auto"/>
          <w:sz w:val="20"/>
          <w:szCs w:val="20"/>
        </w:rPr>
        <w:br w:type="column"/>
      </w:r>
    </w:p>
    <w:p>
      <w:pPr>
        <w:spacing w:after="0" w:line="337" w:lineRule="exact"/>
        <w:rPr>
          <w:color w:val="auto"/>
          <w:sz w:val="20"/>
          <w:szCs w:val="20"/>
        </w:rPr>
      </w:pPr>
    </w:p>
    <w:p>
      <w:pPr>
        <w:spacing w:after="0"/>
        <w:rPr>
          <w:color w:val="auto"/>
          <w:sz w:val="20"/>
          <w:szCs w:val="20"/>
        </w:rPr>
      </w:pPr>
      <w:r>
        <w:rPr>
          <w:rFonts w:ascii="Calibri" w:hAnsi="Calibri" w:eastAsia="Calibri" w:cs="Calibri"/>
          <w:color w:val="auto"/>
          <w:sz w:val="20"/>
          <w:szCs w:val="20"/>
        </w:rPr>
        <w:t>6.3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spacing w:after="0"/>
        <w:ind w:right="340"/>
        <w:jc w:val="right"/>
        <w:rPr>
          <w:color w:val="auto"/>
          <w:sz w:val="20"/>
          <w:szCs w:val="20"/>
        </w:rPr>
      </w:pPr>
      <w:r>
        <w:rPr>
          <w:rFonts w:ascii="Calibri" w:hAnsi="Calibri" w:eastAsia="Calibri" w:cs="Calibri"/>
          <w:color w:val="auto"/>
          <w:sz w:val="20"/>
          <w:szCs w:val="20"/>
        </w:rPr>
        <w:t>17.7</w:t>
      </w:r>
    </w:p>
    <w:p>
      <w:pPr>
        <w:spacing w:after="0" w:line="181" w:lineRule="auto"/>
        <w:rPr>
          <w:color w:val="auto"/>
          <w:sz w:val="20"/>
          <w:szCs w:val="20"/>
        </w:rPr>
      </w:pPr>
      <w:r>
        <w:rPr>
          <w:rFonts w:ascii="Calibri" w:hAnsi="Calibri" w:eastAsia="Calibri" w:cs="Calibri"/>
          <w:color w:val="auto"/>
          <w:sz w:val="20"/>
          <w:szCs w:val="20"/>
        </w:rPr>
        <w:t>6.4</w:t>
      </w:r>
    </w:p>
    <w:p>
      <w:pPr>
        <w:spacing w:after="0" w:line="194" w:lineRule="auto"/>
        <w:ind w:left="120"/>
        <w:rPr>
          <w:color w:val="auto"/>
          <w:sz w:val="20"/>
          <w:szCs w:val="20"/>
        </w:rPr>
      </w:pPr>
      <w:r>
        <w:rPr>
          <w:rFonts w:ascii="Calibri" w:hAnsi="Calibri" w:eastAsia="Calibri" w:cs="Calibri"/>
          <w:color w:val="auto"/>
          <w:sz w:val="20"/>
          <w:szCs w:val="20"/>
        </w:rPr>
        <w:t>7.7</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22" w:lineRule="exact"/>
        <w:rPr>
          <w:color w:val="auto"/>
          <w:sz w:val="20"/>
          <w:szCs w:val="20"/>
        </w:rPr>
      </w:pPr>
    </w:p>
    <w:p>
      <w:pPr>
        <w:spacing w:after="0"/>
        <w:ind w:left="180"/>
        <w:rPr>
          <w:color w:val="auto"/>
          <w:sz w:val="20"/>
          <w:szCs w:val="20"/>
        </w:rPr>
      </w:pPr>
      <w:r>
        <w:rPr>
          <w:rFonts w:ascii="Calibri" w:hAnsi="Calibri" w:eastAsia="Calibri" w:cs="Calibri"/>
          <w:color w:val="auto"/>
          <w:sz w:val="20"/>
          <w:szCs w:val="20"/>
        </w:rPr>
        <w:t>36.7</w:t>
      </w:r>
    </w:p>
    <w:p>
      <w:pPr>
        <w:spacing w:after="0" w:line="125" w:lineRule="exact"/>
        <w:rPr>
          <w:color w:val="auto"/>
          <w:sz w:val="20"/>
          <w:szCs w:val="20"/>
        </w:rPr>
      </w:pPr>
    </w:p>
    <w:p>
      <w:pPr>
        <w:spacing w:after="0"/>
        <w:ind w:left="440"/>
        <w:rPr>
          <w:color w:val="auto"/>
          <w:sz w:val="20"/>
          <w:szCs w:val="20"/>
        </w:rPr>
      </w:pPr>
      <w:r>
        <w:rPr>
          <w:rFonts w:ascii="Calibri" w:hAnsi="Calibri" w:eastAsia="Calibri" w:cs="Calibri"/>
          <w:color w:val="auto"/>
          <w:sz w:val="20"/>
          <w:szCs w:val="20"/>
        </w:rPr>
        <w:t>39.7</w:t>
      </w:r>
    </w:p>
    <w:p>
      <w:pPr>
        <w:spacing w:after="0" w:line="263" w:lineRule="exact"/>
        <w:rPr>
          <w:color w:val="auto"/>
          <w:sz w:val="20"/>
          <w:szCs w:val="20"/>
        </w:rPr>
      </w:pPr>
    </w:p>
    <w:p>
      <w:pPr>
        <w:spacing w:after="0"/>
        <w:ind w:left="620"/>
        <w:rPr>
          <w:color w:val="auto"/>
          <w:sz w:val="20"/>
          <w:szCs w:val="20"/>
        </w:rPr>
      </w:pPr>
      <w:r>
        <w:rPr>
          <w:rFonts w:ascii="Calibri" w:hAnsi="Calibri" w:eastAsia="Calibri" w:cs="Calibri"/>
          <w:color w:val="auto"/>
          <w:sz w:val="20"/>
          <w:szCs w:val="20"/>
        </w:rPr>
        <w:t>41.8</w:t>
      </w:r>
    </w:p>
    <w:p>
      <w:pPr>
        <w:spacing w:after="0" w:line="181" w:lineRule="auto"/>
        <w:ind w:left="920"/>
        <w:rPr>
          <w:color w:val="auto"/>
          <w:sz w:val="20"/>
          <w:szCs w:val="20"/>
        </w:rPr>
      </w:pPr>
      <w:r>
        <w:rPr>
          <w:rFonts w:ascii="Calibri" w:hAnsi="Calibri" w:eastAsia="Calibri" w:cs="Calibri"/>
          <w:color w:val="auto"/>
          <w:sz w:val="20"/>
          <w:szCs w:val="20"/>
        </w:rPr>
        <w:t>45.6</w:t>
      </w:r>
    </w:p>
    <w:p>
      <w:pPr>
        <w:spacing w:after="0" w:line="181" w:lineRule="auto"/>
        <w:rPr>
          <w:color w:val="auto"/>
          <w:sz w:val="20"/>
          <w:szCs w:val="20"/>
        </w:rPr>
      </w:pPr>
      <w:r>
        <w:rPr>
          <w:rFonts w:ascii="Calibri" w:hAnsi="Calibri" w:eastAsia="Calibri" w:cs="Calibri"/>
          <w:color w:val="auto"/>
          <w:sz w:val="20"/>
          <w:szCs w:val="20"/>
        </w:rPr>
        <w:t>34.6</w:t>
      </w:r>
    </w:p>
    <w:p>
      <w:pPr>
        <w:spacing w:after="0" w:line="195" w:lineRule="auto"/>
        <w:jc w:val="right"/>
        <w:rPr>
          <w:color w:val="auto"/>
          <w:sz w:val="20"/>
          <w:szCs w:val="20"/>
        </w:rPr>
      </w:pPr>
      <w:r>
        <w:rPr>
          <w:rFonts w:ascii="Calibri" w:hAnsi="Calibri" w:eastAsia="Calibri" w:cs="Calibri"/>
          <w:color w:val="auto"/>
          <w:sz w:val="20"/>
          <w:szCs w:val="20"/>
        </w:rPr>
        <w:t>52.6</w:t>
      </w:r>
    </w:p>
    <w:p>
      <w:pPr>
        <w:spacing w:after="0" w:line="277" w:lineRule="exact"/>
        <w:rPr>
          <w:color w:val="auto"/>
          <w:sz w:val="20"/>
          <w:szCs w:val="20"/>
        </w:rPr>
      </w:pPr>
    </w:p>
    <w:p>
      <w:pPr>
        <w:spacing w:after="0"/>
        <w:ind w:left="1460"/>
        <w:rPr>
          <w:color w:val="auto"/>
          <w:sz w:val="20"/>
          <w:szCs w:val="20"/>
        </w:rPr>
      </w:pPr>
      <w:r>
        <w:rPr>
          <w:rFonts w:ascii="Calibri" w:hAnsi="Calibri" w:eastAsia="Calibri" w:cs="Calibri"/>
          <w:color w:val="auto"/>
          <w:sz w:val="20"/>
          <w:szCs w:val="20"/>
        </w:rPr>
        <w:t>51.9</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rPr>
          <w:color w:val="auto"/>
          <w:sz w:val="20"/>
          <w:szCs w:val="20"/>
        </w:rPr>
      </w:pPr>
      <w:r>
        <w:rPr>
          <w:rFonts w:ascii="Calibri" w:hAnsi="Calibri" w:eastAsia="Calibri" w:cs="Calibri"/>
          <w:color w:val="auto"/>
          <w:sz w:val="20"/>
          <w:szCs w:val="20"/>
        </w:rPr>
        <w:t>59</w:t>
      </w:r>
    </w:p>
    <w:p>
      <w:pPr>
        <w:spacing w:after="0" w:line="2533" w:lineRule="exact"/>
        <w:rPr>
          <w:color w:val="auto"/>
          <w:sz w:val="20"/>
          <w:szCs w:val="20"/>
        </w:rPr>
      </w:pPr>
    </w:p>
    <w:p>
      <w:pPr>
        <w:sectPr>
          <w:type w:val="continuous"/>
          <w:pgSz w:w="12240" w:h="15840"/>
          <w:pgMar w:top="1435" w:right="1440" w:bottom="431" w:left="1440" w:header="0" w:footer="0" w:gutter="0"/>
          <w:cols w:equalWidth="0" w:num="5">
            <w:col w:w="1115" w:space="165"/>
            <w:col w:w="1020" w:space="720"/>
            <w:col w:w="1640" w:space="720"/>
            <w:col w:w="1860" w:space="180"/>
            <w:col w:w="1940"/>
          </w:cols>
        </w:sectPr>
      </w:pPr>
    </w:p>
    <w:p>
      <w:pPr>
        <w:spacing w:after="0" w:line="66" w:lineRule="exact"/>
        <w:rPr>
          <w:color w:val="auto"/>
          <w:sz w:val="20"/>
          <w:szCs w:val="20"/>
        </w:rPr>
      </w:pPr>
    </w:p>
    <w:tbl>
      <w:tblPr>
        <w:tblStyle w:val="3"/>
        <w:tblW w:w="0" w:type="auto"/>
        <w:tblInd w:w="2320" w:type="dxa"/>
        <w:tblLayout w:type="fixed"/>
        <w:tblCellMar>
          <w:top w:w="0" w:type="dxa"/>
          <w:left w:w="0" w:type="dxa"/>
          <w:bottom w:w="0" w:type="dxa"/>
          <w:right w:w="0" w:type="dxa"/>
        </w:tblCellMar>
      </w:tblPr>
      <w:tblGrid>
        <w:gridCol w:w="620"/>
        <w:gridCol w:w="100"/>
        <w:gridCol w:w="580"/>
        <w:gridCol w:w="1100"/>
        <w:gridCol w:w="660"/>
        <w:gridCol w:w="100"/>
        <w:gridCol w:w="680"/>
        <w:gridCol w:w="1060"/>
        <w:gridCol w:w="600"/>
        <w:gridCol w:w="540"/>
        <w:gridCol w:w="360"/>
      </w:tblGrid>
      <w:tr>
        <w:tblPrEx>
          <w:tblCellMar>
            <w:top w:w="0" w:type="dxa"/>
            <w:left w:w="0" w:type="dxa"/>
            <w:bottom w:w="0" w:type="dxa"/>
            <w:right w:w="0" w:type="dxa"/>
          </w:tblCellMar>
        </w:tblPrEx>
        <w:trPr>
          <w:trHeight w:val="244" w:hRule="atLeast"/>
        </w:trPr>
        <w:tc>
          <w:tcPr>
            <w:tcW w:w="620" w:type="dxa"/>
            <w:vAlign w:val="bottom"/>
          </w:tcPr>
          <w:p>
            <w:pPr>
              <w:spacing w:after="0"/>
              <w:ind w:right="420"/>
              <w:jc w:val="right"/>
              <w:rPr>
                <w:color w:val="auto"/>
                <w:sz w:val="20"/>
                <w:szCs w:val="20"/>
              </w:rPr>
            </w:pPr>
            <w:r>
              <w:rPr>
                <w:rFonts w:ascii="Calibri" w:hAnsi="Calibri" w:eastAsia="Calibri" w:cs="Calibri"/>
                <w:color w:val="auto"/>
                <w:w w:val="78"/>
                <w:sz w:val="20"/>
                <w:szCs w:val="20"/>
              </w:rPr>
              <w:t>0</w:t>
            </w:r>
          </w:p>
        </w:tc>
        <w:tc>
          <w:tcPr>
            <w:tcW w:w="680" w:type="dxa"/>
            <w:gridSpan w:val="2"/>
            <w:vAlign w:val="bottom"/>
          </w:tcPr>
          <w:p>
            <w:pPr>
              <w:spacing w:after="0"/>
              <w:ind w:left="160"/>
              <w:rPr>
                <w:color w:val="auto"/>
                <w:sz w:val="20"/>
                <w:szCs w:val="20"/>
              </w:rPr>
            </w:pPr>
            <w:r>
              <w:rPr>
                <w:rFonts w:ascii="Calibri" w:hAnsi="Calibri" w:eastAsia="Calibri" w:cs="Calibri"/>
                <w:color w:val="auto"/>
                <w:sz w:val="20"/>
                <w:szCs w:val="20"/>
              </w:rPr>
              <w:t>10</w:t>
            </w:r>
          </w:p>
        </w:tc>
        <w:tc>
          <w:tcPr>
            <w:tcW w:w="1100" w:type="dxa"/>
            <w:vAlign w:val="bottom"/>
          </w:tcPr>
          <w:p>
            <w:pPr>
              <w:spacing w:after="0"/>
              <w:ind w:right="480"/>
              <w:jc w:val="right"/>
              <w:rPr>
                <w:color w:val="auto"/>
                <w:sz w:val="20"/>
                <w:szCs w:val="20"/>
              </w:rPr>
            </w:pPr>
            <w:r>
              <w:rPr>
                <w:rFonts w:ascii="Calibri" w:hAnsi="Calibri" w:eastAsia="Calibri" w:cs="Calibri"/>
                <w:color w:val="auto"/>
                <w:sz w:val="20"/>
                <w:szCs w:val="20"/>
              </w:rPr>
              <w:t>20</w:t>
            </w:r>
          </w:p>
        </w:tc>
        <w:tc>
          <w:tcPr>
            <w:tcW w:w="660" w:type="dxa"/>
            <w:vAlign w:val="bottom"/>
          </w:tcPr>
          <w:p>
            <w:pPr>
              <w:spacing w:after="0"/>
              <w:ind w:right="300"/>
              <w:jc w:val="right"/>
              <w:rPr>
                <w:color w:val="auto"/>
                <w:sz w:val="20"/>
                <w:szCs w:val="20"/>
              </w:rPr>
            </w:pPr>
            <w:r>
              <w:rPr>
                <w:rFonts w:ascii="Calibri" w:hAnsi="Calibri" w:eastAsia="Calibri" w:cs="Calibri"/>
                <w:color w:val="auto"/>
                <w:sz w:val="20"/>
                <w:szCs w:val="20"/>
              </w:rPr>
              <w:t>30</w:t>
            </w:r>
          </w:p>
        </w:tc>
        <w:tc>
          <w:tcPr>
            <w:tcW w:w="780" w:type="dxa"/>
            <w:gridSpan w:val="2"/>
            <w:vAlign w:val="bottom"/>
          </w:tcPr>
          <w:p>
            <w:pPr>
              <w:spacing w:after="0"/>
              <w:ind w:right="240"/>
              <w:jc w:val="right"/>
              <w:rPr>
                <w:color w:val="auto"/>
                <w:sz w:val="20"/>
                <w:szCs w:val="20"/>
              </w:rPr>
            </w:pPr>
            <w:r>
              <w:rPr>
                <w:rFonts w:ascii="Calibri" w:hAnsi="Calibri" w:eastAsia="Calibri" w:cs="Calibri"/>
                <w:color w:val="auto"/>
                <w:sz w:val="20"/>
                <w:szCs w:val="20"/>
              </w:rPr>
              <w:t>40</w:t>
            </w:r>
          </w:p>
        </w:tc>
        <w:tc>
          <w:tcPr>
            <w:tcW w:w="1060" w:type="dxa"/>
            <w:vAlign w:val="bottom"/>
          </w:tcPr>
          <w:p>
            <w:pPr>
              <w:spacing w:after="0"/>
              <w:ind w:right="460"/>
              <w:jc w:val="right"/>
              <w:rPr>
                <w:color w:val="auto"/>
                <w:sz w:val="20"/>
                <w:szCs w:val="20"/>
              </w:rPr>
            </w:pPr>
            <w:r>
              <w:rPr>
                <w:rFonts w:ascii="Calibri" w:hAnsi="Calibri" w:eastAsia="Calibri" w:cs="Calibri"/>
                <w:color w:val="auto"/>
                <w:sz w:val="20"/>
                <w:szCs w:val="20"/>
              </w:rPr>
              <w:t>50</w:t>
            </w:r>
          </w:p>
        </w:tc>
        <w:tc>
          <w:tcPr>
            <w:tcW w:w="600" w:type="dxa"/>
            <w:vAlign w:val="bottom"/>
          </w:tcPr>
          <w:p>
            <w:pPr>
              <w:spacing w:after="0"/>
              <w:ind w:right="220"/>
              <w:jc w:val="right"/>
              <w:rPr>
                <w:color w:val="auto"/>
                <w:sz w:val="20"/>
                <w:szCs w:val="20"/>
              </w:rPr>
            </w:pPr>
            <w:r>
              <w:rPr>
                <w:rFonts w:ascii="Calibri" w:hAnsi="Calibri" w:eastAsia="Calibri" w:cs="Calibri"/>
                <w:color w:val="auto"/>
                <w:sz w:val="20"/>
                <w:szCs w:val="20"/>
              </w:rPr>
              <w:t>60</w:t>
            </w:r>
          </w:p>
        </w:tc>
        <w:tc>
          <w:tcPr>
            <w:tcW w:w="540" w:type="dxa"/>
            <w:vAlign w:val="bottom"/>
          </w:tcPr>
          <w:p>
            <w:pPr>
              <w:spacing w:after="0"/>
              <w:jc w:val="right"/>
              <w:rPr>
                <w:color w:val="auto"/>
                <w:sz w:val="20"/>
                <w:szCs w:val="20"/>
              </w:rPr>
            </w:pPr>
            <w:r>
              <w:rPr>
                <w:rFonts w:ascii="Calibri" w:hAnsi="Calibri" w:eastAsia="Calibri" w:cs="Calibri"/>
                <w:color w:val="auto"/>
                <w:sz w:val="20"/>
                <w:szCs w:val="20"/>
              </w:rPr>
              <w:t>70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4" w:hRule="atLeast"/>
        </w:trPr>
        <w:tc>
          <w:tcPr>
            <w:tcW w:w="6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440" w:type="dxa"/>
            <w:gridSpan w:val="3"/>
            <w:vAlign w:val="bottom"/>
          </w:tcPr>
          <w:p>
            <w:pPr>
              <w:spacing w:after="0"/>
              <w:ind w:right="220"/>
              <w:jc w:val="right"/>
              <w:rPr>
                <w:color w:val="auto"/>
                <w:sz w:val="20"/>
                <w:szCs w:val="20"/>
              </w:rPr>
            </w:pPr>
            <w:r>
              <w:rPr>
                <w:rFonts w:ascii="Calibri" w:hAnsi="Calibri" w:eastAsia="Calibri" w:cs="Calibri"/>
                <w:b/>
                <w:bCs/>
                <w:color w:val="auto"/>
                <w:w w:val="99"/>
                <w:sz w:val="20"/>
                <w:szCs w:val="20"/>
              </w:rPr>
              <w:t>% Population</w:t>
            </w:r>
          </w:p>
        </w:tc>
        <w:tc>
          <w:tcPr>
            <w:tcW w:w="106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4" w:hRule="atLeast"/>
        </w:trPr>
        <w:tc>
          <w:tcPr>
            <w:tcW w:w="6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340" w:type="dxa"/>
            <w:gridSpan w:val="3"/>
            <w:vMerge w:val="restart"/>
            <w:vAlign w:val="bottom"/>
          </w:tcPr>
          <w:p>
            <w:pPr>
              <w:spacing w:after="0"/>
              <w:ind w:left="60"/>
              <w:rPr>
                <w:color w:val="auto"/>
                <w:sz w:val="20"/>
                <w:szCs w:val="20"/>
              </w:rPr>
            </w:pPr>
            <w:r>
              <w:rPr>
                <w:rFonts w:ascii="Calibri" w:hAnsi="Calibri" w:eastAsia="Calibri" w:cs="Calibri"/>
                <w:color w:val="auto"/>
                <w:sz w:val="20"/>
                <w:szCs w:val="20"/>
              </w:rPr>
              <w:t>I eat Vegetables at School</w:t>
            </w:r>
          </w:p>
        </w:tc>
        <w:tc>
          <w:tcPr>
            <w:tcW w:w="100" w:type="dxa"/>
            <w:vAlign w:val="bottom"/>
          </w:tcPr>
          <w:p>
            <w:pPr>
              <w:spacing w:after="0"/>
              <w:rPr>
                <w:color w:val="auto"/>
                <w:sz w:val="24"/>
                <w:szCs w:val="24"/>
              </w:rPr>
            </w:pPr>
          </w:p>
        </w:tc>
        <w:tc>
          <w:tcPr>
            <w:tcW w:w="1740" w:type="dxa"/>
            <w:gridSpan w:val="2"/>
            <w:vMerge w:val="restart"/>
            <w:vAlign w:val="bottom"/>
          </w:tcPr>
          <w:p>
            <w:pPr>
              <w:spacing w:after="0"/>
              <w:ind w:left="60"/>
              <w:rPr>
                <w:color w:val="auto"/>
                <w:sz w:val="20"/>
                <w:szCs w:val="20"/>
              </w:rPr>
            </w:pPr>
            <w:r>
              <w:rPr>
                <w:rFonts w:ascii="Calibri" w:hAnsi="Calibri" w:eastAsia="Calibri" w:cs="Calibri"/>
                <w:color w:val="auto"/>
                <w:sz w:val="20"/>
                <w:szCs w:val="20"/>
              </w:rPr>
              <w:t>I eat Fruit at School</w:t>
            </w:r>
          </w:p>
        </w:tc>
        <w:tc>
          <w:tcPr>
            <w:tcW w:w="60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620" w:type="dxa"/>
            <w:vAlign w:val="bottom"/>
          </w:tcPr>
          <w:p>
            <w:pPr>
              <w:spacing w:after="0"/>
              <w:rPr>
                <w:color w:val="auto"/>
                <w:sz w:val="9"/>
                <w:szCs w:val="9"/>
              </w:rPr>
            </w:pPr>
          </w:p>
        </w:tc>
        <w:tc>
          <w:tcPr>
            <w:tcW w:w="100" w:type="dxa"/>
            <w:shd w:val="clear" w:color="auto" w:fill="8064A2"/>
            <w:vAlign w:val="bottom"/>
          </w:tcPr>
          <w:p>
            <w:pPr>
              <w:spacing w:after="0"/>
              <w:rPr>
                <w:color w:val="auto"/>
                <w:sz w:val="9"/>
                <w:szCs w:val="9"/>
              </w:rPr>
            </w:pPr>
          </w:p>
        </w:tc>
        <w:tc>
          <w:tcPr>
            <w:tcW w:w="2340" w:type="dxa"/>
            <w:gridSpan w:val="3"/>
            <w:vMerge w:val="continue"/>
            <w:vAlign w:val="bottom"/>
          </w:tcPr>
          <w:p>
            <w:pPr>
              <w:spacing w:after="0"/>
              <w:rPr>
                <w:color w:val="auto"/>
                <w:sz w:val="9"/>
                <w:szCs w:val="9"/>
              </w:rPr>
            </w:pPr>
          </w:p>
        </w:tc>
        <w:tc>
          <w:tcPr>
            <w:tcW w:w="100" w:type="dxa"/>
            <w:shd w:val="clear" w:color="auto" w:fill="9BBB59"/>
            <w:vAlign w:val="bottom"/>
          </w:tcPr>
          <w:p>
            <w:pPr>
              <w:spacing w:after="0"/>
              <w:rPr>
                <w:color w:val="auto"/>
                <w:sz w:val="9"/>
                <w:szCs w:val="9"/>
              </w:rPr>
            </w:pPr>
          </w:p>
        </w:tc>
        <w:tc>
          <w:tcPr>
            <w:tcW w:w="1740" w:type="dxa"/>
            <w:gridSpan w:val="2"/>
            <w:vMerge w:val="continue"/>
            <w:vAlign w:val="bottom"/>
          </w:tcPr>
          <w:p>
            <w:pPr>
              <w:spacing w:after="0"/>
              <w:rPr>
                <w:color w:val="auto"/>
                <w:sz w:val="9"/>
                <w:szCs w:val="9"/>
              </w:rPr>
            </w:pPr>
          </w:p>
        </w:tc>
        <w:tc>
          <w:tcPr>
            <w:tcW w:w="600" w:type="dxa"/>
            <w:vAlign w:val="bottom"/>
          </w:tcPr>
          <w:p>
            <w:pPr>
              <w:spacing w:after="0"/>
              <w:rPr>
                <w:color w:val="auto"/>
                <w:sz w:val="9"/>
                <w:szCs w:val="9"/>
              </w:rPr>
            </w:pPr>
          </w:p>
        </w:tc>
        <w:tc>
          <w:tcPr>
            <w:tcW w:w="54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620" w:type="dxa"/>
            <w:vAlign w:val="bottom"/>
          </w:tcPr>
          <w:p>
            <w:pPr>
              <w:spacing w:after="0"/>
              <w:rPr>
                <w:color w:val="auto"/>
                <w:sz w:val="4"/>
                <w:szCs w:val="4"/>
              </w:rPr>
            </w:pPr>
          </w:p>
        </w:tc>
        <w:tc>
          <w:tcPr>
            <w:tcW w:w="100" w:type="dxa"/>
            <w:vAlign w:val="bottom"/>
          </w:tcPr>
          <w:p>
            <w:pPr>
              <w:spacing w:after="0"/>
              <w:rPr>
                <w:color w:val="auto"/>
                <w:sz w:val="4"/>
                <w:szCs w:val="4"/>
              </w:rPr>
            </w:pPr>
          </w:p>
        </w:tc>
        <w:tc>
          <w:tcPr>
            <w:tcW w:w="2340" w:type="dxa"/>
            <w:gridSpan w:val="3"/>
            <w:vMerge w:val="continue"/>
            <w:vAlign w:val="bottom"/>
          </w:tcPr>
          <w:p>
            <w:pPr>
              <w:spacing w:after="0"/>
              <w:rPr>
                <w:color w:val="auto"/>
                <w:sz w:val="4"/>
                <w:szCs w:val="4"/>
              </w:rPr>
            </w:pPr>
          </w:p>
        </w:tc>
        <w:tc>
          <w:tcPr>
            <w:tcW w:w="100" w:type="dxa"/>
            <w:vAlign w:val="bottom"/>
          </w:tcPr>
          <w:p>
            <w:pPr>
              <w:spacing w:after="0"/>
              <w:rPr>
                <w:color w:val="auto"/>
                <w:sz w:val="4"/>
                <w:szCs w:val="4"/>
              </w:rPr>
            </w:pPr>
          </w:p>
        </w:tc>
        <w:tc>
          <w:tcPr>
            <w:tcW w:w="1740" w:type="dxa"/>
            <w:gridSpan w:val="2"/>
            <w:vMerge w:val="continue"/>
            <w:vAlign w:val="bottom"/>
          </w:tcPr>
          <w:p>
            <w:pPr>
              <w:spacing w:after="0"/>
              <w:rPr>
                <w:color w:val="auto"/>
                <w:sz w:val="4"/>
                <w:szCs w:val="4"/>
              </w:rPr>
            </w:pPr>
          </w:p>
        </w:tc>
        <w:tc>
          <w:tcPr>
            <w:tcW w:w="600" w:type="dxa"/>
            <w:vAlign w:val="bottom"/>
          </w:tcPr>
          <w:p>
            <w:pPr>
              <w:spacing w:after="0"/>
              <w:rPr>
                <w:color w:val="auto"/>
                <w:sz w:val="4"/>
                <w:szCs w:val="4"/>
              </w:rPr>
            </w:pPr>
          </w:p>
        </w:tc>
        <w:tc>
          <w:tcPr>
            <w:tcW w:w="540" w:type="dxa"/>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5" w:hRule="atLeast"/>
        </w:trPr>
        <w:tc>
          <w:tcPr>
            <w:tcW w:w="62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1680" w:type="dxa"/>
            <w:gridSpan w:val="2"/>
            <w:vMerge w:val="restart"/>
            <w:vAlign w:val="bottom"/>
          </w:tcPr>
          <w:p>
            <w:pPr>
              <w:spacing w:after="0"/>
              <w:ind w:left="60"/>
              <w:rPr>
                <w:color w:val="auto"/>
                <w:sz w:val="20"/>
                <w:szCs w:val="20"/>
              </w:rPr>
            </w:pPr>
            <w:r>
              <w:rPr>
                <w:rFonts w:ascii="Calibri" w:hAnsi="Calibri" w:eastAsia="Calibri" w:cs="Calibri"/>
                <w:color w:val="auto"/>
                <w:sz w:val="20"/>
                <w:szCs w:val="20"/>
              </w:rPr>
              <w:t>I help Grocery Shop</w:t>
            </w:r>
          </w:p>
        </w:tc>
        <w:tc>
          <w:tcPr>
            <w:tcW w:w="66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1740" w:type="dxa"/>
            <w:gridSpan w:val="2"/>
            <w:vMerge w:val="restart"/>
            <w:vAlign w:val="bottom"/>
          </w:tcPr>
          <w:p>
            <w:pPr>
              <w:spacing w:after="0"/>
              <w:ind w:left="60"/>
              <w:rPr>
                <w:color w:val="auto"/>
                <w:sz w:val="20"/>
                <w:szCs w:val="20"/>
              </w:rPr>
            </w:pPr>
            <w:r>
              <w:rPr>
                <w:rFonts w:ascii="Calibri" w:hAnsi="Calibri" w:eastAsia="Calibri" w:cs="Calibri"/>
                <w:color w:val="auto"/>
                <w:sz w:val="20"/>
                <w:szCs w:val="20"/>
              </w:rPr>
              <w:t>I help Cook at home</w:t>
            </w:r>
          </w:p>
        </w:tc>
        <w:tc>
          <w:tcPr>
            <w:tcW w:w="600" w:type="dxa"/>
            <w:vAlign w:val="bottom"/>
          </w:tcPr>
          <w:p>
            <w:pPr>
              <w:spacing w:after="0"/>
              <w:rPr>
                <w:color w:val="auto"/>
                <w:sz w:val="16"/>
                <w:szCs w:val="16"/>
              </w:rPr>
            </w:pPr>
          </w:p>
        </w:tc>
        <w:tc>
          <w:tcPr>
            <w:tcW w:w="540" w:type="dxa"/>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620" w:type="dxa"/>
            <w:vAlign w:val="bottom"/>
          </w:tcPr>
          <w:p>
            <w:pPr>
              <w:spacing w:after="0"/>
              <w:rPr>
                <w:color w:val="auto"/>
                <w:sz w:val="9"/>
                <w:szCs w:val="9"/>
              </w:rPr>
            </w:pPr>
          </w:p>
        </w:tc>
        <w:tc>
          <w:tcPr>
            <w:tcW w:w="100" w:type="dxa"/>
            <w:shd w:val="clear" w:color="auto" w:fill="C0504D"/>
            <w:vAlign w:val="bottom"/>
          </w:tcPr>
          <w:p>
            <w:pPr>
              <w:spacing w:after="0"/>
              <w:rPr>
                <w:color w:val="auto"/>
                <w:sz w:val="9"/>
                <w:szCs w:val="9"/>
              </w:rPr>
            </w:pPr>
          </w:p>
        </w:tc>
        <w:tc>
          <w:tcPr>
            <w:tcW w:w="1680" w:type="dxa"/>
            <w:gridSpan w:val="2"/>
            <w:vMerge w:val="continue"/>
            <w:vAlign w:val="bottom"/>
          </w:tcPr>
          <w:p>
            <w:pPr>
              <w:spacing w:after="0"/>
              <w:rPr>
                <w:color w:val="auto"/>
                <w:sz w:val="9"/>
                <w:szCs w:val="9"/>
              </w:rPr>
            </w:pPr>
          </w:p>
        </w:tc>
        <w:tc>
          <w:tcPr>
            <w:tcW w:w="660" w:type="dxa"/>
            <w:vAlign w:val="bottom"/>
          </w:tcPr>
          <w:p>
            <w:pPr>
              <w:spacing w:after="0"/>
              <w:rPr>
                <w:color w:val="auto"/>
                <w:sz w:val="9"/>
                <w:szCs w:val="9"/>
              </w:rPr>
            </w:pPr>
          </w:p>
        </w:tc>
        <w:tc>
          <w:tcPr>
            <w:tcW w:w="100" w:type="dxa"/>
            <w:shd w:val="clear" w:color="auto" w:fill="4F81BD"/>
            <w:vAlign w:val="bottom"/>
          </w:tcPr>
          <w:p>
            <w:pPr>
              <w:spacing w:after="0"/>
              <w:rPr>
                <w:color w:val="auto"/>
                <w:sz w:val="9"/>
                <w:szCs w:val="9"/>
              </w:rPr>
            </w:pPr>
          </w:p>
        </w:tc>
        <w:tc>
          <w:tcPr>
            <w:tcW w:w="1740" w:type="dxa"/>
            <w:gridSpan w:val="2"/>
            <w:vMerge w:val="continue"/>
            <w:vAlign w:val="bottom"/>
          </w:tcPr>
          <w:p>
            <w:pPr>
              <w:spacing w:after="0"/>
              <w:rPr>
                <w:color w:val="auto"/>
                <w:sz w:val="9"/>
                <w:szCs w:val="9"/>
              </w:rPr>
            </w:pPr>
          </w:p>
        </w:tc>
        <w:tc>
          <w:tcPr>
            <w:tcW w:w="600" w:type="dxa"/>
            <w:vAlign w:val="bottom"/>
          </w:tcPr>
          <w:p>
            <w:pPr>
              <w:spacing w:after="0"/>
              <w:rPr>
                <w:color w:val="auto"/>
                <w:sz w:val="9"/>
                <w:szCs w:val="9"/>
              </w:rPr>
            </w:pPr>
          </w:p>
        </w:tc>
        <w:tc>
          <w:tcPr>
            <w:tcW w:w="54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 w:hRule="atLeast"/>
        </w:trPr>
        <w:tc>
          <w:tcPr>
            <w:tcW w:w="620" w:type="dxa"/>
            <w:vAlign w:val="bottom"/>
          </w:tcPr>
          <w:p>
            <w:pPr>
              <w:spacing w:after="0"/>
              <w:rPr>
                <w:color w:val="auto"/>
                <w:sz w:val="4"/>
                <w:szCs w:val="4"/>
              </w:rPr>
            </w:pPr>
          </w:p>
        </w:tc>
        <w:tc>
          <w:tcPr>
            <w:tcW w:w="100" w:type="dxa"/>
            <w:vAlign w:val="bottom"/>
          </w:tcPr>
          <w:p>
            <w:pPr>
              <w:spacing w:after="0"/>
              <w:rPr>
                <w:color w:val="auto"/>
                <w:sz w:val="4"/>
                <w:szCs w:val="4"/>
              </w:rPr>
            </w:pPr>
          </w:p>
        </w:tc>
        <w:tc>
          <w:tcPr>
            <w:tcW w:w="1680" w:type="dxa"/>
            <w:gridSpan w:val="2"/>
            <w:vMerge w:val="continue"/>
            <w:vAlign w:val="bottom"/>
          </w:tcPr>
          <w:p>
            <w:pPr>
              <w:spacing w:after="0"/>
              <w:rPr>
                <w:color w:val="auto"/>
                <w:sz w:val="4"/>
                <w:szCs w:val="4"/>
              </w:rPr>
            </w:pPr>
          </w:p>
        </w:tc>
        <w:tc>
          <w:tcPr>
            <w:tcW w:w="660" w:type="dxa"/>
            <w:vAlign w:val="bottom"/>
          </w:tcPr>
          <w:p>
            <w:pPr>
              <w:spacing w:after="0"/>
              <w:rPr>
                <w:color w:val="auto"/>
                <w:sz w:val="4"/>
                <w:szCs w:val="4"/>
              </w:rPr>
            </w:pPr>
          </w:p>
        </w:tc>
        <w:tc>
          <w:tcPr>
            <w:tcW w:w="100" w:type="dxa"/>
            <w:vAlign w:val="bottom"/>
          </w:tcPr>
          <w:p>
            <w:pPr>
              <w:spacing w:after="0"/>
              <w:rPr>
                <w:color w:val="auto"/>
                <w:sz w:val="4"/>
                <w:szCs w:val="4"/>
              </w:rPr>
            </w:pPr>
          </w:p>
        </w:tc>
        <w:tc>
          <w:tcPr>
            <w:tcW w:w="1740" w:type="dxa"/>
            <w:gridSpan w:val="2"/>
            <w:vMerge w:val="continue"/>
            <w:vAlign w:val="bottom"/>
          </w:tcPr>
          <w:p>
            <w:pPr>
              <w:spacing w:after="0"/>
              <w:rPr>
                <w:color w:val="auto"/>
                <w:sz w:val="4"/>
                <w:szCs w:val="4"/>
              </w:rPr>
            </w:pPr>
          </w:p>
        </w:tc>
        <w:tc>
          <w:tcPr>
            <w:tcW w:w="600" w:type="dxa"/>
            <w:vAlign w:val="bottom"/>
          </w:tcPr>
          <w:p>
            <w:pPr>
              <w:spacing w:after="0"/>
              <w:rPr>
                <w:color w:val="auto"/>
                <w:sz w:val="4"/>
                <w:szCs w:val="4"/>
              </w:rPr>
            </w:pPr>
          </w:p>
        </w:tc>
        <w:tc>
          <w:tcPr>
            <w:tcW w:w="540" w:type="dxa"/>
            <w:vAlign w:val="bottom"/>
          </w:tcPr>
          <w:p>
            <w:pPr>
              <w:spacing w:after="0"/>
              <w:rPr>
                <w:color w:val="auto"/>
                <w:sz w:val="4"/>
                <w:szCs w:val="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93</w:t>
      </w:r>
    </w:p>
    <w:p>
      <w:pPr>
        <w:sectPr>
          <w:type w:val="continuous"/>
          <w:pgSz w:w="12240" w:h="15840"/>
          <w:pgMar w:top="1435" w:right="1440" w:bottom="431" w:left="1440" w:header="0" w:footer="0" w:gutter="0"/>
          <w:cols w:equalWidth="0" w:num="1">
            <w:col w:w="9360"/>
          </w:cols>
        </w:sectPr>
      </w:pPr>
    </w:p>
    <w:p>
      <w:pPr>
        <w:spacing w:after="0" w:line="48" w:lineRule="exact"/>
        <w:rPr>
          <w:color w:val="auto"/>
          <w:sz w:val="20"/>
          <w:szCs w:val="20"/>
        </w:rPr>
      </w:pPr>
      <w:bookmarkStart w:id="101" w:name="page106"/>
      <w:bookmarkEnd w:id="101"/>
    </w:p>
    <w:p>
      <w:pPr>
        <w:spacing w:after="0" w:line="465" w:lineRule="auto"/>
        <w:ind w:left="720" w:right="120" w:firstLine="720"/>
        <w:rPr>
          <w:color w:val="auto"/>
          <w:sz w:val="20"/>
          <w:szCs w:val="20"/>
        </w:rPr>
      </w:pPr>
      <w:r>
        <w:rPr>
          <w:rFonts w:ascii="Calibri" w:hAnsi="Calibri" w:eastAsia="Calibri" w:cs="Calibri"/>
          <w:b/>
          <w:bCs/>
          <w:color w:val="auto"/>
          <w:sz w:val="24"/>
          <w:szCs w:val="24"/>
        </w:rPr>
        <w:t>Fruit and Vegetable Availability.</w:t>
      </w:r>
      <w:r>
        <w:rPr>
          <w:rFonts w:ascii="Calibri" w:hAnsi="Calibri" w:eastAsia="Calibri" w:cs="Calibri"/>
          <w:color w:val="auto"/>
          <w:sz w:val="24"/>
          <w:szCs w:val="24"/>
        </w:rPr>
        <w:t xml:space="preserve"> About half of our participants indicated their preferred FV were available at home at least ‘sometimes.’ In contrast, approximately half of the students indicated both their preferred FV available ‘a little bit’ or ‘not at all’ (Figure 19).</w:t>
      </w:r>
    </w:p>
    <w:p>
      <w:pPr>
        <w:spacing w:after="0" w:line="22"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Figure 19.</w:t>
      </w:r>
      <w:r>
        <w:rPr>
          <w:rFonts w:ascii="Calibri" w:hAnsi="Calibri" w:eastAsia="Calibri" w:cs="Calibri"/>
          <w:color w:val="auto"/>
          <w:sz w:val="24"/>
          <w:szCs w:val="24"/>
        </w:rPr>
        <w:t xml:space="preserve"> Distribution of Availability of FV at Home and at School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452755</wp:posOffset>
            </wp:positionH>
            <wp:positionV relativeFrom="paragraph">
              <wp:posOffset>-1270</wp:posOffset>
            </wp:positionV>
            <wp:extent cx="5495290" cy="3547745"/>
            <wp:effectExtent l="0" t="0" r="10160" b="1460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2"/>
                    <a:srcRect/>
                    <a:stretch>
                      <a:fillRect/>
                    </a:stretch>
                  </pic:blipFill>
                  <pic:spPr>
                    <a:xfrm>
                      <a:off x="0" y="0"/>
                      <a:ext cx="5495290" cy="3547745"/>
                    </a:xfrm>
                    <a:prstGeom prst="rect">
                      <a:avLst/>
                    </a:prstGeom>
                    <a:noFill/>
                  </pic:spPr>
                </pic:pic>
              </a:graphicData>
            </a:graphic>
          </wp:anchor>
        </w:drawing>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tbl>
      <w:tblPr>
        <w:tblStyle w:val="3"/>
        <w:tblW w:w="0" w:type="auto"/>
        <w:tblInd w:w="963" w:type="dxa"/>
        <w:tblLayout w:type="fixed"/>
        <w:tblCellMar>
          <w:top w:w="0" w:type="dxa"/>
          <w:left w:w="0" w:type="dxa"/>
          <w:bottom w:w="0" w:type="dxa"/>
          <w:right w:w="0" w:type="dxa"/>
        </w:tblCellMar>
      </w:tblPr>
      <w:tblGrid>
        <w:gridCol w:w="232"/>
      </w:tblGrid>
      <w:tr>
        <w:tblPrEx>
          <w:tblCellMar>
            <w:top w:w="0" w:type="dxa"/>
            <w:left w:w="0" w:type="dxa"/>
            <w:bottom w:w="0" w:type="dxa"/>
            <w:right w:w="0" w:type="dxa"/>
          </w:tblCellMar>
        </w:tblPrEx>
        <w:trPr>
          <w:trHeight w:val="860" w:hRule="atLeast"/>
        </w:trPr>
        <w:tc>
          <w:tcPr>
            <w:tcW w:w="232" w:type="dxa"/>
            <w:textDirection w:val="btLr"/>
            <w:vAlign w:val="bottom"/>
          </w:tcPr>
          <w:p>
            <w:pPr>
              <w:spacing w:after="0"/>
              <w:rPr>
                <w:color w:val="auto"/>
                <w:sz w:val="20"/>
                <w:szCs w:val="20"/>
              </w:rPr>
            </w:pPr>
            <w:r>
              <w:rPr>
                <w:rFonts w:ascii="Calibri" w:hAnsi="Calibri" w:eastAsia="Calibri" w:cs="Calibri"/>
                <w:b/>
                <w:bCs/>
                <w:color w:val="auto"/>
                <w:sz w:val="19"/>
                <w:szCs w:val="19"/>
              </w:rPr>
              <w:t>Frequency</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29" w:lineRule="exact"/>
        <w:rPr>
          <w:color w:val="auto"/>
          <w:sz w:val="20"/>
          <w:szCs w:val="20"/>
        </w:rPr>
      </w:pPr>
    </w:p>
    <w:p>
      <w:pPr>
        <w:spacing w:after="0"/>
        <w:ind w:left="20"/>
        <w:rPr>
          <w:color w:val="auto"/>
          <w:sz w:val="20"/>
          <w:szCs w:val="20"/>
        </w:rPr>
      </w:pPr>
      <w:r>
        <w:rPr>
          <w:rFonts w:ascii="Calibri" w:hAnsi="Calibri" w:eastAsia="Calibri" w:cs="Calibri"/>
          <w:color w:val="auto"/>
          <w:sz w:val="19"/>
          <w:szCs w:val="19"/>
        </w:rPr>
        <w:t>Very Much</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rPr>
          <w:color w:val="auto"/>
          <w:sz w:val="20"/>
          <w:szCs w:val="20"/>
        </w:rPr>
      </w:pPr>
      <w:r>
        <w:rPr>
          <w:rFonts w:ascii="Calibri" w:hAnsi="Calibri" w:eastAsia="Calibri" w:cs="Calibri"/>
          <w:color w:val="auto"/>
          <w:sz w:val="19"/>
          <w:szCs w:val="19"/>
        </w:rPr>
        <w:t>Sometimes</w:t>
      </w: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ind w:left="100"/>
        <w:rPr>
          <w:color w:val="auto"/>
          <w:sz w:val="20"/>
          <w:szCs w:val="20"/>
        </w:rPr>
      </w:pPr>
      <w:r>
        <w:rPr>
          <w:rFonts w:ascii="Calibri" w:hAnsi="Calibri" w:eastAsia="Calibri" w:cs="Calibri"/>
          <w:color w:val="auto"/>
          <w:sz w:val="20"/>
          <w:szCs w:val="20"/>
        </w:rPr>
        <w:t>A little bit</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160"/>
        <w:rPr>
          <w:color w:val="auto"/>
          <w:sz w:val="20"/>
          <w:szCs w:val="20"/>
        </w:rPr>
      </w:pPr>
      <w:r>
        <w:rPr>
          <w:rFonts w:ascii="Calibri" w:hAnsi="Calibri" w:eastAsia="Calibri" w:cs="Calibri"/>
          <w:color w:val="auto"/>
          <w:sz w:val="19"/>
          <w:szCs w:val="19"/>
        </w:rPr>
        <w:t>Not at all</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50" w:lineRule="exact"/>
        <w:rPr>
          <w:color w:val="auto"/>
          <w:sz w:val="20"/>
          <w:szCs w:val="20"/>
        </w:rPr>
      </w:pPr>
    </w:p>
    <w:p>
      <w:pPr>
        <w:spacing w:after="0"/>
        <w:ind w:left="140"/>
        <w:rPr>
          <w:color w:val="auto"/>
          <w:sz w:val="20"/>
          <w:szCs w:val="20"/>
        </w:rPr>
      </w:pPr>
      <w:r>
        <w:rPr>
          <w:rFonts w:ascii="Calibri" w:hAnsi="Calibri" w:eastAsia="Calibri" w:cs="Calibri"/>
          <w:color w:val="auto"/>
          <w:sz w:val="20"/>
          <w:szCs w:val="20"/>
        </w:rPr>
        <w:t>3.9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1" w:lineRule="exact"/>
        <w:rPr>
          <w:color w:val="auto"/>
          <w:sz w:val="20"/>
          <w:szCs w:val="20"/>
        </w:rPr>
      </w:pPr>
    </w:p>
    <w:p>
      <w:pPr>
        <w:spacing w:after="0"/>
        <w:jc w:val="right"/>
        <w:rPr>
          <w:color w:val="auto"/>
          <w:sz w:val="20"/>
          <w:szCs w:val="20"/>
        </w:rPr>
      </w:pPr>
      <w:r>
        <w:rPr>
          <w:rFonts w:ascii="Calibri" w:hAnsi="Calibri" w:eastAsia="Calibri" w:cs="Calibri"/>
          <w:color w:val="auto"/>
          <w:sz w:val="20"/>
          <w:szCs w:val="20"/>
        </w:rPr>
        <w:t>5.3</w:t>
      </w:r>
    </w:p>
    <w:p>
      <w:pPr>
        <w:spacing w:after="0" w:line="194" w:lineRule="auto"/>
        <w:rPr>
          <w:color w:val="auto"/>
          <w:sz w:val="20"/>
          <w:szCs w:val="20"/>
        </w:rPr>
      </w:pPr>
      <w:r>
        <w:rPr>
          <w:rFonts w:ascii="Calibri" w:hAnsi="Calibri" w:eastAsia="Calibri" w:cs="Calibri"/>
          <w:color w:val="auto"/>
          <w:sz w:val="20"/>
          <w:szCs w:val="20"/>
        </w:rPr>
        <w:t>2.6</w:t>
      </w:r>
    </w:p>
    <w:p>
      <w:pPr>
        <w:spacing w:after="0" w:line="20" w:lineRule="exact"/>
        <w:rPr>
          <w:color w:val="auto"/>
          <w:sz w:val="20"/>
          <w:szCs w:val="20"/>
        </w:rPr>
      </w:pPr>
      <w:r>
        <w:rPr>
          <w:color w:val="auto"/>
          <w:sz w:val="20"/>
          <w:szCs w:val="20"/>
        </w:rPr>
        <w:br w:type="column"/>
      </w:r>
    </w:p>
    <w:p>
      <w:pPr>
        <w:spacing w:after="0" w:line="295" w:lineRule="exact"/>
        <w:rPr>
          <w:color w:val="auto"/>
          <w:sz w:val="20"/>
          <w:szCs w:val="20"/>
        </w:rPr>
      </w:pPr>
    </w:p>
    <w:p>
      <w:pPr>
        <w:spacing w:after="0"/>
        <w:rPr>
          <w:color w:val="auto"/>
          <w:sz w:val="20"/>
          <w:szCs w:val="20"/>
        </w:rPr>
      </w:pPr>
      <w:r>
        <w:rPr>
          <w:rFonts w:ascii="Calibri" w:hAnsi="Calibri" w:eastAsia="Calibri" w:cs="Calibri"/>
          <w:color w:val="auto"/>
          <w:sz w:val="20"/>
          <w:szCs w:val="20"/>
        </w:rPr>
        <w:t>9.2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440"/>
        <w:rPr>
          <w:color w:val="auto"/>
          <w:sz w:val="20"/>
          <w:szCs w:val="20"/>
        </w:rPr>
      </w:pPr>
      <w:r>
        <w:rPr>
          <w:rFonts w:ascii="Calibri" w:hAnsi="Calibri" w:eastAsia="Calibri" w:cs="Calibri"/>
          <w:color w:val="auto"/>
          <w:sz w:val="19"/>
          <w:szCs w:val="19"/>
        </w:rPr>
        <w:t>13.2</w:t>
      </w:r>
    </w:p>
    <w:p>
      <w:pPr>
        <w:spacing w:after="0" w:line="194" w:lineRule="auto"/>
        <w:ind w:left="120"/>
        <w:rPr>
          <w:color w:val="auto"/>
          <w:sz w:val="20"/>
          <w:szCs w:val="20"/>
        </w:rPr>
      </w:pPr>
      <w:r>
        <w:rPr>
          <w:rFonts w:ascii="Calibri" w:hAnsi="Calibri" w:eastAsia="Calibri" w:cs="Calibri"/>
          <w:color w:val="auto"/>
          <w:sz w:val="20"/>
          <w:szCs w:val="20"/>
        </w:rPr>
        <w:t>10.3</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361" w:lineRule="exact"/>
        <w:rPr>
          <w:color w:val="auto"/>
          <w:sz w:val="20"/>
          <w:szCs w:val="20"/>
        </w:rPr>
      </w:pPr>
    </w:p>
    <w:p>
      <w:pPr>
        <w:spacing w:after="0"/>
        <w:jc w:val="right"/>
        <w:rPr>
          <w:color w:val="auto"/>
          <w:sz w:val="20"/>
          <w:szCs w:val="20"/>
        </w:rPr>
      </w:pPr>
      <w:r>
        <w:rPr>
          <w:rFonts w:ascii="Calibri" w:hAnsi="Calibri" w:eastAsia="Calibri" w:cs="Calibri"/>
          <w:color w:val="auto"/>
          <w:sz w:val="20"/>
          <w:szCs w:val="20"/>
        </w:rPr>
        <w:t>43.6</w:t>
      </w:r>
    </w:p>
    <w:p>
      <w:pPr>
        <w:spacing w:after="0" w:line="152" w:lineRule="exact"/>
        <w:rPr>
          <w:color w:val="auto"/>
          <w:sz w:val="20"/>
          <w:szCs w:val="20"/>
        </w:rPr>
      </w:pPr>
    </w:p>
    <w:p>
      <w:pPr>
        <w:spacing w:after="0"/>
        <w:rPr>
          <w:color w:val="auto"/>
          <w:sz w:val="20"/>
          <w:szCs w:val="20"/>
        </w:rPr>
      </w:pPr>
      <w:r>
        <w:rPr>
          <w:rFonts w:ascii="Calibri" w:hAnsi="Calibri" w:eastAsia="Calibri" w:cs="Calibri"/>
          <w:color w:val="auto"/>
          <w:sz w:val="20"/>
          <w:szCs w:val="20"/>
        </w:rPr>
        <w:t>25</w:t>
      </w:r>
    </w:p>
    <w:p>
      <w:pPr>
        <w:spacing w:after="0" w:line="203" w:lineRule="auto"/>
        <w:ind w:left="1900"/>
        <w:rPr>
          <w:color w:val="auto"/>
          <w:sz w:val="20"/>
          <w:szCs w:val="20"/>
        </w:rPr>
      </w:pPr>
      <w:r>
        <w:rPr>
          <w:rFonts w:ascii="Calibri" w:hAnsi="Calibri" w:eastAsia="Calibri" w:cs="Calibri"/>
          <w:color w:val="auto"/>
          <w:sz w:val="15"/>
          <w:szCs w:val="15"/>
        </w:rPr>
        <w:t>42.1</w:t>
      </w:r>
    </w:p>
    <w:p>
      <w:pPr>
        <w:spacing w:after="0" w:line="180" w:lineRule="auto"/>
        <w:ind w:left="440"/>
        <w:rPr>
          <w:color w:val="auto"/>
          <w:sz w:val="20"/>
          <w:szCs w:val="20"/>
        </w:rPr>
      </w:pPr>
      <w:r>
        <w:rPr>
          <w:rFonts w:ascii="Calibri" w:hAnsi="Calibri" w:eastAsia="Calibri" w:cs="Calibri"/>
          <w:color w:val="auto"/>
          <w:sz w:val="17"/>
          <w:szCs w:val="17"/>
        </w:rPr>
        <w:t>28.9</w:t>
      </w:r>
    </w:p>
    <w:p>
      <w:pPr>
        <w:spacing w:after="0" w:line="194" w:lineRule="auto"/>
        <w:jc w:val="right"/>
        <w:rPr>
          <w:color w:val="auto"/>
          <w:sz w:val="20"/>
          <w:szCs w:val="20"/>
        </w:rPr>
      </w:pPr>
      <w:r>
        <w:rPr>
          <w:rFonts w:ascii="Calibri" w:hAnsi="Calibri" w:eastAsia="Calibri" w:cs="Calibri"/>
          <w:color w:val="auto"/>
          <w:sz w:val="20"/>
          <w:szCs w:val="20"/>
        </w:rPr>
        <w:t>43.6</w:t>
      </w:r>
    </w:p>
    <w:p>
      <w:pPr>
        <w:spacing w:after="0" w:line="152" w:lineRule="exact"/>
        <w:rPr>
          <w:color w:val="auto"/>
          <w:sz w:val="20"/>
          <w:szCs w:val="20"/>
        </w:rPr>
      </w:pPr>
    </w:p>
    <w:p>
      <w:pPr>
        <w:spacing w:after="0"/>
        <w:ind w:left="300"/>
        <w:rPr>
          <w:color w:val="auto"/>
          <w:sz w:val="20"/>
          <w:szCs w:val="20"/>
        </w:rPr>
      </w:pPr>
      <w:r>
        <w:rPr>
          <w:rFonts w:ascii="Calibri" w:hAnsi="Calibri" w:eastAsia="Calibri" w:cs="Calibri"/>
          <w:color w:val="auto"/>
          <w:sz w:val="20"/>
          <w:szCs w:val="20"/>
        </w:rPr>
        <w:t>27.6</w:t>
      </w:r>
    </w:p>
    <w:p>
      <w:pPr>
        <w:spacing w:after="0" w:line="194" w:lineRule="auto"/>
        <w:ind w:left="160"/>
        <w:rPr>
          <w:color w:val="auto"/>
          <w:sz w:val="20"/>
          <w:szCs w:val="20"/>
        </w:rPr>
      </w:pPr>
      <w:r>
        <w:rPr>
          <w:rFonts w:ascii="Calibri" w:hAnsi="Calibri" w:eastAsia="Calibri" w:cs="Calibri"/>
          <w:color w:val="auto"/>
          <w:sz w:val="20"/>
          <w:szCs w:val="20"/>
        </w:rPr>
        <w:t>26.3</w:t>
      </w:r>
    </w:p>
    <w:p>
      <w:pPr>
        <w:spacing w:after="0" w:line="200" w:lineRule="exact"/>
        <w:rPr>
          <w:color w:val="auto"/>
          <w:sz w:val="20"/>
          <w:szCs w:val="20"/>
        </w:rPr>
      </w:pPr>
    </w:p>
    <w:p>
      <w:pPr>
        <w:spacing w:after="0" w:line="263" w:lineRule="exact"/>
        <w:rPr>
          <w:color w:val="auto"/>
          <w:sz w:val="20"/>
          <w:szCs w:val="20"/>
        </w:rPr>
      </w:pPr>
    </w:p>
    <w:p>
      <w:pPr>
        <w:spacing w:after="0"/>
        <w:ind w:left="-879"/>
        <w:jc w:val="center"/>
        <w:rPr>
          <w:color w:val="auto"/>
          <w:sz w:val="20"/>
          <w:szCs w:val="20"/>
        </w:rPr>
      </w:pPr>
      <w:r>
        <w:rPr>
          <w:rFonts w:ascii="Calibri" w:hAnsi="Calibri" w:eastAsia="Calibri" w:cs="Calibri"/>
          <w:color w:val="auto"/>
          <w:sz w:val="20"/>
          <w:szCs w:val="20"/>
        </w:rPr>
        <w:t>38.2</w:t>
      </w:r>
    </w:p>
    <w:p>
      <w:pPr>
        <w:spacing w:after="0" w:line="194" w:lineRule="auto"/>
        <w:ind w:left="300"/>
        <w:rPr>
          <w:color w:val="auto"/>
          <w:sz w:val="20"/>
          <w:szCs w:val="20"/>
        </w:rPr>
      </w:pPr>
      <w:r>
        <w:rPr>
          <w:rFonts w:ascii="Calibri" w:hAnsi="Calibri" w:eastAsia="Calibri" w:cs="Calibri"/>
          <w:color w:val="auto"/>
          <w:sz w:val="20"/>
          <w:szCs w:val="20"/>
        </w:rPr>
        <w:t>27.6</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rPr>
          <w:color w:val="auto"/>
          <w:sz w:val="20"/>
          <w:szCs w:val="20"/>
        </w:rPr>
      </w:pPr>
      <w:r>
        <w:rPr>
          <w:rFonts w:ascii="Calibri" w:hAnsi="Calibri" w:eastAsia="Calibri" w:cs="Calibri"/>
          <w:color w:val="auto"/>
          <w:sz w:val="20"/>
          <w:szCs w:val="20"/>
        </w:rPr>
        <w:t>52.6</w:t>
      </w:r>
    </w:p>
    <w:p>
      <w:pPr>
        <w:spacing w:after="0" w:line="3067" w:lineRule="exact"/>
        <w:rPr>
          <w:color w:val="auto"/>
          <w:sz w:val="20"/>
          <w:szCs w:val="20"/>
        </w:rPr>
      </w:pPr>
    </w:p>
    <w:p>
      <w:pPr>
        <w:sectPr>
          <w:type w:val="continuous"/>
          <w:pgSz w:w="12240" w:h="15840"/>
          <w:pgMar w:top="1440" w:right="1440" w:bottom="431" w:left="1440" w:header="0" w:footer="0" w:gutter="0"/>
          <w:cols w:equalWidth="0" w:num="6">
            <w:col w:w="1195" w:space="85"/>
            <w:col w:w="900" w:space="600"/>
            <w:col w:w="540" w:space="200"/>
            <w:col w:w="1020" w:space="720"/>
            <w:col w:w="2420" w:space="660"/>
            <w:col w:w="1020"/>
          </w:cols>
        </w:sectPr>
      </w:pPr>
    </w:p>
    <w:p>
      <w:pPr>
        <w:spacing w:after="0" w:line="24" w:lineRule="exact"/>
        <w:rPr>
          <w:color w:val="auto"/>
          <w:sz w:val="20"/>
          <w:szCs w:val="20"/>
        </w:rPr>
      </w:pPr>
    </w:p>
    <w:tbl>
      <w:tblPr>
        <w:tblStyle w:val="3"/>
        <w:tblW w:w="0" w:type="auto"/>
        <w:tblInd w:w="2320" w:type="dxa"/>
        <w:tblLayout w:type="fixed"/>
        <w:tblCellMar>
          <w:top w:w="0" w:type="dxa"/>
          <w:left w:w="0" w:type="dxa"/>
          <w:bottom w:w="0" w:type="dxa"/>
          <w:right w:w="0" w:type="dxa"/>
        </w:tblCellMar>
      </w:tblPr>
      <w:tblGrid>
        <w:gridCol w:w="20"/>
        <w:gridCol w:w="120"/>
        <w:gridCol w:w="1580"/>
        <w:gridCol w:w="1520"/>
        <w:gridCol w:w="160"/>
        <w:gridCol w:w="100"/>
        <w:gridCol w:w="1560"/>
        <w:gridCol w:w="1320"/>
        <w:gridCol w:w="460"/>
        <w:gridCol w:w="360"/>
      </w:tblGrid>
      <w:tr>
        <w:tblPrEx>
          <w:tblCellMar>
            <w:top w:w="0" w:type="dxa"/>
            <w:left w:w="0" w:type="dxa"/>
            <w:bottom w:w="0" w:type="dxa"/>
            <w:right w:w="0" w:type="dxa"/>
          </w:tblCellMar>
        </w:tblPrEx>
        <w:trPr>
          <w:trHeight w:val="244" w:hRule="atLeast"/>
        </w:trPr>
        <w:tc>
          <w:tcPr>
            <w:tcW w:w="140" w:type="dxa"/>
            <w:gridSpan w:val="2"/>
            <w:vAlign w:val="bottom"/>
          </w:tcPr>
          <w:p>
            <w:pPr>
              <w:spacing w:after="0"/>
              <w:ind w:right="40"/>
              <w:jc w:val="right"/>
              <w:rPr>
                <w:color w:val="auto"/>
                <w:sz w:val="20"/>
                <w:szCs w:val="20"/>
              </w:rPr>
            </w:pPr>
            <w:r>
              <w:rPr>
                <w:rFonts w:ascii="Calibri" w:hAnsi="Calibri" w:eastAsia="Calibri" w:cs="Calibri"/>
                <w:color w:val="auto"/>
                <w:w w:val="78"/>
                <w:sz w:val="20"/>
                <w:szCs w:val="20"/>
              </w:rPr>
              <w:t>0</w:t>
            </w:r>
          </w:p>
        </w:tc>
        <w:tc>
          <w:tcPr>
            <w:tcW w:w="1580" w:type="dxa"/>
            <w:vAlign w:val="bottom"/>
          </w:tcPr>
          <w:p>
            <w:pPr>
              <w:spacing w:after="0"/>
              <w:ind w:right="360"/>
              <w:jc w:val="right"/>
              <w:rPr>
                <w:color w:val="auto"/>
                <w:sz w:val="20"/>
                <w:szCs w:val="20"/>
              </w:rPr>
            </w:pPr>
            <w:r>
              <w:rPr>
                <w:rFonts w:ascii="Calibri" w:hAnsi="Calibri" w:eastAsia="Calibri" w:cs="Calibri"/>
                <w:color w:val="auto"/>
                <w:sz w:val="20"/>
                <w:szCs w:val="20"/>
              </w:rPr>
              <w:t>10</w:t>
            </w:r>
          </w:p>
        </w:tc>
        <w:tc>
          <w:tcPr>
            <w:tcW w:w="1520" w:type="dxa"/>
            <w:vAlign w:val="bottom"/>
          </w:tcPr>
          <w:p>
            <w:pPr>
              <w:spacing w:after="0"/>
              <w:ind w:right="760"/>
              <w:jc w:val="right"/>
              <w:rPr>
                <w:color w:val="auto"/>
                <w:sz w:val="20"/>
                <w:szCs w:val="20"/>
              </w:rPr>
            </w:pPr>
            <w:r>
              <w:rPr>
                <w:rFonts w:ascii="Calibri" w:hAnsi="Calibri" w:eastAsia="Calibri" w:cs="Calibri"/>
                <w:color w:val="auto"/>
                <w:sz w:val="20"/>
                <w:szCs w:val="20"/>
              </w:rPr>
              <w:t>20</w:t>
            </w:r>
          </w:p>
        </w:tc>
        <w:tc>
          <w:tcPr>
            <w:tcW w:w="260" w:type="dxa"/>
            <w:gridSpan w:val="2"/>
            <w:vAlign w:val="bottom"/>
          </w:tcPr>
          <w:p>
            <w:pPr>
              <w:spacing w:after="0"/>
              <w:ind w:right="20"/>
              <w:jc w:val="right"/>
              <w:rPr>
                <w:color w:val="auto"/>
                <w:sz w:val="20"/>
                <w:szCs w:val="20"/>
              </w:rPr>
            </w:pPr>
            <w:r>
              <w:rPr>
                <w:rFonts w:ascii="Calibri" w:hAnsi="Calibri" w:eastAsia="Calibri" w:cs="Calibri"/>
                <w:color w:val="auto"/>
                <w:sz w:val="20"/>
                <w:szCs w:val="20"/>
              </w:rPr>
              <w:t>30</w:t>
            </w:r>
          </w:p>
        </w:tc>
        <w:tc>
          <w:tcPr>
            <w:tcW w:w="1560" w:type="dxa"/>
            <w:vAlign w:val="bottom"/>
          </w:tcPr>
          <w:p>
            <w:pPr>
              <w:spacing w:after="0"/>
              <w:ind w:right="360"/>
              <w:jc w:val="right"/>
              <w:rPr>
                <w:color w:val="auto"/>
                <w:sz w:val="20"/>
                <w:szCs w:val="20"/>
              </w:rPr>
            </w:pPr>
            <w:r>
              <w:rPr>
                <w:rFonts w:ascii="Calibri" w:hAnsi="Calibri" w:eastAsia="Calibri" w:cs="Calibri"/>
                <w:color w:val="auto"/>
                <w:sz w:val="20"/>
                <w:szCs w:val="20"/>
              </w:rPr>
              <w:t>40</w:t>
            </w:r>
          </w:p>
        </w:tc>
        <w:tc>
          <w:tcPr>
            <w:tcW w:w="1320" w:type="dxa"/>
            <w:vAlign w:val="bottom"/>
          </w:tcPr>
          <w:p>
            <w:pPr>
              <w:spacing w:after="0"/>
              <w:ind w:right="580"/>
              <w:jc w:val="right"/>
              <w:rPr>
                <w:color w:val="auto"/>
                <w:sz w:val="20"/>
                <w:szCs w:val="20"/>
              </w:rPr>
            </w:pPr>
            <w:r>
              <w:rPr>
                <w:rFonts w:ascii="Calibri" w:hAnsi="Calibri" w:eastAsia="Calibri" w:cs="Calibri"/>
                <w:color w:val="auto"/>
                <w:sz w:val="20"/>
                <w:szCs w:val="20"/>
              </w:rPr>
              <w:t>50</w:t>
            </w:r>
          </w:p>
        </w:tc>
        <w:tc>
          <w:tcPr>
            <w:tcW w:w="460" w:type="dxa"/>
            <w:vAlign w:val="bottom"/>
          </w:tcPr>
          <w:p>
            <w:pPr>
              <w:spacing w:after="0"/>
              <w:jc w:val="right"/>
              <w:rPr>
                <w:color w:val="auto"/>
                <w:sz w:val="20"/>
                <w:szCs w:val="20"/>
              </w:rPr>
            </w:pPr>
            <w:r>
              <w:rPr>
                <w:rFonts w:ascii="Calibri" w:hAnsi="Calibri" w:eastAsia="Calibri" w:cs="Calibri"/>
                <w:color w:val="auto"/>
                <w:sz w:val="20"/>
                <w:szCs w:val="20"/>
              </w:rPr>
              <w:t>60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4" w:hRule="atLeast"/>
        </w:trPr>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580" w:type="dxa"/>
            <w:vAlign w:val="bottom"/>
          </w:tcPr>
          <w:p>
            <w:pPr>
              <w:spacing w:after="0"/>
              <w:rPr>
                <w:color w:val="auto"/>
                <w:sz w:val="24"/>
                <w:szCs w:val="24"/>
              </w:rPr>
            </w:pPr>
          </w:p>
        </w:tc>
        <w:tc>
          <w:tcPr>
            <w:tcW w:w="3340" w:type="dxa"/>
            <w:gridSpan w:val="4"/>
            <w:vAlign w:val="bottom"/>
          </w:tcPr>
          <w:p>
            <w:pPr>
              <w:spacing w:after="0"/>
              <w:jc w:val="center"/>
              <w:rPr>
                <w:color w:val="auto"/>
                <w:sz w:val="20"/>
                <w:szCs w:val="20"/>
              </w:rPr>
            </w:pPr>
            <w:r>
              <w:rPr>
                <w:rFonts w:ascii="Calibri" w:hAnsi="Calibri" w:eastAsia="Calibri" w:cs="Calibri"/>
                <w:b/>
                <w:bCs/>
                <w:color w:val="auto"/>
                <w:w w:val="99"/>
                <w:sz w:val="20"/>
                <w:szCs w:val="20"/>
              </w:rPr>
              <w:t>% Population</w:t>
            </w:r>
          </w:p>
        </w:tc>
        <w:tc>
          <w:tcPr>
            <w:tcW w:w="132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0" w:hRule="atLeast"/>
        </w:trPr>
        <w:tc>
          <w:tcPr>
            <w:tcW w:w="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100" w:type="dxa"/>
            <w:gridSpan w:val="2"/>
            <w:vMerge w:val="restart"/>
            <w:vAlign w:val="bottom"/>
          </w:tcPr>
          <w:p>
            <w:pPr>
              <w:spacing w:after="0"/>
              <w:ind w:left="40"/>
              <w:rPr>
                <w:color w:val="auto"/>
                <w:sz w:val="20"/>
                <w:szCs w:val="20"/>
              </w:rPr>
            </w:pPr>
            <w:r>
              <w:rPr>
                <w:rFonts w:ascii="Calibri" w:hAnsi="Calibri" w:eastAsia="Calibri" w:cs="Calibri"/>
                <w:color w:val="auto"/>
                <w:sz w:val="20"/>
                <w:szCs w:val="20"/>
              </w:rPr>
              <w:t>Vegetables I want Available at School</w:t>
            </w:r>
          </w:p>
        </w:tc>
        <w:tc>
          <w:tcPr>
            <w:tcW w:w="16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880" w:type="dxa"/>
            <w:gridSpan w:val="2"/>
            <w:vMerge w:val="restart"/>
            <w:vAlign w:val="bottom"/>
          </w:tcPr>
          <w:p>
            <w:pPr>
              <w:spacing w:after="0"/>
              <w:ind w:left="60"/>
              <w:rPr>
                <w:color w:val="auto"/>
                <w:sz w:val="20"/>
                <w:szCs w:val="20"/>
              </w:rPr>
            </w:pPr>
            <w:r>
              <w:rPr>
                <w:rFonts w:ascii="Calibri" w:hAnsi="Calibri" w:eastAsia="Calibri" w:cs="Calibri"/>
                <w:color w:val="auto"/>
                <w:sz w:val="20"/>
                <w:szCs w:val="20"/>
              </w:rPr>
              <w:t>Fruits I want Available at School</w:t>
            </w:r>
          </w:p>
        </w:tc>
        <w:tc>
          <w:tcPr>
            <w:tcW w:w="4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20" w:type="dxa"/>
            <w:vAlign w:val="bottom"/>
          </w:tcPr>
          <w:p>
            <w:pPr>
              <w:spacing w:after="0"/>
              <w:rPr>
                <w:color w:val="auto"/>
                <w:sz w:val="9"/>
                <w:szCs w:val="9"/>
              </w:rPr>
            </w:pPr>
          </w:p>
        </w:tc>
        <w:tc>
          <w:tcPr>
            <w:tcW w:w="120" w:type="dxa"/>
            <w:shd w:val="clear" w:color="auto" w:fill="8064A2"/>
            <w:vAlign w:val="bottom"/>
          </w:tcPr>
          <w:p>
            <w:pPr>
              <w:spacing w:after="0"/>
              <w:rPr>
                <w:color w:val="auto"/>
                <w:sz w:val="9"/>
                <w:szCs w:val="9"/>
              </w:rPr>
            </w:pPr>
          </w:p>
        </w:tc>
        <w:tc>
          <w:tcPr>
            <w:tcW w:w="3100" w:type="dxa"/>
            <w:gridSpan w:val="2"/>
            <w:vMerge w:val="continue"/>
            <w:vAlign w:val="bottom"/>
          </w:tcPr>
          <w:p>
            <w:pPr>
              <w:spacing w:after="0"/>
              <w:rPr>
                <w:color w:val="auto"/>
                <w:sz w:val="9"/>
                <w:szCs w:val="9"/>
              </w:rPr>
            </w:pPr>
          </w:p>
        </w:tc>
        <w:tc>
          <w:tcPr>
            <w:tcW w:w="160" w:type="dxa"/>
            <w:vAlign w:val="bottom"/>
          </w:tcPr>
          <w:p>
            <w:pPr>
              <w:spacing w:after="0"/>
              <w:rPr>
                <w:color w:val="auto"/>
                <w:sz w:val="9"/>
                <w:szCs w:val="9"/>
              </w:rPr>
            </w:pPr>
          </w:p>
        </w:tc>
        <w:tc>
          <w:tcPr>
            <w:tcW w:w="100" w:type="dxa"/>
            <w:shd w:val="clear" w:color="auto" w:fill="9BBB59"/>
            <w:vAlign w:val="bottom"/>
          </w:tcPr>
          <w:p>
            <w:pPr>
              <w:spacing w:after="0"/>
              <w:rPr>
                <w:color w:val="auto"/>
                <w:sz w:val="9"/>
                <w:szCs w:val="9"/>
              </w:rPr>
            </w:pPr>
          </w:p>
        </w:tc>
        <w:tc>
          <w:tcPr>
            <w:tcW w:w="2880" w:type="dxa"/>
            <w:gridSpan w:val="2"/>
            <w:vMerge w:val="continue"/>
            <w:vAlign w:val="bottom"/>
          </w:tcPr>
          <w:p>
            <w:pPr>
              <w:spacing w:after="0"/>
              <w:rPr>
                <w:color w:val="auto"/>
                <w:sz w:val="9"/>
                <w:szCs w:val="9"/>
              </w:rPr>
            </w:pPr>
          </w:p>
        </w:tc>
        <w:tc>
          <w:tcPr>
            <w:tcW w:w="46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20" w:type="dxa"/>
            <w:vAlign w:val="bottom"/>
          </w:tcPr>
          <w:p>
            <w:pPr>
              <w:spacing w:after="0"/>
              <w:rPr>
                <w:color w:val="auto"/>
                <w:sz w:val="4"/>
                <w:szCs w:val="4"/>
              </w:rPr>
            </w:pPr>
          </w:p>
        </w:tc>
        <w:tc>
          <w:tcPr>
            <w:tcW w:w="120" w:type="dxa"/>
            <w:vAlign w:val="bottom"/>
          </w:tcPr>
          <w:p>
            <w:pPr>
              <w:spacing w:after="0"/>
              <w:rPr>
                <w:color w:val="auto"/>
                <w:sz w:val="4"/>
                <w:szCs w:val="4"/>
              </w:rPr>
            </w:pPr>
          </w:p>
        </w:tc>
        <w:tc>
          <w:tcPr>
            <w:tcW w:w="3100" w:type="dxa"/>
            <w:gridSpan w:val="2"/>
            <w:vMerge w:val="continue"/>
            <w:vAlign w:val="bottom"/>
          </w:tcPr>
          <w:p>
            <w:pPr>
              <w:spacing w:after="0"/>
              <w:rPr>
                <w:color w:val="auto"/>
                <w:sz w:val="4"/>
                <w:szCs w:val="4"/>
              </w:rPr>
            </w:pPr>
          </w:p>
        </w:tc>
        <w:tc>
          <w:tcPr>
            <w:tcW w:w="160" w:type="dxa"/>
            <w:vAlign w:val="bottom"/>
          </w:tcPr>
          <w:p>
            <w:pPr>
              <w:spacing w:after="0"/>
              <w:rPr>
                <w:color w:val="auto"/>
                <w:sz w:val="4"/>
                <w:szCs w:val="4"/>
              </w:rPr>
            </w:pPr>
          </w:p>
        </w:tc>
        <w:tc>
          <w:tcPr>
            <w:tcW w:w="100" w:type="dxa"/>
            <w:vAlign w:val="bottom"/>
          </w:tcPr>
          <w:p>
            <w:pPr>
              <w:spacing w:after="0"/>
              <w:rPr>
                <w:color w:val="auto"/>
                <w:sz w:val="4"/>
                <w:szCs w:val="4"/>
              </w:rPr>
            </w:pPr>
          </w:p>
        </w:tc>
        <w:tc>
          <w:tcPr>
            <w:tcW w:w="2880" w:type="dxa"/>
            <w:gridSpan w:val="2"/>
            <w:vMerge w:val="continue"/>
            <w:vAlign w:val="bottom"/>
          </w:tcPr>
          <w:p>
            <w:pPr>
              <w:spacing w:after="0"/>
              <w:rPr>
                <w:color w:val="auto"/>
                <w:sz w:val="4"/>
                <w:szCs w:val="4"/>
              </w:rPr>
            </w:pPr>
          </w:p>
        </w:tc>
        <w:tc>
          <w:tcPr>
            <w:tcW w:w="460" w:type="dxa"/>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1" w:hRule="atLeast"/>
        </w:trPr>
        <w:tc>
          <w:tcPr>
            <w:tcW w:w="20" w:type="dxa"/>
            <w:vAlign w:val="bottom"/>
          </w:tcPr>
          <w:p>
            <w:pPr>
              <w:spacing w:after="0"/>
              <w:rPr>
                <w:color w:val="auto"/>
                <w:sz w:val="13"/>
                <w:szCs w:val="13"/>
              </w:rPr>
            </w:pPr>
          </w:p>
        </w:tc>
        <w:tc>
          <w:tcPr>
            <w:tcW w:w="120" w:type="dxa"/>
            <w:vAlign w:val="bottom"/>
          </w:tcPr>
          <w:p>
            <w:pPr>
              <w:spacing w:after="0"/>
              <w:rPr>
                <w:color w:val="auto"/>
                <w:sz w:val="13"/>
                <w:szCs w:val="13"/>
              </w:rPr>
            </w:pPr>
          </w:p>
        </w:tc>
        <w:tc>
          <w:tcPr>
            <w:tcW w:w="3100" w:type="dxa"/>
            <w:gridSpan w:val="2"/>
            <w:vMerge w:val="restart"/>
            <w:vAlign w:val="bottom"/>
          </w:tcPr>
          <w:p>
            <w:pPr>
              <w:spacing w:after="0"/>
              <w:ind w:left="40"/>
              <w:rPr>
                <w:color w:val="auto"/>
                <w:sz w:val="20"/>
                <w:szCs w:val="20"/>
              </w:rPr>
            </w:pPr>
            <w:r>
              <w:rPr>
                <w:rFonts w:ascii="Calibri" w:hAnsi="Calibri" w:eastAsia="Calibri" w:cs="Calibri"/>
                <w:color w:val="auto"/>
                <w:sz w:val="20"/>
                <w:szCs w:val="20"/>
              </w:rPr>
              <w:t>Vegetables I want Available at Home</w:t>
            </w:r>
          </w:p>
        </w:tc>
        <w:tc>
          <w:tcPr>
            <w:tcW w:w="160" w:type="dxa"/>
            <w:vAlign w:val="bottom"/>
          </w:tcPr>
          <w:p>
            <w:pPr>
              <w:spacing w:after="0"/>
              <w:rPr>
                <w:color w:val="auto"/>
                <w:sz w:val="13"/>
                <w:szCs w:val="13"/>
              </w:rPr>
            </w:pPr>
          </w:p>
        </w:tc>
        <w:tc>
          <w:tcPr>
            <w:tcW w:w="100" w:type="dxa"/>
            <w:vAlign w:val="bottom"/>
          </w:tcPr>
          <w:p>
            <w:pPr>
              <w:spacing w:after="0"/>
              <w:rPr>
                <w:color w:val="auto"/>
                <w:sz w:val="13"/>
                <w:szCs w:val="13"/>
              </w:rPr>
            </w:pPr>
          </w:p>
        </w:tc>
        <w:tc>
          <w:tcPr>
            <w:tcW w:w="2880" w:type="dxa"/>
            <w:gridSpan w:val="2"/>
            <w:vMerge w:val="restart"/>
            <w:vAlign w:val="bottom"/>
          </w:tcPr>
          <w:p>
            <w:pPr>
              <w:spacing w:after="0"/>
              <w:ind w:left="60"/>
              <w:rPr>
                <w:color w:val="auto"/>
                <w:sz w:val="20"/>
                <w:szCs w:val="20"/>
              </w:rPr>
            </w:pPr>
            <w:r>
              <w:rPr>
                <w:rFonts w:ascii="Calibri" w:hAnsi="Calibri" w:eastAsia="Calibri" w:cs="Calibri"/>
                <w:color w:val="auto"/>
                <w:sz w:val="20"/>
                <w:szCs w:val="20"/>
              </w:rPr>
              <w:t>Fruits I want Available at Home</w:t>
            </w:r>
          </w:p>
        </w:tc>
        <w:tc>
          <w:tcPr>
            <w:tcW w:w="46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20" w:type="dxa"/>
            <w:vAlign w:val="bottom"/>
          </w:tcPr>
          <w:p>
            <w:pPr>
              <w:spacing w:after="0"/>
              <w:rPr>
                <w:color w:val="auto"/>
                <w:sz w:val="9"/>
                <w:szCs w:val="9"/>
              </w:rPr>
            </w:pPr>
          </w:p>
        </w:tc>
        <w:tc>
          <w:tcPr>
            <w:tcW w:w="120" w:type="dxa"/>
            <w:shd w:val="clear" w:color="auto" w:fill="C0504D"/>
            <w:vAlign w:val="bottom"/>
          </w:tcPr>
          <w:p>
            <w:pPr>
              <w:spacing w:after="0"/>
              <w:rPr>
                <w:color w:val="auto"/>
                <w:sz w:val="9"/>
                <w:szCs w:val="9"/>
              </w:rPr>
            </w:pPr>
          </w:p>
        </w:tc>
        <w:tc>
          <w:tcPr>
            <w:tcW w:w="3100" w:type="dxa"/>
            <w:gridSpan w:val="2"/>
            <w:vMerge w:val="continue"/>
            <w:vAlign w:val="bottom"/>
          </w:tcPr>
          <w:p>
            <w:pPr>
              <w:spacing w:after="0"/>
              <w:rPr>
                <w:color w:val="auto"/>
                <w:sz w:val="9"/>
                <w:szCs w:val="9"/>
              </w:rPr>
            </w:pPr>
          </w:p>
        </w:tc>
        <w:tc>
          <w:tcPr>
            <w:tcW w:w="160" w:type="dxa"/>
            <w:vAlign w:val="bottom"/>
          </w:tcPr>
          <w:p>
            <w:pPr>
              <w:spacing w:after="0"/>
              <w:rPr>
                <w:color w:val="auto"/>
                <w:sz w:val="9"/>
                <w:szCs w:val="9"/>
              </w:rPr>
            </w:pPr>
          </w:p>
        </w:tc>
        <w:tc>
          <w:tcPr>
            <w:tcW w:w="100" w:type="dxa"/>
            <w:shd w:val="clear" w:color="auto" w:fill="4F81BD"/>
            <w:vAlign w:val="bottom"/>
          </w:tcPr>
          <w:p>
            <w:pPr>
              <w:spacing w:after="0"/>
              <w:rPr>
                <w:color w:val="auto"/>
                <w:sz w:val="9"/>
                <w:szCs w:val="9"/>
              </w:rPr>
            </w:pPr>
          </w:p>
        </w:tc>
        <w:tc>
          <w:tcPr>
            <w:tcW w:w="2880" w:type="dxa"/>
            <w:gridSpan w:val="2"/>
            <w:vMerge w:val="continue"/>
            <w:vAlign w:val="bottom"/>
          </w:tcPr>
          <w:p>
            <w:pPr>
              <w:spacing w:after="0"/>
              <w:rPr>
                <w:color w:val="auto"/>
                <w:sz w:val="9"/>
                <w:szCs w:val="9"/>
              </w:rPr>
            </w:pPr>
          </w:p>
        </w:tc>
        <w:tc>
          <w:tcPr>
            <w:tcW w:w="46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 w:hRule="atLeast"/>
        </w:trPr>
        <w:tc>
          <w:tcPr>
            <w:tcW w:w="20" w:type="dxa"/>
            <w:vAlign w:val="bottom"/>
          </w:tcPr>
          <w:p>
            <w:pPr>
              <w:spacing w:after="0"/>
              <w:rPr>
                <w:color w:val="auto"/>
                <w:sz w:val="4"/>
                <w:szCs w:val="4"/>
              </w:rPr>
            </w:pPr>
          </w:p>
        </w:tc>
        <w:tc>
          <w:tcPr>
            <w:tcW w:w="120" w:type="dxa"/>
            <w:vAlign w:val="bottom"/>
          </w:tcPr>
          <w:p>
            <w:pPr>
              <w:spacing w:after="0"/>
              <w:rPr>
                <w:color w:val="auto"/>
                <w:sz w:val="4"/>
                <w:szCs w:val="4"/>
              </w:rPr>
            </w:pPr>
          </w:p>
        </w:tc>
        <w:tc>
          <w:tcPr>
            <w:tcW w:w="3100" w:type="dxa"/>
            <w:gridSpan w:val="2"/>
            <w:vMerge w:val="continue"/>
            <w:vAlign w:val="bottom"/>
          </w:tcPr>
          <w:p>
            <w:pPr>
              <w:spacing w:after="0"/>
              <w:rPr>
                <w:color w:val="auto"/>
                <w:sz w:val="4"/>
                <w:szCs w:val="4"/>
              </w:rPr>
            </w:pPr>
          </w:p>
        </w:tc>
        <w:tc>
          <w:tcPr>
            <w:tcW w:w="160" w:type="dxa"/>
            <w:vAlign w:val="bottom"/>
          </w:tcPr>
          <w:p>
            <w:pPr>
              <w:spacing w:after="0"/>
              <w:rPr>
                <w:color w:val="auto"/>
                <w:sz w:val="4"/>
                <w:szCs w:val="4"/>
              </w:rPr>
            </w:pPr>
          </w:p>
        </w:tc>
        <w:tc>
          <w:tcPr>
            <w:tcW w:w="100" w:type="dxa"/>
            <w:vAlign w:val="bottom"/>
          </w:tcPr>
          <w:p>
            <w:pPr>
              <w:spacing w:after="0"/>
              <w:rPr>
                <w:color w:val="auto"/>
                <w:sz w:val="4"/>
                <w:szCs w:val="4"/>
              </w:rPr>
            </w:pPr>
          </w:p>
        </w:tc>
        <w:tc>
          <w:tcPr>
            <w:tcW w:w="2880" w:type="dxa"/>
            <w:gridSpan w:val="2"/>
            <w:vMerge w:val="continue"/>
            <w:vAlign w:val="bottom"/>
          </w:tcPr>
          <w:p>
            <w:pPr>
              <w:spacing w:after="0"/>
              <w:rPr>
                <w:color w:val="auto"/>
                <w:sz w:val="4"/>
                <w:szCs w:val="4"/>
              </w:rPr>
            </w:pPr>
          </w:p>
        </w:tc>
        <w:tc>
          <w:tcPr>
            <w:tcW w:w="460" w:type="dxa"/>
            <w:vAlign w:val="bottom"/>
          </w:tcPr>
          <w:p>
            <w:pPr>
              <w:spacing w:after="0"/>
              <w:rPr>
                <w:color w:val="auto"/>
                <w:sz w:val="4"/>
                <w:szCs w:val="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5.3 Focus Group Findings</w:t>
      </w:r>
    </w:p>
    <w:p>
      <w:pPr>
        <w:spacing w:after="0" w:line="324" w:lineRule="exact"/>
        <w:rPr>
          <w:color w:val="auto"/>
          <w:sz w:val="20"/>
          <w:szCs w:val="20"/>
        </w:rPr>
      </w:pPr>
    </w:p>
    <w:p>
      <w:pPr>
        <w:spacing w:after="0" w:line="458" w:lineRule="auto"/>
        <w:ind w:left="720" w:right="380" w:firstLine="720"/>
        <w:jc w:val="both"/>
        <w:rPr>
          <w:color w:val="auto"/>
          <w:sz w:val="20"/>
          <w:szCs w:val="20"/>
        </w:rPr>
      </w:pPr>
      <w:r>
        <w:rPr>
          <w:rFonts w:ascii="Calibri" w:hAnsi="Calibri" w:eastAsia="Calibri" w:cs="Calibri"/>
          <w:color w:val="auto"/>
          <w:sz w:val="24"/>
          <w:szCs w:val="24"/>
        </w:rPr>
        <w:t>The findings of the focus group are discussed under thematic categories that uncover young adolescent’s beliefs, attitudes, barriers, and facilitators that influence their FV intake and related behaviors.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94</w:t>
      </w:r>
    </w:p>
    <w:p>
      <w:pPr>
        <w:sectPr>
          <w:type w:val="continuous"/>
          <w:pgSz w:w="12240" w:h="15840"/>
          <w:pgMar w:top="1440" w:right="1440" w:bottom="431" w:left="1440" w:header="0" w:footer="0" w:gutter="0"/>
          <w:cols w:equalWidth="0" w:num="1">
            <w:col w:w="9360"/>
          </w:cols>
        </w:sectPr>
      </w:pPr>
    </w:p>
    <w:p>
      <w:pPr>
        <w:spacing w:after="0"/>
        <w:ind w:left="720"/>
        <w:rPr>
          <w:color w:val="auto"/>
          <w:sz w:val="20"/>
          <w:szCs w:val="20"/>
        </w:rPr>
      </w:pPr>
      <w:bookmarkStart w:id="102" w:name="page107"/>
      <w:bookmarkEnd w:id="102"/>
      <w:r>
        <w:rPr>
          <w:rFonts w:ascii="Calibri" w:hAnsi="Calibri" w:eastAsia="Calibri" w:cs="Calibri"/>
          <w:b/>
          <w:bCs/>
          <w:color w:val="auto"/>
          <w:sz w:val="24"/>
          <w:szCs w:val="24"/>
        </w:rPr>
        <w:t>Setting and Receptivity</w:t>
      </w:r>
    </w:p>
    <w:p>
      <w:pPr>
        <w:spacing w:after="0" w:line="346" w:lineRule="exact"/>
        <w:rPr>
          <w:color w:val="auto"/>
          <w:sz w:val="20"/>
          <w:szCs w:val="20"/>
        </w:rPr>
      </w:pPr>
    </w:p>
    <w:p>
      <w:pPr>
        <w:spacing w:after="0" w:line="458" w:lineRule="auto"/>
        <w:ind w:left="720" w:right="20" w:firstLine="720"/>
        <w:rPr>
          <w:color w:val="auto"/>
          <w:sz w:val="20"/>
          <w:szCs w:val="20"/>
        </w:rPr>
      </w:pPr>
      <w:r>
        <w:rPr>
          <w:rFonts w:ascii="Calibri" w:hAnsi="Calibri" w:eastAsia="Calibri" w:cs="Calibri"/>
          <w:color w:val="auto"/>
          <w:sz w:val="24"/>
          <w:szCs w:val="24"/>
        </w:rPr>
        <w:t>The general atmosphere of the focus group (FG) was congenial, which seemed to be facilitated by a non-classroom setting, plus our room set up (round tables, well-spaced sitting) was conducive to interaction between participants.</w:t>
      </w:r>
    </w:p>
    <w:p>
      <w:pPr>
        <w:spacing w:after="0" w:line="82" w:lineRule="exact"/>
        <w:rPr>
          <w:color w:val="auto"/>
          <w:sz w:val="20"/>
          <w:szCs w:val="20"/>
        </w:rPr>
      </w:pPr>
    </w:p>
    <w:p>
      <w:pPr>
        <w:spacing w:after="0" w:line="473" w:lineRule="auto"/>
        <w:ind w:left="720" w:right="60" w:firstLine="720"/>
        <w:rPr>
          <w:color w:val="auto"/>
          <w:sz w:val="20"/>
          <w:szCs w:val="20"/>
        </w:rPr>
      </w:pPr>
      <w:r>
        <w:rPr>
          <w:rFonts w:ascii="Calibri" w:hAnsi="Calibri" w:eastAsia="Calibri" w:cs="Calibri"/>
          <w:color w:val="auto"/>
          <w:sz w:val="24"/>
          <w:szCs w:val="24"/>
        </w:rPr>
        <w:t>Throughout the FG, students expressed their thoughts and ideas with minimal need for coaxing. Of particular note is the level of comfort and trust that was evident within the group. Students were at ease sharing personal household circumstances, such as being recipients of Women, Infant and Children (WIC) benefits or the Supplemental Nutrition Assistance p=Program (SNAP-formerly food stamps). The FG moderator (EH) was also able to easily engage students in activities and discussion, with the most notable challenge being one of sometimes having to keep students focused on topic, a common challenge of running focus groups.</w:t>
      </w:r>
    </w:p>
    <w:p>
      <w:pPr>
        <w:spacing w:after="0" w:line="215"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5.3.1 Beliefs and Attitudes</w:t>
      </w:r>
    </w:p>
    <w:p>
      <w:pPr>
        <w:spacing w:after="0" w:line="53" w:lineRule="exact"/>
        <w:rPr>
          <w:color w:val="auto"/>
          <w:sz w:val="20"/>
          <w:szCs w:val="20"/>
        </w:rPr>
      </w:pPr>
    </w:p>
    <w:p>
      <w:pPr>
        <w:spacing w:after="0" w:line="471" w:lineRule="auto"/>
        <w:ind w:left="720" w:right="20" w:firstLine="720"/>
        <w:rPr>
          <w:color w:val="auto"/>
          <w:sz w:val="20"/>
          <w:szCs w:val="20"/>
        </w:rPr>
      </w:pPr>
      <w:r>
        <w:rPr>
          <w:rFonts w:ascii="Calibri" w:hAnsi="Calibri" w:eastAsia="Calibri" w:cs="Calibri"/>
          <w:color w:val="auto"/>
          <w:sz w:val="24"/>
          <w:szCs w:val="24"/>
        </w:rPr>
        <w:t>The student’s attitudes towards FV offered in school meals were overwhelmingly negative, exemplified by the following participant comment: “Like the carrots, they’re really long, and like, they don’t taste like carrots. And neither do like the green beans” (FG6). In contrast, some students pointed out their preference for FV served at home: “I could get anything I want…at home. But in school, like they don’t buy that stuff we want” (FG 6).</w:t>
      </w:r>
    </w:p>
    <w:p>
      <w:pPr>
        <w:spacing w:after="0" w:line="67" w:lineRule="exact"/>
        <w:rPr>
          <w:color w:val="auto"/>
          <w:sz w:val="20"/>
          <w:szCs w:val="20"/>
        </w:rPr>
      </w:pPr>
    </w:p>
    <w:p>
      <w:pPr>
        <w:spacing w:after="0" w:line="457" w:lineRule="auto"/>
        <w:ind w:left="720" w:right="200" w:firstLine="720"/>
        <w:rPr>
          <w:color w:val="auto"/>
          <w:sz w:val="20"/>
          <w:szCs w:val="20"/>
        </w:rPr>
      </w:pPr>
      <w:r>
        <w:rPr>
          <w:rFonts w:ascii="Calibri" w:hAnsi="Calibri" w:eastAsia="Calibri" w:cs="Calibri"/>
          <w:color w:val="auto"/>
          <w:sz w:val="24"/>
          <w:szCs w:val="24"/>
        </w:rPr>
        <w:t>When vegetables served at school were discussed in a positive light, comments were qualified with statements of preferences with regards to preparation methods (cooked, canned, frozen, raw served with ranch dressing, etc.). For example, “Usually I</w:t>
      </w:r>
    </w:p>
    <w:p>
      <w:pPr>
        <w:spacing w:after="0" w:line="37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95</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103" w:name="page108"/>
      <w:bookmarkEnd w:id="103"/>
    </w:p>
    <w:p>
      <w:pPr>
        <w:spacing w:after="0" w:line="436" w:lineRule="auto"/>
        <w:ind w:left="720" w:right="160"/>
        <w:rPr>
          <w:color w:val="auto"/>
          <w:sz w:val="20"/>
          <w:szCs w:val="20"/>
        </w:rPr>
      </w:pPr>
      <w:r>
        <w:rPr>
          <w:rFonts w:ascii="Calibri" w:hAnsi="Calibri" w:eastAsia="Calibri" w:cs="Calibri"/>
          <w:color w:val="auto"/>
          <w:sz w:val="24"/>
          <w:szCs w:val="24"/>
        </w:rPr>
        <w:t>want to get like, fresh broccoli, that that isn’t, like, it’s gross like they have it here, like I want fresh broccoli that I can have a little thing of ranch and just dip it in” (FG4)</w:t>
      </w:r>
    </w:p>
    <w:p>
      <w:pPr>
        <w:spacing w:after="0" w:line="107" w:lineRule="exact"/>
        <w:rPr>
          <w:color w:val="auto"/>
          <w:sz w:val="20"/>
          <w:szCs w:val="20"/>
        </w:rPr>
      </w:pPr>
    </w:p>
    <w:p>
      <w:pPr>
        <w:spacing w:after="0" w:line="469" w:lineRule="auto"/>
        <w:ind w:left="720" w:right="40" w:firstLine="720"/>
        <w:rPr>
          <w:color w:val="auto"/>
          <w:sz w:val="20"/>
          <w:szCs w:val="20"/>
        </w:rPr>
      </w:pPr>
      <w:r>
        <w:rPr>
          <w:rFonts w:ascii="Calibri" w:hAnsi="Calibri" w:eastAsia="Calibri" w:cs="Calibri"/>
          <w:color w:val="auto"/>
          <w:sz w:val="24"/>
          <w:szCs w:val="24"/>
        </w:rPr>
        <w:t>Additionally, students expressed greater preference for fruits than vegetables throughout the focus group. During the FG activity where students were asked to design FV marketing campaigns (discussed below), ideas that included rewards for increased intake provided higher cash prizes for fruit intake ($200) than vegetable intake ($100) (FG5).</w:t>
      </w:r>
    </w:p>
    <w:p>
      <w:pPr>
        <w:spacing w:after="0" w:line="15"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Cultural Fruit and Vegetable Availability</w:t>
      </w:r>
    </w:p>
    <w:p>
      <w:pPr>
        <w:spacing w:after="0" w:line="346" w:lineRule="exact"/>
        <w:rPr>
          <w:color w:val="auto"/>
          <w:sz w:val="20"/>
          <w:szCs w:val="20"/>
        </w:rPr>
      </w:pPr>
    </w:p>
    <w:p>
      <w:pPr>
        <w:spacing w:after="0" w:line="471" w:lineRule="auto"/>
        <w:ind w:left="720" w:right="40" w:firstLine="720"/>
        <w:rPr>
          <w:color w:val="auto"/>
          <w:sz w:val="20"/>
          <w:szCs w:val="20"/>
        </w:rPr>
      </w:pPr>
      <w:r>
        <w:rPr>
          <w:rFonts w:ascii="Calibri" w:hAnsi="Calibri" w:eastAsia="Calibri" w:cs="Calibri"/>
          <w:color w:val="auto"/>
          <w:sz w:val="24"/>
          <w:szCs w:val="24"/>
        </w:rPr>
        <w:t>Students discussed FV served at home more favorably, referring to how FV were incorporated into cultural dishes. For example, one student suggested he would eat more fruit if it were paired with a meat, because at home they often pair something sweet with meat. Another student suggested mixing the vegetables with rice, which was a common dish prepared at home. Addition of legumes was also favored, students mentioned dishes that combined plantains with chicken and beans.</w:t>
      </w:r>
    </w:p>
    <w:p>
      <w:pPr>
        <w:spacing w:after="0" w:line="67" w:lineRule="exact"/>
        <w:rPr>
          <w:color w:val="auto"/>
          <w:sz w:val="20"/>
          <w:szCs w:val="20"/>
        </w:rPr>
      </w:pPr>
    </w:p>
    <w:p>
      <w:pPr>
        <w:spacing w:after="0" w:line="495" w:lineRule="auto"/>
        <w:ind w:left="720" w:right="60" w:firstLine="720"/>
        <w:rPr>
          <w:color w:val="auto"/>
          <w:sz w:val="20"/>
          <w:szCs w:val="20"/>
        </w:rPr>
      </w:pPr>
      <w:r>
        <w:rPr>
          <w:rFonts w:ascii="Calibri" w:hAnsi="Calibri" w:eastAsia="Calibri" w:cs="Calibri"/>
          <w:color w:val="auto"/>
          <w:sz w:val="23"/>
          <w:szCs w:val="23"/>
        </w:rPr>
        <w:t>Certain cultural FV appeared to be difficult to obtain in the community, students reported that their parents had to travel to specialty store to obtain their cultural specific produce and other foods. Overall, students showed a strong preference for their cultural specific produce over mainstream FV. Students made specific mention of canapés (quenepes), tamarindo, cashew fruit, ‘pear’ from Gambia, yam, okra, golden plum, lomgan, guava, and lychee as favorite cultural FV but also as hard to find in their community. One student explained how when she first arrived in the US, she learned about American FV from TV commercials and tried the produce based on that exposure.</w:t>
      </w:r>
    </w:p>
    <w:p>
      <w:pPr>
        <w:spacing w:after="0" w:line="25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96</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04" w:name="page109"/>
      <w:bookmarkEnd w:id="104"/>
    </w:p>
    <w:p>
      <w:pPr>
        <w:spacing w:after="0" w:line="436" w:lineRule="auto"/>
        <w:ind w:left="720" w:right="260"/>
        <w:rPr>
          <w:color w:val="auto"/>
          <w:sz w:val="20"/>
          <w:szCs w:val="20"/>
        </w:rPr>
      </w:pPr>
      <w:r>
        <w:rPr>
          <w:rFonts w:ascii="Calibri" w:hAnsi="Calibri" w:eastAsia="Calibri" w:cs="Calibri"/>
          <w:color w:val="auto"/>
          <w:sz w:val="24"/>
          <w:szCs w:val="24"/>
        </w:rPr>
        <w:t>She liked some, but she expressed that even FV that were familiar and available in her home country, such as corn, tasted different in her country than in the US (FG5).</w:t>
      </w:r>
    </w:p>
    <w:p>
      <w:pPr>
        <w:spacing w:after="0" w:line="107" w:lineRule="exact"/>
        <w:rPr>
          <w:color w:val="auto"/>
          <w:sz w:val="20"/>
          <w:szCs w:val="20"/>
        </w:rPr>
      </w:pPr>
    </w:p>
    <w:p>
      <w:pPr>
        <w:spacing w:after="0" w:line="465" w:lineRule="auto"/>
        <w:ind w:left="720" w:right="400" w:firstLine="720"/>
        <w:rPr>
          <w:color w:val="auto"/>
          <w:sz w:val="20"/>
          <w:szCs w:val="20"/>
        </w:rPr>
      </w:pPr>
      <w:r>
        <w:rPr>
          <w:rFonts w:ascii="Calibri" w:hAnsi="Calibri" w:eastAsia="Calibri" w:cs="Calibri"/>
          <w:color w:val="auto"/>
          <w:sz w:val="24"/>
          <w:szCs w:val="24"/>
        </w:rPr>
        <w:t>Students also spoke of a desire to have their cultural fruits and vegetables represented within the school meals. Specific FV identified as not available at school included plantains, beans (legumes), bamboo shoots, fresh corn, a variety of berries, and watermelon.</w:t>
      </w:r>
    </w:p>
    <w:p>
      <w:pPr>
        <w:spacing w:after="0" w:line="22"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Forceful Encouragement</w:t>
      </w:r>
    </w:p>
    <w:p>
      <w:pPr>
        <w:spacing w:after="0" w:line="346" w:lineRule="exact"/>
        <w:rPr>
          <w:color w:val="auto"/>
          <w:sz w:val="20"/>
          <w:szCs w:val="20"/>
        </w:rPr>
      </w:pPr>
    </w:p>
    <w:p>
      <w:pPr>
        <w:spacing w:after="0" w:line="495" w:lineRule="auto"/>
        <w:ind w:left="720" w:right="20" w:firstLine="720"/>
        <w:rPr>
          <w:color w:val="auto"/>
          <w:sz w:val="20"/>
          <w:szCs w:val="20"/>
        </w:rPr>
      </w:pPr>
      <w:r>
        <w:rPr>
          <w:rFonts w:ascii="Calibri" w:hAnsi="Calibri" w:eastAsia="Calibri" w:cs="Calibri"/>
          <w:color w:val="auto"/>
          <w:sz w:val="23"/>
          <w:szCs w:val="23"/>
        </w:rPr>
        <w:t>Forceful encouragement was a common suggestion from students when asked what would motivate peers to increase their FV intake. Students expressed that when it came to eating more FV their peers would be more responsive to situations where they thought there was no choice. Students also felt that removing choice would lead to their own increased intake of FV. When requested to write examples of what they meant their responses included comments such as: ‘people to force me’ (FG3), ‘[I should]] Have no [choice]’, (FG4), ‘Take all snacks away’ and ‘Get [rid] of all my junk food’ (FG6). These all constituted examples of forceful actions they thought their parents should take.</w:t>
      </w:r>
    </w:p>
    <w:p>
      <w:pPr>
        <w:spacing w:after="0" w:line="55" w:lineRule="exact"/>
        <w:rPr>
          <w:color w:val="auto"/>
          <w:sz w:val="20"/>
          <w:szCs w:val="20"/>
        </w:rPr>
      </w:pPr>
    </w:p>
    <w:p>
      <w:pPr>
        <w:spacing w:after="0" w:line="472" w:lineRule="auto"/>
        <w:ind w:left="720" w:right="40" w:firstLine="720"/>
        <w:rPr>
          <w:color w:val="auto"/>
          <w:sz w:val="20"/>
          <w:szCs w:val="20"/>
        </w:rPr>
      </w:pPr>
      <w:r>
        <w:rPr>
          <w:rFonts w:ascii="Calibri" w:hAnsi="Calibri" w:eastAsia="Calibri" w:cs="Calibri"/>
          <w:color w:val="auto"/>
          <w:sz w:val="24"/>
          <w:szCs w:val="24"/>
        </w:rPr>
        <w:t>Some students explained how their parents were already engaged in behaviors to increase their vegetable intake including ‘hiding’ vegetables in favorite dishes, bribing and setting reward systems associated with eating vegetables, but fruits were not included in these behaviors. Students seemed to accept the behaviors as parental norms. A creative student suggested a national holiday when stores only sold produce as a way to promote increased FV consumption. Table 19 at the end of the section provides additional suggestions offered by students. Overall most students reported</w:t>
      </w:r>
    </w:p>
    <w:p>
      <w:pPr>
        <w:spacing w:after="0" w:line="265"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97</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05" w:name="page110"/>
      <w:bookmarkEnd w:id="105"/>
    </w:p>
    <w:p>
      <w:pPr>
        <w:spacing w:after="0" w:line="436" w:lineRule="auto"/>
        <w:ind w:left="720" w:right="20"/>
        <w:rPr>
          <w:color w:val="auto"/>
          <w:sz w:val="20"/>
          <w:szCs w:val="20"/>
        </w:rPr>
      </w:pPr>
      <w:r>
        <w:rPr>
          <w:rFonts w:ascii="Calibri" w:hAnsi="Calibri" w:eastAsia="Calibri" w:cs="Calibri"/>
          <w:color w:val="auto"/>
          <w:sz w:val="24"/>
          <w:szCs w:val="24"/>
        </w:rPr>
        <w:t>they would rather eat “junk food” than FV when given the choice, therefore taking away the junk food was a frequent suggestion of adolescents.</w:t>
      </w:r>
    </w:p>
    <w:p>
      <w:pPr>
        <w:spacing w:after="0" w:line="54"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Health and Appearance</w:t>
      </w:r>
    </w:p>
    <w:p>
      <w:pPr>
        <w:spacing w:after="0" w:line="346" w:lineRule="exact"/>
        <w:rPr>
          <w:color w:val="auto"/>
          <w:sz w:val="20"/>
          <w:szCs w:val="20"/>
        </w:rPr>
      </w:pPr>
    </w:p>
    <w:p>
      <w:pPr>
        <w:spacing w:after="0" w:line="466" w:lineRule="auto"/>
        <w:ind w:left="720" w:right="260" w:firstLine="720"/>
        <w:jc w:val="both"/>
        <w:rPr>
          <w:color w:val="auto"/>
          <w:sz w:val="20"/>
          <w:szCs w:val="20"/>
        </w:rPr>
      </w:pPr>
      <w:r>
        <w:rPr>
          <w:rFonts w:ascii="Calibri" w:hAnsi="Calibri" w:eastAsia="Calibri" w:cs="Calibri"/>
          <w:color w:val="auto"/>
          <w:sz w:val="24"/>
          <w:szCs w:val="24"/>
        </w:rPr>
        <w:t>Health benefits and consequences were also identified as potential motivators for increased FV intake. Specifically, students spoke of a need for additional education on the health benefits specific for adolescents derived from consuming FV, in addition to the health consequences of consuming excess ‘junk food’.</w:t>
      </w:r>
    </w:p>
    <w:p>
      <w:pPr>
        <w:spacing w:after="0" w:line="70" w:lineRule="exact"/>
        <w:rPr>
          <w:color w:val="auto"/>
          <w:sz w:val="20"/>
          <w:szCs w:val="20"/>
        </w:rPr>
      </w:pPr>
    </w:p>
    <w:p>
      <w:pPr>
        <w:spacing w:after="0" w:line="472" w:lineRule="auto"/>
        <w:ind w:left="720" w:right="20" w:firstLine="720"/>
        <w:rPr>
          <w:color w:val="auto"/>
          <w:sz w:val="20"/>
          <w:szCs w:val="20"/>
        </w:rPr>
      </w:pPr>
      <w:r>
        <w:rPr>
          <w:rFonts w:ascii="Calibri" w:hAnsi="Calibri" w:eastAsia="Calibri" w:cs="Calibri"/>
          <w:color w:val="auto"/>
          <w:sz w:val="24"/>
          <w:szCs w:val="24"/>
        </w:rPr>
        <w:t>Students who specified health benefits as motivators for increased FV intake focused on the benefits to physical health, with comments like “getting in shape because of fruits” (FG3); FV “takes care of your body”, helps you “grow” and “be smart” (FG6). Comments on the health consequences of not consuming FV were centered on “disease” (FG3). Students contrasted not eating FV with eating nutrient poor snacks and specified their concern with suggesting more education on “what junk food does to your body” (FG6).</w:t>
      </w:r>
    </w:p>
    <w:p>
      <w:pPr>
        <w:spacing w:after="0" w:line="69" w:lineRule="exact"/>
        <w:rPr>
          <w:color w:val="auto"/>
          <w:sz w:val="20"/>
          <w:szCs w:val="20"/>
        </w:rPr>
      </w:pPr>
    </w:p>
    <w:p>
      <w:pPr>
        <w:spacing w:after="0" w:line="473" w:lineRule="auto"/>
        <w:ind w:left="720" w:right="20" w:firstLine="720"/>
        <w:rPr>
          <w:color w:val="auto"/>
          <w:sz w:val="20"/>
          <w:szCs w:val="20"/>
        </w:rPr>
      </w:pPr>
      <w:r>
        <w:rPr>
          <w:rFonts w:ascii="Calibri" w:hAnsi="Calibri" w:eastAsia="Calibri" w:cs="Calibri"/>
          <w:color w:val="auto"/>
          <w:sz w:val="24"/>
          <w:szCs w:val="24"/>
        </w:rPr>
        <w:t>Students incorporated these themes of health benefits and consequences into their health promotion ideas and suggestions. One group of students suggested creating “an app, showing how good fruits are [beneficial], an app that tells us how healthy the fruits are, [and] show the bad sides [of not eating fruits]” (FG2). Another proposed idea was the use of technology to show visual depictions of physical consequences of a ‘junk food’ diet (FG 2). While digital media suggestions were most popular, some students felt there was a need for a more direct classroom education setting to promote FV intake, on “what junk food does to your body” and “how vegetables help your body” (FG6).</w:t>
      </w:r>
    </w:p>
    <w:p>
      <w:pPr>
        <w:spacing w:after="0" w:line="26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98</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06" w:name="page111"/>
      <w:bookmarkEnd w:id="106"/>
    </w:p>
    <w:p>
      <w:pPr>
        <w:spacing w:after="0" w:line="465" w:lineRule="auto"/>
        <w:ind w:left="720" w:right="140"/>
        <w:rPr>
          <w:color w:val="auto"/>
          <w:sz w:val="20"/>
          <w:szCs w:val="20"/>
        </w:rPr>
      </w:pPr>
      <w:r>
        <w:rPr>
          <w:rFonts w:ascii="Calibri" w:hAnsi="Calibri" w:eastAsia="Calibri" w:cs="Calibri"/>
          <w:color w:val="auto"/>
          <w:sz w:val="24"/>
          <w:szCs w:val="24"/>
        </w:rPr>
        <w:t>Regardless of whether suggestions were for use of social media and technology or classroom educational settings to promote FV intake, students were consistent in suggesting increased awareness of potential outcomes for adolescents resulting from a high intake of FV.</w:t>
      </w:r>
    </w:p>
    <w:p>
      <w:pPr>
        <w:spacing w:after="0" w:line="75" w:lineRule="exact"/>
        <w:rPr>
          <w:color w:val="auto"/>
          <w:sz w:val="20"/>
          <w:szCs w:val="20"/>
        </w:rPr>
      </w:pPr>
    </w:p>
    <w:p>
      <w:pPr>
        <w:spacing w:after="0" w:line="472" w:lineRule="auto"/>
        <w:ind w:left="720" w:right="60" w:firstLine="720"/>
        <w:rPr>
          <w:color w:val="auto"/>
          <w:sz w:val="20"/>
          <w:szCs w:val="20"/>
        </w:rPr>
      </w:pPr>
      <w:r>
        <w:rPr>
          <w:rFonts w:ascii="Calibri" w:hAnsi="Calibri" w:eastAsia="Calibri" w:cs="Calibri"/>
          <w:color w:val="auto"/>
          <w:sz w:val="24"/>
          <w:szCs w:val="24"/>
        </w:rPr>
        <w:t>Despite students admitting it challenging for them to choose FV over “junk food,” most also identified FV as important for their health. “Don’t fruits and vegetables help the…immune system” (FG 3), students talked about FV helping the brain (to be alert and handle stress), and the nutrients and vitamins FV have to help the body and prevent disease. A few students were very concerned about their health due to what they reportedly had learned in health class. A student reported that she started eating more FV because of a nutritional flyer given to her mother at the doctor’s office.</w:t>
      </w:r>
    </w:p>
    <w:p>
      <w:pPr>
        <w:spacing w:after="0" w:line="69" w:lineRule="exact"/>
        <w:rPr>
          <w:color w:val="auto"/>
          <w:sz w:val="20"/>
          <w:szCs w:val="20"/>
        </w:rPr>
      </w:pPr>
    </w:p>
    <w:p>
      <w:pPr>
        <w:spacing w:after="0" w:line="473" w:lineRule="auto"/>
        <w:ind w:left="720" w:right="20"/>
        <w:rPr>
          <w:color w:val="auto"/>
          <w:sz w:val="20"/>
          <w:szCs w:val="20"/>
        </w:rPr>
      </w:pPr>
      <w:r>
        <w:rPr>
          <w:rFonts w:ascii="Calibri" w:hAnsi="Calibri" w:eastAsia="Calibri" w:cs="Calibri"/>
          <w:color w:val="auto"/>
          <w:sz w:val="24"/>
          <w:szCs w:val="24"/>
        </w:rPr>
        <w:t>When asked to define what the term healthy means to them, there was a range of responses. Students explained there needed to be a balance between healthy and unhealthy food intake: “Like not having too much, or not having too much less” (FG3). Outcome expectation of staying healthy included living for a long time, keeping the body in good shape/able to do normal activities, and preventing disease. “When you are healthy, like you can, you can’t get a disease easily…when you’re healthy…It just like prevents diseases” (FG5). Additionally, student’s agreed living longer was something they were concerned about; an issue that came up in two focus groups.</w:t>
      </w:r>
    </w:p>
    <w:p>
      <w:pPr>
        <w:spacing w:after="0" w:line="69" w:lineRule="exact"/>
        <w:rPr>
          <w:color w:val="auto"/>
          <w:sz w:val="20"/>
          <w:szCs w:val="20"/>
        </w:rPr>
      </w:pPr>
    </w:p>
    <w:p>
      <w:pPr>
        <w:spacing w:after="0" w:line="483" w:lineRule="auto"/>
        <w:ind w:left="720" w:right="340" w:firstLine="720"/>
        <w:rPr>
          <w:color w:val="auto"/>
          <w:sz w:val="20"/>
          <w:szCs w:val="20"/>
        </w:rPr>
      </w:pPr>
      <w:r>
        <w:rPr>
          <w:rFonts w:ascii="Calibri" w:hAnsi="Calibri" w:eastAsia="Calibri" w:cs="Calibri"/>
          <w:color w:val="auto"/>
          <w:sz w:val="23"/>
          <w:szCs w:val="23"/>
        </w:rPr>
        <w:t>While there was some agreement on what ‘Healthy’ meant, there was much contention on whether weight and physical appearance are related to health. Some students related health to keeping the body in “good shape and condition” (FG4) and</w:t>
      </w:r>
    </w:p>
    <w:p>
      <w:pPr>
        <w:spacing w:after="0" w:line="257"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99</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07" w:name="page112"/>
      <w:bookmarkEnd w:id="107"/>
    </w:p>
    <w:p>
      <w:pPr>
        <w:spacing w:after="0" w:line="469" w:lineRule="auto"/>
        <w:ind w:left="720" w:right="220"/>
        <w:rPr>
          <w:color w:val="auto"/>
          <w:sz w:val="20"/>
          <w:szCs w:val="20"/>
        </w:rPr>
      </w:pPr>
      <w:r>
        <w:rPr>
          <w:rFonts w:ascii="Calibri" w:hAnsi="Calibri" w:eastAsia="Calibri" w:cs="Calibri"/>
          <w:color w:val="auto"/>
          <w:sz w:val="24"/>
          <w:szCs w:val="24"/>
        </w:rPr>
        <w:t>having enough energy to do daily tasks: “To be healthy you are able to like get up and like exercise…and walk, and stuff. And so like, when [your] eating like, [the right] fruits and veggies, you have like energy to do stuff.” (FG6). Furthermore, other students referred to a healthy appearance in a different manner such as: “healthy is…have your regular skin color” (FG6).</w:t>
      </w:r>
    </w:p>
    <w:p>
      <w:pPr>
        <w:spacing w:after="0" w:line="68" w:lineRule="exact"/>
        <w:rPr>
          <w:color w:val="auto"/>
          <w:sz w:val="20"/>
          <w:szCs w:val="20"/>
        </w:rPr>
      </w:pPr>
    </w:p>
    <w:p>
      <w:pPr>
        <w:spacing w:after="0" w:line="472" w:lineRule="auto"/>
        <w:ind w:left="720" w:right="40" w:firstLine="720"/>
        <w:rPr>
          <w:color w:val="auto"/>
          <w:sz w:val="20"/>
          <w:szCs w:val="20"/>
        </w:rPr>
      </w:pPr>
      <w:r>
        <w:rPr>
          <w:rFonts w:ascii="Calibri" w:hAnsi="Calibri" w:eastAsia="Calibri" w:cs="Calibri"/>
          <w:color w:val="auto"/>
          <w:sz w:val="24"/>
          <w:szCs w:val="24"/>
        </w:rPr>
        <w:t>Although esthetic appearance as a motivator for increased FV intake was not mentioned as frequently, when it did come up in the conversation, it seemed to be a more important motivator for girls, with comments related to weight and nicer hair and nails. In this discussions some of the female students alluded to body image issues and the pressure to be ‘thin’. Within this context, there was a strong association between FV consumption and weight control being drawn by the female students, often indicating that someone in their social network was using FV to manage their weight.</w:t>
      </w:r>
    </w:p>
    <w:p>
      <w:pPr>
        <w:spacing w:after="0" w:line="16"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Rewards</w:t>
      </w:r>
    </w:p>
    <w:p>
      <w:pPr>
        <w:spacing w:after="0" w:line="346" w:lineRule="exact"/>
        <w:rPr>
          <w:color w:val="auto"/>
          <w:sz w:val="20"/>
          <w:szCs w:val="20"/>
        </w:rPr>
      </w:pPr>
    </w:p>
    <w:p>
      <w:pPr>
        <w:spacing w:after="0" w:line="473" w:lineRule="auto"/>
        <w:ind w:left="720" w:firstLine="720"/>
        <w:rPr>
          <w:color w:val="auto"/>
          <w:sz w:val="20"/>
          <w:szCs w:val="20"/>
        </w:rPr>
      </w:pPr>
      <w:r>
        <w:rPr>
          <w:rFonts w:ascii="Calibri" w:hAnsi="Calibri" w:eastAsia="Calibri" w:cs="Calibri"/>
          <w:color w:val="auto"/>
          <w:sz w:val="24"/>
          <w:szCs w:val="24"/>
        </w:rPr>
        <w:t>A reward system from parents was also identified as a motivator for increased FV intake. While only one person mentioned a parent bribing them with cash, students in multiple focus groups stated “chocolate” or “money” would be the most enticing reward for consuming more FV than they currently ate. Two groups of students in separate focus groups came up with ideas for on-line competitions that offered incentives and rewards for eating FV. One idea revolved around an online video recording game, where the more FV they player consumed, the more points they gained. The student explained the game: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100</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08" w:name="page113"/>
      <w:bookmarkEnd w:id="108"/>
    </w:p>
    <w:p>
      <w:pPr>
        <w:spacing w:after="0" w:line="225" w:lineRule="auto"/>
        <w:ind w:left="1440" w:right="80"/>
        <w:rPr>
          <w:color w:val="auto"/>
          <w:sz w:val="20"/>
          <w:szCs w:val="20"/>
        </w:rPr>
      </w:pPr>
      <w:r>
        <w:rPr>
          <w:rFonts w:ascii="Calibri" w:hAnsi="Calibri" w:eastAsia="Calibri" w:cs="Calibri"/>
          <w:color w:val="auto"/>
          <w:sz w:val="24"/>
          <w:szCs w:val="24"/>
        </w:rPr>
        <w:t>Student 1: a video tape that shows how much vegetable you eat per day. Get as many point[s]. That would encourage people to eat vegetables, especially when you eat like 100 vegetables, you get a prize….</w:t>
      </w:r>
    </w:p>
    <w:p>
      <w:pPr>
        <w:spacing w:after="0" w:line="348" w:lineRule="exact"/>
        <w:rPr>
          <w:color w:val="auto"/>
          <w:sz w:val="20"/>
          <w:szCs w:val="20"/>
        </w:rPr>
      </w:pPr>
    </w:p>
    <w:p>
      <w:pPr>
        <w:spacing w:after="0" w:line="225" w:lineRule="auto"/>
        <w:ind w:left="1440" w:right="20"/>
        <w:rPr>
          <w:color w:val="auto"/>
          <w:sz w:val="20"/>
          <w:szCs w:val="20"/>
        </w:rPr>
      </w:pPr>
      <w:r>
        <w:rPr>
          <w:rFonts w:ascii="Calibri" w:hAnsi="Calibri" w:eastAsia="Calibri" w:cs="Calibri"/>
          <w:color w:val="auto"/>
          <w:sz w:val="24"/>
          <w:szCs w:val="24"/>
        </w:rPr>
        <w:t>Student 2: or, like 10 videos of people eating different fruits, the person who eats the most fruits gets one prize from this mystery box, it could be anything, [like]Nikes, Jordans (sneakers), cash</w:t>
      </w:r>
    </w:p>
    <w:p>
      <w:pPr>
        <w:spacing w:after="0" w:line="350" w:lineRule="exact"/>
        <w:rPr>
          <w:color w:val="auto"/>
          <w:sz w:val="20"/>
          <w:szCs w:val="20"/>
        </w:rPr>
      </w:pPr>
    </w:p>
    <w:p>
      <w:pPr>
        <w:spacing w:after="0" w:line="218" w:lineRule="auto"/>
        <w:ind w:left="1440" w:right="880"/>
        <w:rPr>
          <w:color w:val="auto"/>
          <w:sz w:val="20"/>
          <w:szCs w:val="20"/>
        </w:rPr>
      </w:pPr>
      <w:r>
        <w:rPr>
          <w:rFonts w:ascii="Calibri" w:hAnsi="Calibri" w:eastAsia="Calibri" w:cs="Calibri"/>
          <w:color w:val="auto"/>
          <w:sz w:val="24"/>
          <w:szCs w:val="24"/>
        </w:rPr>
        <w:t>Student 3: if there was cash in there, I would be the first one to do it (FG5)</w:t>
      </w:r>
    </w:p>
    <w:p>
      <w:pPr>
        <w:spacing w:after="0" w:line="269"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Desire to Improve Fruit and Vegetable Skills.</w:t>
      </w:r>
    </w:p>
    <w:p>
      <w:pPr>
        <w:spacing w:after="0" w:line="293" w:lineRule="exact"/>
        <w:rPr>
          <w:color w:val="auto"/>
          <w:sz w:val="20"/>
          <w:szCs w:val="20"/>
        </w:rPr>
      </w:pPr>
    </w:p>
    <w:p>
      <w:pPr>
        <w:spacing w:after="0"/>
        <w:ind w:left="1440"/>
        <w:rPr>
          <w:color w:val="auto"/>
          <w:sz w:val="20"/>
          <w:szCs w:val="20"/>
        </w:rPr>
      </w:pPr>
      <w:r>
        <w:rPr>
          <w:rFonts w:ascii="Calibri" w:hAnsi="Calibri" w:eastAsia="Calibri" w:cs="Calibri"/>
          <w:color w:val="auto"/>
          <w:sz w:val="24"/>
          <w:szCs w:val="24"/>
        </w:rPr>
        <w:t>Despite reporting a lack of natural inclination to consuming produce frequently,</w:t>
      </w:r>
    </w:p>
    <w:p>
      <w:pPr>
        <w:spacing w:after="0" w:line="293"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4"/>
          <w:szCs w:val="24"/>
        </w:rPr>
        <w:t>there was also an overall reported desire to increase self-efficacy related to meal</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preparation, including FV intake. Students showed an interest in wanting a “recipe</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book” and “free samples [of FV]” (FG3); as well as a desire to learn how to prepare FV:</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“different ways of cooking/styles” (FG5). A student expressed that she wanted to learn</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how to cook because when she “lives by herself…I want to make a living. Not eat only</w:t>
      </w:r>
    </w:p>
    <w:p>
      <w:pPr>
        <w:spacing w:after="0" w:line="295"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the stuff that I buy” (FG5).</w:t>
      </w:r>
    </w:p>
    <w:p>
      <w:pPr>
        <w:spacing w:after="0" w:line="293" w:lineRule="exact"/>
        <w:rPr>
          <w:color w:val="auto"/>
          <w:sz w:val="20"/>
          <w:szCs w:val="20"/>
        </w:rPr>
      </w:pPr>
    </w:p>
    <w:p>
      <w:pPr>
        <w:spacing w:after="0"/>
        <w:ind w:left="1440"/>
        <w:rPr>
          <w:color w:val="auto"/>
          <w:sz w:val="20"/>
          <w:szCs w:val="20"/>
        </w:rPr>
      </w:pPr>
      <w:r>
        <w:rPr>
          <w:rFonts w:ascii="Calibri" w:hAnsi="Calibri" w:eastAsia="Calibri" w:cs="Calibri"/>
          <w:color w:val="auto"/>
          <w:sz w:val="24"/>
          <w:szCs w:val="24"/>
        </w:rPr>
        <w:t>Students also showed an interest in communicating with food service staff,</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indicating they would like to “Try &amp; talk to the lunch people.” Through communication,</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students hoped they could make suggestions to food service staff that can bring about</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modifications to school meals served and result in the incorporation of FV students</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would actually eat.</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Social Events</w:t>
      </w:r>
    </w:p>
    <w:p>
      <w:pPr>
        <w:spacing w:after="0" w:line="295" w:lineRule="exact"/>
        <w:rPr>
          <w:color w:val="auto"/>
          <w:sz w:val="20"/>
          <w:szCs w:val="20"/>
        </w:rPr>
      </w:pPr>
    </w:p>
    <w:p>
      <w:pPr>
        <w:spacing w:after="0"/>
        <w:ind w:left="1440"/>
        <w:rPr>
          <w:color w:val="auto"/>
          <w:sz w:val="20"/>
          <w:szCs w:val="20"/>
        </w:rPr>
      </w:pPr>
      <w:r>
        <w:rPr>
          <w:rFonts w:ascii="Calibri" w:hAnsi="Calibri" w:eastAsia="Calibri" w:cs="Calibri"/>
          <w:color w:val="auto"/>
          <w:sz w:val="24"/>
          <w:szCs w:val="24"/>
        </w:rPr>
        <w:t>Students also suggested using social activities to promote FV. For example, one</w:t>
      </w:r>
    </w:p>
    <w:p>
      <w:pPr>
        <w:spacing w:after="0" w:line="293" w:lineRule="exact"/>
        <w:rPr>
          <w:color w:val="auto"/>
          <w:sz w:val="20"/>
          <w:szCs w:val="20"/>
        </w:rPr>
      </w:pPr>
    </w:p>
    <w:p>
      <w:pPr>
        <w:spacing w:after="0"/>
        <w:ind w:right="-79"/>
        <w:jc w:val="center"/>
        <w:rPr>
          <w:color w:val="auto"/>
          <w:sz w:val="20"/>
          <w:szCs w:val="20"/>
        </w:rPr>
      </w:pPr>
      <w:r>
        <w:rPr>
          <w:rFonts w:ascii="Calibri" w:hAnsi="Calibri" w:eastAsia="Calibri" w:cs="Calibri"/>
          <w:color w:val="auto"/>
          <w:sz w:val="24"/>
          <w:szCs w:val="24"/>
        </w:rPr>
        <w:t>group of students created an advertisement for a “fruit and vegetable buffet” and</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described the event as a FV party where everyone was eating FV and having fun! The</w:t>
      </w:r>
    </w:p>
    <w:p>
      <w:pPr>
        <w:spacing w:after="0" w:line="273"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101</w:t>
      </w:r>
    </w:p>
    <w:p>
      <w:pPr>
        <w:sectPr>
          <w:pgSz w:w="12240" w:h="15840"/>
          <w:pgMar w:top="1440" w:right="1440" w:bottom="431" w:left="1440" w:header="0" w:footer="0" w:gutter="0"/>
          <w:cols w:equalWidth="0" w:num="1">
            <w:col w:w="9360"/>
          </w:cols>
        </w:sectPr>
      </w:pPr>
    </w:p>
    <w:p>
      <w:pPr>
        <w:spacing w:after="0"/>
        <w:ind w:left="720"/>
        <w:rPr>
          <w:color w:val="auto"/>
          <w:sz w:val="20"/>
          <w:szCs w:val="20"/>
        </w:rPr>
      </w:pPr>
      <w:bookmarkStart w:id="109" w:name="page114"/>
      <w:bookmarkEnd w:id="109"/>
      <w:r>
        <w:rPr>
          <w:rFonts w:ascii="Calibri" w:hAnsi="Calibri" w:eastAsia="Calibri" w:cs="Calibri"/>
          <w:color w:val="auto"/>
          <w:sz w:val="24"/>
          <w:szCs w:val="24"/>
        </w:rPr>
        <w:t>suggestion of promoting FV in social events may communicate student’s beliefs that</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peers are influential in their eating habits.</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Misinformation</w:t>
      </w:r>
    </w:p>
    <w:p>
      <w:pPr>
        <w:spacing w:after="0" w:line="293" w:lineRule="exact"/>
        <w:rPr>
          <w:color w:val="auto"/>
          <w:sz w:val="20"/>
          <w:szCs w:val="20"/>
        </w:rPr>
      </w:pPr>
    </w:p>
    <w:p>
      <w:pPr>
        <w:spacing w:after="0"/>
        <w:ind w:left="1080"/>
        <w:rPr>
          <w:color w:val="auto"/>
          <w:sz w:val="20"/>
          <w:szCs w:val="20"/>
        </w:rPr>
      </w:pPr>
      <w:r>
        <w:rPr>
          <w:rFonts w:ascii="Calibri" w:hAnsi="Calibri" w:eastAsia="Calibri" w:cs="Calibri"/>
          <w:color w:val="auto"/>
          <w:sz w:val="24"/>
          <w:szCs w:val="24"/>
        </w:rPr>
        <w:t>Misinformation about FV became apparent as some FG discussion progressed.</w:t>
      </w:r>
    </w:p>
    <w:p>
      <w:pPr>
        <w:spacing w:after="0" w:line="295"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Despite all students participating in health class with significant nutrition content and</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student’s awareness of the health benefits of FV, they were less clear on recommended</w:t>
      </w:r>
    </w:p>
    <w:p>
      <w:pPr>
        <w:spacing w:after="0" w:line="293"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4"/>
          <w:szCs w:val="24"/>
        </w:rPr>
        <w:t>intakes. There was an array of opinions on what was considered to be the correct</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amount of FV to consume for their age group. Responses ranged from: can “never [eat]</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enough” to need to eat FV “3-5 times a day” to “3 [on] Monday, Tuesday, Wednesday</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you eat it [FV], and the rest of the week you don’t eat it [FV], that’s healthy” (FG3).</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Although most of this conversation occurred in one focus group, students in three focus</w:t>
      </w:r>
    </w:p>
    <w:p>
      <w:pPr>
        <w:spacing w:after="0" w:line="295"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 xml:space="preserve">groups expressed that eating FV on a daily basis was </w:t>
      </w:r>
      <w:r>
        <w:rPr>
          <w:rFonts w:ascii="Calibri" w:hAnsi="Calibri" w:eastAsia="Calibri" w:cs="Calibri"/>
          <w:i/>
          <w:iCs/>
          <w:color w:val="auto"/>
          <w:sz w:val="24"/>
          <w:szCs w:val="24"/>
        </w:rPr>
        <w:t>not</w:t>
      </w:r>
      <w:r>
        <w:rPr>
          <w:rFonts w:ascii="Calibri" w:hAnsi="Calibri" w:eastAsia="Calibri" w:cs="Calibri"/>
          <w:color w:val="auto"/>
          <w:sz w:val="24"/>
          <w:szCs w:val="24"/>
        </w:rPr>
        <w:t xml:space="preserve"> healthy.</w:t>
      </w:r>
    </w:p>
    <w:p>
      <w:pPr>
        <w:spacing w:after="0" w:line="293" w:lineRule="exact"/>
        <w:rPr>
          <w:color w:val="auto"/>
          <w:sz w:val="20"/>
          <w:szCs w:val="20"/>
        </w:rPr>
      </w:pPr>
    </w:p>
    <w:p>
      <w:pPr>
        <w:spacing w:after="0"/>
        <w:ind w:left="1080"/>
        <w:rPr>
          <w:color w:val="auto"/>
          <w:sz w:val="20"/>
          <w:szCs w:val="20"/>
        </w:rPr>
      </w:pPr>
      <w:r>
        <w:rPr>
          <w:rFonts w:ascii="Calibri" w:hAnsi="Calibri" w:eastAsia="Calibri" w:cs="Calibri"/>
          <w:color w:val="auto"/>
          <w:sz w:val="24"/>
          <w:szCs w:val="24"/>
        </w:rPr>
        <w:t>Other misinformation mentioned within the FG included the student’s perception of</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being served what they termed “fake” FV at school, and that canned FV are not to be</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trusted. Yet some student’s had no issue with these types of FV:</w:t>
      </w:r>
    </w:p>
    <w:p>
      <w:pPr>
        <w:spacing w:after="0" w:line="346" w:lineRule="exact"/>
        <w:rPr>
          <w:color w:val="auto"/>
          <w:sz w:val="20"/>
          <w:szCs w:val="20"/>
        </w:rPr>
      </w:pPr>
    </w:p>
    <w:p>
      <w:pPr>
        <w:spacing w:after="0" w:line="229" w:lineRule="auto"/>
        <w:ind w:left="1440" w:right="40"/>
        <w:rPr>
          <w:color w:val="auto"/>
          <w:sz w:val="20"/>
          <w:szCs w:val="20"/>
        </w:rPr>
      </w:pPr>
      <w:r>
        <w:rPr>
          <w:rFonts w:ascii="Calibri" w:hAnsi="Calibri" w:eastAsia="Calibri" w:cs="Calibri"/>
          <w:color w:val="auto"/>
          <w:sz w:val="24"/>
          <w:szCs w:val="24"/>
        </w:rPr>
        <w:t>Student 1: but, I, I gotta point, the vegetable just like that were in a can, cause you don’t know when you look at a vegetable and fruit, is it kinda good or that one is good…but when you gonna eat them..they’re not good no more, they are like, already way expired to throw in the garbage.</w:t>
      </w:r>
    </w:p>
    <w:p>
      <w:pPr>
        <w:spacing w:after="0" w:line="346" w:lineRule="exact"/>
        <w:rPr>
          <w:color w:val="auto"/>
          <w:sz w:val="20"/>
          <w:szCs w:val="20"/>
        </w:rPr>
      </w:pPr>
    </w:p>
    <w:p>
      <w:pPr>
        <w:spacing w:after="0" w:line="219" w:lineRule="auto"/>
        <w:ind w:left="1440" w:right="220"/>
        <w:rPr>
          <w:color w:val="auto"/>
          <w:sz w:val="20"/>
          <w:szCs w:val="20"/>
        </w:rPr>
      </w:pPr>
      <w:r>
        <w:rPr>
          <w:rFonts w:ascii="Calibri" w:hAnsi="Calibri" w:eastAsia="Calibri" w:cs="Calibri"/>
          <w:color w:val="auto"/>
          <w:sz w:val="24"/>
          <w:szCs w:val="24"/>
        </w:rPr>
        <w:t>Student 2: I like…beans in a can and corn in a can, and like…peach in a can, they’re delicious</w:t>
      </w:r>
    </w:p>
    <w:p>
      <w:pPr>
        <w:spacing w:after="0" w:line="293" w:lineRule="exact"/>
        <w:rPr>
          <w:color w:val="auto"/>
          <w:sz w:val="20"/>
          <w:szCs w:val="20"/>
        </w:rPr>
      </w:pPr>
    </w:p>
    <w:p>
      <w:pPr>
        <w:tabs>
          <w:tab w:val="left" w:pos="2920"/>
        </w:tabs>
        <w:spacing w:after="0"/>
        <w:ind w:left="1440"/>
        <w:rPr>
          <w:color w:val="auto"/>
          <w:sz w:val="20"/>
          <w:szCs w:val="20"/>
        </w:rPr>
      </w:pPr>
      <w:r>
        <w:rPr>
          <w:rFonts w:ascii="Calibri" w:hAnsi="Calibri" w:eastAsia="Calibri" w:cs="Calibri"/>
          <w:color w:val="auto"/>
          <w:sz w:val="24"/>
          <w:szCs w:val="24"/>
        </w:rPr>
        <w:t>Student 1:</w:t>
      </w:r>
      <w:r>
        <w:rPr>
          <w:color w:val="auto"/>
          <w:sz w:val="20"/>
          <w:szCs w:val="20"/>
        </w:rPr>
        <w:tab/>
      </w:r>
      <w:r>
        <w:rPr>
          <w:rFonts w:ascii="Calibri" w:hAnsi="Calibri" w:eastAsia="Calibri" w:cs="Calibri"/>
          <w:color w:val="auto"/>
          <w:sz w:val="24"/>
          <w:szCs w:val="24"/>
        </w:rPr>
        <w:t>Yeah, I would just like to see [canned FV] being sealed</w:t>
      </w:r>
    </w:p>
    <w:p>
      <w:pPr>
        <w:spacing w:after="0" w:line="346" w:lineRule="exact"/>
        <w:rPr>
          <w:color w:val="auto"/>
          <w:sz w:val="20"/>
          <w:szCs w:val="20"/>
        </w:rPr>
      </w:pPr>
    </w:p>
    <w:p>
      <w:pPr>
        <w:spacing w:after="0"/>
        <w:ind w:left="1500" w:right="820" w:hanging="54"/>
        <w:rPr>
          <w:color w:val="auto"/>
          <w:sz w:val="20"/>
          <w:szCs w:val="20"/>
        </w:rPr>
      </w:pPr>
      <w:r>
        <w:rPr>
          <w:rFonts w:ascii="Calibri" w:hAnsi="Calibri" w:eastAsia="Calibri" w:cs="Calibri"/>
          <w:color w:val="auto"/>
          <w:sz w:val="24"/>
          <w:szCs w:val="24"/>
        </w:rPr>
        <w:t>Student 3:</w:t>
      </w:r>
      <w:r>
        <w:rPr>
          <w:color w:val="auto"/>
          <w:sz w:val="20"/>
          <w:szCs w:val="20"/>
        </w:rPr>
        <w:t xml:space="preserve"> </w:t>
      </w:r>
      <w:r>
        <w:rPr>
          <w:rFonts w:ascii="Calibri" w:hAnsi="Calibri" w:eastAsia="Calibri" w:cs="Calibri"/>
          <w:color w:val="auto"/>
          <w:sz w:val="24"/>
          <w:szCs w:val="24"/>
        </w:rPr>
        <w:t>Yeah, I like [canned FV] [be]cause they are already cooked (FG5)</w:t>
      </w:r>
    </w:p>
    <w:p>
      <w:pPr>
        <w:spacing w:after="0" w:line="200" w:lineRule="exact"/>
        <w:rPr>
          <w:color w:val="auto"/>
          <w:sz w:val="20"/>
          <w:szCs w:val="20"/>
        </w:rPr>
      </w:pPr>
    </w:p>
    <w:p>
      <w:pPr>
        <w:spacing w:after="0" w:line="332"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Adolescent Cooking and Grocery Behaviors.</w:t>
      </w:r>
    </w:p>
    <w:p>
      <w:pPr>
        <w:spacing w:after="0" w:line="249"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102</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110" w:name="page115"/>
      <w:bookmarkEnd w:id="110"/>
    </w:p>
    <w:p>
      <w:pPr>
        <w:spacing w:after="0" w:line="458" w:lineRule="auto"/>
        <w:ind w:left="720" w:right="80" w:firstLine="720"/>
        <w:rPr>
          <w:color w:val="auto"/>
          <w:sz w:val="20"/>
          <w:szCs w:val="20"/>
        </w:rPr>
      </w:pPr>
      <w:r>
        <w:rPr>
          <w:rFonts w:ascii="Calibri" w:hAnsi="Calibri" w:eastAsia="Calibri" w:cs="Calibri"/>
          <w:color w:val="auto"/>
          <w:sz w:val="24"/>
          <w:szCs w:val="24"/>
        </w:rPr>
        <w:t>When students were asked about their involvement with cooking at home many responded positively, even though some students indicated they were limited in their involvement in making meals, this was not the case for all students. For example:</w:t>
      </w:r>
    </w:p>
    <w:p>
      <w:pPr>
        <w:spacing w:after="0" w:line="27" w:lineRule="exact"/>
        <w:rPr>
          <w:color w:val="auto"/>
          <w:sz w:val="20"/>
          <w:szCs w:val="20"/>
        </w:rPr>
      </w:pPr>
    </w:p>
    <w:p>
      <w:pPr>
        <w:tabs>
          <w:tab w:val="left" w:pos="2140"/>
        </w:tabs>
        <w:spacing w:after="0"/>
        <w:ind w:left="1440"/>
        <w:rPr>
          <w:color w:val="auto"/>
          <w:sz w:val="20"/>
          <w:szCs w:val="20"/>
        </w:rPr>
      </w:pPr>
      <w:r>
        <w:rPr>
          <w:rFonts w:ascii="Calibri" w:hAnsi="Calibri" w:eastAsia="Calibri" w:cs="Calibri"/>
          <w:color w:val="auto"/>
          <w:sz w:val="24"/>
          <w:szCs w:val="24"/>
        </w:rPr>
        <w:t>LS:</w:t>
      </w:r>
      <w:r>
        <w:rPr>
          <w:color w:val="auto"/>
          <w:sz w:val="20"/>
          <w:szCs w:val="20"/>
        </w:rPr>
        <w:tab/>
      </w:r>
      <w:r>
        <w:rPr>
          <w:rFonts w:ascii="Calibri" w:hAnsi="Calibri" w:eastAsia="Calibri" w:cs="Calibri"/>
          <w:color w:val="auto"/>
          <w:sz w:val="24"/>
          <w:szCs w:val="24"/>
        </w:rPr>
        <w:t>how many of you cook…at home?</w:t>
      </w:r>
    </w:p>
    <w:p>
      <w:pPr>
        <w:spacing w:after="0" w:line="295" w:lineRule="exact"/>
        <w:rPr>
          <w:color w:val="auto"/>
          <w:sz w:val="20"/>
          <w:szCs w:val="20"/>
        </w:rPr>
      </w:pPr>
    </w:p>
    <w:p>
      <w:pPr>
        <w:numPr>
          <w:ilvl w:val="0"/>
          <w:numId w:val="12"/>
        </w:numPr>
        <w:tabs>
          <w:tab w:val="left" w:pos="2160"/>
        </w:tabs>
        <w:spacing w:after="0"/>
        <w:ind w:left="2160" w:hanging="720"/>
        <w:rPr>
          <w:rFonts w:ascii="Calibri" w:hAnsi="Calibri" w:eastAsia="Calibri" w:cs="Calibri"/>
          <w:color w:val="auto"/>
          <w:sz w:val="24"/>
          <w:szCs w:val="24"/>
        </w:rPr>
      </w:pPr>
      <w:r>
        <w:rPr>
          <w:rFonts w:ascii="Calibri" w:hAnsi="Calibri" w:eastAsia="Calibri" w:cs="Calibri"/>
          <w:color w:val="auto"/>
          <w:sz w:val="24"/>
          <w:szCs w:val="24"/>
        </w:rPr>
        <w:t>Oh, mee!</w:t>
      </w:r>
    </w:p>
    <w:p>
      <w:pPr>
        <w:spacing w:after="0" w:line="293" w:lineRule="exact"/>
        <w:rPr>
          <w:color w:val="auto"/>
          <w:sz w:val="20"/>
          <w:szCs w:val="20"/>
        </w:rPr>
      </w:pPr>
    </w:p>
    <w:p>
      <w:pPr>
        <w:numPr>
          <w:ilvl w:val="0"/>
          <w:numId w:val="13"/>
        </w:numPr>
        <w:tabs>
          <w:tab w:val="left" w:pos="2160"/>
        </w:tabs>
        <w:spacing w:after="0"/>
        <w:ind w:left="2160" w:hanging="720"/>
        <w:rPr>
          <w:rFonts w:ascii="Calibri" w:hAnsi="Calibri" w:eastAsia="Calibri" w:cs="Calibri"/>
          <w:color w:val="auto"/>
          <w:sz w:val="24"/>
          <w:szCs w:val="24"/>
        </w:rPr>
      </w:pPr>
      <w:r>
        <w:rPr>
          <w:rFonts w:ascii="Calibri" w:hAnsi="Calibri" w:eastAsia="Calibri" w:cs="Calibri"/>
          <w:color w:val="auto"/>
          <w:sz w:val="24"/>
          <w:szCs w:val="24"/>
        </w:rPr>
        <w:t>sometimes</w:t>
      </w:r>
    </w:p>
    <w:p>
      <w:pPr>
        <w:spacing w:after="0" w:line="293" w:lineRule="exact"/>
        <w:rPr>
          <w:color w:val="auto"/>
          <w:sz w:val="20"/>
          <w:szCs w:val="20"/>
        </w:rPr>
      </w:pPr>
    </w:p>
    <w:p>
      <w:pPr>
        <w:numPr>
          <w:ilvl w:val="0"/>
          <w:numId w:val="14"/>
        </w:numPr>
        <w:tabs>
          <w:tab w:val="left" w:pos="2220"/>
        </w:tabs>
        <w:spacing w:after="0"/>
        <w:ind w:left="2220" w:hanging="780"/>
        <w:rPr>
          <w:rFonts w:ascii="Calibri" w:hAnsi="Calibri" w:eastAsia="Calibri" w:cs="Calibri"/>
          <w:color w:val="auto"/>
          <w:sz w:val="24"/>
          <w:szCs w:val="24"/>
        </w:rPr>
      </w:pPr>
      <w:r>
        <w:rPr>
          <w:rFonts w:ascii="Calibri" w:hAnsi="Calibri" w:eastAsia="Calibri" w:cs="Calibri"/>
          <w:color w:val="auto"/>
          <w:sz w:val="24"/>
          <w:szCs w:val="24"/>
        </w:rPr>
        <w:t>I cook….</w:t>
      </w:r>
    </w:p>
    <w:p>
      <w:pPr>
        <w:spacing w:after="0" w:line="293" w:lineRule="exact"/>
        <w:rPr>
          <w:color w:val="auto"/>
          <w:sz w:val="20"/>
          <w:szCs w:val="20"/>
        </w:rPr>
      </w:pPr>
    </w:p>
    <w:p>
      <w:pPr>
        <w:tabs>
          <w:tab w:val="left" w:pos="2140"/>
        </w:tabs>
        <w:spacing w:after="0"/>
        <w:ind w:left="1440"/>
        <w:rPr>
          <w:color w:val="auto"/>
          <w:sz w:val="20"/>
          <w:szCs w:val="20"/>
        </w:rPr>
      </w:pPr>
      <w:r>
        <w:rPr>
          <w:rFonts w:ascii="Calibri" w:hAnsi="Calibri" w:eastAsia="Calibri" w:cs="Calibri"/>
          <w:color w:val="auto"/>
          <w:sz w:val="24"/>
          <w:szCs w:val="24"/>
        </w:rPr>
        <w:t>LS:</w:t>
      </w:r>
      <w:r>
        <w:rPr>
          <w:color w:val="auto"/>
          <w:sz w:val="20"/>
          <w:szCs w:val="20"/>
        </w:rPr>
        <w:tab/>
      </w:r>
      <w:r>
        <w:rPr>
          <w:rFonts w:ascii="Calibri" w:hAnsi="Calibri" w:eastAsia="Calibri" w:cs="Calibri"/>
          <w:color w:val="auto"/>
          <w:sz w:val="24"/>
          <w:szCs w:val="24"/>
        </w:rPr>
        <w:t>That’s a lot of hands. So how many of you cook vegetables?</w:t>
      </w:r>
    </w:p>
    <w:p>
      <w:pPr>
        <w:spacing w:after="0"/>
        <w:ind w:left="1440"/>
        <w:rPr>
          <w:color w:val="auto"/>
          <w:sz w:val="20"/>
          <w:szCs w:val="20"/>
        </w:rPr>
      </w:pPr>
      <w:r>
        <w:rPr>
          <w:rFonts w:ascii="Calibri" w:hAnsi="Calibri" w:eastAsia="Calibri" w:cs="Calibri"/>
          <w:color w:val="auto"/>
          <w:sz w:val="24"/>
          <w:szCs w:val="24"/>
        </w:rPr>
        <w:t>(FG 3)</w:t>
      </w:r>
    </w:p>
    <w:p>
      <w:pPr>
        <w:spacing w:after="0" w:line="345" w:lineRule="exact"/>
        <w:rPr>
          <w:color w:val="auto"/>
          <w:sz w:val="20"/>
          <w:szCs w:val="20"/>
        </w:rPr>
      </w:pPr>
    </w:p>
    <w:p>
      <w:pPr>
        <w:spacing w:after="0" w:line="473" w:lineRule="auto"/>
        <w:ind w:left="720" w:right="140" w:firstLine="360"/>
        <w:rPr>
          <w:color w:val="auto"/>
          <w:sz w:val="20"/>
          <w:szCs w:val="20"/>
        </w:rPr>
      </w:pPr>
      <w:r>
        <w:rPr>
          <w:rFonts w:ascii="Calibri" w:hAnsi="Calibri" w:eastAsia="Calibri" w:cs="Calibri"/>
          <w:color w:val="auto"/>
          <w:sz w:val="24"/>
          <w:szCs w:val="24"/>
        </w:rPr>
        <w:t>Students who mentioned helping cook at home cooked various and complex items such as meats, rice, pasta, potatoes, vegetables/salads, warmed up taco shells and cut vegetables. Some students were in charge of preparing foods for younger family members, while others cooked for themselves or when their parents asked for help. Either way, students who participated in cooking expressed a confidence about it: “You know one day my mom was tired of cooking so she told me to like finish cooking that [hand gesture]. It was so good [what the student cooked]... she tried cookin’ the same way I did [laughter].” (FG5).</w:t>
      </w:r>
    </w:p>
    <w:p>
      <w:pPr>
        <w:spacing w:after="0" w:line="15" w:lineRule="exact"/>
        <w:rPr>
          <w:color w:val="auto"/>
          <w:sz w:val="20"/>
          <w:szCs w:val="20"/>
        </w:rPr>
      </w:pPr>
    </w:p>
    <w:p>
      <w:pPr>
        <w:spacing w:after="0"/>
        <w:ind w:left="1080"/>
        <w:rPr>
          <w:color w:val="auto"/>
          <w:sz w:val="20"/>
          <w:szCs w:val="20"/>
        </w:rPr>
      </w:pPr>
      <w:r>
        <w:rPr>
          <w:rFonts w:ascii="Calibri" w:hAnsi="Calibri" w:eastAsia="Calibri" w:cs="Calibri"/>
          <w:color w:val="auto"/>
          <w:sz w:val="24"/>
          <w:szCs w:val="24"/>
        </w:rPr>
        <w:t>Many students who did not already cook expressed willingness to learn.</w:t>
      </w:r>
    </w:p>
    <w:p>
      <w:pPr>
        <w:spacing w:after="0" w:line="346" w:lineRule="exact"/>
        <w:rPr>
          <w:color w:val="auto"/>
          <w:sz w:val="20"/>
          <w:szCs w:val="20"/>
        </w:rPr>
      </w:pPr>
    </w:p>
    <w:p>
      <w:pPr>
        <w:spacing w:after="0" w:line="465" w:lineRule="auto"/>
        <w:ind w:left="720" w:right="20"/>
        <w:rPr>
          <w:color w:val="auto"/>
          <w:sz w:val="20"/>
          <w:szCs w:val="20"/>
        </w:rPr>
      </w:pPr>
      <w:r>
        <w:rPr>
          <w:rFonts w:ascii="Calibri" w:hAnsi="Calibri" w:eastAsia="Calibri" w:cs="Calibri"/>
          <w:color w:val="auto"/>
          <w:sz w:val="24"/>
          <w:szCs w:val="24"/>
        </w:rPr>
        <w:t>In addition, most students reported grocery shopping with their family members. While some students seem to be given more responsibility for grocery shopping; “I do, yea, my mom gives me the money, I go to the store and get them” others may still be involved with simpler tasks, “I go every Saturday. I help with the bags.” Our findings indicate that</w:t>
      </w:r>
    </w:p>
    <w:p>
      <w:pPr>
        <w:spacing w:after="0" w:line="200" w:lineRule="exact"/>
        <w:rPr>
          <w:color w:val="auto"/>
          <w:sz w:val="20"/>
          <w:szCs w:val="20"/>
        </w:rPr>
      </w:pPr>
    </w:p>
    <w:p>
      <w:pPr>
        <w:spacing w:after="0" w:line="363"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103</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11" w:name="page116"/>
      <w:bookmarkEnd w:id="111"/>
    </w:p>
    <w:p>
      <w:pPr>
        <w:spacing w:after="0" w:line="436" w:lineRule="auto"/>
        <w:ind w:left="720" w:right="80"/>
        <w:jc w:val="both"/>
        <w:rPr>
          <w:color w:val="auto"/>
          <w:sz w:val="20"/>
          <w:szCs w:val="20"/>
        </w:rPr>
      </w:pPr>
      <w:r>
        <w:rPr>
          <w:rFonts w:ascii="Calibri" w:hAnsi="Calibri" w:eastAsia="Calibri" w:cs="Calibri"/>
          <w:color w:val="auto"/>
          <w:sz w:val="24"/>
          <w:szCs w:val="24"/>
        </w:rPr>
        <w:t>adolescents are already involved with food purchasing and some with preparing meals, and can infer that this role can be strengthened to provide an avenue for promoting FV.</w:t>
      </w:r>
    </w:p>
    <w:p>
      <w:pPr>
        <w:spacing w:after="0" w:line="107" w:lineRule="exact"/>
        <w:rPr>
          <w:color w:val="auto"/>
          <w:sz w:val="20"/>
          <w:szCs w:val="20"/>
        </w:rPr>
      </w:pPr>
    </w:p>
    <w:p>
      <w:pPr>
        <w:spacing w:after="0" w:line="476" w:lineRule="auto"/>
        <w:ind w:left="720" w:right="60" w:firstLine="720"/>
        <w:rPr>
          <w:color w:val="auto"/>
          <w:sz w:val="20"/>
          <w:szCs w:val="20"/>
        </w:rPr>
      </w:pPr>
      <w:r>
        <w:rPr>
          <w:rFonts w:ascii="Calibri" w:hAnsi="Calibri" w:eastAsia="Calibri" w:cs="Calibri"/>
          <w:color w:val="auto"/>
          <w:sz w:val="24"/>
          <w:szCs w:val="24"/>
        </w:rPr>
        <w:t>According to students, their family’s choice for grocery shopping location was driven by prices, transportation and customer service. Parents would select a grocery store they could get to easily and food prices were considered to be affordable. If transportation was an issue the store would be chosen less frequently. Students also reported that some stores were more accommodating to those receiving benefits from Women, Infants and Children (WIC) and the Supplemental Nutrition Assistance Program (SNAP, formerly food stamps), while some students identified stores that they considered were rude to their families when they used their benefits. Students listed the grocery stores frequented by their families on the survey as well as during the focus groups (Table 18). The list indicates the frequency each store was mentioned. Stores commonly discussed seemed to be the most accessible and affordable for our study population. Students specifically mentioned that Walmart was popular in their families because it was seen as affordable, their parents could make all their purchase in one location, including purchase of affordable groceries.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2"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104</w:t>
      </w:r>
    </w:p>
    <w:p>
      <w:pPr>
        <w:sectPr>
          <w:pgSz w:w="12240" w:h="15840"/>
          <w:pgMar w:top="1440" w:right="1440" w:bottom="431" w:left="1440" w:header="0" w:footer="0" w:gutter="0"/>
          <w:cols w:equalWidth="0" w:num="1">
            <w:col w:w="9360"/>
          </w:cols>
        </w:sectPr>
      </w:pPr>
    </w:p>
    <w:p>
      <w:pPr>
        <w:spacing w:after="0"/>
        <w:ind w:left="720"/>
        <w:rPr>
          <w:color w:val="auto"/>
          <w:sz w:val="20"/>
          <w:szCs w:val="20"/>
        </w:rPr>
      </w:pPr>
      <w:bookmarkStart w:id="112" w:name="page117"/>
      <w:bookmarkEnd w:id="112"/>
      <w:r>
        <w:rPr>
          <w:rFonts w:ascii="Calibri" w:hAnsi="Calibri" w:eastAsia="Calibri" w:cs="Calibri"/>
          <w:b/>
          <w:bCs/>
          <w:color w:val="auto"/>
          <w:sz w:val="24"/>
          <w:szCs w:val="24"/>
        </w:rPr>
        <w:t>Table 18.</w:t>
      </w:r>
      <w:r>
        <w:rPr>
          <w:rFonts w:ascii="Calibri" w:hAnsi="Calibri" w:eastAsia="Calibri" w:cs="Calibri"/>
          <w:color w:val="auto"/>
          <w:sz w:val="24"/>
          <w:szCs w:val="24"/>
        </w:rPr>
        <w:t xml:space="preserve"> Grocery Stores Students Identified as Utilized by their Families</w:t>
      </w:r>
    </w:p>
    <w:tbl>
      <w:tblPr>
        <w:tblStyle w:val="3"/>
        <w:tblW w:w="0" w:type="auto"/>
        <w:tblInd w:w="610" w:type="dxa"/>
        <w:tblLayout w:type="fixed"/>
        <w:tblCellMar>
          <w:top w:w="0" w:type="dxa"/>
          <w:left w:w="0" w:type="dxa"/>
          <w:bottom w:w="0" w:type="dxa"/>
          <w:right w:w="0" w:type="dxa"/>
        </w:tblCellMar>
      </w:tblPr>
      <w:tblGrid>
        <w:gridCol w:w="4460"/>
        <w:gridCol w:w="80"/>
        <w:gridCol w:w="4580"/>
        <w:gridCol w:w="200"/>
        <w:gridCol w:w="20"/>
      </w:tblGrid>
      <w:tr>
        <w:tblPrEx>
          <w:tblCellMar>
            <w:top w:w="0" w:type="dxa"/>
            <w:left w:w="0" w:type="dxa"/>
            <w:bottom w:w="0" w:type="dxa"/>
            <w:right w:w="0" w:type="dxa"/>
          </w:tblCellMar>
        </w:tblPrEx>
        <w:trPr>
          <w:gridAfter w:val="1"/>
          <w:trHeight w:val="576" w:hRule="atLeast"/>
        </w:trPr>
        <w:tc>
          <w:tcPr>
            <w:tcW w:w="4460" w:type="dxa"/>
            <w:tcBorders>
              <w:top w:val="single" w:color="auto" w:sz="8" w:space="0"/>
              <w:left w:val="single" w:color="auto" w:sz="8" w:space="0"/>
              <w:right w:val="single" w:color="auto" w:sz="8" w:space="0"/>
            </w:tcBorders>
            <w:vAlign w:val="bottom"/>
          </w:tcPr>
          <w:p>
            <w:pPr>
              <w:spacing w:after="0"/>
              <w:ind w:left="1840"/>
              <w:rPr>
                <w:color w:val="auto"/>
                <w:sz w:val="20"/>
                <w:szCs w:val="20"/>
              </w:rPr>
            </w:pPr>
            <w:r>
              <w:rPr>
                <w:rFonts w:ascii="Calibri" w:hAnsi="Calibri" w:eastAsia="Calibri" w:cs="Calibri"/>
                <w:color w:val="auto"/>
                <w:sz w:val="24"/>
                <w:szCs w:val="24"/>
              </w:rPr>
              <w:t>Method</w:t>
            </w:r>
          </w:p>
        </w:tc>
        <w:tc>
          <w:tcPr>
            <w:tcW w:w="80" w:type="dxa"/>
            <w:tcBorders>
              <w:top w:val="single" w:color="auto" w:sz="8" w:space="0"/>
            </w:tcBorders>
            <w:vAlign w:val="bottom"/>
          </w:tcPr>
          <w:p>
            <w:pPr>
              <w:spacing w:after="0"/>
              <w:rPr>
                <w:color w:val="auto"/>
                <w:sz w:val="24"/>
                <w:szCs w:val="24"/>
              </w:rPr>
            </w:pPr>
          </w:p>
        </w:tc>
        <w:tc>
          <w:tcPr>
            <w:tcW w:w="4780" w:type="dxa"/>
            <w:gridSpan w:val="2"/>
            <w:tcBorders>
              <w:top w:val="single" w:color="auto" w:sz="8" w:space="0"/>
              <w:right w:val="single" w:color="auto" w:sz="8" w:space="0"/>
            </w:tcBorders>
            <w:vAlign w:val="bottom"/>
          </w:tcPr>
          <w:p>
            <w:pPr>
              <w:spacing w:after="0"/>
              <w:ind w:left="860"/>
              <w:rPr>
                <w:color w:val="auto"/>
                <w:sz w:val="20"/>
                <w:szCs w:val="20"/>
              </w:rPr>
            </w:pPr>
            <w:r>
              <w:rPr>
                <w:rFonts w:ascii="Calibri" w:hAnsi="Calibri" w:eastAsia="Calibri" w:cs="Calibri"/>
                <w:color w:val="auto"/>
                <w:sz w:val="24"/>
                <w:szCs w:val="24"/>
              </w:rPr>
              <w:t>Store (frequency mentioned*)</w:t>
            </w:r>
          </w:p>
        </w:tc>
      </w:tr>
      <w:tr>
        <w:tblPrEx>
          <w:tblCellMar>
            <w:top w:w="0" w:type="dxa"/>
            <w:left w:w="0" w:type="dxa"/>
            <w:bottom w:w="0" w:type="dxa"/>
            <w:right w:w="0" w:type="dxa"/>
          </w:tblCellMar>
        </w:tblPrEx>
        <w:trPr>
          <w:gridAfter w:val="1"/>
          <w:trHeight w:val="298" w:hRule="atLeast"/>
        </w:trPr>
        <w:tc>
          <w:tcPr>
            <w:tcW w:w="4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478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80" w:hRule="atLeast"/>
        </w:trPr>
        <w:tc>
          <w:tcPr>
            <w:tcW w:w="446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Focus Groups (n=6)</w:t>
            </w: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line="280" w:lineRule="exact"/>
              <w:rPr>
                <w:color w:val="auto"/>
                <w:sz w:val="20"/>
                <w:szCs w:val="20"/>
              </w:rPr>
            </w:pPr>
            <w:r>
              <w:rPr>
                <w:rFonts w:ascii="Calibri" w:hAnsi="Calibri" w:eastAsia="Calibri" w:cs="Calibri"/>
                <w:color w:val="auto"/>
                <w:sz w:val="24"/>
                <w:szCs w:val="24"/>
              </w:rPr>
              <w:t>Price Rite (8x)</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Price Chopper(6x)</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Shaw's(4x)</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Market Basket (3x)</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Big Y (2x)</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Wegman’s (3x)</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Stop &amp; Shop (5x)</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Sam's club(3x)</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Wal-Mart (11x)</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Trader Joes (1x)</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BJ's (4x)</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Chinese store (5x)</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“Domincan store”/Compari (3x)</w:t>
            </w:r>
          </w:p>
        </w:tc>
      </w:tr>
      <w:tr>
        <w:tblPrEx>
          <w:tblCellMar>
            <w:top w:w="0" w:type="dxa"/>
            <w:left w:w="0" w:type="dxa"/>
            <w:bottom w:w="0" w:type="dxa"/>
            <w:right w:w="0" w:type="dxa"/>
          </w:tblCellMar>
        </w:tblPrEx>
        <w:trPr>
          <w:gridAfter w:val="1"/>
          <w:trHeight w:val="295"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No Name (2x)</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Monrovia (4x)</w:t>
            </w:r>
          </w:p>
        </w:tc>
      </w:tr>
      <w:tr>
        <w:tblPrEx>
          <w:tblCellMar>
            <w:top w:w="0" w:type="dxa"/>
            <w:left w:w="0" w:type="dxa"/>
            <w:bottom w:w="0" w:type="dxa"/>
            <w:right w:w="0" w:type="dxa"/>
          </w:tblCellMar>
        </w:tblPrEx>
        <w:trPr>
          <w:gridAfter w:val="1"/>
          <w:trHeight w:val="552"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Mentioned Specifically for Fruits &amp; Vegetables:</w:t>
            </w:r>
          </w:p>
        </w:tc>
      </w:tr>
      <w:tr>
        <w:tblPrEx>
          <w:tblCellMar>
            <w:top w:w="0" w:type="dxa"/>
            <w:left w:w="0" w:type="dxa"/>
            <w:bottom w:w="0" w:type="dxa"/>
            <w:right w:w="0" w:type="dxa"/>
          </w:tblCellMar>
        </w:tblPrEx>
        <w:trPr>
          <w:trHeight w:val="306"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580" w:type="dxa"/>
            <w:tcBorders>
              <w:top w:val="single" w:color="auto" w:sz="8" w:space="0"/>
            </w:tcBorders>
            <w:vAlign w:val="bottom"/>
          </w:tcPr>
          <w:p>
            <w:pPr>
              <w:spacing w:after="0"/>
              <w:rPr>
                <w:color w:val="auto"/>
                <w:sz w:val="20"/>
                <w:szCs w:val="20"/>
              </w:rPr>
            </w:pPr>
            <w:r>
              <w:rPr>
                <w:rFonts w:ascii="Calibri" w:hAnsi="Calibri" w:eastAsia="Calibri" w:cs="Calibri"/>
                <w:color w:val="auto"/>
                <w:sz w:val="24"/>
                <w:szCs w:val="24"/>
              </w:rPr>
              <w:t>Price Rite</w:t>
            </w:r>
          </w:p>
        </w:tc>
        <w:tc>
          <w:tcPr>
            <w:tcW w:w="2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Wal-Mart</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Wegman's</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BJ's</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Compari</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Monrovia</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"the Other African store"</w:t>
            </w:r>
          </w:p>
        </w:tc>
      </w:tr>
      <w:tr>
        <w:tblPrEx>
          <w:tblCellMar>
            <w:top w:w="0" w:type="dxa"/>
            <w:left w:w="0" w:type="dxa"/>
            <w:bottom w:w="0" w:type="dxa"/>
            <w:right w:w="0" w:type="dxa"/>
          </w:tblCellMar>
        </w:tblPrEx>
        <w:trPr>
          <w:gridAfter w:val="1"/>
          <w:trHeight w:val="298" w:hRule="atLeast"/>
        </w:trPr>
        <w:tc>
          <w:tcPr>
            <w:tcW w:w="4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478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80" w:hRule="atLeast"/>
        </w:trPr>
        <w:tc>
          <w:tcPr>
            <w:tcW w:w="446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Surveys (n=79)-additional stores identified</w:t>
            </w: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line="280" w:lineRule="exact"/>
              <w:rPr>
                <w:color w:val="auto"/>
                <w:sz w:val="20"/>
                <w:szCs w:val="20"/>
              </w:rPr>
            </w:pPr>
            <w:r>
              <w:rPr>
                <w:rFonts w:ascii="Calibri" w:hAnsi="Calibri" w:eastAsia="Calibri" w:cs="Calibri"/>
                <w:color w:val="auto"/>
                <w:sz w:val="24"/>
                <w:szCs w:val="24"/>
              </w:rPr>
              <w:t>Delorico's</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in the survey</w:t>
            </w: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Vietnam Grocery</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Target</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Patel Brothers</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North East Market</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Dollar Tree</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Walgreens</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Binh anh Mekong</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H-Mart</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HaTien</w:t>
            </w:r>
          </w:p>
        </w:tc>
      </w:tr>
      <w:tr>
        <w:tblPrEx>
          <w:tblCellMar>
            <w:top w:w="0" w:type="dxa"/>
            <w:left w:w="0" w:type="dxa"/>
            <w:bottom w:w="0" w:type="dxa"/>
            <w:right w:w="0" w:type="dxa"/>
          </w:tblCellMar>
        </w:tblPrEx>
        <w:trPr>
          <w:gridAfter w:val="1"/>
          <w:trHeight w:val="293" w:hRule="atLeast"/>
        </w:trPr>
        <w:tc>
          <w:tcPr>
            <w:tcW w:w="4460" w:type="dxa"/>
            <w:tcBorders>
              <w:left w:val="single" w:color="auto" w:sz="8" w:space="0"/>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4780" w:type="dxa"/>
            <w:gridSpan w:val="2"/>
            <w:tcBorders>
              <w:right w:val="single" w:color="auto" w:sz="8" w:space="0"/>
            </w:tcBorders>
            <w:vAlign w:val="bottom"/>
          </w:tcPr>
          <w:p>
            <w:pPr>
              <w:spacing w:after="0"/>
              <w:rPr>
                <w:color w:val="auto"/>
                <w:sz w:val="20"/>
                <w:szCs w:val="20"/>
              </w:rPr>
            </w:pPr>
            <w:r>
              <w:rPr>
                <w:rFonts w:ascii="Calibri" w:hAnsi="Calibri" w:eastAsia="Calibri" w:cs="Calibri"/>
                <w:color w:val="auto"/>
                <w:sz w:val="24"/>
                <w:szCs w:val="24"/>
              </w:rPr>
              <w:t>Assi</w:t>
            </w:r>
          </w:p>
        </w:tc>
      </w:tr>
      <w:tr>
        <w:tblPrEx>
          <w:tblCellMar>
            <w:top w:w="0" w:type="dxa"/>
            <w:left w:w="0" w:type="dxa"/>
            <w:bottom w:w="0" w:type="dxa"/>
            <w:right w:w="0" w:type="dxa"/>
          </w:tblCellMar>
        </w:tblPrEx>
        <w:trPr>
          <w:gridAfter w:val="1"/>
          <w:trHeight w:val="296" w:hRule="atLeast"/>
        </w:trPr>
        <w:tc>
          <w:tcPr>
            <w:tcW w:w="4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4780" w:type="dxa"/>
            <w:gridSpan w:val="2"/>
            <w:tcBorders>
              <w:bottom w:val="single" w:color="auto" w:sz="8" w:space="0"/>
              <w:right w:val="single" w:color="auto" w:sz="8" w:space="0"/>
            </w:tcBorders>
            <w:vAlign w:val="bottom"/>
          </w:tcPr>
          <w:p>
            <w:pPr>
              <w:spacing w:after="0"/>
              <w:rPr>
                <w:color w:val="auto"/>
                <w:sz w:val="20"/>
                <w:szCs w:val="20"/>
              </w:rPr>
            </w:pPr>
            <w:r>
              <w:rPr>
                <w:rFonts w:ascii="Calibri" w:hAnsi="Calibri" w:eastAsia="Calibri" w:cs="Calibri"/>
                <w:color w:val="auto"/>
                <w:sz w:val="24"/>
                <w:szCs w:val="24"/>
              </w:rPr>
              <w:t>Plumly Store</w:t>
            </w:r>
          </w:p>
        </w:tc>
      </w:tr>
    </w:tbl>
    <w:p>
      <w:pPr>
        <w:spacing w:after="0" w:line="48" w:lineRule="exact"/>
        <w:rPr>
          <w:color w:val="auto"/>
          <w:sz w:val="20"/>
          <w:szCs w:val="20"/>
        </w:rPr>
      </w:pPr>
    </w:p>
    <w:p>
      <w:pPr>
        <w:numPr>
          <w:ilvl w:val="0"/>
          <w:numId w:val="15"/>
        </w:numPr>
        <w:tabs>
          <w:tab w:val="left" w:pos="895"/>
        </w:tabs>
        <w:spacing w:after="0" w:line="218" w:lineRule="auto"/>
        <w:ind w:left="720" w:right="600"/>
        <w:rPr>
          <w:rFonts w:ascii="Calibri" w:hAnsi="Calibri" w:eastAsia="Calibri" w:cs="Calibri"/>
          <w:color w:val="auto"/>
          <w:sz w:val="24"/>
          <w:szCs w:val="24"/>
        </w:rPr>
      </w:pPr>
      <w:r>
        <w:rPr>
          <w:rFonts w:ascii="Calibri" w:hAnsi="Calibri" w:eastAsia="Calibri" w:cs="Calibri"/>
          <w:color w:val="auto"/>
          <w:sz w:val="24"/>
          <w:szCs w:val="24"/>
        </w:rPr>
        <w:t>Some stores generated more conversation than others and were therefore mentioned more frequently (i.e. Wal-Mart).</w:t>
      </w:r>
    </w:p>
    <w:p>
      <w:pPr>
        <w:spacing w:after="0" w:line="200" w:lineRule="exact"/>
        <w:rPr>
          <w:color w:val="auto"/>
          <w:sz w:val="20"/>
          <w:szCs w:val="20"/>
        </w:rPr>
      </w:pPr>
    </w:p>
    <w:p>
      <w:pPr>
        <w:spacing w:after="0" w:line="301" w:lineRule="exact"/>
        <w:rPr>
          <w:color w:val="auto"/>
          <w:sz w:val="20"/>
          <w:szCs w:val="20"/>
        </w:rPr>
      </w:pPr>
    </w:p>
    <w:p>
      <w:pPr>
        <w:spacing w:after="0"/>
        <w:ind w:right="-179"/>
        <w:jc w:val="center"/>
        <w:rPr>
          <w:color w:val="auto"/>
          <w:sz w:val="20"/>
          <w:szCs w:val="20"/>
        </w:rPr>
      </w:pPr>
      <w:r>
        <w:rPr>
          <w:rFonts w:ascii="Calibri" w:hAnsi="Calibri" w:eastAsia="Calibri" w:cs="Calibri"/>
          <w:color w:val="auto"/>
          <w:sz w:val="22"/>
          <w:szCs w:val="22"/>
        </w:rPr>
        <w:t>105</w:t>
      </w:r>
    </w:p>
    <w:p>
      <w:pPr>
        <w:sectPr>
          <w:pgSz w:w="12240" w:h="15840"/>
          <w:pgMar w:top="1435" w:right="900" w:bottom="431" w:left="1440" w:header="0" w:footer="0" w:gutter="0"/>
          <w:cols w:equalWidth="0" w:num="1">
            <w:col w:w="9900"/>
          </w:cols>
        </w:sectPr>
      </w:pPr>
    </w:p>
    <w:p>
      <w:pPr>
        <w:spacing w:after="0"/>
        <w:ind w:left="720"/>
        <w:rPr>
          <w:color w:val="auto"/>
          <w:sz w:val="20"/>
          <w:szCs w:val="20"/>
        </w:rPr>
      </w:pPr>
      <w:bookmarkStart w:id="113" w:name="page118"/>
      <w:bookmarkEnd w:id="113"/>
      <w:r>
        <w:rPr>
          <w:rFonts w:ascii="Calibri" w:hAnsi="Calibri" w:eastAsia="Calibri" w:cs="Calibri"/>
          <w:b/>
          <w:bCs/>
          <w:color w:val="auto"/>
          <w:sz w:val="24"/>
          <w:szCs w:val="24"/>
        </w:rPr>
        <w:t>5.3.2 Barriers and Facilitators to FV Consumption</w:t>
      </w:r>
    </w:p>
    <w:p>
      <w:pPr>
        <w:spacing w:after="0" w:line="200" w:lineRule="exact"/>
        <w:rPr>
          <w:color w:val="auto"/>
          <w:sz w:val="20"/>
          <w:szCs w:val="20"/>
        </w:rPr>
      </w:pPr>
    </w:p>
    <w:p>
      <w:pPr>
        <w:spacing w:after="0" w:line="386"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Barriers.</w:t>
      </w:r>
    </w:p>
    <w:p>
      <w:pPr>
        <w:spacing w:after="0" w:line="346" w:lineRule="exact"/>
        <w:rPr>
          <w:color w:val="auto"/>
          <w:sz w:val="20"/>
          <w:szCs w:val="20"/>
        </w:rPr>
      </w:pPr>
    </w:p>
    <w:p>
      <w:pPr>
        <w:spacing w:after="0" w:line="465" w:lineRule="auto"/>
        <w:ind w:left="720" w:right="40" w:firstLine="720"/>
        <w:rPr>
          <w:color w:val="auto"/>
          <w:sz w:val="20"/>
          <w:szCs w:val="20"/>
        </w:rPr>
      </w:pPr>
      <w:r>
        <w:rPr>
          <w:rFonts w:ascii="Calibri" w:hAnsi="Calibri" w:eastAsia="Calibri" w:cs="Calibri"/>
          <w:color w:val="auto"/>
          <w:sz w:val="24"/>
          <w:szCs w:val="24"/>
        </w:rPr>
        <w:t>Since over 87% of this school’s population receives free/reduced price lunch, negative attitudes towards FV served at school, especially vegetables, can be a significant barrier to FV consumption. However, students also discussed barriers specific to their home environment.</w:t>
      </w:r>
    </w:p>
    <w:p>
      <w:pPr>
        <w:spacing w:after="0" w:line="22"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Temptations</w:t>
      </w:r>
    </w:p>
    <w:p>
      <w:pPr>
        <w:spacing w:after="0" w:line="346" w:lineRule="exact"/>
        <w:rPr>
          <w:color w:val="auto"/>
          <w:sz w:val="20"/>
          <w:szCs w:val="20"/>
        </w:rPr>
      </w:pPr>
    </w:p>
    <w:p>
      <w:pPr>
        <w:spacing w:after="0" w:line="471" w:lineRule="auto"/>
        <w:ind w:left="720" w:right="120" w:firstLine="720"/>
        <w:rPr>
          <w:color w:val="auto"/>
          <w:sz w:val="20"/>
          <w:szCs w:val="20"/>
        </w:rPr>
      </w:pPr>
      <w:r>
        <w:rPr>
          <w:rFonts w:ascii="Calibri" w:hAnsi="Calibri" w:eastAsia="Calibri" w:cs="Calibri"/>
          <w:color w:val="auto"/>
          <w:sz w:val="24"/>
          <w:szCs w:val="24"/>
        </w:rPr>
        <w:t>Adolescents reported they struggle to resist temptations such as ‘junk food’ and sweets readily available at home. When asked to write down what gets in the way of eating more fruits and vegetables, “junk food”, candy, sweets, and other less healthful foods were frequently reported. Students pointed out that these snack foods were purchased and frequently brought into the house by their parents, who they perceived as not strongly discouraging such purchases.</w:t>
      </w:r>
    </w:p>
    <w:p>
      <w:pPr>
        <w:spacing w:after="0" w:line="67" w:lineRule="exact"/>
        <w:rPr>
          <w:color w:val="auto"/>
          <w:sz w:val="20"/>
          <w:szCs w:val="20"/>
        </w:rPr>
      </w:pPr>
    </w:p>
    <w:p>
      <w:pPr>
        <w:spacing w:after="0" w:line="468" w:lineRule="auto"/>
        <w:ind w:left="720" w:right="260" w:firstLine="720"/>
        <w:rPr>
          <w:color w:val="auto"/>
          <w:sz w:val="20"/>
          <w:szCs w:val="20"/>
        </w:rPr>
      </w:pPr>
      <w:r>
        <w:rPr>
          <w:rFonts w:ascii="Calibri" w:hAnsi="Calibri" w:eastAsia="Calibri" w:cs="Calibri"/>
          <w:color w:val="auto"/>
          <w:sz w:val="24"/>
          <w:szCs w:val="24"/>
        </w:rPr>
        <w:t>The forceful encouragement discussed earlier also indicates a lack of ability for students to resist what they view as temptations. The school has removed many un-healthy option however students have not increased their FV intake due to lack of preference for the FV served. Therefore, the lack of self-regulation (resisting tempting foods) of the adolescents is a barrier to adolescent FV consumption.</w:t>
      </w:r>
    </w:p>
    <w:p>
      <w:pPr>
        <w:spacing w:after="0" w:line="22"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Poor Parental Influence</w:t>
      </w:r>
    </w:p>
    <w:p>
      <w:pPr>
        <w:spacing w:after="0" w:line="346" w:lineRule="exact"/>
        <w:rPr>
          <w:color w:val="auto"/>
          <w:sz w:val="20"/>
          <w:szCs w:val="20"/>
        </w:rPr>
      </w:pPr>
    </w:p>
    <w:p>
      <w:pPr>
        <w:spacing w:after="0" w:line="436" w:lineRule="auto"/>
        <w:ind w:left="720" w:right="480" w:firstLine="720"/>
        <w:rPr>
          <w:color w:val="auto"/>
          <w:sz w:val="20"/>
          <w:szCs w:val="20"/>
        </w:rPr>
      </w:pPr>
      <w:r>
        <w:rPr>
          <w:rFonts w:ascii="Calibri" w:hAnsi="Calibri" w:eastAsia="Calibri" w:cs="Calibri"/>
          <w:color w:val="auto"/>
          <w:sz w:val="24"/>
          <w:szCs w:val="24"/>
        </w:rPr>
        <w:t>Poor parental influence was a pervasive theme throughout the FG, including mixed signals about what to eat and not eat. Below a conversation between FG</w:t>
      </w:r>
    </w:p>
    <w:p>
      <w:pPr>
        <w:spacing w:after="0" w:line="200" w:lineRule="exact"/>
        <w:rPr>
          <w:color w:val="auto"/>
          <w:sz w:val="20"/>
          <w:szCs w:val="20"/>
        </w:rPr>
      </w:pPr>
    </w:p>
    <w:p>
      <w:pPr>
        <w:spacing w:after="0" w:line="395"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106</w:t>
      </w:r>
    </w:p>
    <w:p>
      <w:pPr>
        <w:sectPr>
          <w:pgSz w:w="12240" w:h="15840"/>
          <w:pgMar w:top="1435" w:right="1440" w:bottom="431" w:left="1440" w:header="0" w:footer="0" w:gutter="0"/>
          <w:cols w:equalWidth="0" w:num="1">
            <w:col w:w="9360"/>
          </w:cols>
        </w:sectPr>
      </w:pPr>
    </w:p>
    <w:p>
      <w:pPr>
        <w:spacing w:after="0"/>
        <w:ind w:right="20"/>
        <w:jc w:val="center"/>
        <w:rPr>
          <w:color w:val="auto"/>
          <w:sz w:val="20"/>
          <w:szCs w:val="20"/>
        </w:rPr>
      </w:pPr>
      <w:bookmarkStart w:id="114" w:name="page119"/>
      <w:bookmarkEnd w:id="114"/>
      <w:r>
        <w:rPr>
          <w:rFonts w:ascii="Calibri" w:hAnsi="Calibri" w:eastAsia="Calibri" w:cs="Calibri"/>
          <w:color w:val="auto"/>
          <w:sz w:val="24"/>
          <w:szCs w:val="24"/>
        </w:rPr>
        <w:t>participants demonstrates the mixed signals received from parents while grocery</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shopping:</w:t>
      </w:r>
    </w:p>
    <w:p>
      <w:pPr>
        <w:spacing w:after="0" w:line="293" w:lineRule="exact"/>
        <w:rPr>
          <w:color w:val="auto"/>
          <w:sz w:val="20"/>
          <w:szCs w:val="20"/>
        </w:rPr>
      </w:pPr>
    </w:p>
    <w:p>
      <w:pPr>
        <w:tabs>
          <w:tab w:val="left" w:pos="2860"/>
        </w:tabs>
        <w:spacing w:after="0"/>
        <w:ind w:left="1440"/>
        <w:rPr>
          <w:color w:val="auto"/>
          <w:sz w:val="20"/>
          <w:szCs w:val="20"/>
        </w:rPr>
      </w:pPr>
      <w:r>
        <w:rPr>
          <w:rFonts w:ascii="Calibri" w:hAnsi="Calibri" w:eastAsia="Calibri" w:cs="Calibri"/>
          <w:color w:val="auto"/>
          <w:sz w:val="24"/>
          <w:szCs w:val="24"/>
        </w:rPr>
        <w:t>Student 1:</w:t>
      </w:r>
      <w:r>
        <w:rPr>
          <w:color w:val="auto"/>
          <w:sz w:val="20"/>
          <w:szCs w:val="20"/>
        </w:rPr>
        <w:tab/>
      </w:r>
      <w:r>
        <w:rPr>
          <w:rFonts w:ascii="Calibri" w:hAnsi="Calibri" w:eastAsia="Calibri" w:cs="Calibri"/>
          <w:color w:val="auto"/>
          <w:sz w:val="23"/>
          <w:szCs w:val="23"/>
        </w:rPr>
        <w:t>I like going shopping with my dad because he lets me buy</w:t>
      </w:r>
    </w:p>
    <w:p>
      <w:pPr>
        <w:spacing w:after="0" w:line="53" w:lineRule="exact"/>
        <w:rPr>
          <w:color w:val="auto"/>
          <w:sz w:val="20"/>
          <w:szCs w:val="20"/>
        </w:rPr>
      </w:pPr>
    </w:p>
    <w:p>
      <w:pPr>
        <w:spacing w:after="0" w:line="229" w:lineRule="auto"/>
        <w:ind w:left="1440" w:right="80"/>
        <w:rPr>
          <w:color w:val="auto"/>
          <w:sz w:val="20"/>
          <w:szCs w:val="20"/>
        </w:rPr>
      </w:pPr>
      <w:r>
        <w:rPr>
          <w:rFonts w:ascii="Calibri" w:hAnsi="Calibri" w:eastAsia="Calibri" w:cs="Calibri"/>
          <w:color w:val="auto"/>
          <w:sz w:val="24"/>
          <w:szCs w:val="24"/>
        </w:rPr>
        <w:t>everything I want, but my mom, she like ‘no you’re not getting that, you’re not getting that’. I know no matter how much I bother her, and that’s when we get outside, to the car about to go home, that’s when she be like, if you wanted that you could have taken it (laughter)</w:t>
      </w:r>
    </w:p>
    <w:p>
      <w:pPr>
        <w:spacing w:after="0" w:line="348" w:lineRule="exact"/>
        <w:rPr>
          <w:color w:val="auto"/>
          <w:sz w:val="20"/>
          <w:szCs w:val="20"/>
        </w:rPr>
      </w:pPr>
    </w:p>
    <w:p>
      <w:pPr>
        <w:spacing w:after="0" w:line="225" w:lineRule="auto"/>
        <w:ind w:left="1440" w:right="180"/>
        <w:jc w:val="both"/>
        <w:rPr>
          <w:color w:val="auto"/>
          <w:sz w:val="20"/>
          <w:szCs w:val="20"/>
        </w:rPr>
      </w:pPr>
      <w:r>
        <w:rPr>
          <w:rFonts w:ascii="Calibri" w:hAnsi="Calibri" w:eastAsia="Calibri" w:cs="Calibri"/>
          <w:color w:val="auto"/>
          <w:sz w:val="24"/>
          <w:szCs w:val="24"/>
        </w:rPr>
        <w:t>Student 2: I know, that what my mother too. She like telling me not to take stuff, and then when we go out and I’m like why didn’t you buy me that cookie over there? She like ‘why didn’t you take it?’ (laughter)</w:t>
      </w:r>
    </w:p>
    <w:p>
      <w:pPr>
        <w:spacing w:after="0" w:line="348" w:lineRule="exact"/>
        <w:rPr>
          <w:color w:val="auto"/>
          <w:sz w:val="20"/>
          <w:szCs w:val="20"/>
        </w:rPr>
      </w:pPr>
    </w:p>
    <w:p>
      <w:pPr>
        <w:spacing w:after="0" w:line="218" w:lineRule="auto"/>
        <w:ind w:left="1440" w:right="1580"/>
        <w:rPr>
          <w:color w:val="auto"/>
          <w:sz w:val="20"/>
          <w:szCs w:val="20"/>
        </w:rPr>
      </w:pPr>
      <w:r>
        <w:rPr>
          <w:rFonts w:ascii="Calibri" w:hAnsi="Calibri" w:eastAsia="Calibri" w:cs="Calibri"/>
          <w:color w:val="auto"/>
          <w:sz w:val="24"/>
          <w:szCs w:val="24"/>
        </w:rPr>
        <w:t>Student 3: My dad, always let me take it, what I want, always (FG5)</w:t>
      </w:r>
    </w:p>
    <w:p>
      <w:pPr>
        <w:spacing w:after="0" w:line="269"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Students also expressed parents do not eat or buy the healthy foods they ask their</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children to eat. Additionally, parents may set strict rules about cooking at home, rules</w:t>
      </w:r>
    </w:p>
    <w:p>
      <w:pPr>
        <w:spacing w:after="0" w:line="305" w:lineRule="exact"/>
        <w:rPr>
          <w:color w:val="auto"/>
          <w:sz w:val="20"/>
          <w:szCs w:val="20"/>
        </w:rPr>
      </w:pPr>
    </w:p>
    <w:p>
      <w:pPr>
        <w:spacing w:after="0"/>
        <w:ind w:right="-59"/>
        <w:jc w:val="center"/>
        <w:rPr>
          <w:color w:val="auto"/>
          <w:sz w:val="20"/>
          <w:szCs w:val="20"/>
        </w:rPr>
      </w:pPr>
      <w:r>
        <w:rPr>
          <w:rFonts w:ascii="Calibri" w:hAnsi="Calibri" w:eastAsia="Calibri" w:cs="Calibri"/>
          <w:color w:val="auto"/>
          <w:sz w:val="23"/>
          <w:szCs w:val="23"/>
        </w:rPr>
        <w:t>that discourage students from participating in meal preparation. Combined, these</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parental barriers may create an environment where adolescents not only receive mixed</w:t>
      </w:r>
    </w:p>
    <w:p>
      <w:pPr>
        <w:spacing w:after="0" w:line="295"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messages about FV consumption but that may impede translation of healthy behaviors</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they learn at school into their home life.</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Affordability and Access</w:t>
      </w:r>
    </w:p>
    <w:p>
      <w:pPr>
        <w:spacing w:after="0" w:line="293" w:lineRule="exact"/>
        <w:rPr>
          <w:color w:val="auto"/>
          <w:sz w:val="20"/>
          <w:szCs w:val="20"/>
        </w:rPr>
      </w:pPr>
    </w:p>
    <w:p>
      <w:pPr>
        <w:spacing w:after="0"/>
        <w:ind w:left="1440"/>
        <w:rPr>
          <w:color w:val="auto"/>
          <w:sz w:val="20"/>
          <w:szCs w:val="20"/>
        </w:rPr>
      </w:pPr>
      <w:r>
        <w:rPr>
          <w:rFonts w:ascii="Calibri" w:hAnsi="Calibri" w:eastAsia="Calibri" w:cs="Calibri"/>
          <w:color w:val="auto"/>
          <w:sz w:val="24"/>
          <w:szCs w:val="24"/>
        </w:rPr>
        <w:t>Students discussed lack of access to quality produce and funds for obtaining</w:t>
      </w:r>
    </w:p>
    <w:p>
      <w:pPr>
        <w:spacing w:after="0" w:line="293"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4"/>
          <w:szCs w:val="24"/>
        </w:rPr>
        <w:t>produce as barriers to FV intake. When asked who goes grocery shopping several</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students’ responses focused on access to money rather than individuals in the family,</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making statements such as “Um, you asked who buys food. Anyone who has money”</w:t>
      </w:r>
    </w:p>
    <w:p>
      <w:pPr>
        <w:spacing w:after="0" w:line="295"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(FG4). Money was identified as key for both what would help increase FV intake as well</w:t>
      </w:r>
    </w:p>
    <w:p>
      <w:pPr>
        <w:spacing w:after="0" w:line="293" w:lineRule="exact"/>
        <w:rPr>
          <w:color w:val="auto"/>
          <w:sz w:val="20"/>
          <w:szCs w:val="20"/>
        </w:rPr>
      </w:pPr>
    </w:p>
    <w:p>
      <w:pPr>
        <w:spacing w:after="0"/>
        <w:ind w:right="-59"/>
        <w:jc w:val="center"/>
        <w:rPr>
          <w:color w:val="auto"/>
          <w:sz w:val="20"/>
          <w:szCs w:val="20"/>
        </w:rPr>
      </w:pPr>
      <w:r>
        <w:rPr>
          <w:rFonts w:ascii="Calibri" w:hAnsi="Calibri" w:eastAsia="Calibri" w:cs="Calibri"/>
          <w:color w:val="auto"/>
          <w:sz w:val="24"/>
          <w:szCs w:val="24"/>
        </w:rPr>
        <w:t>as what is a barrier to eating more produce. Wasting food appeared to be a major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107</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115" w:name="page120"/>
      <w:bookmarkEnd w:id="115"/>
    </w:p>
    <w:p>
      <w:pPr>
        <w:spacing w:after="0" w:line="436" w:lineRule="auto"/>
        <w:ind w:left="720" w:right="200"/>
        <w:rPr>
          <w:color w:val="auto"/>
          <w:sz w:val="20"/>
          <w:szCs w:val="20"/>
        </w:rPr>
      </w:pPr>
      <w:r>
        <w:rPr>
          <w:rFonts w:ascii="Calibri" w:hAnsi="Calibri" w:eastAsia="Calibri" w:cs="Calibri"/>
          <w:color w:val="auto"/>
          <w:sz w:val="24"/>
          <w:szCs w:val="24"/>
        </w:rPr>
        <w:t>concern, students postulated that certain foods are not bought by family because they go bad too quickly.</w:t>
      </w:r>
    </w:p>
    <w:p>
      <w:pPr>
        <w:spacing w:after="0" w:line="107" w:lineRule="exact"/>
        <w:rPr>
          <w:color w:val="auto"/>
          <w:sz w:val="20"/>
          <w:szCs w:val="20"/>
        </w:rPr>
      </w:pPr>
    </w:p>
    <w:p>
      <w:pPr>
        <w:spacing w:after="0" w:line="475" w:lineRule="auto"/>
        <w:ind w:left="720" w:right="100" w:firstLine="720"/>
        <w:rPr>
          <w:color w:val="auto"/>
          <w:sz w:val="20"/>
          <w:szCs w:val="20"/>
        </w:rPr>
      </w:pPr>
      <w:r>
        <w:rPr>
          <w:rFonts w:ascii="Calibri" w:hAnsi="Calibri" w:eastAsia="Calibri" w:cs="Calibri"/>
          <w:color w:val="auto"/>
          <w:sz w:val="24"/>
          <w:szCs w:val="24"/>
        </w:rPr>
        <w:t>Students talked about there often being a lack of availability within their household of preferred FV, focusing most on fruit. The reason offered by students for low availability of their preferred FV was that their preferred FV were eaten too quickly and did not stretch out over a longer time period and so they were not bought by parents. One student expressed even when fruits do get bought there were not enough to go around: “So I ask my dad to buy fruit it’s either too expensive or my brother will eat it all…I never have snack when I get home ‘cause he’s always eating it…” (FG4). These statements reflect poor access to not only preferred FV at home, but may also refer to a general lack of access to items like fruit due to budgetary restraints. For economic reasons families may choose quantity over higher quality or preferred FV or not be able to have a continual supply of produce within the household.</w:t>
      </w:r>
    </w:p>
    <w:p>
      <w:pPr>
        <w:spacing w:after="0" w:line="69" w:lineRule="exact"/>
        <w:rPr>
          <w:color w:val="auto"/>
          <w:sz w:val="20"/>
          <w:szCs w:val="20"/>
        </w:rPr>
      </w:pPr>
    </w:p>
    <w:p>
      <w:pPr>
        <w:spacing w:after="0" w:line="465" w:lineRule="auto"/>
        <w:ind w:left="720" w:right="280" w:firstLine="720"/>
        <w:rPr>
          <w:color w:val="auto"/>
          <w:sz w:val="20"/>
          <w:szCs w:val="20"/>
        </w:rPr>
      </w:pPr>
      <w:r>
        <w:rPr>
          <w:rFonts w:ascii="Calibri" w:hAnsi="Calibri" w:eastAsia="Calibri" w:cs="Calibri"/>
          <w:color w:val="auto"/>
          <w:sz w:val="24"/>
          <w:szCs w:val="24"/>
        </w:rPr>
        <w:t>The idea of needing more time to eat produce came up several times in two focus groups. Students mentioned school and homework get in the way of eating FV, which usual require time to prepare, especially vegetables. Another reason presented by students was that their parents do not have enough time to cook vegetables.</w:t>
      </w: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Facilitators.</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Fruit and Vegetable Campaigns</w:t>
      </w:r>
    </w:p>
    <w:p>
      <w:pPr>
        <w:spacing w:after="0" w:line="346" w:lineRule="exact"/>
        <w:rPr>
          <w:color w:val="auto"/>
          <w:sz w:val="20"/>
          <w:szCs w:val="20"/>
        </w:rPr>
      </w:pPr>
    </w:p>
    <w:p>
      <w:pPr>
        <w:spacing w:after="0" w:line="465" w:lineRule="auto"/>
        <w:ind w:left="720" w:right="100" w:firstLine="720"/>
        <w:rPr>
          <w:color w:val="auto"/>
          <w:sz w:val="20"/>
          <w:szCs w:val="20"/>
        </w:rPr>
      </w:pPr>
      <w:r>
        <w:rPr>
          <w:rFonts w:ascii="Calibri" w:hAnsi="Calibri" w:eastAsia="Calibri" w:cs="Calibri"/>
          <w:color w:val="auto"/>
          <w:sz w:val="23"/>
          <w:szCs w:val="23"/>
        </w:rPr>
        <w:t>In order to gather ideas to promote FV among adolescents we asked groups of students to create FV campaigns aimed at their peers. Students suggested that one way</w:t>
      </w:r>
    </w:p>
    <w:p>
      <w:pPr>
        <w:spacing w:after="0" w:line="279"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108</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16" w:name="page121"/>
      <w:bookmarkEnd w:id="116"/>
    </w:p>
    <w:p>
      <w:pPr>
        <w:spacing w:after="0" w:line="473" w:lineRule="auto"/>
        <w:ind w:left="720" w:right="20"/>
        <w:rPr>
          <w:color w:val="auto"/>
          <w:sz w:val="20"/>
          <w:szCs w:val="20"/>
        </w:rPr>
      </w:pPr>
      <w:r>
        <w:rPr>
          <w:rFonts w:ascii="Calibri" w:hAnsi="Calibri" w:eastAsia="Calibri" w:cs="Calibri"/>
          <w:color w:val="auto"/>
          <w:sz w:val="24"/>
          <w:szCs w:val="24"/>
        </w:rPr>
        <w:t>to catch their peers’ attention was the use of celebrities in promotional materials via various media; Examples included creating a campaign promoting “Veggie World” featuring [Michael] Jordan promoting FV (FG2); TV commercials or songs with celebrities such as “Beyonce, Nicki Minag, or Jason Derulo” describing how FV taste good and help them get in shape. One group of students created a new pop star, “Carrot Superstar,” with a corresponding hashtag and social media page “#Veggies who could promote FV through social media messaging and a Facebook page dedicated to teen celebrities promoting FV:Facebook.com.kpop veges star” (FG3).</w:t>
      </w:r>
    </w:p>
    <w:p>
      <w:pPr>
        <w:spacing w:after="0" w:line="69" w:lineRule="exact"/>
        <w:rPr>
          <w:color w:val="auto"/>
          <w:sz w:val="20"/>
          <w:szCs w:val="20"/>
        </w:rPr>
      </w:pPr>
    </w:p>
    <w:p>
      <w:pPr>
        <w:spacing w:after="0" w:line="472" w:lineRule="auto"/>
        <w:ind w:left="720" w:firstLine="720"/>
        <w:rPr>
          <w:color w:val="auto"/>
          <w:sz w:val="20"/>
          <w:szCs w:val="20"/>
        </w:rPr>
      </w:pPr>
      <w:r>
        <w:rPr>
          <w:rFonts w:ascii="Calibri" w:hAnsi="Calibri" w:eastAsia="Calibri" w:cs="Calibri"/>
          <w:color w:val="auto"/>
          <w:sz w:val="24"/>
          <w:szCs w:val="24"/>
        </w:rPr>
        <w:t>Adolescents also suggested running a competition. They indicated their peers would eat more FV if they were competing; “make it into a race” (FG2). One competition suggestion included on-line videos that show people eating FV, whoever eats the most FV receives “Nikes, Jordans [referring to the sneakers], cash” (FG5). Additionally, several groups of students created promotions pin pointing health benefits of eating FV, such as: “Eat more vegetables: you will grow, you will be smart, [you will be] healthy”. Ideas including negative health consequences of consuming junk food included:</w:t>
      </w:r>
    </w:p>
    <w:p>
      <w:pPr>
        <w:spacing w:after="0" w:line="309" w:lineRule="exact"/>
        <w:rPr>
          <w:color w:val="auto"/>
          <w:sz w:val="20"/>
          <w:szCs w:val="20"/>
        </w:rPr>
      </w:pPr>
    </w:p>
    <w:p>
      <w:pPr>
        <w:spacing w:after="0"/>
        <w:ind w:left="1440"/>
        <w:rPr>
          <w:color w:val="auto"/>
          <w:sz w:val="20"/>
          <w:szCs w:val="20"/>
        </w:rPr>
      </w:pPr>
      <w:r>
        <w:rPr>
          <w:rFonts w:ascii="Calibri" w:hAnsi="Calibri" w:eastAsia="Calibri" w:cs="Calibri"/>
          <w:color w:val="auto"/>
          <w:sz w:val="24"/>
          <w:szCs w:val="24"/>
        </w:rPr>
        <w:t>“This is what you want (pictures of banana, apple, broccoli, and carrot)</w:t>
      </w:r>
    </w:p>
    <w:p>
      <w:pPr>
        <w:spacing w:after="0" w:line="293" w:lineRule="exact"/>
        <w:rPr>
          <w:color w:val="auto"/>
          <w:sz w:val="20"/>
          <w:szCs w:val="20"/>
        </w:rPr>
      </w:pPr>
    </w:p>
    <w:p>
      <w:pPr>
        <w:spacing w:after="0"/>
        <w:ind w:left="1440"/>
        <w:rPr>
          <w:color w:val="auto"/>
          <w:sz w:val="20"/>
          <w:szCs w:val="20"/>
        </w:rPr>
      </w:pPr>
      <w:r>
        <w:rPr>
          <w:rFonts w:ascii="Calibri" w:hAnsi="Calibri" w:eastAsia="Calibri" w:cs="Calibri"/>
          <w:color w:val="auto"/>
          <w:sz w:val="24"/>
          <w:szCs w:val="24"/>
        </w:rPr>
        <w:t>But you actually [eat] this (pictures of meat, chicken, candy, junk food)</w:t>
      </w:r>
    </w:p>
    <w:p>
      <w:pPr>
        <w:spacing w:after="0" w:line="293" w:lineRule="exact"/>
        <w:rPr>
          <w:color w:val="auto"/>
          <w:sz w:val="20"/>
          <w:szCs w:val="20"/>
        </w:rPr>
      </w:pPr>
    </w:p>
    <w:p>
      <w:pPr>
        <w:spacing w:after="0"/>
        <w:ind w:left="1440"/>
        <w:rPr>
          <w:color w:val="auto"/>
          <w:sz w:val="20"/>
          <w:szCs w:val="20"/>
        </w:rPr>
      </w:pPr>
      <w:r>
        <w:rPr>
          <w:rFonts w:ascii="Calibri" w:hAnsi="Calibri" w:eastAsia="Calibri" w:cs="Calibri"/>
          <w:color w:val="auto"/>
          <w:sz w:val="24"/>
          <w:szCs w:val="24"/>
        </w:rPr>
        <w:t>Which will do this to you (picture of an unfit person)</w:t>
      </w:r>
    </w:p>
    <w:p>
      <w:pPr>
        <w:spacing w:after="0" w:line="348" w:lineRule="exact"/>
        <w:rPr>
          <w:color w:val="auto"/>
          <w:sz w:val="20"/>
          <w:szCs w:val="20"/>
        </w:rPr>
      </w:pPr>
    </w:p>
    <w:p>
      <w:pPr>
        <w:spacing w:after="0" w:line="218" w:lineRule="auto"/>
        <w:ind w:left="1440" w:right="2580"/>
        <w:rPr>
          <w:color w:val="auto"/>
          <w:sz w:val="20"/>
          <w:szCs w:val="20"/>
        </w:rPr>
      </w:pPr>
      <w:r>
        <w:rPr>
          <w:rFonts w:ascii="Calibri" w:hAnsi="Calibri" w:eastAsia="Calibri" w:cs="Calibri"/>
          <w:color w:val="auto"/>
          <w:sz w:val="24"/>
          <w:szCs w:val="24"/>
        </w:rPr>
        <w:t>Final Message: “Eat vegetables to stop disease for life” (FG3)</w:t>
      </w:r>
    </w:p>
    <w:p>
      <w:pPr>
        <w:spacing w:after="0" w:line="322" w:lineRule="exact"/>
        <w:rPr>
          <w:color w:val="auto"/>
          <w:sz w:val="20"/>
          <w:szCs w:val="20"/>
        </w:rPr>
      </w:pPr>
    </w:p>
    <w:p>
      <w:pPr>
        <w:spacing w:after="0" w:line="436" w:lineRule="auto"/>
        <w:ind w:left="720" w:right="760"/>
        <w:rPr>
          <w:color w:val="auto"/>
          <w:sz w:val="20"/>
          <w:szCs w:val="20"/>
        </w:rPr>
      </w:pPr>
      <w:r>
        <w:rPr>
          <w:rFonts w:ascii="Calibri" w:hAnsi="Calibri" w:eastAsia="Calibri" w:cs="Calibri"/>
          <w:color w:val="auto"/>
          <w:sz w:val="24"/>
          <w:szCs w:val="24"/>
        </w:rPr>
        <w:t>Collectively students provided several distinct ways to catch the attention of adolescents through FV promotional campaigns. The suggestions covered a large</w:t>
      </w:r>
    </w:p>
    <w:p>
      <w:pPr>
        <w:spacing w:after="0" w:line="327"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109</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17" w:name="page122"/>
      <w:bookmarkEnd w:id="117"/>
    </w:p>
    <w:p>
      <w:pPr>
        <w:spacing w:after="0" w:line="436" w:lineRule="auto"/>
        <w:ind w:left="720" w:right="400"/>
        <w:rPr>
          <w:color w:val="auto"/>
          <w:sz w:val="20"/>
          <w:szCs w:val="20"/>
        </w:rPr>
      </w:pPr>
      <w:r>
        <w:rPr>
          <w:rFonts w:ascii="Calibri" w:hAnsi="Calibri" w:eastAsia="Calibri" w:cs="Calibri"/>
          <w:color w:val="auto"/>
          <w:sz w:val="24"/>
          <w:szCs w:val="24"/>
        </w:rPr>
        <w:t>spectrum of adolescent developmental stages and personal tastes, which indicates a need for a diverse approach in FV promotion interventions.</w:t>
      </w:r>
    </w:p>
    <w:p>
      <w:pPr>
        <w:spacing w:after="0" w:line="107" w:lineRule="exact"/>
        <w:rPr>
          <w:color w:val="auto"/>
          <w:sz w:val="20"/>
          <w:szCs w:val="20"/>
        </w:rPr>
      </w:pPr>
    </w:p>
    <w:p>
      <w:pPr>
        <w:spacing w:after="0" w:line="473" w:lineRule="auto"/>
        <w:ind w:left="720" w:right="60" w:firstLine="720"/>
        <w:rPr>
          <w:color w:val="auto"/>
          <w:sz w:val="20"/>
          <w:szCs w:val="20"/>
        </w:rPr>
      </w:pPr>
      <w:r>
        <w:rPr>
          <w:rFonts w:ascii="Calibri" w:hAnsi="Calibri" w:eastAsia="Calibri" w:cs="Calibri"/>
          <w:color w:val="auto"/>
          <w:sz w:val="24"/>
          <w:szCs w:val="24"/>
        </w:rPr>
        <w:t>In regards to adolescent’s attitudes towards changing FV intake behaviors only a couple students verbalized there was no way of motivating their peer to consume more FV “I don’t think they can, if there is junk food in the way” (FG6), another agreed “I can’t” (FG6). Two other students in other FG expressed less negativity but still were not optimistic about increased FV intake among adolescents. One student suggested to only “eat vegetables/fruit when necessary” (FG3) while another student expressed she does not force people to do what she, herself, does not want to do (FG5). Aside from these few, all other students willingly brainstormed campaign ideas.</w:t>
      </w:r>
    </w:p>
    <w:p>
      <w:pPr>
        <w:spacing w:after="0" w:line="16"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Better Flavor</w:t>
      </w:r>
    </w:p>
    <w:p>
      <w:pPr>
        <w:spacing w:after="0" w:line="348" w:lineRule="exact"/>
        <w:rPr>
          <w:color w:val="auto"/>
          <w:sz w:val="20"/>
          <w:szCs w:val="20"/>
        </w:rPr>
      </w:pPr>
    </w:p>
    <w:p>
      <w:pPr>
        <w:spacing w:after="0" w:line="465" w:lineRule="auto"/>
        <w:ind w:left="720" w:right="40" w:firstLine="720"/>
        <w:jc w:val="both"/>
        <w:rPr>
          <w:color w:val="auto"/>
          <w:sz w:val="20"/>
          <w:szCs w:val="20"/>
        </w:rPr>
      </w:pPr>
      <w:r>
        <w:rPr>
          <w:rFonts w:ascii="Calibri" w:hAnsi="Calibri" w:eastAsia="Calibri" w:cs="Calibri"/>
          <w:color w:val="auto"/>
          <w:sz w:val="24"/>
          <w:szCs w:val="24"/>
        </w:rPr>
        <w:t>Bad taste and flavor were the most commonly addressed barriers to consuming more FV. Adolescents often commented that vegetables should have more flavor. There seemed to be a consensus that vegetables were not as good “when it’s by itself” (FG3). Suggestions for improved flavor included “mixing it with things they like” (FG2).</w:t>
      </w:r>
    </w:p>
    <w:p>
      <w:pPr>
        <w:spacing w:after="0" w:line="72" w:lineRule="exact"/>
        <w:rPr>
          <w:color w:val="auto"/>
          <w:sz w:val="20"/>
          <w:szCs w:val="20"/>
        </w:rPr>
      </w:pPr>
    </w:p>
    <w:p>
      <w:pPr>
        <w:spacing w:after="0" w:line="436" w:lineRule="auto"/>
        <w:ind w:left="720" w:right="400"/>
        <w:rPr>
          <w:color w:val="auto"/>
          <w:sz w:val="20"/>
          <w:szCs w:val="20"/>
        </w:rPr>
      </w:pPr>
      <w:r>
        <w:rPr>
          <w:rFonts w:ascii="Calibri" w:hAnsi="Calibri" w:eastAsia="Calibri" w:cs="Calibri"/>
          <w:color w:val="auto"/>
          <w:sz w:val="24"/>
          <w:szCs w:val="24"/>
        </w:rPr>
        <w:t>Accompaniments suggested for vegetables included salsa, meat/fish, chili, eggs, rice, cereal, yogurt, whipped cream, chocolate.</w:t>
      </w:r>
    </w:p>
    <w:p>
      <w:pPr>
        <w:spacing w:after="0" w:line="54"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Parental Role</w:t>
      </w:r>
    </w:p>
    <w:p>
      <w:pPr>
        <w:spacing w:after="0" w:line="349" w:lineRule="exact"/>
        <w:rPr>
          <w:color w:val="auto"/>
          <w:sz w:val="20"/>
          <w:szCs w:val="20"/>
        </w:rPr>
      </w:pPr>
    </w:p>
    <w:p>
      <w:pPr>
        <w:spacing w:after="0" w:line="483" w:lineRule="auto"/>
        <w:ind w:left="720" w:right="200" w:firstLine="720"/>
        <w:rPr>
          <w:color w:val="auto"/>
          <w:sz w:val="20"/>
          <w:szCs w:val="20"/>
        </w:rPr>
      </w:pPr>
      <w:r>
        <w:rPr>
          <w:rFonts w:ascii="Calibri" w:hAnsi="Calibri" w:eastAsia="Calibri" w:cs="Calibri"/>
          <w:color w:val="auto"/>
          <w:sz w:val="23"/>
          <w:szCs w:val="23"/>
        </w:rPr>
        <w:t>Students identified a need for their parents to help them eat more FV, illustrating the important role parents still play in young adolescent’s food choices. Students reiterated their parents eating habits and expressed the control parents have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110</w:t>
      </w:r>
    </w:p>
    <w:p>
      <w:pPr>
        <w:sectPr>
          <w:pgSz w:w="12240" w:h="15840"/>
          <w:pgMar w:top="1440" w:right="1440" w:bottom="431" w:left="1440" w:header="0" w:footer="0" w:gutter="0"/>
          <w:cols w:equalWidth="0" w:num="1">
            <w:col w:w="9360"/>
          </w:cols>
        </w:sectPr>
      </w:pPr>
    </w:p>
    <w:p>
      <w:pPr>
        <w:spacing w:after="0"/>
        <w:ind w:right="20"/>
        <w:jc w:val="center"/>
        <w:rPr>
          <w:color w:val="auto"/>
          <w:sz w:val="20"/>
          <w:szCs w:val="20"/>
        </w:rPr>
      </w:pPr>
      <w:bookmarkStart w:id="118" w:name="page123"/>
      <w:bookmarkEnd w:id="118"/>
      <w:r>
        <w:rPr>
          <w:rFonts w:ascii="Calibri" w:hAnsi="Calibri" w:eastAsia="Calibri" w:cs="Calibri"/>
          <w:color w:val="auto"/>
          <w:sz w:val="24"/>
          <w:szCs w:val="24"/>
        </w:rPr>
        <w:t>over the food that comes into the house throughout FG discussions. One student</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described how she started liking FV because of her parent:</w:t>
      </w:r>
    </w:p>
    <w:p>
      <w:pPr>
        <w:spacing w:after="0" w:line="293" w:lineRule="exact"/>
        <w:rPr>
          <w:color w:val="auto"/>
          <w:sz w:val="20"/>
          <w:szCs w:val="20"/>
        </w:rPr>
      </w:pPr>
    </w:p>
    <w:p>
      <w:pPr>
        <w:tabs>
          <w:tab w:val="left" w:pos="2860"/>
        </w:tabs>
        <w:spacing w:after="0"/>
        <w:ind w:left="1440"/>
        <w:rPr>
          <w:color w:val="auto"/>
          <w:sz w:val="20"/>
          <w:szCs w:val="20"/>
        </w:rPr>
      </w:pPr>
      <w:r>
        <w:rPr>
          <w:rFonts w:ascii="Calibri" w:hAnsi="Calibri" w:eastAsia="Calibri" w:cs="Calibri"/>
          <w:color w:val="auto"/>
          <w:sz w:val="24"/>
          <w:szCs w:val="24"/>
        </w:rPr>
        <w:t>Student 1:</w:t>
      </w:r>
      <w:r>
        <w:rPr>
          <w:color w:val="auto"/>
          <w:sz w:val="20"/>
          <w:szCs w:val="20"/>
        </w:rPr>
        <w:tab/>
      </w:r>
      <w:r>
        <w:rPr>
          <w:rFonts w:ascii="Calibri" w:hAnsi="Calibri" w:eastAsia="Calibri" w:cs="Calibri"/>
          <w:color w:val="auto"/>
          <w:sz w:val="24"/>
          <w:szCs w:val="24"/>
        </w:rPr>
        <w:t>I used to think it was like, so like waste of time, of energy.</w:t>
      </w:r>
    </w:p>
    <w:p>
      <w:pPr>
        <w:spacing w:after="0" w:line="293" w:lineRule="exact"/>
        <w:rPr>
          <w:color w:val="auto"/>
          <w:sz w:val="20"/>
          <w:szCs w:val="20"/>
        </w:rPr>
      </w:pPr>
    </w:p>
    <w:p>
      <w:pPr>
        <w:tabs>
          <w:tab w:val="left" w:pos="2860"/>
        </w:tabs>
        <w:spacing w:after="0"/>
        <w:ind w:left="1440"/>
        <w:rPr>
          <w:color w:val="auto"/>
          <w:sz w:val="20"/>
          <w:szCs w:val="20"/>
        </w:rPr>
      </w:pPr>
      <w:r>
        <w:rPr>
          <w:rFonts w:ascii="Calibri" w:hAnsi="Calibri" w:eastAsia="Calibri" w:cs="Calibri"/>
          <w:color w:val="auto"/>
          <w:sz w:val="24"/>
          <w:szCs w:val="24"/>
        </w:rPr>
        <w:t>Student 2:</w:t>
      </w:r>
      <w:r>
        <w:rPr>
          <w:color w:val="auto"/>
          <w:sz w:val="20"/>
          <w:szCs w:val="20"/>
        </w:rPr>
        <w:tab/>
      </w:r>
      <w:r>
        <w:rPr>
          <w:rFonts w:ascii="Calibri" w:hAnsi="Calibri" w:eastAsia="Calibri" w:cs="Calibri"/>
          <w:color w:val="auto"/>
          <w:sz w:val="23"/>
          <w:szCs w:val="23"/>
        </w:rPr>
        <w:t>[CT] what! How is that a waste of time?</w:t>
      </w:r>
    </w:p>
    <w:p>
      <w:pPr>
        <w:spacing w:after="0" w:line="348" w:lineRule="exact"/>
        <w:rPr>
          <w:color w:val="auto"/>
          <w:sz w:val="20"/>
          <w:szCs w:val="20"/>
        </w:rPr>
      </w:pPr>
    </w:p>
    <w:p>
      <w:pPr>
        <w:spacing w:after="0" w:line="229" w:lineRule="auto"/>
        <w:ind w:left="1440" w:right="40"/>
        <w:rPr>
          <w:color w:val="auto"/>
          <w:sz w:val="20"/>
          <w:szCs w:val="20"/>
        </w:rPr>
      </w:pPr>
      <w:r>
        <w:rPr>
          <w:rFonts w:ascii="Calibri" w:hAnsi="Calibri" w:eastAsia="Calibri" w:cs="Calibri"/>
          <w:color w:val="auto"/>
          <w:sz w:val="24"/>
          <w:szCs w:val="24"/>
        </w:rPr>
        <w:t>Student 1: …but like one day, I was like reading that book and read about it. Then I started tasting some fruits. The only vegetable that I eat was broccoli, then my mom make me eat lettuce and spinach…and different types...red beans, all of those things. Then I started liking them, and eat a lot of fruit</w:t>
      </w:r>
    </w:p>
    <w:p>
      <w:pPr>
        <w:spacing w:after="0" w:line="293" w:lineRule="exact"/>
        <w:rPr>
          <w:color w:val="auto"/>
          <w:sz w:val="20"/>
          <w:szCs w:val="20"/>
        </w:rPr>
      </w:pPr>
    </w:p>
    <w:p>
      <w:pPr>
        <w:numPr>
          <w:ilvl w:val="0"/>
          <w:numId w:val="16"/>
        </w:numPr>
        <w:tabs>
          <w:tab w:val="left" w:pos="2160"/>
        </w:tabs>
        <w:spacing w:after="0"/>
        <w:ind w:left="2160" w:hanging="720"/>
        <w:rPr>
          <w:rFonts w:ascii="Calibri" w:hAnsi="Calibri" w:eastAsia="Calibri" w:cs="Calibri"/>
          <w:color w:val="auto"/>
          <w:sz w:val="24"/>
          <w:szCs w:val="24"/>
        </w:rPr>
      </w:pPr>
      <w:r>
        <w:rPr>
          <w:rFonts w:ascii="Calibri" w:hAnsi="Calibri" w:eastAsia="Calibri" w:cs="Calibri"/>
          <w:color w:val="auto"/>
          <w:sz w:val="24"/>
          <w:szCs w:val="24"/>
        </w:rPr>
        <w:t>What book was that?</w:t>
      </w:r>
    </w:p>
    <w:p>
      <w:pPr>
        <w:spacing w:after="0" w:line="346" w:lineRule="exact"/>
        <w:rPr>
          <w:color w:val="auto"/>
          <w:sz w:val="20"/>
          <w:szCs w:val="20"/>
        </w:rPr>
      </w:pPr>
    </w:p>
    <w:p>
      <w:pPr>
        <w:numPr>
          <w:ilvl w:val="0"/>
          <w:numId w:val="17"/>
        </w:numPr>
        <w:tabs>
          <w:tab w:val="left" w:pos="2160"/>
        </w:tabs>
        <w:spacing w:after="0" w:line="218" w:lineRule="auto"/>
        <w:ind w:left="1440" w:right="480"/>
        <w:rPr>
          <w:rFonts w:ascii="Calibri" w:hAnsi="Calibri" w:eastAsia="Calibri" w:cs="Calibri"/>
          <w:color w:val="auto"/>
          <w:sz w:val="24"/>
          <w:szCs w:val="24"/>
        </w:rPr>
      </w:pPr>
      <w:r>
        <w:rPr>
          <w:rFonts w:ascii="Calibri" w:hAnsi="Calibri" w:eastAsia="Calibri" w:cs="Calibri"/>
          <w:color w:val="auto"/>
          <w:sz w:val="24"/>
          <w:szCs w:val="24"/>
        </w:rPr>
        <w:t>Like, it was about a nutrition book. They give it to my mom when she goes to a doctor appointment</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Summary</w:t>
      </w:r>
    </w:p>
    <w:p>
      <w:pPr>
        <w:spacing w:after="0" w:line="293" w:lineRule="exact"/>
        <w:rPr>
          <w:color w:val="auto"/>
          <w:sz w:val="20"/>
          <w:szCs w:val="20"/>
        </w:rPr>
      </w:pPr>
    </w:p>
    <w:p>
      <w:pPr>
        <w:spacing w:after="0"/>
        <w:ind w:left="1440"/>
        <w:rPr>
          <w:color w:val="auto"/>
          <w:sz w:val="20"/>
          <w:szCs w:val="20"/>
        </w:rPr>
      </w:pPr>
      <w:r>
        <w:rPr>
          <w:rFonts w:ascii="Calibri" w:hAnsi="Calibri" w:eastAsia="Calibri" w:cs="Calibri"/>
          <w:color w:val="auto"/>
          <w:sz w:val="24"/>
          <w:szCs w:val="24"/>
        </w:rPr>
        <w:t>Overall, adolescents expressed a lack of self-regulation and self-efficacy related</w:t>
      </w:r>
    </w:p>
    <w:p>
      <w:pPr>
        <w:spacing w:after="0" w:line="295"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to FV intake behaviors (which does not align with survey findings), yet indicated the</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importance of observational learning (with peers, family and icons) in regards to</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increasing their consumption of fruits and vegetables (FV). A variety of theoretical</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constructs from the SEM and SCT were identified by each emergent theme (Table 19),</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indicating these theoretical constructs are well suited to guide interventions of middle</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school student’s healthful eating.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111</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119" w:name="page124"/>
      <w:bookmarkEnd w:id="119"/>
    </w:p>
    <w:p>
      <w:pPr>
        <w:spacing w:after="0" w:line="218" w:lineRule="auto"/>
        <w:ind w:left="720" w:right="240"/>
        <w:rPr>
          <w:color w:val="auto"/>
          <w:sz w:val="20"/>
          <w:szCs w:val="20"/>
        </w:rPr>
      </w:pPr>
      <w:r>
        <w:rPr>
          <w:rFonts w:ascii="Calibri" w:hAnsi="Calibri" w:eastAsia="Calibri" w:cs="Calibri"/>
          <w:b/>
          <w:bCs/>
          <w:color w:val="auto"/>
          <w:sz w:val="24"/>
          <w:szCs w:val="24"/>
        </w:rPr>
        <w:t>Table 19.</w:t>
      </w:r>
      <w:r>
        <w:rPr>
          <w:rFonts w:ascii="Calibri" w:hAnsi="Calibri" w:eastAsia="Calibri" w:cs="Calibri"/>
          <w:color w:val="auto"/>
          <w:sz w:val="24"/>
          <w:szCs w:val="24"/>
        </w:rPr>
        <w:t xml:space="preserve"> Student’s Beliefs, Attitudes, Identified Barriers and Facilitators Towards Fruits and Vegetables by Theoretical Constructs.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tbl>
      <w:tblPr>
        <w:tblStyle w:val="3"/>
        <w:tblW w:w="0" w:type="auto"/>
        <w:tblInd w:w="600" w:type="dxa"/>
        <w:tblLayout w:type="fixed"/>
        <w:tblCellMar>
          <w:top w:w="0" w:type="dxa"/>
          <w:left w:w="0" w:type="dxa"/>
          <w:bottom w:w="0" w:type="dxa"/>
          <w:right w:w="0" w:type="dxa"/>
        </w:tblCellMar>
      </w:tblPr>
      <w:tblGrid>
        <w:gridCol w:w="20"/>
        <w:gridCol w:w="2280"/>
        <w:gridCol w:w="3710"/>
        <w:gridCol w:w="2870"/>
      </w:tblGrid>
      <w:tr>
        <w:tblPrEx>
          <w:tblCellMar>
            <w:top w:w="0" w:type="dxa"/>
            <w:left w:w="0" w:type="dxa"/>
            <w:bottom w:w="0" w:type="dxa"/>
            <w:right w:w="0" w:type="dxa"/>
          </w:tblCellMar>
        </w:tblPrEx>
        <w:trPr>
          <w:trHeight w:val="298" w:hRule="atLeast"/>
        </w:trPr>
        <w:tc>
          <w:tcPr>
            <w:tcW w:w="20" w:type="dxa"/>
            <w:vAlign w:val="bottom"/>
          </w:tcPr>
          <w:p>
            <w:pPr>
              <w:spacing w:after="0"/>
              <w:rPr>
                <w:color w:val="auto"/>
                <w:sz w:val="24"/>
                <w:szCs w:val="24"/>
              </w:rPr>
            </w:pPr>
          </w:p>
        </w:tc>
        <w:tc>
          <w:tcPr>
            <w:tcW w:w="2280" w:type="dxa"/>
            <w:tcBorders>
              <w:bottom w:val="single" w:color="auto" w:sz="8" w:space="0"/>
            </w:tcBorders>
            <w:vAlign w:val="bottom"/>
          </w:tcPr>
          <w:p>
            <w:pPr>
              <w:spacing w:after="0"/>
              <w:ind w:left="100"/>
              <w:rPr>
                <w:color w:val="auto"/>
                <w:sz w:val="20"/>
                <w:szCs w:val="20"/>
              </w:rPr>
            </w:pPr>
            <w:r>
              <w:rPr>
                <w:rFonts w:ascii="Calibri" w:hAnsi="Calibri" w:eastAsia="Calibri" w:cs="Calibri"/>
                <w:b/>
                <w:bCs/>
                <w:color w:val="auto"/>
                <w:sz w:val="24"/>
                <w:szCs w:val="24"/>
              </w:rPr>
              <w:t>Theme</w:t>
            </w:r>
          </w:p>
        </w:tc>
        <w:tc>
          <w:tcPr>
            <w:tcW w:w="3710" w:type="dxa"/>
            <w:tcBorders>
              <w:bottom w:val="single" w:color="auto" w:sz="8" w:space="0"/>
            </w:tcBorders>
            <w:vAlign w:val="bottom"/>
          </w:tcPr>
          <w:p>
            <w:pPr>
              <w:spacing w:after="0"/>
              <w:ind w:left="1040"/>
              <w:rPr>
                <w:color w:val="auto"/>
                <w:sz w:val="20"/>
                <w:szCs w:val="20"/>
              </w:rPr>
            </w:pPr>
            <w:r>
              <w:rPr>
                <w:rFonts w:ascii="Calibri" w:hAnsi="Calibri" w:eastAsia="Calibri" w:cs="Calibri"/>
                <w:b/>
                <w:bCs/>
                <w:color w:val="auto"/>
                <w:sz w:val="24"/>
                <w:szCs w:val="24"/>
              </w:rPr>
              <w:t>Student’s Voices</w:t>
            </w:r>
          </w:p>
        </w:tc>
        <w:tc>
          <w:tcPr>
            <w:tcW w:w="2870" w:type="dxa"/>
            <w:tcBorders>
              <w:bottom w:val="single" w:color="auto" w:sz="8" w:space="0"/>
            </w:tcBorders>
            <w:vAlign w:val="bottom"/>
          </w:tcPr>
          <w:p>
            <w:pPr>
              <w:spacing w:after="0"/>
              <w:ind w:left="110"/>
              <w:rPr>
                <w:color w:val="auto"/>
                <w:sz w:val="20"/>
                <w:szCs w:val="20"/>
              </w:rPr>
            </w:pPr>
            <w:r>
              <w:rPr>
                <w:rFonts w:ascii="Calibri" w:hAnsi="Calibri" w:eastAsia="Calibri" w:cs="Calibri"/>
                <w:b/>
                <w:bCs/>
                <w:color w:val="auto"/>
                <w:sz w:val="24"/>
                <w:szCs w:val="24"/>
              </w:rPr>
              <w:t>Theoretical** Construct</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5990" w:type="dxa"/>
            <w:gridSpan w:val="2"/>
            <w:tcBorders>
              <w:bottom w:val="single" w:color="auto" w:sz="8" w:space="0"/>
            </w:tcBorders>
            <w:shd w:val="clear" w:color="auto" w:fill="C0C0C0"/>
            <w:vAlign w:val="bottom"/>
          </w:tcPr>
          <w:p>
            <w:pPr>
              <w:spacing w:after="0" w:line="289" w:lineRule="exact"/>
              <w:ind w:left="100"/>
              <w:rPr>
                <w:color w:val="auto"/>
                <w:sz w:val="20"/>
                <w:szCs w:val="20"/>
              </w:rPr>
            </w:pPr>
            <w:r>
              <w:rPr>
                <w:rFonts w:ascii="Calibri" w:hAnsi="Calibri" w:eastAsia="Calibri" w:cs="Calibri"/>
                <w:b/>
                <w:bCs/>
                <w:color w:val="auto"/>
                <w:sz w:val="24"/>
                <w:szCs w:val="24"/>
              </w:rPr>
              <w:t>BELIEFS AND ATTITUDES</w:t>
            </w:r>
          </w:p>
        </w:tc>
        <w:tc>
          <w:tcPr>
            <w:tcW w:w="2870" w:type="dxa"/>
            <w:tcBorders>
              <w:bottom w:val="single" w:color="auto" w:sz="8" w:space="0"/>
            </w:tcBorders>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p>
        </w:tc>
        <w:tc>
          <w:tcPr>
            <w:tcW w:w="2280" w:type="dxa"/>
            <w:vAlign w:val="bottom"/>
          </w:tcPr>
          <w:p>
            <w:pPr>
              <w:spacing w:after="0" w:line="287" w:lineRule="exact"/>
              <w:ind w:left="100"/>
              <w:rPr>
                <w:color w:val="auto"/>
                <w:sz w:val="20"/>
                <w:szCs w:val="20"/>
              </w:rPr>
            </w:pPr>
            <w:r>
              <w:rPr>
                <w:rFonts w:ascii="Calibri" w:hAnsi="Calibri" w:eastAsia="Calibri" w:cs="Calibri"/>
                <w:b/>
                <w:bCs/>
                <w:color w:val="auto"/>
                <w:sz w:val="24"/>
                <w:szCs w:val="24"/>
              </w:rPr>
              <w:t>Preferences and</w:t>
            </w:r>
          </w:p>
        </w:tc>
        <w:tc>
          <w:tcPr>
            <w:tcW w:w="3710" w:type="dxa"/>
            <w:vAlign w:val="bottom"/>
          </w:tcPr>
          <w:p>
            <w:pPr>
              <w:spacing w:after="0" w:line="287" w:lineRule="exact"/>
              <w:ind w:left="120"/>
              <w:rPr>
                <w:color w:val="auto"/>
                <w:sz w:val="20"/>
                <w:szCs w:val="20"/>
              </w:rPr>
            </w:pPr>
            <w:r>
              <w:rPr>
                <w:rFonts w:ascii="Calibri" w:hAnsi="Calibri" w:eastAsia="Calibri" w:cs="Calibri"/>
                <w:color w:val="auto"/>
                <w:sz w:val="24"/>
                <w:szCs w:val="24"/>
              </w:rPr>
              <w:t>“Like the carrots, they’re really</w:t>
            </w:r>
          </w:p>
        </w:tc>
        <w:tc>
          <w:tcPr>
            <w:tcW w:w="2870" w:type="dxa"/>
            <w:vAlign w:val="bottom"/>
          </w:tcPr>
          <w:p>
            <w:pPr>
              <w:spacing w:after="0" w:line="287" w:lineRule="exact"/>
              <w:ind w:left="110"/>
              <w:rPr>
                <w:color w:val="auto"/>
                <w:sz w:val="20"/>
                <w:szCs w:val="20"/>
              </w:rPr>
            </w:pPr>
            <w:r>
              <w:rPr>
                <w:rFonts w:ascii="Calibri" w:hAnsi="Calibri" w:eastAsia="Calibri" w:cs="Calibri"/>
                <w:color w:val="auto"/>
                <w:sz w:val="24"/>
                <w:szCs w:val="24"/>
              </w:rPr>
              <w:t>Interpersonal Influence</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ind w:left="100"/>
              <w:rPr>
                <w:color w:val="auto"/>
                <w:sz w:val="20"/>
                <w:szCs w:val="20"/>
              </w:rPr>
            </w:pPr>
            <w:r>
              <w:rPr>
                <w:rFonts w:ascii="Calibri" w:hAnsi="Calibri" w:eastAsia="Calibri" w:cs="Calibri"/>
                <w:b/>
                <w:bCs/>
                <w:color w:val="auto"/>
                <w:sz w:val="24"/>
                <w:szCs w:val="24"/>
              </w:rPr>
              <w:t>Dislikes</w:t>
            </w:r>
          </w:p>
        </w:tc>
        <w:tc>
          <w:tcPr>
            <w:tcW w:w="3710" w:type="dxa"/>
            <w:vAlign w:val="bottom"/>
          </w:tcPr>
          <w:p>
            <w:pPr>
              <w:spacing w:after="0"/>
              <w:ind w:left="120"/>
              <w:rPr>
                <w:color w:val="auto"/>
                <w:sz w:val="20"/>
                <w:szCs w:val="20"/>
              </w:rPr>
            </w:pPr>
            <w:r>
              <w:rPr>
                <w:rFonts w:ascii="Calibri" w:hAnsi="Calibri" w:eastAsia="Calibri" w:cs="Calibri"/>
                <w:color w:val="auto"/>
                <w:sz w:val="24"/>
                <w:szCs w:val="24"/>
              </w:rPr>
              <w:t>long, and like, they don’t taste like</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10" w:type="dxa"/>
            <w:vAlign w:val="bottom"/>
          </w:tcPr>
          <w:p>
            <w:pPr>
              <w:spacing w:after="0"/>
              <w:ind w:left="120"/>
              <w:rPr>
                <w:color w:val="auto"/>
                <w:sz w:val="20"/>
                <w:szCs w:val="20"/>
              </w:rPr>
            </w:pPr>
            <w:r>
              <w:rPr>
                <w:rFonts w:ascii="Calibri" w:hAnsi="Calibri" w:eastAsia="Calibri" w:cs="Calibri"/>
                <w:color w:val="auto"/>
                <w:sz w:val="24"/>
                <w:szCs w:val="24"/>
              </w:rPr>
              <w:t>carrots. And neither do like the</w:t>
            </w:r>
          </w:p>
        </w:tc>
        <w:tc>
          <w:tcPr>
            <w:tcW w:w="2870" w:type="dxa"/>
            <w:vAlign w:val="bottom"/>
          </w:tcPr>
          <w:p>
            <w:pPr>
              <w:spacing w:after="0"/>
              <w:ind w:left="110"/>
              <w:rPr>
                <w:color w:val="auto"/>
                <w:sz w:val="20"/>
                <w:szCs w:val="20"/>
              </w:rPr>
            </w:pPr>
            <w:r>
              <w:rPr>
                <w:rFonts w:ascii="Calibri" w:hAnsi="Calibri" w:eastAsia="Calibri" w:cs="Calibri"/>
                <w:color w:val="auto"/>
                <w:sz w:val="24"/>
                <w:szCs w:val="24"/>
              </w:rPr>
              <w:t>Negative Institutional</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10" w:type="dxa"/>
            <w:vAlign w:val="bottom"/>
          </w:tcPr>
          <w:p>
            <w:pPr>
              <w:spacing w:after="0"/>
              <w:ind w:left="120"/>
              <w:rPr>
                <w:color w:val="auto"/>
                <w:sz w:val="20"/>
                <w:szCs w:val="20"/>
              </w:rPr>
            </w:pPr>
            <w:r>
              <w:rPr>
                <w:rFonts w:ascii="Calibri" w:hAnsi="Calibri" w:eastAsia="Calibri" w:cs="Calibri"/>
                <w:color w:val="auto"/>
                <w:sz w:val="24"/>
                <w:szCs w:val="24"/>
              </w:rPr>
              <w:t>green beans”</w:t>
            </w:r>
          </w:p>
        </w:tc>
        <w:tc>
          <w:tcPr>
            <w:tcW w:w="2870" w:type="dxa"/>
            <w:vAlign w:val="bottom"/>
          </w:tcPr>
          <w:p>
            <w:pPr>
              <w:spacing w:after="0"/>
              <w:ind w:left="110"/>
              <w:rPr>
                <w:color w:val="auto"/>
                <w:sz w:val="20"/>
                <w:szCs w:val="20"/>
              </w:rPr>
            </w:pPr>
            <w:r>
              <w:rPr>
                <w:rFonts w:ascii="Calibri" w:hAnsi="Calibri" w:eastAsia="Calibri" w:cs="Calibri"/>
                <w:color w:val="auto"/>
                <w:sz w:val="24"/>
                <w:szCs w:val="24"/>
              </w:rPr>
              <w:t>influence</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10" w:type="dxa"/>
            <w:vAlign w:val="bottom"/>
          </w:tcPr>
          <w:p>
            <w:pPr>
              <w:spacing w:after="0"/>
              <w:ind w:left="160"/>
              <w:rPr>
                <w:color w:val="auto"/>
                <w:sz w:val="20"/>
                <w:szCs w:val="20"/>
              </w:rPr>
            </w:pPr>
            <w:r>
              <w:rPr>
                <w:rFonts w:ascii="Calibri" w:hAnsi="Calibri" w:eastAsia="Calibri" w:cs="Calibri"/>
                <w:i/>
                <w:iCs/>
                <w:color w:val="auto"/>
                <w:sz w:val="24"/>
                <w:szCs w:val="24"/>
              </w:rPr>
              <w:t>“But in school, like they don’t buy</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10" w:type="dxa"/>
            <w:vAlign w:val="bottom"/>
          </w:tcPr>
          <w:p>
            <w:pPr>
              <w:spacing w:after="0"/>
              <w:ind w:left="120"/>
              <w:rPr>
                <w:color w:val="auto"/>
                <w:sz w:val="20"/>
                <w:szCs w:val="20"/>
              </w:rPr>
            </w:pPr>
            <w:r>
              <w:rPr>
                <w:rFonts w:ascii="Calibri" w:hAnsi="Calibri" w:eastAsia="Calibri" w:cs="Calibri"/>
                <w:i/>
                <w:iCs/>
                <w:color w:val="auto"/>
                <w:sz w:val="24"/>
                <w:szCs w:val="24"/>
              </w:rPr>
              <w:t>that stuff we want….[like]</w:t>
            </w:r>
          </w:p>
        </w:tc>
        <w:tc>
          <w:tcPr>
            <w:tcW w:w="2870" w:type="dxa"/>
            <w:vAlign w:val="bottom"/>
          </w:tcPr>
          <w:p>
            <w:pPr>
              <w:spacing w:after="0"/>
              <w:ind w:left="110"/>
              <w:rPr>
                <w:color w:val="auto"/>
                <w:sz w:val="20"/>
                <w:szCs w:val="20"/>
              </w:rPr>
            </w:pPr>
            <w:r>
              <w:rPr>
                <w:rFonts w:ascii="Calibri" w:hAnsi="Calibri" w:eastAsia="Calibri" w:cs="Calibri"/>
                <w:color w:val="auto"/>
                <w:sz w:val="24"/>
                <w:szCs w:val="24"/>
              </w:rPr>
              <w:t>Poor Outcome</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10" w:type="dxa"/>
            <w:vAlign w:val="bottom"/>
          </w:tcPr>
          <w:p>
            <w:pPr>
              <w:spacing w:after="0"/>
              <w:ind w:left="120"/>
              <w:rPr>
                <w:color w:val="auto"/>
                <w:sz w:val="20"/>
                <w:szCs w:val="20"/>
              </w:rPr>
            </w:pPr>
            <w:r>
              <w:rPr>
                <w:rFonts w:ascii="Calibri" w:hAnsi="Calibri" w:eastAsia="Calibri" w:cs="Calibri"/>
                <w:i/>
                <w:iCs/>
                <w:color w:val="auto"/>
                <w:sz w:val="24"/>
                <w:szCs w:val="24"/>
              </w:rPr>
              <w:t>strawberries…grapes…watermelon”</w:t>
            </w:r>
          </w:p>
        </w:tc>
        <w:tc>
          <w:tcPr>
            <w:tcW w:w="2870" w:type="dxa"/>
            <w:vAlign w:val="bottom"/>
          </w:tcPr>
          <w:p>
            <w:pPr>
              <w:spacing w:after="0"/>
              <w:ind w:left="110"/>
              <w:rPr>
                <w:color w:val="auto"/>
                <w:sz w:val="20"/>
                <w:szCs w:val="20"/>
              </w:rPr>
            </w:pPr>
            <w:r>
              <w:rPr>
                <w:rFonts w:ascii="Calibri" w:hAnsi="Calibri" w:eastAsia="Calibri" w:cs="Calibri"/>
                <w:color w:val="auto"/>
                <w:sz w:val="24"/>
                <w:szCs w:val="24"/>
              </w:rPr>
              <w:t>Expectations</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10" w:type="dxa"/>
            <w:vAlign w:val="bottom"/>
          </w:tcPr>
          <w:p>
            <w:pPr>
              <w:spacing w:after="0"/>
              <w:ind w:left="120"/>
              <w:rPr>
                <w:color w:val="auto"/>
                <w:sz w:val="20"/>
                <w:szCs w:val="20"/>
              </w:rPr>
            </w:pPr>
            <w:r>
              <w:rPr>
                <w:rFonts w:ascii="Calibri" w:hAnsi="Calibri" w:eastAsia="Calibri" w:cs="Calibri"/>
                <w:i/>
                <w:iCs/>
                <w:color w:val="auto"/>
                <w:sz w:val="24"/>
                <w:szCs w:val="24"/>
              </w:rPr>
              <w:t>“I like cooked vegetables, not like</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10" w:type="dxa"/>
            <w:vAlign w:val="bottom"/>
          </w:tcPr>
          <w:p>
            <w:pPr>
              <w:spacing w:after="0"/>
              <w:ind w:left="120"/>
              <w:rPr>
                <w:color w:val="auto"/>
                <w:sz w:val="20"/>
                <w:szCs w:val="20"/>
              </w:rPr>
            </w:pPr>
            <w:r>
              <w:rPr>
                <w:rFonts w:ascii="Calibri" w:hAnsi="Calibri" w:eastAsia="Calibri" w:cs="Calibri"/>
                <w:i/>
                <w:iCs/>
                <w:color w:val="auto"/>
                <w:sz w:val="24"/>
                <w:szCs w:val="24"/>
              </w:rPr>
              <w:t>raw”, “ I don’t like hot broccoli,</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10" w:type="dxa"/>
            <w:vAlign w:val="bottom"/>
          </w:tcPr>
          <w:p>
            <w:pPr>
              <w:spacing w:after="0"/>
              <w:ind w:left="120"/>
              <w:rPr>
                <w:color w:val="auto"/>
                <w:sz w:val="20"/>
                <w:szCs w:val="20"/>
              </w:rPr>
            </w:pPr>
            <w:r>
              <w:rPr>
                <w:rFonts w:ascii="Calibri" w:hAnsi="Calibri" w:eastAsia="Calibri" w:cs="Calibri"/>
                <w:i/>
                <w:iCs/>
                <w:color w:val="auto"/>
                <w:sz w:val="24"/>
                <w:szCs w:val="24"/>
              </w:rPr>
              <w:t>they taste soft and weird</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10" w:type="dxa"/>
            <w:vAlign w:val="bottom"/>
          </w:tcPr>
          <w:p>
            <w:pPr>
              <w:spacing w:after="0"/>
              <w:ind w:left="120"/>
              <w:rPr>
                <w:color w:val="auto"/>
                <w:sz w:val="20"/>
                <w:szCs w:val="20"/>
              </w:rPr>
            </w:pPr>
            <w:r>
              <w:rPr>
                <w:rFonts w:ascii="Calibri" w:hAnsi="Calibri" w:eastAsia="Calibri" w:cs="Calibri"/>
                <w:i/>
                <w:iCs/>
                <w:color w:val="auto"/>
                <w:sz w:val="24"/>
                <w:szCs w:val="24"/>
              </w:rPr>
              <w:t>(laughter)”</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0"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line="290" w:lineRule="exact"/>
              <w:ind w:left="100"/>
              <w:rPr>
                <w:color w:val="auto"/>
                <w:sz w:val="20"/>
                <w:szCs w:val="20"/>
              </w:rPr>
            </w:pPr>
            <w:r>
              <w:rPr>
                <w:rFonts w:ascii="Calibri" w:hAnsi="Calibri" w:eastAsia="Calibri" w:cs="Calibri"/>
                <w:b/>
                <w:bCs/>
                <w:color w:val="auto"/>
                <w:sz w:val="24"/>
                <w:szCs w:val="24"/>
              </w:rPr>
              <w:t>Motivators</w:t>
            </w:r>
          </w:p>
        </w:tc>
        <w:tc>
          <w:tcPr>
            <w:tcW w:w="3710" w:type="dxa"/>
            <w:shd w:val="clear" w:color="auto" w:fill="C0C0C0"/>
            <w:vAlign w:val="bottom"/>
          </w:tcPr>
          <w:p>
            <w:pPr>
              <w:spacing w:after="0" w:line="290" w:lineRule="exact"/>
              <w:ind w:left="120"/>
              <w:rPr>
                <w:color w:val="auto"/>
                <w:sz w:val="20"/>
                <w:szCs w:val="20"/>
              </w:rPr>
            </w:pPr>
            <w:r>
              <w:rPr>
                <w:rFonts w:ascii="Calibri" w:hAnsi="Calibri" w:eastAsia="Calibri" w:cs="Calibri"/>
                <w:color w:val="auto"/>
                <w:sz w:val="24"/>
                <w:szCs w:val="24"/>
              </w:rPr>
              <w:t>Forceful Encouragement: Parents</w:t>
            </w:r>
          </w:p>
        </w:tc>
        <w:tc>
          <w:tcPr>
            <w:tcW w:w="2870" w:type="dxa"/>
            <w:shd w:val="clear" w:color="auto" w:fill="C0C0C0"/>
            <w:vAlign w:val="bottom"/>
          </w:tcPr>
          <w:p>
            <w:pPr>
              <w:spacing w:after="0" w:line="290" w:lineRule="exact"/>
              <w:ind w:left="110"/>
              <w:rPr>
                <w:color w:val="auto"/>
                <w:sz w:val="20"/>
                <w:szCs w:val="20"/>
              </w:rPr>
            </w:pPr>
            <w:r>
              <w:rPr>
                <w:rFonts w:ascii="Calibri" w:hAnsi="Calibri" w:eastAsia="Calibri" w:cs="Calibri"/>
                <w:color w:val="auto"/>
                <w:sz w:val="24"/>
                <w:szCs w:val="24"/>
              </w:rPr>
              <w:t>Lack of Self-Regulation</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10" w:type="dxa"/>
            <w:shd w:val="clear" w:color="auto" w:fill="C0C0C0"/>
            <w:vAlign w:val="bottom"/>
          </w:tcPr>
          <w:p>
            <w:pPr>
              <w:spacing w:after="0"/>
              <w:ind w:left="120"/>
              <w:rPr>
                <w:color w:val="auto"/>
                <w:sz w:val="20"/>
                <w:szCs w:val="20"/>
              </w:rPr>
            </w:pPr>
            <w:r>
              <w:rPr>
                <w:rFonts w:ascii="Calibri" w:hAnsi="Calibri" w:eastAsia="Calibri" w:cs="Calibri"/>
                <w:color w:val="auto"/>
                <w:sz w:val="24"/>
                <w:szCs w:val="24"/>
                <w:highlight w:val="lightGray"/>
              </w:rPr>
              <w:t xml:space="preserve">have to </w:t>
            </w:r>
            <w:r>
              <w:rPr>
                <w:rFonts w:ascii="Calibri" w:hAnsi="Calibri" w:eastAsia="Calibri" w:cs="Calibri"/>
                <w:i/>
                <w:iCs/>
                <w:color w:val="auto"/>
                <w:sz w:val="24"/>
                <w:szCs w:val="24"/>
                <w:highlight w:val="lightGray"/>
              </w:rPr>
              <w:t>‘force me’</w:t>
            </w:r>
            <w:r>
              <w:rPr>
                <w:rFonts w:ascii="Calibri" w:hAnsi="Calibri" w:eastAsia="Calibri" w:cs="Calibri"/>
                <w:color w:val="auto"/>
                <w:sz w:val="24"/>
                <w:szCs w:val="24"/>
                <w:highlight w:val="lightGray"/>
              </w:rPr>
              <w:t>, and present ‘</w:t>
            </w:r>
            <w:r>
              <w:rPr>
                <w:rFonts w:ascii="Calibri" w:hAnsi="Calibri" w:eastAsia="Calibri" w:cs="Calibri"/>
                <w:i/>
                <w:iCs/>
                <w:color w:val="auto"/>
                <w:sz w:val="24"/>
                <w:szCs w:val="24"/>
                <w:highlight w:val="lightGray"/>
              </w:rPr>
              <w:t>no</w:t>
            </w:r>
          </w:p>
        </w:tc>
        <w:tc>
          <w:tcPr>
            <w:tcW w:w="287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1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choice’,</w:t>
            </w:r>
          </w:p>
        </w:tc>
        <w:tc>
          <w:tcPr>
            <w:tcW w:w="2870" w:type="dxa"/>
            <w:shd w:val="clear" w:color="auto" w:fill="C0C0C0"/>
            <w:vAlign w:val="bottom"/>
          </w:tcPr>
          <w:p>
            <w:pPr>
              <w:spacing w:after="0"/>
              <w:ind w:left="110"/>
              <w:rPr>
                <w:color w:val="auto"/>
                <w:sz w:val="20"/>
                <w:szCs w:val="20"/>
              </w:rPr>
            </w:pPr>
            <w:r>
              <w:rPr>
                <w:rFonts w:ascii="Calibri" w:hAnsi="Calibri" w:eastAsia="Calibri" w:cs="Calibri"/>
                <w:color w:val="auto"/>
                <w:sz w:val="24"/>
                <w:szCs w:val="24"/>
              </w:rPr>
              <w:t>Positive Interpersonal</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10" w:type="dxa"/>
            <w:shd w:val="clear" w:color="auto" w:fill="C0C0C0"/>
            <w:vAlign w:val="bottom"/>
          </w:tcPr>
          <w:p>
            <w:pPr>
              <w:spacing w:after="0"/>
              <w:ind w:left="120"/>
              <w:rPr>
                <w:color w:val="auto"/>
                <w:sz w:val="20"/>
                <w:szCs w:val="20"/>
              </w:rPr>
            </w:pPr>
            <w:r>
              <w:rPr>
                <w:rFonts w:ascii="Calibri" w:hAnsi="Calibri" w:eastAsia="Calibri" w:cs="Calibri"/>
                <w:color w:val="auto"/>
                <w:sz w:val="24"/>
                <w:szCs w:val="24"/>
                <w:highlight w:val="lightGray"/>
              </w:rPr>
              <w:t xml:space="preserve">Parents </w:t>
            </w:r>
            <w:r>
              <w:rPr>
                <w:rFonts w:ascii="Calibri" w:hAnsi="Calibri" w:eastAsia="Calibri" w:cs="Calibri"/>
                <w:i/>
                <w:iCs/>
                <w:color w:val="auto"/>
                <w:sz w:val="24"/>
                <w:szCs w:val="24"/>
                <w:highlight w:val="lightGray"/>
              </w:rPr>
              <w:t>‘get rid of all my junk food’</w:t>
            </w:r>
          </w:p>
        </w:tc>
        <w:tc>
          <w:tcPr>
            <w:tcW w:w="2870" w:type="dxa"/>
            <w:shd w:val="clear" w:color="auto" w:fill="C0C0C0"/>
            <w:vAlign w:val="bottom"/>
          </w:tcPr>
          <w:p>
            <w:pPr>
              <w:spacing w:after="0"/>
              <w:ind w:left="110"/>
              <w:rPr>
                <w:color w:val="auto"/>
                <w:sz w:val="20"/>
                <w:szCs w:val="20"/>
              </w:rPr>
            </w:pPr>
            <w:r>
              <w:rPr>
                <w:rFonts w:ascii="Calibri" w:hAnsi="Calibri" w:eastAsia="Calibri" w:cs="Calibri"/>
                <w:color w:val="auto"/>
                <w:sz w:val="24"/>
                <w:szCs w:val="24"/>
              </w:rPr>
              <w:t>Influences</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10" w:type="dxa"/>
            <w:shd w:val="clear" w:color="auto" w:fill="C0C0C0"/>
            <w:vAlign w:val="bottom"/>
          </w:tcPr>
          <w:p>
            <w:pPr>
              <w:spacing w:after="0"/>
              <w:ind w:left="120"/>
              <w:rPr>
                <w:color w:val="auto"/>
                <w:sz w:val="20"/>
                <w:szCs w:val="20"/>
              </w:rPr>
            </w:pPr>
            <w:r>
              <w:rPr>
                <w:rFonts w:ascii="Calibri" w:hAnsi="Calibri" w:eastAsia="Calibri" w:cs="Calibri"/>
                <w:color w:val="auto"/>
                <w:sz w:val="24"/>
                <w:szCs w:val="24"/>
              </w:rPr>
              <w:t>Rewards: Parents reward with</w:t>
            </w:r>
          </w:p>
        </w:tc>
        <w:tc>
          <w:tcPr>
            <w:tcW w:w="287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1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“Jordans”, “money”, “chocolate”,</w:t>
            </w:r>
          </w:p>
        </w:tc>
        <w:tc>
          <w:tcPr>
            <w:tcW w:w="2870" w:type="dxa"/>
            <w:shd w:val="clear" w:color="auto" w:fill="C0C0C0"/>
            <w:vAlign w:val="bottom"/>
          </w:tcPr>
          <w:p>
            <w:pPr>
              <w:spacing w:after="0"/>
              <w:ind w:left="110"/>
              <w:rPr>
                <w:color w:val="auto"/>
                <w:sz w:val="20"/>
                <w:szCs w:val="20"/>
              </w:rPr>
            </w:pPr>
            <w:r>
              <w:rPr>
                <w:rFonts w:ascii="Calibri" w:hAnsi="Calibri" w:eastAsia="Calibri" w:cs="Calibri"/>
                <w:color w:val="auto"/>
                <w:sz w:val="24"/>
                <w:szCs w:val="24"/>
              </w:rPr>
              <w:t>Outcome expectations</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10" w:type="dxa"/>
            <w:shd w:val="clear" w:color="auto" w:fill="C0C0C0"/>
            <w:vAlign w:val="bottom"/>
          </w:tcPr>
          <w:p>
            <w:pPr>
              <w:spacing w:after="0"/>
              <w:ind w:left="120"/>
              <w:rPr>
                <w:color w:val="auto"/>
                <w:sz w:val="20"/>
                <w:szCs w:val="20"/>
              </w:rPr>
            </w:pPr>
            <w:r>
              <w:rPr>
                <w:rFonts w:ascii="Calibri" w:hAnsi="Calibri" w:eastAsia="Calibri" w:cs="Calibri"/>
                <w:color w:val="auto"/>
                <w:sz w:val="24"/>
                <w:szCs w:val="24"/>
              </w:rPr>
              <w:t>School hold FV eating</w:t>
            </w:r>
          </w:p>
        </w:tc>
        <w:tc>
          <w:tcPr>
            <w:tcW w:w="287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1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“competitions”</w:t>
            </w:r>
          </w:p>
        </w:tc>
        <w:tc>
          <w:tcPr>
            <w:tcW w:w="287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10" w:type="dxa"/>
            <w:shd w:val="clear" w:color="auto" w:fill="C0C0C0"/>
            <w:vAlign w:val="bottom"/>
          </w:tcPr>
          <w:p>
            <w:pPr>
              <w:spacing w:after="0"/>
              <w:ind w:left="120"/>
              <w:rPr>
                <w:color w:val="auto"/>
                <w:sz w:val="20"/>
                <w:szCs w:val="20"/>
              </w:rPr>
            </w:pPr>
            <w:r>
              <w:rPr>
                <w:rFonts w:ascii="Calibri" w:hAnsi="Calibri" w:eastAsia="Calibri" w:cs="Calibri"/>
                <w:color w:val="auto"/>
                <w:sz w:val="24"/>
                <w:szCs w:val="24"/>
                <w:highlight w:val="lightGray"/>
              </w:rPr>
              <w:t>Health Benefits and Consequences:</w:t>
            </w:r>
          </w:p>
        </w:tc>
        <w:tc>
          <w:tcPr>
            <w:tcW w:w="287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10" w:type="dxa"/>
            <w:shd w:val="clear" w:color="auto" w:fill="C0C0C0"/>
            <w:vAlign w:val="bottom"/>
          </w:tcPr>
          <w:p>
            <w:pPr>
              <w:spacing w:after="0"/>
              <w:ind w:left="120"/>
              <w:rPr>
                <w:color w:val="auto"/>
                <w:sz w:val="20"/>
                <w:szCs w:val="20"/>
              </w:rPr>
            </w:pPr>
            <w:r>
              <w:rPr>
                <w:rFonts w:ascii="Calibri" w:hAnsi="Calibri" w:eastAsia="Calibri" w:cs="Calibri"/>
                <w:color w:val="auto"/>
                <w:sz w:val="24"/>
                <w:szCs w:val="24"/>
              </w:rPr>
              <w:t>health messaging highlighting</w:t>
            </w:r>
          </w:p>
        </w:tc>
        <w:tc>
          <w:tcPr>
            <w:tcW w:w="287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1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highlight w:val="lightGray"/>
              </w:rPr>
              <w:t>“what junk food does to your body”</w:t>
            </w:r>
          </w:p>
        </w:tc>
        <w:tc>
          <w:tcPr>
            <w:tcW w:w="287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10" w:type="dxa"/>
            <w:shd w:val="clear" w:color="auto" w:fill="C0C0C0"/>
            <w:vAlign w:val="bottom"/>
          </w:tcPr>
          <w:p>
            <w:pPr>
              <w:spacing w:after="0"/>
              <w:ind w:left="120"/>
              <w:rPr>
                <w:color w:val="auto"/>
                <w:sz w:val="20"/>
                <w:szCs w:val="20"/>
              </w:rPr>
            </w:pPr>
            <w:r>
              <w:rPr>
                <w:rFonts w:ascii="Calibri" w:hAnsi="Calibri" w:eastAsia="Calibri" w:cs="Calibri"/>
                <w:color w:val="auto"/>
                <w:sz w:val="24"/>
                <w:szCs w:val="24"/>
              </w:rPr>
              <w:t>and “how vegetables help your</w:t>
            </w:r>
          </w:p>
        </w:tc>
        <w:tc>
          <w:tcPr>
            <w:tcW w:w="287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10" w:type="dxa"/>
            <w:shd w:val="clear" w:color="auto" w:fill="C0C0C0"/>
            <w:vAlign w:val="bottom"/>
          </w:tcPr>
          <w:p>
            <w:pPr>
              <w:spacing w:after="0"/>
              <w:ind w:left="120"/>
              <w:rPr>
                <w:color w:val="auto"/>
                <w:sz w:val="20"/>
                <w:szCs w:val="20"/>
              </w:rPr>
            </w:pPr>
            <w:r>
              <w:rPr>
                <w:rFonts w:ascii="Calibri" w:hAnsi="Calibri" w:eastAsia="Calibri" w:cs="Calibri"/>
                <w:color w:val="auto"/>
                <w:sz w:val="24"/>
                <w:szCs w:val="24"/>
              </w:rPr>
              <w:t>body”</w:t>
            </w:r>
          </w:p>
        </w:tc>
        <w:tc>
          <w:tcPr>
            <w:tcW w:w="287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p>
        </w:tc>
        <w:tc>
          <w:tcPr>
            <w:tcW w:w="2280" w:type="dxa"/>
            <w:vAlign w:val="bottom"/>
          </w:tcPr>
          <w:p>
            <w:pPr>
              <w:spacing w:after="0" w:line="287" w:lineRule="exact"/>
              <w:ind w:left="100"/>
              <w:rPr>
                <w:color w:val="auto"/>
                <w:sz w:val="20"/>
                <w:szCs w:val="20"/>
              </w:rPr>
            </w:pPr>
            <w:r>
              <w:rPr>
                <w:rFonts w:ascii="Calibri" w:hAnsi="Calibri" w:eastAsia="Calibri" w:cs="Calibri"/>
                <w:b/>
                <w:bCs/>
                <w:color w:val="auto"/>
                <w:sz w:val="24"/>
                <w:szCs w:val="24"/>
              </w:rPr>
              <w:t>Skills</w:t>
            </w:r>
          </w:p>
        </w:tc>
        <w:tc>
          <w:tcPr>
            <w:tcW w:w="3710" w:type="dxa"/>
            <w:vAlign w:val="bottom"/>
          </w:tcPr>
          <w:p>
            <w:pPr>
              <w:spacing w:after="0" w:line="287" w:lineRule="exact"/>
              <w:ind w:left="120"/>
              <w:rPr>
                <w:color w:val="auto"/>
                <w:sz w:val="20"/>
                <w:szCs w:val="20"/>
              </w:rPr>
            </w:pPr>
            <w:r>
              <w:rPr>
                <w:rFonts w:ascii="Calibri" w:hAnsi="Calibri" w:eastAsia="Calibri" w:cs="Calibri"/>
                <w:color w:val="auto"/>
                <w:sz w:val="24"/>
                <w:szCs w:val="24"/>
              </w:rPr>
              <w:t xml:space="preserve">Desire for FV </w:t>
            </w:r>
            <w:r>
              <w:rPr>
                <w:rFonts w:ascii="Calibri" w:hAnsi="Calibri" w:eastAsia="Calibri" w:cs="Calibri"/>
                <w:i/>
                <w:iCs/>
                <w:color w:val="auto"/>
                <w:sz w:val="24"/>
                <w:szCs w:val="24"/>
              </w:rPr>
              <w:t>“recipe books”, “free</w:t>
            </w:r>
          </w:p>
        </w:tc>
        <w:tc>
          <w:tcPr>
            <w:tcW w:w="2870" w:type="dxa"/>
            <w:vAlign w:val="bottom"/>
          </w:tcPr>
          <w:p>
            <w:pPr>
              <w:spacing w:after="0" w:line="287" w:lineRule="exact"/>
              <w:ind w:left="110"/>
              <w:rPr>
                <w:color w:val="auto"/>
                <w:sz w:val="20"/>
                <w:szCs w:val="20"/>
              </w:rPr>
            </w:pPr>
            <w:r>
              <w:rPr>
                <w:rFonts w:ascii="Calibri" w:hAnsi="Calibri" w:eastAsia="Calibri" w:cs="Calibri"/>
                <w:color w:val="auto"/>
                <w:sz w:val="24"/>
                <w:szCs w:val="24"/>
              </w:rPr>
              <w:t>Self-Efficacy</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10" w:type="dxa"/>
            <w:vAlign w:val="bottom"/>
          </w:tcPr>
          <w:p>
            <w:pPr>
              <w:spacing w:after="0"/>
              <w:ind w:left="120"/>
              <w:rPr>
                <w:color w:val="auto"/>
                <w:sz w:val="20"/>
                <w:szCs w:val="20"/>
              </w:rPr>
            </w:pPr>
            <w:r>
              <w:rPr>
                <w:rFonts w:ascii="Calibri" w:hAnsi="Calibri" w:eastAsia="Calibri" w:cs="Calibri"/>
                <w:i/>
                <w:iCs/>
                <w:color w:val="auto"/>
                <w:sz w:val="24"/>
                <w:szCs w:val="24"/>
              </w:rPr>
              <w:t>samples”; “to learn to prepare</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10" w:type="dxa"/>
            <w:vAlign w:val="bottom"/>
          </w:tcPr>
          <w:p>
            <w:pPr>
              <w:spacing w:after="0"/>
              <w:ind w:left="120"/>
              <w:rPr>
                <w:color w:val="auto"/>
                <w:sz w:val="20"/>
                <w:szCs w:val="20"/>
              </w:rPr>
            </w:pPr>
            <w:r>
              <w:rPr>
                <w:rFonts w:ascii="Calibri" w:hAnsi="Calibri" w:eastAsia="Calibri" w:cs="Calibri"/>
                <w:i/>
                <w:iCs/>
                <w:color w:val="auto"/>
                <w:sz w:val="24"/>
                <w:szCs w:val="24"/>
              </w:rPr>
              <w:t>them”;</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10" w:type="dxa"/>
            <w:vAlign w:val="bottom"/>
          </w:tcPr>
          <w:p>
            <w:pPr>
              <w:spacing w:after="0"/>
              <w:ind w:left="120"/>
              <w:rPr>
                <w:color w:val="auto"/>
                <w:sz w:val="20"/>
                <w:szCs w:val="20"/>
              </w:rPr>
            </w:pPr>
            <w:r>
              <w:rPr>
                <w:rFonts w:ascii="Calibri" w:hAnsi="Calibri" w:eastAsia="Calibri" w:cs="Calibri"/>
                <w:color w:val="auto"/>
                <w:sz w:val="24"/>
                <w:szCs w:val="24"/>
              </w:rPr>
              <w:t>Need to influence school meal</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10" w:type="dxa"/>
            <w:vAlign w:val="bottom"/>
          </w:tcPr>
          <w:p>
            <w:pPr>
              <w:spacing w:after="0"/>
              <w:ind w:left="120"/>
              <w:rPr>
                <w:color w:val="auto"/>
                <w:sz w:val="20"/>
                <w:szCs w:val="20"/>
              </w:rPr>
            </w:pPr>
            <w:r>
              <w:rPr>
                <w:rFonts w:ascii="Calibri" w:hAnsi="Calibri" w:eastAsia="Calibri" w:cs="Calibri"/>
                <w:color w:val="auto"/>
                <w:sz w:val="24"/>
                <w:szCs w:val="24"/>
              </w:rPr>
              <w:t xml:space="preserve">preparation by </w:t>
            </w:r>
            <w:r>
              <w:rPr>
                <w:rFonts w:ascii="Calibri" w:hAnsi="Calibri" w:eastAsia="Calibri" w:cs="Calibri"/>
                <w:i/>
                <w:iCs/>
                <w:color w:val="auto"/>
                <w:sz w:val="24"/>
                <w:szCs w:val="24"/>
              </w:rPr>
              <w:t>“talk to the lunch</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10" w:type="dxa"/>
            <w:vAlign w:val="bottom"/>
          </w:tcPr>
          <w:p>
            <w:pPr>
              <w:spacing w:after="0"/>
              <w:ind w:left="120"/>
              <w:rPr>
                <w:color w:val="auto"/>
                <w:sz w:val="20"/>
                <w:szCs w:val="20"/>
              </w:rPr>
            </w:pPr>
            <w:r>
              <w:rPr>
                <w:rFonts w:ascii="Calibri" w:hAnsi="Calibri" w:eastAsia="Calibri" w:cs="Calibri"/>
                <w:i/>
                <w:iCs/>
                <w:color w:val="auto"/>
                <w:sz w:val="24"/>
                <w:szCs w:val="24"/>
              </w:rPr>
              <w:t>people”</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0"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line="290" w:lineRule="exact"/>
              <w:ind w:left="160"/>
              <w:rPr>
                <w:color w:val="auto"/>
                <w:sz w:val="20"/>
                <w:szCs w:val="20"/>
              </w:rPr>
            </w:pPr>
            <w:r>
              <w:rPr>
                <w:rFonts w:ascii="Calibri" w:hAnsi="Calibri" w:eastAsia="Calibri" w:cs="Calibri"/>
                <w:b/>
                <w:bCs/>
                <w:color w:val="auto"/>
                <w:sz w:val="24"/>
                <w:szCs w:val="24"/>
              </w:rPr>
              <w:t>Health and</w:t>
            </w:r>
          </w:p>
        </w:tc>
        <w:tc>
          <w:tcPr>
            <w:tcW w:w="3710" w:type="dxa"/>
            <w:shd w:val="clear" w:color="auto" w:fill="C0C0C0"/>
            <w:vAlign w:val="bottom"/>
          </w:tcPr>
          <w:p>
            <w:pPr>
              <w:spacing w:after="0" w:line="290" w:lineRule="exact"/>
              <w:ind w:left="120"/>
              <w:rPr>
                <w:color w:val="auto"/>
                <w:sz w:val="20"/>
                <w:szCs w:val="20"/>
              </w:rPr>
            </w:pPr>
            <w:r>
              <w:rPr>
                <w:rFonts w:ascii="Calibri" w:hAnsi="Calibri" w:eastAsia="Calibri" w:cs="Calibri"/>
                <w:color w:val="auto"/>
                <w:sz w:val="24"/>
                <w:szCs w:val="24"/>
              </w:rPr>
              <w:t>Identified Health attributes</w:t>
            </w:r>
            <w:r>
              <w:rPr>
                <w:rFonts w:ascii="Calibri" w:hAnsi="Calibri" w:eastAsia="Calibri" w:cs="Calibri"/>
                <w:i/>
                <w:iCs/>
                <w:color w:val="auto"/>
                <w:sz w:val="24"/>
                <w:szCs w:val="24"/>
              </w:rPr>
              <w:t>: “help</w:t>
            </w:r>
          </w:p>
        </w:tc>
        <w:tc>
          <w:tcPr>
            <w:tcW w:w="2870" w:type="dxa"/>
            <w:shd w:val="clear" w:color="auto" w:fill="C0C0C0"/>
            <w:vAlign w:val="bottom"/>
          </w:tcPr>
          <w:p>
            <w:pPr>
              <w:spacing w:after="0" w:line="290" w:lineRule="exact"/>
              <w:ind w:left="110"/>
              <w:rPr>
                <w:color w:val="auto"/>
                <w:sz w:val="20"/>
                <w:szCs w:val="20"/>
              </w:rPr>
            </w:pPr>
            <w:r>
              <w:rPr>
                <w:rFonts w:ascii="Calibri" w:hAnsi="Calibri" w:eastAsia="Calibri" w:cs="Calibri"/>
                <w:color w:val="auto"/>
                <w:sz w:val="24"/>
                <w:szCs w:val="24"/>
              </w:rPr>
              <w:t>Positive Outcome</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ind w:left="100"/>
              <w:rPr>
                <w:color w:val="auto"/>
                <w:sz w:val="20"/>
                <w:szCs w:val="20"/>
              </w:rPr>
            </w:pPr>
            <w:r>
              <w:rPr>
                <w:rFonts w:ascii="Calibri" w:hAnsi="Calibri" w:eastAsia="Calibri" w:cs="Calibri"/>
                <w:b/>
                <w:bCs/>
                <w:color w:val="auto"/>
                <w:sz w:val="24"/>
                <w:szCs w:val="24"/>
              </w:rPr>
              <w:t>Appearance</w:t>
            </w:r>
          </w:p>
        </w:tc>
        <w:tc>
          <w:tcPr>
            <w:tcW w:w="371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the immune system”, “handle</w:t>
            </w:r>
          </w:p>
        </w:tc>
        <w:tc>
          <w:tcPr>
            <w:tcW w:w="2870" w:type="dxa"/>
            <w:shd w:val="clear" w:color="auto" w:fill="C0C0C0"/>
            <w:vAlign w:val="bottom"/>
          </w:tcPr>
          <w:p>
            <w:pPr>
              <w:spacing w:after="0"/>
              <w:ind w:left="110"/>
              <w:rPr>
                <w:color w:val="auto"/>
                <w:sz w:val="20"/>
                <w:szCs w:val="20"/>
              </w:rPr>
            </w:pPr>
            <w:r>
              <w:rPr>
                <w:rFonts w:ascii="Calibri" w:hAnsi="Calibri" w:eastAsia="Calibri" w:cs="Calibri"/>
                <w:color w:val="auto"/>
                <w:sz w:val="24"/>
                <w:szCs w:val="24"/>
              </w:rPr>
              <w:t>Expectations</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1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stress”, “nutrients”, “like prevents</w:t>
            </w:r>
          </w:p>
        </w:tc>
        <w:tc>
          <w:tcPr>
            <w:tcW w:w="287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1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diseases”, “live longer”</w:t>
            </w:r>
            <w:r>
              <w:rPr>
                <w:rFonts w:ascii="Calibri" w:hAnsi="Calibri" w:eastAsia="Calibri" w:cs="Calibri"/>
                <w:color w:val="auto"/>
                <w:sz w:val="24"/>
                <w:szCs w:val="24"/>
              </w:rPr>
              <w:t xml:space="preserve"> “getting in</w:t>
            </w:r>
          </w:p>
        </w:tc>
        <w:tc>
          <w:tcPr>
            <w:tcW w:w="287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10" w:type="dxa"/>
            <w:shd w:val="clear" w:color="auto" w:fill="C0C0C0"/>
            <w:vAlign w:val="bottom"/>
          </w:tcPr>
          <w:p>
            <w:pPr>
              <w:spacing w:after="0"/>
              <w:ind w:left="120"/>
              <w:rPr>
                <w:color w:val="auto"/>
                <w:sz w:val="20"/>
                <w:szCs w:val="20"/>
              </w:rPr>
            </w:pPr>
            <w:r>
              <w:rPr>
                <w:rFonts w:ascii="Calibri" w:hAnsi="Calibri" w:eastAsia="Calibri" w:cs="Calibri"/>
                <w:color w:val="auto"/>
                <w:sz w:val="24"/>
                <w:szCs w:val="24"/>
              </w:rPr>
              <w:t>shape because of fruits”</w:t>
            </w:r>
          </w:p>
        </w:tc>
        <w:tc>
          <w:tcPr>
            <w:tcW w:w="287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p>
        </w:tc>
        <w:tc>
          <w:tcPr>
            <w:tcW w:w="2280" w:type="dxa"/>
            <w:vAlign w:val="bottom"/>
          </w:tcPr>
          <w:p>
            <w:pPr>
              <w:spacing w:after="0" w:line="287" w:lineRule="exact"/>
              <w:ind w:left="100"/>
              <w:rPr>
                <w:color w:val="auto"/>
                <w:sz w:val="20"/>
                <w:szCs w:val="20"/>
              </w:rPr>
            </w:pPr>
            <w:r>
              <w:rPr>
                <w:rFonts w:ascii="Calibri" w:hAnsi="Calibri" w:eastAsia="Calibri" w:cs="Calibri"/>
                <w:b/>
                <w:bCs/>
                <w:color w:val="auto"/>
                <w:sz w:val="24"/>
                <w:szCs w:val="24"/>
              </w:rPr>
              <w:t>Misinformation</w:t>
            </w:r>
          </w:p>
        </w:tc>
        <w:tc>
          <w:tcPr>
            <w:tcW w:w="3710" w:type="dxa"/>
            <w:vAlign w:val="bottom"/>
          </w:tcPr>
          <w:p>
            <w:pPr>
              <w:spacing w:after="0" w:line="287" w:lineRule="exact"/>
              <w:ind w:left="160"/>
              <w:rPr>
                <w:color w:val="auto"/>
                <w:sz w:val="20"/>
                <w:szCs w:val="20"/>
              </w:rPr>
            </w:pPr>
            <w:r>
              <w:rPr>
                <w:rFonts w:ascii="Calibri" w:hAnsi="Calibri" w:eastAsia="Calibri" w:cs="Calibri"/>
                <w:color w:val="auto"/>
                <w:sz w:val="24"/>
                <w:szCs w:val="24"/>
              </w:rPr>
              <w:t>Lack of serving size knowledge</w:t>
            </w:r>
            <w:r>
              <w:rPr>
                <w:rFonts w:ascii="Calibri" w:hAnsi="Calibri" w:eastAsia="Calibri" w:cs="Calibri"/>
                <w:i/>
                <w:iCs/>
                <w:color w:val="auto"/>
                <w:sz w:val="24"/>
                <w:szCs w:val="24"/>
              </w:rPr>
              <w:t>: “3</w:t>
            </w:r>
          </w:p>
        </w:tc>
        <w:tc>
          <w:tcPr>
            <w:tcW w:w="2870" w:type="dxa"/>
            <w:vAlign w:val="bottom"/>
          </w:tcPr>
          <w:p>
            <w:pPr>
              <w:spacing w:after="0" w:line="287" w:lineRule="exact"/>
              <w:ind w:left="110"/>
              <w:rPr>
                <w:color w:val="auto"/>
                <w:sz w:val="20"/>
                <w:szCs w:val="20"/>
              </w:rPr>
            </w:pPr>
            <w:r>
              <w:rPr>
                <w:rFonts w:ascii="Calibri" w:hAnsi="Calibri" w:eastAsia="Calibri" w:cs="Calibri"/>
                <w:color w:val="auto"/>
                <w:sz w:val="24"/>
                <w:szCs w:val="24"/>
              </w:rPr>
              <w:t>Negative Outcome</w:t>
            </w:r>
          </w:p>
        </w:tc>
      </w:tr>
      <w:tr>
        <w:tblPrEx>
          <w:tblCellMar>
            <w:top w:w="0" w:type="dxa"/>
            <w:left w:w="0" w:type="dxa"/>
            <w:bottom w:w="0" w:type="dxa"/>
            <w:right w:w="0" w:type="dxa"/>
          </w:tblCellMar>
        </w:tblPrEx>
        <w:trPr>
          <w:trHeight w:val="278"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10" w:type="dxa"/>
            <w:vAlign w:val="bottom"/>
          </w:tcPr>
          <w:p>
            <w:pPr>
              <w:spacing w:after="0" w:line="279" w:lineRule="exact"/>
              <w:ind w:left="120"/>
              <w:rPr>
                <w:color w:val="auto"/>
                <w:sz w:val="20"/>
                <w:szCs w:val="20"/>
              </w:rPr>
            </w:pPr>
            <w:r>
              <w:rPr>
                <w:rFonts w:ascii="Calibri" w:hAnsi="Calibri" w:eastAsia="Calibri" w:cs="Calibri"/>
                <w:i/>
                <w:iCs/>
                <w:color w:val="auto"/>
                <w:sz w:val="24"/>
                <w:szCs w:val="24"/>
              </w:rPr>
              <w:t>[fruits and vegetables] Monday,</w:t>
            </w:r>
          </w:p>
        </w:tc>
        <w:tc>
          <w:tcPr>
            <w:tcW w:w="2870" w:type="dxa"/>
            <w:vAlign w:val="bottom"/>
          </w:tcPr>
          <w:p>
            <w:pPr>
              <w:spacing w:after="0" w:line="279" w:lineRule="exact"/>
              <w:ind w:left="110"/>
              <w:rPr>
                <w:color w:val="auto"/>
                <w:sz w:val="20"/>
                <w:szCs w:val="20"/>
              </w:rPr>
            </w:pPr>
            <w:r>
              <w:rPr>
                <w:rFonts w:ascii="Calibri" w:hAnsi="Calibri" w:eastAsia="Calibri" w:cs="Calibri"/>
                <w:color w:val="auto"/>
                <w:sz w:val="24"/>
                <w:szCs w:val="24"/>
              </w:rPr>
              <w:t>Expectations</w:t>
            </w:r>
          </w:p>
        </w:tc>
      </w:tr>
      <w:tr>
        <w:tblPrEx>
          <w:tblCellMar>
            <w:top w:w="0" w:type="dxa"/>
            <w:left w:w="0" w:type="dxa"/>
            <w:bottom w:w="0" w:type="dxa"/>
            <w:right w:w="0" w:type="dxa"/>
          </w:tblCellMar>
        </w:tblPrEx>
        <w:trPr>
          <w:trHeight w:val="166" w:hRule="atLeast"/>
        </w:trPr>
        <w:tc>
          <w:tcPr>
            <w:tcW w:w="20" w:type="dxa"/>
            <w:vAlign w:val="bottom"/>
          </w:tcPr>
          <w:p>
            <w:pPr>
              <w:spacing w:after="0"/>
              <w:rPr>
                <w:color w:val="auto"/>
                <w:sz w:val="14"/>
                <w:szCs w:val="14"/>
              </w:rPr>
            </w:pPr>
          </w:p>
        </w:tc>
        <w:tc>
          <w:tcPr>
            <w:tcW w:w="2280" w:type="dxa"/>
            <w:vAlign w:val="bottom"/>
          </w:tcPr>
          <w:p>
            <w:pPr>
              <w:spacing w:after="0"/>
              <w:rPr>
                <w:color w:val="auto"/>
                <w:sz w:val="14"/>
                <w:szCs w:val="14"/>
              </w:rPr>
            </w:pPr>
          </w:p>
        </w:tc>
        <w:tc>
          <w:tcPr>
            <w:tcW w:w="3710" w:type="dxa"/>
            <w:vAlign w:val="bottom"/>
          </w:tcPr>
          <w:p>
            <w:pPr>
              <w:spacing w:after="0" w:line="165" w:lineRule="exact"/>
              <w:ind w:left="1980"/>
              <w:rPr>
                <w:color w:val="auto"/>
                <w:sz w:val="20"/>
                <w:szCs w:val="20"/>
              </w:rPr>
            </w:pPr>
            <w:r>
              <w:rPr>
                <w:rFonts w:ascii="Calibri" w:hAnsi="Calibri" w:eastAsia="Calibri" w:cs="Calibri"/>
                <w:color w:val="auto"/>
                <w:sz w:val="18"/>
                <w:szCs w:val="18"/>
              </w:rPr>
              <w:t>112</w:t>
            </w:r>
          </w:p>
        </w:tc>
        <w:tc>
          <w:tcPr>
            <w:tcW w:w="2870" w:type="dxa"/>
            <w:vAlign w:val="bottom"/>
          </w:tcPr>
          <w:p>
            <w:pPr>
              <w:spacing w:after="0"/>
              <w:rPr>
                <w:color w:val="auto"/>
                <w:sz w:val="14"/>
                <w:szCs w:val="14"/>
              </w:rPr>
            </w:pPr>
          </w:p>
        </w:tc>
      </w:tr>
      <w:tr>
        <w:tblPrEx>
          <w:tblCellMar>
            <w:top w:w="0" w:type="dxa"/>
            <w:left w:w="0" w:type="dxa"/>
            <w:bottom w:w="0" w:type="dxa"/>
            <w:right w:w="0" w:type="dxa"/>
          </w:tblCellMar>
        </w:tblPrEx>
        <w:trPr>
          <w:trHeight w:val="197" w:hRule="atLeast"/>
        </w:trPr>
        <w:tc>
          <w:tcPr>
            <w:tcW w:w="20" w:type="dxa"/>
            <w:vAlign w:val="bottom"/>
          </w:tcPr>
          <w:p>
            <w:pPr>
              <w:spacing w:after="0"/>
              <w:rPr>
                <w:color w:val="auto"/>
                <w:sz w:val="17"/>
                <w:szCs w:val="17"/>
              </w:rPr>
            </w:pPr>
          </w:p>
        </w:tc>
        <w:tc>
          <w:tcPr>
            <w:tcW w:w="2280" w:type="dxa"/>
            <w:vAlign w:val="bottom"/>
          </w:tcPr>
          <w:p>
            <w:pPr>
              <w:spacing w:after="0"/>
              <w:rPr>
                <w:color w:val="auto"/>
                <w:sz w:val="17"/>
                <w:szCs w:val="17"/>
              </w:rPr>
            </w:pPr>
          </w:p>
        </w:tc>
        <w:tc>
          <w:tcPr>
            <w:tcW w:w="3710" w:type="dxa"/>
            <w:vAlign w:val="bottom"/>
          </w:tcPr>
          <w:p>
            <w:pPr>
              <w:spacing w:after="0" w:line="197" w:lineRule="exact"/>
              <w:ind w:left="120"/>
              <w:rPr>
                <w:color w:val="auto"/>
                <w:sz w:val="20"/>
                <w:szCs w:val="20"/>
              </w:rPr>
            </w:pPr>
            <w:r>
              <w:rPr>
                <w:rFonts w:ascii="Calibri" w:hAnsi="Calibri" w:eastAsia="Calibri" w:cs="Calibri"/>
                <w:i/>
                <w:iCs/>
                <w:color w:val="auto"/>
                <w:sz w:val="21"/>
                <w:szCs w:val="21"/>
              </w:rPr>
              <w:t>Tuesday, Wednesday you eat it,</w:t>
            </w:r>
          </w:p>
        </w:tc>
        <w:tc>
          <w:tcPr>
            <w:tcW w:w="2870" w:type="dxa"/>
            <w:vAlign w:val="bottom"/>
          </w:tcPr>
          <w:p>
            <w:pPr>
              <w:spacing w:after="0"/>
              <w:rPr>
                <w:color w:val="auto"/>
                <w:sz w:val="17"/>
                <w:szCs w:val="17"/>
              </w:rPr>
            </w:pPr>
          </w:p>
        </w:tc>
      </w:tr>
      <w:tr>
        <w:tblPrEx>
          <w:tblCellMar>
            <w:top w:w="0" w:type="dxa"/>
            <w:left w:w="0" w:type="dxa"/>
            <w:bottom w:w="0" w:type="dxa"/>
            <w:right w:w="0" w:type="dxa"/>
          </w:tblCellMar>
        </w:tblPrEx>
        <w:trPr>
          <w:trHeight w:val="244" w:hRule="atLeast"/>
        </w:trPr>
        <w:tc>
          <w:tcPr>
            <w:tcW w:w="20" w:type="dxa"/>
            <w:tcBorders>
              <w:bottom w:val="single" w:color="auto" w:sz="8" w:space="0"/>
            </w:tcBorders>
            <w:vAlign w:val="bottom"/>
          </w:tcPr>
          <w:p>
            <w:pPr>
              <w:spacing w:after="0"/>
              <w:rPr>
                <w:color w:val="auto"/>
                <w:sz w:val="21"/>
                <w:szCs w:val="21"/>
              </w:rPr>
            </w:pPr>
          </w:p>
        </w:tc>
        <w:tc>
          <w:tcPr>
            <w:tcW w:w="2280" w:type="dxa"/>
            <w:tcBorders>
              <w:bottom w:val="single" w:color="auto" w:sz="8" w:space="0"/>
            </w:tcBorders>
            <w:vAlign w:val="bottom"/>
          </w:tcPr>
          <w:p>
            <w:pPr>
              <w:spacing w:after="0"/>
              <w:rPr>
                <w:color w:val="auto"/>
                <w:sz w:val="21"/>
                <w:szCs w:val="21"/>
              </w:rPr>
            </w:pPr>
          </w:p>
        </w:tc>
        <w:tc>
          <w:tcPr>
            <w:tcW w:w="3710" w:type="dxa"/>
            <w:tcBorders>
              <w:bottom w:val="single" w:color="auto" w:sz="8" w:space="0"/>
            </w:tcBorders>
            <w:vAlign w:val="bottom"/>
          </w:tcPr>
          <w:p>
            <w:pPr>
              <w:spacing w:after="0" w:line="237" w:lineRule="exact"/>
              <w:ind w:left="120"/>
              <w:rPr>
                <w:color w:val="auto"/>
                <w:sz w:val="20"/>
                <w:szCs w:val="20"/>
              </w:rPr>
            </w:pPr>
            <w:r>
              <w:rPr>
                <w:rFonts w:ascii="Calibri" w:hAnsi="Calibri" w:eastAsia="Calibri" w:cs="Calibri"/>
                <w:i/>
                <w:iCs/>
                <w:color w:val="auto"/>
                <w:sz w:val="24"/>
                <w:szCs w:val="24"/>
              </w:rPr>
              <w:t>and the rest of the week you don’t</w:t>
            </w:r>
          </w:p>
        </w:tc>
        <w:tc>
          <w:tcPr>
            <w:tcW w:w="2870" w:type="dxa"/>
            <w:tcBorders>
              <w:bottom w:val="single" w:color="auto" w:sz="8" w:space="0"/>
            </w:tcBorders>
            <w:vAlign w:val="bottom"/>
          </w:tcPr>
          <w:p>
            <w:pPr>
              <w:spacing w:after="0" w:line="237" w:lineRule="exact"/>
              <w:ind w:left="110"/>
              <w:rPr>
                <w:color w:val="auto"/>
                <w:sz w:val="20"/>
                <w:szCs w:val="20"/>
              </w:rPr>
            </w:pPr>
            <w:r>
              <w:rPr>
                <w:rFonts w:ascii="Calibri" w:hAnsi="Calibri" w:eastAsia="Calibri" w:cs="Calibri"/>
                <w:color w:val="auto"/>
                <w:sz w:val="24"/>
                <w:szCs w:val="24"/>
              </w:rPr>
              <w:t>Negative Interpersonal</w:t>
            </w:r>
          </w:p>
        </w:tc>
      </w:tr>
    </w:tbl>
    <w:p>
      <w:pPr>
        <w:sectPr>
          <w:pgSz w:w="12240" w:h="15840"/>
          <w:pgMar w:top="1440" w:right="1340" w:bottom="23" w:left="1440" w:header="0" w:footer="0" w:gutter="0"/>
          <w:cols w:equalWidth="0" w:num="1">
            <w:col w:w="9460"/>
          </w:cols>
        </w:sectPr>
      </w:pPr>
    </w:p>
    <w:p>
      <w:pPr>
        <w:spacing w:after="0" w:line="15" w:lineRule="exact"/>
        <w:rPr>
          <w:color w:val="auto"/>
          <w:sz w:val="20"/>
          <w:szCs w:val="20"/>
        </w:rPr>
      </w:pPr>
      <w:bookmarkStart w:id="120" w:name="page125"/>
      <w:bookmarkEnd w:id="120"/>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1303020</wp:posOffset>
                </wp:positionH>
                <wp:positionV relativeFrom="page">
                  <wp:posOffset>920115</wp:posOffset>
                </wp:positionV>
                <wp:extent cx="5624195" cy="0"/>
                <wp:effectExtent l="0" t="0" r="0" b="0"/>
                <wp:wrapNone/>
                <wp:docPr id="29" name="Shape 29"/>
                <wp:cNvGraphicFramePr/>
                <a:graphic xmlns:a="http://schemas.openxmlformats.org/drawingml/2006/main">
                  <a:graphicData uri="http://schemas.microsoft.com/office/word/2010/wordprocessingShape">
                    <wps:wsp>
                      <wps:cNvCnPr/>
                      <wps:spPr>
                        <a:xfrm>
                          <a:off x="0" y="0"/>
                          <a:ext cx="5624195" cy="4763"/>
                        </a:xfrm>
                        <a:prstGeom prst="line">
                          <a:avLst/>
                        </a:prstGeom>
                        <a:solidFill>
                          <a:srgbClr val="FFFFFF"/>
                        </a:solidFill>
                        <a:ln w="12192">
                          <a:solidFill>
                            <a:srgbClr val="000000"/>
                          </a:solidFill>
                          <a:miter lim="800000"/>
                        </a:ln>
                      </wps:spPr>
                      <wps:bodyPr/>
                    </wps:wsp>
                  </a:graphicData>
                </a:graphic>
              </wp:anchor>
            </w:drawing>
          </mc:Choice>
          <mc:Fallback>
            <w:pict>
              <v:line id="Shape 29" o:spid="_x0000_s1026" o:spt="20" style="position:absolute;left:0pt;margin-left:102.6pt;margin-top:72.45pt;height:0pt;width:442.85pt;mso-position-horizontal-relative:page;mso-position-vertical-relative:page;z-index:-251657216;mso-width-relative:page;mso-height-relative:page;" fillcolor="#FFFFFF" filled="t" stroked="t" coordsize="21600,21600" o:allowincell="f" o:gfxdata="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VwqXDZAAAADAEAAA8AAAAAAAAAAQAgAAAAIgAAAGRycy9kb3ducmV2LnhtbFBLAQIUABQAAAAI&#10;AIdO4kAC2C/HswEAAJwDAAAOAAAAAAAAAAEAIAAAACgBAABkcnMvZTJvRG9jLnhtbFBLBQYAAAAA&#10;BgAGAFkBAABNBQAAAAA=&#10;">
                <v:fill on="t" focussize="0,0"/>
                <v:stroke weight="0.96pt" color="#000000" miterlimit="8" joinstyle="miter"/>
                <v:imagedata o:title=""/>
                <o:lock v:ext="edit" aspectratio="f"/>
              </v:line>
            </w:pict>
          </mc:Fallback>
        </mc:AlternateContent>
      </w:r>
    </w:p>
    <w:tbl>
      <w:tblPr>
        <w:tblStyle w:val="3"/>
        <w:tblW w:w="0" w:type="auto"/>
        <w:tblInd w:w="600" w:type="dxa"/>
        <w:tblLayout w:type="fixed"/>
        <w:tblCellMar>
          <w:top w:w="0" w:type="dxa"/>
          <w:left w:w="0" w:type="dxa"/>
          <w:bottom w:w="0" w:type="dxa"/>
          <w:right w:w="0" w:type="dxa"/>
        </w:tblCellMar>
      </w:tblPr>
      <w:tblGrid>
        <w:gridCol w:w="20"/>
        <w:gridCol w:w="2280"/>
        <w:gridCol w:w="3770"/>
        <w:gridCol w:w="2810"/>
      </w:tblGrid>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eat it, that’s healthy”</w:t>
            </w:r>
          </w:p>
        </w:tc>
        <w:tc>
          <w:tcPr>
            <w:tcW w:w="2810" w:type="dxa"/>
            <w:vAlign w:val="bottom"/>
          </w:tcPr>
          <w:p>
            <w:pPr>
              <w:spacing w:after="0"/>
              <w:ind w:left="50"/>
              <w:rPr>
                <w:color w:val="auto"/>
                <w:sz w:val="20"/>
                <w:szCs w:val="20"/>
              </w:rPr>
            </w:pPr>
            <w:r>
              <w:rPr>
                <w:rFonts w:ascii="Calibri" w:hAnsi="Calibri" w:eastAsia="Calibri" w:cs="Calibri"/>
                <w:color w:val="auto"/>
                <w:sz w:val="24"/>
                <w:szCs w:val="24"/>
              </w:rPr>
              <w:t>Influence</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color w:val="auto"/>
                <w:sz w:val="24"/>
                <w:szCs w:val="24"/>
              </w:rPr>
              <w:t xml:space="preserve">‘Fake Vegetables’: </w:t>
            </w:r>
            <w:r>
              <w:rPr>
                <w:rFonts w:ascii="Calibri" w:hAnsi="Calibri" w:eastAsia="Calibri" w:cs="Calibri"/>
                <w:i/>
                <w:iCs/>
                <w:color w:val="auto"/>
                <w:sz w:val="24"/>
                <w:szCs w:val="24"/>
              </w:rPr>
              <w:t>“My parents</w:t>
            </w:r>
          </w:p>
        </w:tc>
        <w:tc>
          <w:tcPr>
            <w:tcW w:w="281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don’t like canned food because they</w:t>
            </w:r>
          </w:p>
        </w:tc>
        <w:tc>
          <w:tcPr>
            <w:tcW w:w="281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don’t know how many times, those</w:t>
            </w:r>
          </w:p>
        </w:tc>
        <w:tc>
          <w:tcPr>
            <w:tcW w:w="281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things, those foods  had been in</w:t>
            </w:r>
          </w:p>
        </w:tc>
        <w:tc>
          <w:tcPr>
            <w:tcW w:w="281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there.”</w:t>
            </w:r>
          </w:p>
        </w:tc>
        <w:tc>
          <w:tcPr>
            <w:tcW w:w="281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“At school, we have like, fake</w:t>
            </w:r>
          </w:p>
        </w:tc>
        <w:tc>
          <w:tcPr>
            <w:tcW w:w="281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vegetables, like from like the</w:t>
            </w:r>
          </w:p>
        </w:tc>
        <w:tc>
          <w:tcPr>
            <w:tcW w:w="281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freezer, or can or something. They</w:t>
            </w:r>
          </w:p>
        </w:tc>
        <w:tc>
          <w:tcPr>
            <w:tcW w:w="2810" w:type="dxa"/>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20" w:type="dxa"/>
            <w:vAlign w:val="bottom"/>
          </w:tcPr>
          <w:p>
            <w:pPr>
              <w:spacing w:after="0"/>
              <w:rPr>
                <w:color w:val="auto"/>
                <w:sz w:val="24"/>
                <w:szCs w:val="24"/>
              </w:rPr>
            </w:pPr>
          </w:p>
        </w:tc>
        <w:tc>
          <w:tcPr>
            <w:tcW w:w="2280" w:type="dxa"/>
            <w:tcBorders>
              <w:bottom w:val="single" w:color="auto" w:sz="8" w:space="0"/>
            </w:tcBorders>
            <w:vAlign w:val="bottom"/>
          </w:tcPr>
          <w:p>
            <w:pPr>
              <w:spacing w:after="0"/>
              <w:rPr>
                <w:color w:val="auto"/>
                <w:sz w:val="24"/>
                <w:szCs w:val="24"/>
              </w:rPr>
            </w:pPr>
          </w:p>
        </w:tc>
        <w:tc>
          <w:tcPr>
            <w:tcW w:w="3770" w:type="dxa"/>
            <w:tcBorders>
              <w:bottom w:val="single" w:color="auto" w:sz="8" w:space="0"/>
            </w:tcBorders>
            <w:vAlign w:val="bottom"/>
          </w:tcPr>
          <w:p>
            <w:pPr>
              <w:spacing w:after="0"/>
              <w:ind w:left="120"/>
              <w:rPr>
                <w:color w:val="auto"/>
                <w:sz w:val="20"/>
                <w:szCs w:val="20"/>
              </w:rPr>
            </w:pPr>
            <w:r>
              <w:rPr>
                <w:rFonts w:ascii="Calibri" w:hAnsi="Calibri" w:eastAsia="Calibri" w:cs="Calibri"/>
                <w:i/>
                <w:iCs/>
                <w:color w:val="auto"/>
                <w:sz w:val="24"/>
                <w:szCs w:val="24"/>
              </w:rPr>
              <w:t>aren’t real.”,</w:t>
            </w:r>
          </w:p>
        </w:tc>
        <w:tc>
          <w:tcPr>
            <w:tcW w:w="281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line="287" w:lineRule="exact"/>
              <w:ind w:left="100"/>
              <w:rPr>
                <w:color w:val="auto"/>
                <w:sz w:val="20"/>
                <w:szCs w:val="20"/>
              </w:rPr>
            </w:pPr>
            <w:r>
              <w:rPr>
                <w:rFonts w:ascii="Calibri" w:hAnsi="Calibri" w:eastAsia="Calibri" w:cs="Calibri"/>
                <w:b/>
                <w:bCs/>
                <w:color w:val="auto"/>
                <w:sz w:val="24"/>
                <w:szCs w:val="24"/>
                <w:highlight w:val="lightGray"/>
              </w:rPr>
              <w:t>Cooking and Grocery</w:t>
            </w:r>
          </w:p>
        </w:tc>
        <w:tc>
          <w:tcPr>
            <w:tcW w:w="3770" w:type="dxa"/>
            <w:shd w:val="clear" w:color="auto" w:fill="C0C0C0"/>
            <w:vAlign w:val="bottom"/>
          </w:tcPr>
          <w:p>
            <w:pPr>
              <w:spacing w:after="0" w:line="287" w:lineRule="exact"/>
              <w:ind w:left="120"/>
              <w:rPr>
                <w:color w:val="auto"/>
                <w:sz w:val="20"/>
                <w:szCs w:val="20"/>
              </w:rPr>
            </w:pPr>
            <w:r>
              <w:rPr>
                <w:rFonts w:ascii="Calibri" w:hAnsi="Calibri" w:eastAsia="Calibri" w:cs="Calibri"/>
                <w:color w:val="auto"/>
                <w:sz w:val="24"/>
                <w:szCs w:val="24"/>
              </w:rPr>
              <w:t xml:space="preserve">Help parents with: </w:t>
            </w:r>
            <w:r>
              <w:rPr>
                <w:rFonts w:ascii="Calibri" w:hAnsi="Calibri" w:eastAsia="Calibri" w:cs="Calibri"/>
                <w:i/>
                <w:iCs/>
                <w:color w:val="auto"/>
                <w:sz w:val="24"/>
                <w:szCs w:val="24"/>
              </w:rPr>
              <w:t>“I usually help</w:t>
            </w:r>
          </w:p>
        </w:tc>
        <w:tc>
          <w:tcPr>
            <w:tcW w:w="2810" w:type="dxa"/>
            <w:shd w:val="clear" w:color="auto" w:fill="C0C0C0"/>
            <w:vAlign w:val="bottom"/>
          </w:tcPr>
          <w:p>
            <w:pPr>
              <w:spacing w:after="0" w:line="287" w:lineRule="exact"/>
              <w:ind w:left="50"/>
              <w:rPr>
                <w:color w:val="auto"/>
                <w:sz w:val="20"/>
                <w:szCs w:val="20"/>
              </w:rPr>
            </w:pPr>
            <w:r>
              <w:rPr>
                <w:rFonts w:ascii="Calibri" w:hAnsi="Calibri" w:eastAsia="Calibri" w:cs="Calibri"/>
                <w:color w:val="auto"/>
                <w:sz w:val="24"/>
                <w:szCs w:val="24"/>
              </w:rPr>
              <w:t>Self-Efficacy</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ind w:left="100"/>
              <w:rPr>
                <w:color w:val="auto"/>
                <w:sz w:val="20"/>
                <w:szCs w:val="20"/>
              </w:rPr>
            </w:pPr>
            <w:r>
              <w:rPr>
                <w:rFonts w:ascii="Calibri" w:hAnsi="Calibri" w:eastAsia="Calibri" w:cs="Calibri"/>
                <w:b/>
                <w:bCs/>
                <w:color w:val="auto"/>
                <w:sz w:val="24"/>
                <w:szCs w:val="24"/>
              </w:rPr>
              <w:t>Behaviors</w:t>
            </w:r>
          </w:p>
        </w:tc>
        <w:tc>
          <w:tcPr>
            <w:tcW w:w="377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my mom with the vegetables and</w:t>
            </w:r>
          </w:p>
        </w:tc>
        <w:tc>
          <w:tcPr>
            <w:tcW w:w="281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6"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7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chicken and sometimes I’ll do the</w:t>
            </w:r>
          </w:p>
        </w:tc>
        <w:tc>
          <w:tcPr>
            <w:tcW w:w="2810" w:type="dxa"/>
            <w:shd w:val="clear" w:color="auto" w:fill="C0C0C0"/>
            <w:vAlign w:val="bottom"/>
          </w:tcPr>
          <w:p>
            <w:pPr>
              <w:spacing w:after="0"/>
              <w:ind w:left="50"/>
              <w:rPr>
                <w:color w:val="auto"/>
                <w:sz w:val="20"/>
                <w:szCs w:val="20"/>
              </w:rPr>
            </w:pPr>
            <w:r>
              <w:rPr>
                <w:rFonts w:ascii="Calibri" w:hAnsi="Calibri" w:eastAsia="Calibri" w:cs="Calibri"/>
                <w:color w:val="auto"/>
                <w:sz w:val="24"/>
                <w:szCs w:val="24"/>
              </w:rPr>
              <w:t>Observational Learning</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7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rice for her”,”</w:t>
            </w:r>
          </w:p>
        </w:tc>
        <w:tc>
          <w:tcPr>
            <w:tcW w:w="281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70" w:type="dxa"/>
            <w:shd w:val="clear" w:color="auto" w:fill="C0C0C0"/>
            <w:vAlign w:val="bottom"/>
          </w:tcPr>
          <w:p>
            <w:pPr>
              <w:spacing w:after="0"/>
              <w:ind w:left="120"/>
              <w:rPr>
                <w:color w:val="auto"/>
                <w:sz w:val="20"/>
                <w:szCs w:val="20"/>
              </w:rPr>
            </w:pPr>
            <w:r>
              <w:rPr>
                <w:rFonts w:ascii="Calibri" w:hAnsi="Calibri" w:eastAsia="Calibri" w:cs="Calibri"/>
                <w:color w:val="auto"/>
                <w:sz w:val="24"/>
                <w:szCs w:val="24"/>
              </w:rPr>
              <w:t>Help parents with groceries:</w:t>
            </w:r>
            <w:r>
              <w:rPr>
                <w:rFonts w:ascii="Calibri" w:hAnsi="Calibri" w:eastAsia="Calibri" w:cs="Calibri"/>
                <w:i/>
                <w:iCs/>
                <w:color w:val="auto"/>
                <w:sz w:val="24"/>
                <w:szCs w:val="24"/>
              </w:rPr>
              <w:t>”I do,</w:t>
            </w:r>
          </w:p>
        </w:tc>
        <w:tc>
          <w:tcPr>
            <w:tcW w:w="2810" w:type="dxa"/>
            <w:shd w:val="clear" w:color="auto" w:fill="C0C0C0"/>
            <w:vAlign w:val="bottom"/>
          </w:tcPr>
          <w:p>
            <w:pPr>
              <w:spacing w:after="0"/>
              <w:ind w:left="50"/>
              <w:rPr>
                <w:color w:val="auto"/>
                <w:sz w:val="20"/>
                <w:szCs w:val="20"/>
              </w:rPr>
            </w:pPr>
            <w:r>
              <w:rPr>
                <w:rFonts w:ascii="Calibri" w:hAnsi="Calibri" w:eastAsia="Calibri" w:cs="Calibri"/>
                <w:color w:val="auto"/>
                <w:sz w:val="24"/>
                <w:szCs w:val="24"/>
              </w:rPr>
              <w:t>Interpersonal Influence</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7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highlight w:val="lightGray"/>
              </w:rPr>
              <w:t>yea, my mom gives me the money, I</w:t>
            </w:r>
          </w:p>
        </w:tc>
        <w:tc>
          <w:tcPr>
            <w:tcW w:w="2810" w:type="dxa"/>
            <w:shd w:val="clear" w:color="auto" w:fill="C0C0C0"/>
            <w:vAlign w:val="bottom"/>
          </w:tcPr>
          <w:p>
            <w:pPr>
              <w:spacing w:after="0"/>
              <w:ind w:left="50"/>
              <w:rPr>
                <w:color w:val="auto"/>
                <w:sz w:val="20"/>
                <w:szCs w:val="20"/>
              </w:rPr>
            </w:pPr>
            <w:r>
              <w:rPr>
                <w:rFonts w:ascii="Calibri" w:hAnsi="Calibri" w:eastAsia="Calibri" w:cs="Calibri"/>
                <w:color w:val="auto"/>
                <w:sz w:val="24"/>
                <w:szCs w:val="24"/>
              </w:rPr>
              <w:t>(familial)</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7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go to the store and get food”, “I go</w:t>
            </w:r>
          </w:p>
        </w:tc>
        <w:tc>
          <w:tcPr>
            <w:tcW w:w="281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7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every, Sun, every Saturday. I help</w:t>
            </w:r>
          </w:p>
        </w:tc>
        <w:tc>
          <w:tcPr>
            <w:tcW w:w="281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20" w:type="dxa"/>
            <w:vAlign w:val="bottom"/>
          </w:tcPr>
          <w:p>
            <w:pPr>
              <w:spacing w:after="0"/>
              <w:rPr>
                <w:color w:val="auto"/>
                <w:sz w:val="24"/>
                <w:szCs w:val="24"/>
              </w:rPr>
            </w:pPr>
          </w:p>
        </w:tc>
        <w:tc>
          <w:tcPr>
            <w:tcW w:w="2280" w:type="dxa"/>
            <w:tcBorders>
              <w:bottom w:val="single" w:color="auto" w:sz="8" w:space="0"/>
            </w:tcBorders>
            <w:shd w:val="clear" w:color="auto" w:fill="C0C0C0"/>
            <w:vAlign w:val="bottom"/>
          </w:tcPr>
          <w:p>
            <w:pPr>
              <w:spacing w:after="0"/>
              <w:rPr>
                <w:color w:val="auto"/>
                <w:sz w:val="24"/>
                <w:szCs w:val="24"/>
              </w:rPr>
            </w:pPr>
          </w:p>
        </w:tc>
        <w:tc>
          <w:tcPr>
            <w:tcW w:w="3770" w:type="dxa"/>
            <w:tcBorders>
              <w:bottom w:val="single" w:color="auto" w:sz="8" w:space="0"/>
            </w:tcBorders>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with the bags</w:t>
            </w:r>
            <w:r>
              <w:rPr>
                <w:rFonts w:ascii="Calibri" w:hAnsi="Calibri" w:eastAsia="Calibri" w:cs="Calibri"/>
                <w:color w:val="auto"/>
                <w:sz w:val="24"/>
                <w:szCs w:val="24"/>
              </w:rPr>
              <w:t>”</w:t>
            </w:r>
          </w:p>
        </w:tc>
        <w:tc>
          <w:tcPr>
            <w:tcW w:w="2810" w:type="dxa"/>
            <w:tcBorders>
              <w:bottom w:val="single" w:color="auto" w:sz="8" w:space="0"/>
            </w:tcBorders>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tcBorders>
              <w:bottom w:val="single" w:color="auto" w:sz="8" w:space="0"/>
            </w:tcBorders>
            <w:vAlign w:val="bottom"/>
          </w:tcPr>
          <w:p>
            <w:pPr>
              <w:spacing w:after="0" w:line="287" w:lineRule="exact"/>
              <w:ind w:left="100"/>
              <w:rPr>
                <w:color w:val="auto"/>
                <w:sz w:val="20"/>
                <w:szCs w:val="20"/>
              </w:rPr>
            </w:pPr>
            <w:r>
              <w:rPr>
                <w:rFonts w:ascii="Calibri" w:hAnsi="Calibri" w:eastAsia="Calibri" w:cs="Calibri"/>
                <w:b/>
                <w:bCs/>
                <w:color w:val="auto"/>
                <w:sz w:val="24"/>
                <w:szCs w:val="24"/>
              </w:rPr>
              <w:t>BARRIERS</w:t>
            </w:r>
          </w:p>
        </w:tc>
        <w:tc>
          <w:tcPr>
            <w:tcW w:w="3770" w:type="dxa"/>
            <w:tcBorders>
              <w:bottom w:val="single" w:color="auto" w:sz="8" w:space="0"/>
            </w:tcBorders>
            <w:vAlign w:val="bottom"/>
          </w:tcPr>
          <w:p>
            <w:pPr>
              <w:spacing w:after="0"/>
              <w:rPr>
                <w:color w:val="auto"/>
                <w:sz w:val="24"/>
                <w:szCs w:val="24"/>
              </w:rPr>
            </w:pPr>
          </w:p>
        </w:tc>
        <w:tc>
          <w:tcPr>
            <w:tcW w:w="281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4"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line="289" w:lineRule="exact"/>
              <w:ind w:left="100"/>
              <w:rPr>
                <w:color w:val="auto"/>
                <w:sz w:val="20"/>
                <w:szCs w:val="20"/>
              </w:rPr>
            </w:pPr>
            <w:r>
              <w:rPr>
                <w:rFonts w:ascii="Calibri" w:hAnsi="Calibri" w:eastAsia="Calibri" w:cs="Calibri"/>
                <w:b/>
                <w:bCs/>
                <w:color w:val="auto"/>
                <w:sz w:val="24"/>
                <w:szCs w:val="24"/>
              </w:rPr>
              <w:t>Temptations</w:t>
            </w:r>
          </w:p>
        </w:tc>
        <w:tc>
          <w:tcPr>
            <w:tcW w:w="3770" w:type="dxa"/>
            <w:shd w:val="clear" w:color="auto" w:fill="C0C0C0"/>
            <w:vAlign w:val="bottom"/>
          </w:tcPr>
          <w:p>
            <w:pPr>
              <w:spacing w:after="0" w:line="289" w:lineRule="exact"/>
              <w:ind w:left="120"/>
              <w:rPr>
                <w:color w:val="auto"/>
                <w:sz w:val="20"/>
                <w:szCs w:val="20"/>
              </w:rPr>
            </w:pPr>
            <w:r>
              <w:rPr>
                <w:rFonts w:ascii="Calibri" w:hAnsi="Calibri" w:eastAsia="Calibri" w:cs="Calibri"/>
                <w:i/>
                <w:iCs/>
                <w:color w:val="auto"/>
                <w:sz w:val="24"/>
                <w:szCs w:val="24"/>
              </w:rPr>
              <w:t>Preferred snack: “junk food”</w:t>
            </w:r>
          </w:p>
        </w:tc>
        <w:tc>
          <w:tcPr>
            <w:tcW w:w="2810" w:type="dxa"/>
            <w:shd w:val="clear" w:color="auto" w:fill="C0C0C0"/>
            <w:vAlign w:val="bottom"/>
          </w:tcPr>
          <w:p>
            <w:pPr>
              <w:spacing w:after="0" w:line="289" w:lineRule="exact"/>
              <w:ind w:left="50"/>
              <w:rPr>
                <w:color w:val="auto"/>
                <w:sz w:val="20"/>
                <w:szCs w:val="20"/>
              </w:rPr>
            </w:pPr>
            <w:r>
              <w:rPr>
                <w:rFonts w:ascii="Calibri" w:hAnsi="Calibri" w:eastAsia="Calibri" w:cs="Calibri"/>
                <w:color w:val="auto"/>
                <w:sz w:val="24"/>
                <w:szCs w:val="24"/>
              </w:rPr>
              <w:t>Lack of Self-Regulations</w:t>
            </w:r>
          </w:p>
        </w:tc>
      </w:tr>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p>
        </w:tc>
        <w:tc>
          <w:tcPr>
            <w:tcW w:w="2280" w:type="dxa"/>
            <w:vAlign w:val="bottom"/>
          </w:tcPr>
          <w:p>
            <w:pPr>
              <w:spacing w:after="0" w:line="287" w:lineRule="exact"/>
              <w:ind w:left="100"/>
              <w:rPr>
                <w:color w:val="auto"/>
                <w:sz w:val="20"/>
                <w:szCs w:val="20"/>
              </w:rPr>
            </w:pPr>
            <w:r>
              <w:rPr>
                <w:rFonts w:ascii="Calibri" w:hAnsi="Calibri" w:eastAsia="Calibri" w:cs="Calibri"/>
                <w:b/>
                <w:bCs/>
                <w:color w:val="auto"/>
                <w:sz w:val="24"/>
                <w:szCs w:val="24"/>
              </w:rPr>
              <w:t>Parental Influence</w:t>
            </w:r>
          </w:p>
        </w:tc>
        <w:tc>
          <w:tcPr>
            <w:tcW w:w="3770" w:type="dxa"/>
            <w:vAlign w:val="bottom"/>
          </w:tcPr>
          <w:p>
            <w:pPr>
              <w:spacing w:after="0" w:line="287" w:lineRule="exact"/>
              <w:ind w:left="120"/>
              <w:rPr>
                <w:color w:val="auto"/>
                <w:sz w:val="20"/>
                <w:szCs w:val="20"/>
              </w:rPr>
            </w:pPr>
            <w:r>
              <w:rPr>
                <w:rFonts w:ascii="Calibri" w:hAnsi="Calibri" w:eastAsia="Calibri" w:cs="Calibri"/>
                <w:i/>
                <w:iCs/>
                <w:color w:val="auto"/>
                <w:sz w:val="24"/>
                <w:szCs w:val="24"/>
              </w:rPr>
              <w:t>Lack of parental modeling: “My</w:t>
            </w:r>
          </w:p>
        </w:tc>
        <w:tc>
          <w:tcPr>
            <w:tcW w:w="2810" w:type="dxa"/>
            <w:vAlign w:val="bottom"/>
          </w:tcPr>
          <w:p>
            <w:pPr>
              <w:spacing w:after="0" w:line="287" w:lineRule="exact"/>
              <w:ind w:left="50"/>
              <w:rPr>
                <w:color w:val="auto"/>
                <w:sz w:val="20"/>
                <w:szCs w:val="20"/>
              </w:rPr>
            </w:pPr>
            <w:r>
              <w:rPr>
                <w:rFonts w:ascii="Calibri" w:hAnsi="Calibri" w:eastAsia="Calibri" w:cs="Calibri"/>
                <w:color w:val="auto"/>
                <w:sz w:val="24"/>
                <w:szCs w:val="24"/>
              </w:rPr>
              <w:t>Negative Intrapersonal</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dad, always lets me take it, -what I</w:t>
            </w:r>
          </w:p>
        </w:tc>
        <w:tc>
          <w:tcPr>
            <w:tcW w:w="2810" w:type="dxa"/>
            <w:vAlign w:val="bottom"/>
          </w:tcPr>
          <w:p>
            <w:pPr>
              <w:spacing w:after="0"/>
              <w:ind w:left="50"/>
              <w:rPr>
                <w:color w:val="auto"/>
                <w:sz w:val="20"/>
                <w:szCs w:val="20"/>
              </w:rPr>
            </w:pPr>
            <w:r>
              <w:rPr>
                <w:rFonts w:ascii="Calibri" w:hAnsi="Calibri" w:eastAsia="Calibri" w:cs="Calibri"/>
                <w:color w:val="auto"/>
                <w:sz w:val="24"/>
                <w:szCs w:val="24"/>
              </w:rPr>
              <w:t>Influence</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want, always”</w:t>
            </w:r>
          </w:p>
        </w:tc>
        <w:tc>
          <w:tcPr>
            <w:tcW w:w="281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rPr>
                <w:color w:val="auto"/>
                <w:sz w:val="24"/>
                <w:szCs w:val="24"/>
              </w:rPr>
            </w:pPr>
          </w:p>
        </w:tc>
        <w:tc>
          <w:tcPr>
            <w:tcW w:w="2810" w:type="dxa"/>
            <w:vAlign w:val="bottom"/>
          </w:tcPr>
          <w:p>
            <w:pPr>
              <w:spacing w:after="0"/>
              <w:ind w:left="50"/>
              <w:rPr>
                <w:color w:val="auto"/>
                <w:sz w:val="20"/>
                <w:szCs w:val="20"/>
              </w:rPr>
            </w:pPr>
            <w:r>
              <w:rPr>
                <w:rFonts w:ascii="Calibri" w:hAnsi="Calibri" w:eastAsia="Calibri" w:cs="Calibri"/>
                <w:color w:val="auto"/>
                <w:sz w:val="24"/>
                <w:szCs w:val="24"/>
              </w:rPr>
              <w:t>Observational Learning</w:t>
            </w:r>
          </w:p>
        </w:tc>
      </w:tr>
      <w:tr>
        <w:tblPrEx>
          <w:tblCellMar>
            <w:top w:w="0" w:type="dxa"/>
            <w:left w:w="0" w:type="dxa"/>
            <w:bottom w:w="0" w:type="dxa"/>
            <w:right w:w="0" w:type="dxa"/>
          </w:tblCellMar>
        </w:tblPrEx>
        <w:trPr>
          <w:trHeight w:val="290"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line="290" w:lineRule="exact"/>
              <w:ind w:left="100"/>
              <w:rPr>
                <w:color w:val="auto"/>
                <w:sz w:val="20"/>
                <w:szCs w:val="20"/>
              </w:rPr>
            </w:pPr>
            <w:r>
              <w:rPr>
                <w:rFonts w:ascii="Calibri" w:hAnsi="Calibri" w:eastAsia="Calibri" w:cs="Calibri"/>
                <w:b/>
                <w:bCs/>
                <w:color w:val="auto"/>
                <w:sz w:val="24"/>
                <w:szCs w:val="24"/>
              </w:rPr>
              <w:t>Affordability and</w:t>
            </w:r>
          </w:p>
        </w:tc>
        <w:tc>
          <w:tcPr>
            <w:tcW w:w="3770" w:type="dxa"/>
            <w:shd w:val="clear" w:color="auto" w:fill="C0C0C0"/>
            <w:vAlign w:val="bottom"/>
          </w:tcPr>
          <w:p>
            <w:pPr>
              <w:spacing w:after="0" w:line="290" w:lineRule="exact"/>
              <w:ind w:left="120"/>
              <w:rPr>
                <w:color w:val="auto"/>
                <w:sz w:val="20"/>
                <w:szCs w:val="20"/>
              </w:rPr>
            </w:pPr>
            <w:r>
              <w:rPr>
                <w:rFonts w:ascii="Calibri" w:hAnsi="Calibri" w:eastAsia="Calibri" w:cs="Calibri"/>
                <w:color w:val="auto"/>
                <w:sz w:val="24"/>
                <w:szCs w:val="24"/>
                <w:highlight w:val="lightGray"/>
              </w:rPr>
              <w:t xml:space="preserve">Lack of access to preferred FV: </w:t>
            </w:r>
            <w:r>
              <w:rPr>
                <w:rFonts w:ascii="Calibri" w:hAnsi="Calibri" w:eastAsia="Calibri" w:cs="Calibri"/>
                <w:i/>
                <w:iCs/>
                <w:color w:val="auto"/>
                <w:sz w:val="24"/>
                <w:szCs w:val="24"/>
                <w:highlight w:val="lightGray"/>
              </w:rPr>
              <w:t>“We</w:t>
            </w:r>
          </w:p>
        </w:tc>
        <w:tc>
          <w:tcPr>
            <w:tcW w:w="2810" w:type="dxa"/>
            <w:shd w:val="clear" w:color="auto" w:fill="C0C0C0"/>
            <w:vAlign w:val="bottom"/>
          </w:tcPr>
          <w:p>
            <w:pPr>
              <w:spacing w:after="0" w:line="290" w:lineRule="exact"/>
              <w:ind w:left="50"/>
              <w:rPr>
                <w:color w:val="auto"/>
                <w:sz w:val="20"/>
                <w:szCs w:val="20"/>
              </w:rPr>
            </w:pPr>
            <w:r>
              <w:rPr>
                <w:rFonts w:ascii="Calibri" w:hAnsi="Calibri" w:eastAsia="Calibri" w:cs="Calibri"/>
                <w:color w:val="auto"/>
                <w:sz w:val="24"/>
                <w:szCs w:val="24"/>
              </w:rPr>
              <w:t>Interpersonal Influence</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ind w:left="100"/>
              <w:rPr>
                <w:color w:val="auto"/>
                <w:sz w:val="20"/>
                <w:szCs w:val="20"/>
              </w:rPr>
            </w:pPr>
            <w:r>
              <w:rPr>
                <w:rFonts w:ascii="Calibri" w:hAnsi="Calibri" w:eastAsia="Calibri" w:cs="Calibri"/>
                <w:b/>
                <w:bCs/>
                <w:color w:val="auto"/>
                <w:sz w:val="24"/>
                <w:szCs w:val="24"/>
              </w:rPr>
              <w:t>Access</w:t>
            </w:r>
          </w:p>
        </w:tc>
        <w:tc>
          <w:tcPr>
            <w:tcW w:w="377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don’t really have [tomatoes] cause</w:t>
            </w:r>
          </w:p>
        </w:tc>
        <w:tc>
          <w:tcPr>
            <w:tcW w:w="281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7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my sisters does not like it. “</w:t>
            </w:r>
          </w:p>
        </w:tc>
        <w:tc>
          <w:tcPr>
            <w:tcW w:w="2810" w:type="dxa"/>
            <w:shd w:val="clear" w:color="auto" w:fill="C0C0C0"/>
            <w:vAlign w:val="bottom"/>
          </w:tcPr>
          <w:p>
            <w:pPr>
              <w:spacing w:after="0"/>
              <w:ind w:left="50"/>
              <w:rPr>
                <w:color w:val="auto"/>
                <w:sz w:val="20"/>
                <w:szCs w:val="20"/>
              </w:rPr>
            </w:pPr>
            <w:r>
              <w:rPr>
                <w:rFonts w:ascii="Calibri" w:hAnsi="Calibri" w:eastAsia="Calibri" w:cs="Calibri"/>
                <w:color w:val="auto"/>
                <w:sz w:val="24"/>
                <w:szCs w:val="24"/>
              </w:rPr>
              <w:t>Community Influence</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7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highlight w:val="lightGray"/>
              </w:rPr>
              <w:t>“My mom thinks that like it’s gonna</w:t>
            </w:r>
          </w:p>
        </w:tc>
        <w:tc>
          <w:tcPr>
            <w:tcW w:w="281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shd w:val="clear" w:color="auto" w:fill="C0C0C0"/>
            <w:vAlign w:val="bottom"/>
          </w:tcPr>
          <w:p>
            <w:pPr>
              <w:spacing w:after="0"/>
              <w:rPr>
                <w:color w:val="auto"/>
                <w:sz w:val="24"/>
                <w:szCs w:val="24"/>
              </w:rPr>
            </w:pPr>
          </w:p>
        </w:tc>
        <w:tc>
          <w:tcPr>
            <w:tcW w:w="3770" w:type="dxa"/>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go bad[ FV] ‘cause we won’t be</w:t>
            </w:r>
          </w:p>
        </w:tc>
        <w:tc>
          <w:tcPr>
            <w:tcW w:w="281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99" w:hRule="atLeast"/>
        </w:trPr>
        <w:tc>
          <w:tcPr>
            <w:tcW w:w="20" w:type="dxa"/>
            <w:vAlign w:val="bottom"/>
          </w:tcPr>
          <w:p>
            <w:pPr>
              <w:spacing w:after="0"/>
              <w:rPr>
                <w:color w:val="auto"/>
                <w:sz w:val="24"/>
                <w:szCs w:val="24"/>
              </w:rPr>
            </w:pPr>
          </w:p>
        </w:tc>
        <w:tc>
          <w:tcPr>
            <w:tcW w:w="2280" w:type="dxa"/>
            <w:tcBorders>
              <w:bottom w:val="single" w:color="auto" w:sz="8" w:space="0"/>
            </w:tcBorders>
            <w:shd w:val="clear" w:color="auto" w:fill="C0C0C0"/>
            <w:vAlign w:val="bottom"/>
          </w:tcPr>
          <w:p>
            <w:pPr>
              <w:spacing w:after="0"/>
              <w:rPr>
                <w:color w:val="auto"/>
                <w:sz w:val="24"/>
                <w:szCs w:val="24"/>
              </w:rPr>
            </w:pPr>
          </w:p>
        </w:tc>
        <w:tc>
          <w:tcPr>
            <w:tcW w:w="3770" w:type="dxa"/>
            <w:tcBorders>
              <w:bottom w:val="single" w:color="auto" w:sz="8" w:space="0"/>
            </w:tcBorders>
            <w:shd w:val="clear" w:color="auto" w:fill="C0C0C0"/>
            <w:vAlign w:val="bottom"/>
          </w:tcPr>
          <w:p>
            <w:pPr>
              <w:spacing w:after="0"/>
              <w:ind w:left="120"/>
              <w:rPr>
                <w:color w:val="auto"/>
                <w:sz w:val="20"/>
                <w:szCs w:val="20"/>
              </w:rPr>
            </w:pPr>
            <w:r>
              <w:rPr>
                <w:rFonts w:ascii="Calibri" w:hAnsi="Calibri" w:eastAsia="Calibri" w:cs="Calibri"/>
                <w:i/>
                <w:iCs/>
                <w:color w:val="auto"/>
                <w:sz w:val="24"/>
                <w:szCs w:val="24"/>
              </w:rPr>
              <w:t>able to finish it [FV] …”</w:t>
            </w:r>
          </w:p>
        </w:tc>
        <w:tc>
          <w:tcPr>
            <w:tcW w:w="2810" w:type="dxa"/>
            <w:tcBorders>
              <w:bottom w:val="single" w:color="auto" w:sz="8" w:space="0"/>
            </w:tcBorders>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p>
        </w:tc>
        <w:tc>
          <w:tcPr>
            <w:tcW w:w="2280" w:type="dxa"/>
            <w:vAlign w:val="bottom"/>
          </w:tcPr>
          <w:p>
            <w:pPr>
              <w:spacing w:after="0" w:line="287" w:lineRule="exact"/>
              <w:ind w:left="100"/>
              <w:rPr>
                <w:color w:val="auto"/>
                <w:sz w:val="20"/>
                <w:szCs w:val="20"/>
              </w:rPr>
            </w:pPr>
            <w:r>
              <w:rPr>
                <w:rFonts w:ascii="Calibri" w:hAnsi="Calibri" w:eastAsia="Calibri" w:cs="Calibri"/>
                <w:b/>
                <w:bCs/>
                <w:color w:val="auto"/>
                <w:sz w:val="24"/>
                <w:szCs w:val="24"/>
              </w:rPr>
              <w:t>Cultural FV</w:t>
            </w:r>
          </w:p>
        </w:tc>
        <w:tc>
          <w:tcPr>
            <w:tcW w:w="3770" w:type="dxa"/>
            <w:vAlign w:val="bottom"/>
          </w:tcPr>
          <w:p>
            <w:pPr>
              <w:spacing w:after="0" w:line="287" w:lineRule="exact"/>
              <w:ind w:left="120"/>
              <w:rPr>
                <w:color w:val="auto"/>
                <w:sz w:val="20"/>
                <w:szCs w:val="20"/>
              </w:rPr>
            </w:pPr>
            <w:r>
              <w:rPr>
                <w:rFonts w:ascii="Calibri" w:hAnsi="Calibri" w:eastAsia="Calibri" w:cs="Calibri"/>
                <w:i/>
                <w:iCs/>
                <w:color w:val="auto"/>
                <w:sz w:val="24"/>
                <w:szCs w:val="24"/>
              </w:rPr>
              <w:t>"Yea, they have them in Puerto</w:t>
            </w:r>
          </w:p>
        </w:tc>
        <w:tc>
          <w:tcPr>
            <w:tcW w:w="2810" w:type="dxa"/>
            <w:vAlign w:val="bottom"/>
          </w:tcPr>
          <w:p>
            <w:pPr>
              <w:spacing w:after="0" w:line="287" w:lineRule="exact"/>
              <w:ind w:left="50"/>
              <w:rPr>
                <w:color w:val="auto"/>
                <w:sz w:val="20"/>
                <w:szCs w:val="20"/>
              </w:rPr>
            </w:pPr>
            <w:r>
              <w:rPr>
                <w:rFonts w:ascii="Calibri" w:hAnsi="Calibri" w:eastAsia="Calibri" w:cs="Calibri"/>
                <w:color w:val="auto"/>
                <w:sz w:val="24"/>
                <w:szCs w:val="24"/>
              </w:rPr>
              <w:t>Intrapersonal Influence</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ind w:left="100"/>
              <w:rPr>
                <w:color w:val="auto"/>
                <w:sz w:val="20"/>
                <w:szCs w:val="20"/>
              </w:rPr>
            </w:pPr>
            <w:r>
              <w:rPr>
                <w:rFonts w:ascii="Calibri" w:hAnsi="Calibri" w:eastAsia="Calibri" w:cs="Calibri"/>
                <w:b/>
                <w:bCs/>
                <w:color w:val="auto"/>
                <w:sz w:val="24"/>
                <w:szCs w:val="24"/>
              </w:rPr>
              <w:t>Availability</w:t>
            </w: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Rico, I don’t know where else they</w:t>
            </w:r>
          </w:p>
        </w:tc>
        <w:tc>
          <w:tcPr>
            <w:tcW w:w="281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have them. They are like, brownish,</w:t>
            </w:r>
          </w:p>
        </w:tc>
        <w:tc>
          <w:tcPr>
            <w:tcW w:w="2810" w:type="dxa"/>
            <w:vAlign w:val="bottom"/>
          </w:tcPr>
          <w:p>
            <w:pPr>
              <w:spacing w:after="0"/>
              <w:ind w:left="50"/>
              <w:rPr>
                <w:color w:val="auto"/>
                <w:sz w:val="20"/>
                <w:szCs w:val="20"/>
              </w:rPr>
            </w:pPr>
            <w:r>
              <w:rPr>
                <w:rFonts w:ascii="Calibri" w:hAnsi="Calibri" w:eastAsia="Calibri" w:cs="Calibri"/>
                <w:color w:val="auto"/>
                <w:sz w:val="24"/>
                <w:szCs w:val="24"/>
              </w:rPr>
              <w:t>Interpersonal Influence</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they are like ?(celery)? or</w:t>
            </w:r>
          </w:p>
        </w:tc>
        <w:tc>
          <w:tcPr>
            <w:tcW w:w="281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?(soury)?...yeah"</w:t>
            </w:r>
          </w:p>
        </w:tc>
        <w:tc>
          <w:tcPr>
            <w:tcW w:w="2810" w:type="dxa"/>
            <w:vAlign w:val="bottom"/>
          </w:tcPr>
          <w:p>
            <w:pPr>
              <w:spacing w:after="0"/>
              <w:ind w:left="50"/>
              <w:rPr>
                <w:color w:val="auto"/>
                <w:sz w:val="20"/>
                <w:szCs w:val="20"/>
              </w:rPr>
            </w:pPr>
            <w:r>
              <w:rPr>
                <w:rFonts w:ascii="Calibri" w:hAnsi="Calibri" w:eastAsia="Calibri" w:cs="Calibri"/>
                <w:color w:val="auto"/>
                <w:sz w:val="24"/>
                <w:szCs w:val="24"/>
              </w:rPr>
              <w:t>Cultural Influences</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”Well at home, um, my favorite</w:t>
            </w:r>
          </w:p>
        </w:tc>
        <w:tc>
          <w:tcPr>
            <w:tcW w:w="281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20"/>
              <w:rPr>
                <w:color w:val="auto"/>
                <w:sz w:val="20"/>
                <w:szCs w:val="20"/>
              </w:rPr>
            </w:pPr>
            <w:r>
              <w:rPr>
                <w:rFonts w:ascii="Calibri" w:hAnsi="Calibri" w:eastAsia="Calibri" w:cs="Calibri"/>
                <w:i/>
                <w:iCs/>
                <w:color w:val="auto"/>
                <w:sz w:val="24"/>
                <w:szCs w:val="24"/>
              </w:rPr>
              <w:t>fruits, they send them to me from</w:t>
            </w:r>
          </w:p>
        </w:tc>
        <w:tc>
          <w:tcPr>
            <w:tcW w:w="2810" w:type="dxa"/>
            <w:vAlign w:val="bottom"/>
          </w:tcPr>
          <w:p>
            <w:pPr>
              <w:spacing w:after="0"/>
              <w:ind w:left="50"/>
              <w:rPr>
                <w:color w:val="auto"/>
                <w:sz w:val="20"/>
                <w:szCs w:val="20"/>
              </w:rPr>
            </w:pPr>
            <w:r>
              <w:rPr>
                <w:rFonts w:ascii="Calibri" w:hAnsi="Calibri" w:eastAsia="Calibri" w:cs="Calibri"/>
                <w:color w:val="auto"/>
                <w:sz w:val="24"/>
                <w:szCs w:val="24"/>
              </w:rPr>
              <w:t>Community Influence</w:t>
            </w:r>
          </w:p>
        </w:tc>
      </w:tr>
      <w:tr>
        <w:tblPrEx>
          <w:tblCellMar>
            <w:top w:w="0" w:type="dxa"/>
            <w:left w:w="0" w:type="dxa"/>
            <w:bottom w:w="0" w:type="dxa"/>
            <w:right w:w="0" w:type="dxa"/>
          </w:tblCellMar>
        </w:tblPrEx>
        <w:trPr>
          <w:trHeight w:val="298" w:hRule="atLeast"/>
        </w:trPr>
        <w:tc>
          <w:tcPr>
            <w:tcW w:w="20" w:type="dxa"/>
            <w:vAlign w:val="bottom"/>
          </w:tcPr>
          <w:p>
            <w:pPr>
              <w:spacing w:after="0"/>
              <w:rPr>
                <w:color w:val="auto"/>
                <w:sz w:val="24"/>
                <w:szCs w:val="24"/>
              </w:rPr>
            </w:pPr>
          </w:p>
        </w:tc>
        <w:tc>
          <w:tcPr>
            <w:tcW w:w="2280" w:type="dxa"/>
            <w:tcBorders>
              <w:bottom w:val="single" w:color="auto" w:sz="8" w:space="0"/>
            </w:tcBorders>
            <w:vAlign w:val="bottom"/>
          </w:tcPr>
          <w:p>
            <w:pPr>
              <w:spacing w:after="0"/>
              <w:rPr>
                <w:color w:val="auto"/>
                <w:sz w:val="24"/>
                <w:szCs w:val="24"/>
              </w:rPr>
            </w:pPr>
          </w:p>
        </w:tc>
        <w:tc>
          <w:tcPr>
            <w:tcW w:w="3770" w:type="dxa"/>
            <w:tcBorders>
              <w:bottom w:val="single" w:color="auto" w:sz="8" w:space="0"/>
            </w:tcBorders>
            <w:vAlign w:val="bottom"/>
          </w:tcPr>
          <w:p>
            <w:pPr>
              <w:spacing w:after="0"/>
              <w:ind w:left="120"/>
              <w:rPr>
                <w:color w:val="auto"/>
                <w:sz w:val="20"/>
                <w:szCs w:val="20"/>
              </w:rPr>
            </w:pPr>
            <w:r>
              <w:rPr>
                <w:rFonts w:ascii="Calibri" w:hAnsi="Calibri" w:eastAsia="Calibri" w:cs="Calibri"/>
                <w:i/>
                <w:iCs/>
                <w:color w:val="auto"/>
                <w:sz w:val="24"/>
                <w:szCs w:val="24"/>
              </w:rPr>
              <w:t>Puerto Rico, like in a box"</w:t>
            </w:r>
          </w:p>
        </w:tc>
        <w:tc>
          <w:tcPr>
            <w:tcW w:w="281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2280" w:type="dxa"/>
            <w:tcBorders>
              <w:bottom w:val="single" w:color="auto" w:sz="8" w:space="0"/>
            </w:tcBorders>
            <w:shd w:val="clear" w:color="auto" w:fill="C0C0C0"/>
            <w:vAlign w:val="bottom"/>
          </w:tcPr>
          <w:p>
            <w:pPr>
              <w:spacing w:after="0" w:line="289" w:lineRule="exact"/>
              <w:ind w:left="100"/>
              <w:rPr>
                <w:color w:val="auto"/>
                <w:sz w:val="20"/>
                <w:szCs w:val="20"/>
              </w:rPr>
            </w:pPr>
            <w:r>
              <w:rPr>
                <w:rFonts w:ascii="Calibri" w:hAnsi="Calibri" w:eastAsia="Calibri" w:cs="Calibri"/>
                <w:b/>
                <w:bCs/>
                <w:color w:val="auto"/>
                <w:sz w:val="24"/>
                <w:szCs w:val="24"/>
              </w:rPr>
              <w:t>FACILITATORS</w:t>
            </w:r>
          </w:p>
        </w:tc>
        <w:tc>
          <w:tcPr>
            <w:tcW w:w="3770" w:type="dxa"/>
            <w:tcBorders>
              <w:bottom w:val="single" w:color="auto" w:sz="8" w:space="0"/>
            </w:tcBorders>
            <w:shd w:val="clear" w:color="auto" w:fill="C0C0C0"/>
            <w:vAlign w:val="bottom"/>
          </w:tcPr>
          <w:p>
            <w:pPr>
              <w:spacing w:after="0"/>
              <w:rPr>
                <w:color w:val="auto"/>
                <w:sz w:val="24"/>
                <w:szCs w:val="24"/>
              </w:rPr>
            </w:pPr>
          </w:p>
        </w:tc>
        <w:tc>
          <w:tcPr>
            <w:tcW w:w="2810" w:type="dxa"/>
            <w:tcBorders>
              <w:bottom w:val="single" w:color="auto" w:sz="8" w:space="0"/>
            </w:tcBorders>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p>
        </w:tc>
        <w:tc>
          <w:tcPr>
            <w:tcW w:w="2280" w:type="dxa"/>
            <w:vAlign w:val="bottom"/>
          </w:tcPr>
          <w:p>
            <w:pPr>
              <w:spacing w:after="0" w:line="287" w:lineRule="exact"/>
              <w:ind w:left="100"/>
              <w:rPr>
                <w:color w:val="auto"/>
                <w:sz w:val="20"/>
                <w:szCs w:val="20"/>
              </w:rPr>
            </w:pPr>
            <w:r>
              <w:rPr>
                <w:rFonts w:ascii="Calibri" w:hAnsi="Calibri" w:eastAsia="Calibri" w:cs="Calibri"/>
                <w:b/>
                <w:bCs/>
                <w:color w:val="auto"/>
                <w:sz w:val="24"/>
                <w:szCs w:val="24"/>
              </w:rPr>
              <w:t>FV Campaigns</w:t>
            </w:r>
          </w:p>
        </w:tc>
        <w:tc>
          <w:tcPr>
            <w:tcW w:w="3770" w:type="dxa"/>
            <w:vAlign w:val="bottom"/>
          </w:tcPr>
          <w:p>
            <w:pPr>
              <w:spacing w:after="0" w:line="287" w:lineRule="exact"/>
              <w:ind w:left="120"/>
              <w:rPr>
                <w:color w:val="auto"/>
                <w:sz w:val="20"/>
                <w:szCs w:val="20"/>
              </w:rPr>
            </w:pPr>
            <w:r>
              <w:rPr>
                <w:rFonts w:ascii="Calibri" w:hAnsi="Calibri" w:eastAsia="Calibri" w:cs="Calibri"/>
                <w:color w:val="auto"/>
                <w:sz w:val="24"/>
                <w:szCs w:val="24"/>
              </w:rPr>
              <w:t>“make it into a race”</w:t>
            </w:r>
          </w:p>
        </w:tc>
        <w:tc>
          <w:tcPr>
            <w:tcW w:w="2810" w:type="dxa"/>
            <w:vAlign w:val="bottom"/>
          </w:tcPr>
          <w:p>
            <w:pPr>
              <w:spacing w:after="0" w:line="287" w:lineRule="exact"/>
              <w:ind w:left="110"/>
              <w:rPr>
                <w:color w:val="auto"/>
                <w:sz w:val="20"/>
                <w:szCs w:val="20"/>
              </w:rPr>
            </w:pPr>
            <w:r>
              <w:rPr>
                <w:rFonts w:ascii="Calibri" w:hAnsi="Calibri" w:eastAsia="Calibri" w:cs="Calibri"/>
                <w:color w:val="auto"/>
                <w:sz w:val="24"/>
                <w:szCs w:val="24"/>
              </w:rPr>
              <w:t>Social Influence</w:t>
            </w:r>
          </w:p>
        </w:tc>
      </w:tr>
      <w:tr>
        <w:tblPrEx>
          <w:tblCellMar>
            <w:top w:w="0" w:type="dxa"/>
            <w:left w:w="0" w:type="dxa"/>
            <w:bottom w:w="0" w:type="dxa"/>
            <w:right w:w="0" w:type="dxa"/>
          </w:tblCellMar>
        </w:tblPrEx>
        <w:trPr>
          <w:trHeight w:val="592" w:hRule="atLeast"/>
        </w:trPr>
        <w:tc>
          <w:tcPr>
            <w:tcW w:w="20" w:type="dxa"/>
            <w:tcBorders>
              <w:bottom w:val="single" w:color="auto" w:sz="8" w:space="0"/>
            </w:tcBorders>
            <w:vAlign w:val="bottom"/>
          </w:tcPr>
          <w:p>
            <w:pPr>
              <w:spacing w:after="0"/>
              <w:rPr>
                <w:color w:val="auto"/>
                <w:sz w:val="24"/>
                <w:szCs w:val="24"/>
              </w:rPr>
            </w:pPr>
          </w:p>
        </w:tc>
        <w:tc>
          <w:tcPr>
            <w:tcW w:w="2280" w:type="dxa"/>
            <w:tcBorders>
              <w:bottom w:val="single" w:color="auto" w:sz="8" w:space="0"/>
            </w:tcBorders>
            <w:vAlign w:val="bottom"/>
          </w:tcPr>
          <w:p>
            <w:pPr>
              <w:spacing w:after="0"/>
              <w:rPr>
                <w:color w:val="auto"/>
                <w:sz w:val="24"/>
                <w:szCs w:val="24"/>
              </w:rPr>
            </w:pPr>
          </w:p>
        </w:tc>
        <w:tc>
          <w:tcPr>
            <w:tcW w:w="3770" w:type="dxa"/>
            <w:tcBorders>
              <w:bottom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Pictures of: “celebs …eating</w:t>
            </w:r>
          </w:p>
        </w:tc>
        <w:tc>
          <w:tcPr>
            <w:tcW w:w="2810" w:type="dxa"/>
            <w:tcBorders>
              <w:bottom w:val="single" w:color="auto" w:sz="8" w:space="0"/>
            </w:tcBorders>
            <w:vAlign w:val="bottom"/>
          </w:tcPr>
          <w:p>
            <w:pPr>
              <w:spacing w:after="0"/>
              <w:ind w:left="50"/>
              <w:rPr>
                <w:color w:val="auto"/>
                <w:sz w:val="20"/>
                <w:szCs w:val="20"/>
              </w:rPr>
            </w:pPr>
            <w:r>
              <w:rPr>
                <w:rFonts w:ascii="Calibri" w:hAnsi="Calibri" w:eastAsia="Calibri" w:cs="Calibri"/>
                <w:color w:val="auto"/>
                <w:sz w:val="24"/>
                <w:szCs w:val="24"/>
              </w:rPr>
              <w:t>Observational Learning</w:t>
            </w:r>
          </w:p>
        </w:tc>
      </w:tr>
      <w:tr>
        <w:tblPrEx>
          <w:tblCellMar>
            <w:top w:w="0" w:type="dxa"/>
            <w:left w:w="0" w:type="dxa"/>
            <w:bottom w:w="0" w:type="dxa"/>
            <w:right w:w="0" w:type="dxa"/>
          </w:tblCellMar>
        </w:tblPrEx>
        <w:trPr>
          <w:trHeight w:val="644" w:hRule="atLeast"/>
        </w:trPr>
        <w:tc>
          <w:tcPr>
            <w:tcW w:w="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770" w:type="dxa"/>
            <w:vAlign w:val="bottom"/>
          </w:tcPr>
          <w:p>
            <w:pPr>
              <w:spacing w:after="0"/>
              <w:ind w:left="1980"/>
              <w:rPr>
                <w:color w:val="auto"/>
                <w:sz w:val="20"/>
                <w:szCs w:val="20"/>
              </w:rPr>
            </w:pPr>
            <w:r>
              <w:rPr>
                <w:rFonts w:ascii="Calibri" w:hAnsi="Calibri" w:eastAsia="Calibri" w:cs="Calibri"/>
                <w:color w:val="auto"/>
                <w:sz w:val="22"/>
                <w:szCs w:val="22"/>
              </w:rPr>
              <w:t>113</w:t>
            </w:r>
          </w:p>
        </w:tc>
        <w:tc>
          <w:tcPr>
            <w:tcW w:w="2810" w:type="dxa"/>
            <w:vAlign w:val="bottom"/>
          </w:tcPr>
          <w:p>
            <w:pPr>
              <w:spacing w:after="0"/>
              <w:rPr>
                <w:color w:val="auto"/>
                <w:sz w:val="24"/>
                <w:szCs w:val="24"/>
              </w:rPr>
            </w:pPr>
          </w:p>
        </w:tc>
      </w:tr>
    </w:tbl>
    <w:p>
      <w:pPr>
        <w:sectPr>
          <w:pgSz w:w="12240" w:h="15840"/>
          <w:pgMar w:top="1440" w:right="1340" w:bottom="431" w:left="1440" w:header="0" w:footer="0" w:gutter="0"/>
          <w:cols w:equalWidth="0" w:num="1">
            <w:col w:w="9460"/>
          </w:cols>
        </w:sectPr>
      </w:pPr>
    </w:p>
    <w:p>
      <w:pPr>
        <w:spacing w:after="0" w:line="15" w:lineRule="exact"/>
        <w:rPr>
          <w:color w:val="auto"/>
          <w:sz w:val="20"/>
          <w:szCs w:val="20"/>
        </w:rPr>
      </w:pPr>
      <w:bookmarkStart w:id="121" w:name="page126"/>
      <w:bookmarkEnd w:id="121"/>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1303020</wp:posOffset>
                </wp:positionH>
                <wp:positionV relativeFrom="page">
                  <wp:posOffset>920115</wp:posOffset>
                </wp:positionV>
                <wp:extent cx="5624195" cy="0"/>
                <wp:effectExtent l="0" t="0" r="0" b="0"/>
                <wp:wrapNone/>
                <wp:docPr id="30" name="Shape 30"/>
                <wp:cNvGraphicFramePr/>
                <a:graphic xmlns:a="http://schemas.openxmlformats.org/drawingml/2006/main">
                  <a:graphicData uri="http://schemas.microsoft.com/office/word/2010/wordprocessingShape">
                    <wps:wsp>
                      <wps:cNvCnPr/>
                      <wps:spPr>
                        <a:xfrm>
                          <a:off x="0" y="0"/>
                          <a:ext cx="5624195" cy="4763"/>
                        </a:xfrm>
                        <a:prstGeom prst="line">
                          <a:avLst/>
                        </a:prstGeom>
                        <a:solidFill>
                          <a:srgbClr val="FFFFFF"/>
                        </a:solidFill>
                        <a:ln w="12192">
                          <a:solidFill>
                            <a:srgbClr val="000000"/>
                          </a:solidFill>
                          <a:miter lim="800000"/>
                        </a:ln>
                      </wps:spPr>
                      <wps:bodyPr/>
                    </wps:wsp>
                  </a:graphicData>
                </a:graphic>
              </wp:anchor>
            </w:drawing>
          </mc:Choice>
          <mc:Fallback>
            <w:pict>
              <v:line id="Shape 30" o:spid="_x0000_s1026" o:spt="20" style="position:absolute;left:0pt;margin-left:102.6pt;margin-top:72.45pt;height:0pt;width:442.85pt;mso-position-horizontal-relative:page;mso-position-vertical-relative:page;z-index:-251657216;mso-width-relative:page;mso-height-relative:page;" fillcolor="#FFFFFF" filled="t" stroked="t" coordsize="21600,21600" o:allowincell="f" o:gfxdata="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VwqXDZAAAADAEAAA8AAAAAAAAAAQAgAAAAIgAAAGRycy9kb3ducmV2LnhtbFBLAQIUABQAAAAI&#10;AIdO4kAaizOhswEAAJwDAAAOAAAAAAAAAAEAIAAAACgBAABkcnMvZTJvRG9jLnhtbFBLBQYAAAAA&#10;BgAGAFkBAABNBQAAAAA=&#10;">
                <v:fill on="t" focussize="0,0"/>
                <v:stroke weight="0.96pt" color="#000000" miterlimit="8" joinstyle="miter"/>
                <v:imagedata o:title=""/>
                <o:lock v:ext="edit" aspectratio="f"/>
              </v:line>
            </w:pict>
          </mc:Fallback>
        </mc:AlternateContent>
      </w:r>
    </w:p>
    <w:tbl>
      <w:tblPr>
        <w:tblStyle w:val="3"/>
        <w:tblW w:w="0" w:type="auto"/>
        <w:tblInd w:w="620" w:type="dxa"/>
        <w:tblLayout w:type="fixed"/>
        <w:tblCellMar>
          <w:top w:w="0" w:type="dxa"/>
          <w:left w:w="0" w:type="dxa"/>
          <w:bottom w:w="0" w:type="dxa"/>
          <w:right w:w="0" w:type="dxa"/>
        </w:tblCellMar>
      </w:tblPr>
      <w:tblGrid>
        <w:gridCol w:w="2340"/>
        <w:gridCol w:w="3650"/>
        <w:gridCol w:w="2870"/>
      </w:tblGrid>
      <w:tr>
        <w:tblPrEx>
          <w:tblCellMar>
            <w:top w:w="0" w:type="dxa"/>
            <w:left w:w="0" w:type="dxa"/>
            <w:bottom w:w="0" w:type="dxa"/>
            <w:right w:w="0" w:type="dxa"/>
          </w:tblCellMar>
        </w:tblPrEx>
        <w:trPr>
          <w:trHeight w:val="293" w:hRule="atLeast"/>
        </w:trPr>
        <w:tc>
          <w:tcPr>
            <w:tcW w:w="2340" w:type="dxa"/>
            <w:vAlign w:val="bottom"/>
          </w:tcPr>
          <w:p>
            <w:pPr>
              <w:spacing w:after="0"/>
              <w:rPr>
                <w:color w:val="auto"/>
                <w:sz w:val="24"/>
                <w:szCs w:val="24"/>
              </w:rPr>
            </w:pPr>
          </w:p>
        </w:tc>
        <w:tc>
          <w:tcPr>
            <w:tcW w:w="3650" w:type="dxa"/>
            <w:vAlign w:val="bottom"/>
          </w:tcPr>
          <w:p>
            <w:pPr>
              <w:spacing w:after="0"/>
              <w:ind w:left="60"/>
              <w:rPr>
                <w:color w:val="auto"/>
                <w:sz w:val="20"/>
                <w:szCs w:val="20"/>
              </w:rPr>
            </w:pPr>
            <w:r>
              <w:rPr>
                <w:rFonts w:ascii="Calibri" w:hAnsi="Calibri" w:eastAsia="Calibri" w:cs="Calibri"/>
                <w:color w:val="auto"/>
                <w:sz w:val="24"/>
                <w:szCs w:val="24"/>
              </w:rPr>
              <w:t>veggies”.</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340" w:type="dxa"/>
            <w:vAlign w:val="bottom"/>
          </w:tcPr>
          <w:p>
            <w:pPr>
              <w:spacing w:after="0"/>
              <w:rPr>
                <w:color w:val="auto"/>
                <w:sz w:val="24"/>
                <w:szCs w:val="24"/>
              </w:rPr>
            </w:pPr>
          </w:p>
        </w:tc>
        <w:tc>
          <w:tcPr>
            <w:tcW w:w="3650" w:type="dxa"/>
            <w:vAlign w:val="bottom"/>
          </w:tcPr>
          <w:p>
            <w:pPr>
              <w:spacing w:after="0"/>
              <w:ind w:left="60"/>
              <w:rPr>
                <w:color w:val="auto"/>
                <w:sz w:val="20"/>
                <w:szCs w:val="20"/>
              </w:rPr>
            </w:pPr>
            <w:r>
              <w:rPr>
                <w:rFonts w:ascii="Calibri" w:hAnsi="Calibri" w:eastAsia="Calibri" w:cs="Calibri"/>
                <w:color w:val="auto"/>
                <w:sz w:val="24"/>
                <w:szCs w:val="24"/>
              </w:rPr>
              <w:t>Use Facebook:</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340" w:type="dxa"/>
            <w:vAlign w:val="bottom"/>
          </w:tcPr>
          <w:p>
            <w:pPr>
              <w:spacing w:after="0"/>
              <w:rPr>
                <w:color w:val="auto"/>
                <w:sz w:val="24"/>
                <w:szCs w:val="24"/>
              </w:rPr>
            </w:pPr>
          </w:p>
        </w:tc>
        <w:tc>
          <w:tcPr>
            <w:tcW w:w="3650" w:type="dxa"/>
            <w:vAlign w:val="bottom"/>
          </w:tcPr>
          <w:p>
            <w:pPr>
              <w:spacing w:after="0"/>
              <w:ind w:left="60"/>
              <w:rPr>
                <w:color w:val="auto"/>
                <w:sz w:val="20"/>
                <w:szCs w:val="20"/>
              </w:rPr>
            </w:pPr>
            <w:r>
              <w:rPr>
                <w:rFonts w:ascii="Calibri" w:hAnsi="Calibri" w:eastAsia="Calibri" w:cs="Calibri"/>
                <w:color w:val="auto"/>
                <w:sz w:val="24"/>
                <w:szCs w:val="24"/>
              </w:rPr>
              <w:t>“Facebook.com.kpop veges star” to</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2340" w:type="dxa"/>
            <w:vAlign w:val="bottom"/>
          </w:tcPr>
          <w:p>
            <w:pPr>
              <w:spacing w:after="0"/>
              <w:rPr>
                <w:color w:val="auto"/>
                <w:sz w:val="24"/>
                <w:szCs w:val="24"/>
              </w:rPr>
            </w:pPr>
          </w:p>
        </w:tc>
        <w:tc>
          <w:tcPr>
            <w:tcW w:w="3650" w:type="dxa"/>
            <w:vAlign w:val="bottom"/>
          </w:tcPr>
          <w:p>
            <w:pPr>
              <w:spacing w:after="0"/>
              <w:ind w:left="60"/>
              <w:rPr>
                <w:color w:val="auto"/>
                <w:sz w:val="20"/>
                <w:szCs w:val="20"/>
              </w:rPr>
            </w:pPr>
            <w:r>
              <w:rPr>
                <w:rFonts w:ascii="Calibri" w:hAnsi="Calibri" w:eastAsia="Calibri" w:cs="Calibri"/>
                <w:color w:val="auto"/>
                <w:sz w:val="24"/>
                <w:szCs w:val="24"/>
              </w:rPr>
              <w:t>promote</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340" w:type="dxa"/>
            <w:vAlign w:val="bottom"/>
          </w:tcPr>
          <w:p>
            <w:pPr>
              <w:spacing w:after="0"/>
              <w:rPr>
                <w:color w:val="auto"/>
                <w:sz w:val="24"/>
                <w:szCs w:val="24"/>
              </w:rPr>
            </w:pPr>
          </w:p>
        </w:tc>
        <w:tc>
          <w:tcPr>
            <w:tcW w:w="3650" w:type="dxa"/>
            <w:vAlign w:val="bottom"/>
          </w:tcPr>
          <w:p>
            <w:pPr>
              <w:spacing w:after="0"/>
              <w:ind w:left="100"/>
              <w:rPr>
                <w:color w:val="auto"/>
                <w:sz w:val="20"/>
                <w:szCs w:val="20"/>
              </w:rPr>
            </w:pPr>
            <w:r>
              <w:rPr>
                <w:rFonts w:ascii="Calibri" w:hAnsi="Calibri" w:eastAsia="Calibri" w:cs="Calibri"/>
                <w:color w:val="auto"/>
                <w:sz w:val="24"/>
                <w:szCs w:val="24"/>
              </w:rPr>
              <w:t>-“Beyonce, Nicki Minag, or Jason</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2340" w:type="dxa"/>
            <w:vAlign w:val="bottom"/>
          </w:tcPr>
          <w:p>
            <w:pPr>
              <w:spacing w:after="0"/>
              <w:rPr>
                <w:color w:val="auto"/>
                <w:sz w:val="24"/>
                <w:szCs w:val="24"/>
              </w:rPr>
            </w:pPr>
          </w:p>
        </w:tc>
        <w:tc>
          <w:tcPr>
            <w:tcW w:w="3650" w:type="dxa"/>
            <w:vAlign w:val="bottom"/>
          </w:tcPr>
          <w:p>
            <w:pPr>
              <w:spacing w:after="0"/>
              <w:ind w:left="60"/>
              <w:rPr>
                <w:color w:val="auto"/>
                <w:sz w:val="20"/>
                <w:szCs w:val="20"/>
              </w:rPr>
            </w:pPr>
            <w:r>
              <w:rPr>
                <w:rFonts w:ascii="Calibri" w:hAnsi="Calibri" w:eastAsia="Calibri" w:cs="Calibri"/>
                <w:color w:val="auto"/>
                <w:sz w:val="24"/>
                <w:szCs w:val="24"/>
              </w:rPr>
              <w:t>Derulo”, songs, magazines,…</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0" w:hRule="atLeast"/>
        </w:trPr>
        <w:tc>
          <w:tcPr>
            <w:tcW w:w="2340" w:type="dxa"/>
            <w:shd w:val="clear" w:color="auto" w:fill="C0C0C0"/>
            <w:vAlign w:val="bottom"/>
          </w:tcPr>
          <w:p>
            <w:pPr>
              <w:spacing w:after="0" w:line="290" w:lineRule="exact"/>
              <w:ind w:left="100"/>
              <w:rPr>
                <w:color w:val="auto"/>
                <w:sz w:val="20"/>
                <w:szCs w:val="20"/>
              </w:rPr>
            </w:pPr>
            <w:r>
              <w:rPr>
                <w:rFonts w:ascii="Calibri" w:hAnsi="Calibri" w:eastAsia="Calibri" w:cs="Calibri"/>
                <w:b/>
                <w:bCs/>
                <w:color w:val="auto"/>
                <w:sz w:val="24"/>
                <w:szCs w:val="24"/>
              </w:rPr>
              <w:t>Better Flavor</w:t>
            </w:r>
          </w:p>
        </w:tc>
        <w:tc>
          <w:tcPr>
            <w:tcW w:w="3650" w:type="dxa"/>
            <w:shd w:val="clear" w:color="auto" w:fill="C0C0C0"/>
            <w:vAlign w:val="bottom"/>
          </w:tcPr>
          <w:p>
            <w:pPr>
              <w:spacing w:after="0" w:line="290" w:lineRule="exact"/>
              <w:ind w:left="60"/>
              <w:rPr>
                <w:color w:val="auto"/>
                <w:sz w:val="20"/>
                <w:szCs w:val="20"/>
              </w:rPr>
            </w:pPr>
            <w:r>
              <w:rPr>
                <w:rFonts w:ascii="Calibri" w:hAnsi="Calibri" w:eastAsia="Calibri" w:cs="Calibri"/>
                <w:color w:val="auto"/>
                <w:sz w:val="24"/>
                <w:szCs w:val="24"/>
                <w:highlight w:val="lightGray"/>
              </w:rPr>
              <w:t>-“mixing it [vegetables] with things</w:t>
            </w:r>
          </w:p>
        </w:tc>
        <w:tc>
          <w:tcPr>
            <w:tcW w:w="2870" w:type="dxa"/>
            <w:shd w:val="clear" w:color="auto" w:fill="C0C0C0"/>
            <w:vAlign w:val="bottom"/>
          </w:tcPr>
          <w:p>
            <w:pPr>
              <w:spacing w:after="0" w:line="290" w:lineRule="exact"/>
              <w:ind w:left="110"/>
              <w:rPr>
                <w:color w:val="auto"/>
                <w:sz w:val="20"/>
                <w:szCs w:val="20"/>
              </w:rPr>
            </w:pPr>
            <w:r>
              <w:rPr>
                <w:rFonts w:ascii="Calibri" w:hAnsi="Calibri" w:eastAsia="Calibri" w:cs="Calibri"/>
                <w:color w:val="auto"/>
                <w:sz w:val="24"/>
                <w:szCs w:val="24"/>
              </w:rPr>
              <w:t>Self-Efficacy</w:t>
            </w:r>
          </w:p>
        </w:tc>
      </w:tr>
      <w:tr>
        <w:tblPrEx>
          <w:tblCellMar>
            <w:top w:w="0" w:type="dxa"/>
            <w:left w:w="0" w:type="dxa"/>
            <w:bottom w:w="0" w:type="dxa"/>
            <w:right w:w="0" w:type="dxa"/>
          </w:tblCellMar>
        </w:tblPrEx>
        <w:trPr>
          <w:trHeight w:val="298" w:hRule="atLeast"/>
        </w:trPr>
        <w:tc>
          <w:tcPr>
            <w:tcW w:w="2340" w:type="dxa"/>
            <w:shd w:val="clear" w:color="auto" w:fill="C0C0C0"/>
            <w:vAlign w:val="bottom"/>
          </w:tcPr>
          <w:p>
            <w:pPr>
              <w:spacing w:after="0"/>
              <w:rPr>
                <w:color w:val="auto"/>
                <w:sz w:val="24"/>
                <w:szCs w:val="24"/>
              </w:rPr>
            </w:pPr>
          </w:p>
        </w:tc>
        <w:tc>
          <w:tcPr>
            <w:tcW w:w="3650" w:type="dxa"/>
            <w:shd w:val="clear" w:color="auto" w:fill="C0C0C0"/>
            <w:vAlign w:val="bottom"/>
          </w:tcPr>
          <w:p>
            <w:pPr>
              <w:spacing w:after="0"/>
              <w:ind w:left="60"/>
              <w:rPr>
                <w:color w:val="auto"/>
                <w:sz w:val="20"/>
                <w:szCs w:val="20"/>
              </w:rPr>
            </w:pPr>
            <w:r>
              <w:rPr>
                <w:rFonts w:ascii="Calibri" w:hAnsi="Calibri" w:eastAsia="Calibri" w:cs="Calibri"/>
                <w:color w:val="auto"/>
                <w:sz w:val="24"/>
                <w:szCs w:val="24"/>
              </w:rPr>
              <w:t>they like”</w:t>
            </w:r>
          </w:p>
        </w:tc>
        <w:tc>
          <w:tcPr>
            <w:tcW w:w="2870" w:type="dxa"/>
            <w:shd w:val="clear" w:color="auto" w:fill="C0C0C0"/>
            <w:vAlign w:val="bottom"/>
          </w:tcPr>
          <w:p>
            <w:pPr>
              <w:spacing w:after="0"/>
              <w:rPr>
                <w:color w:val="auto"/>
                <w:sz w:val="24"/>
                <w:szCs w:val="24"/>
              </w:rPr>
            </w:pPr>
          </w:p>
        </w:tc>
      </w:tr>
      <w:tr>
        <w:tblPrEx>
          <w:tblCellMar>
            <w:top w:w="0" w:type="dxa"/>
            <w:left w:w="0" w:type="dxa"/>
            <w:bottom w:w="0" w:type="dxa"/>
            <w:right w:w="0" w:type="dxa"/>
          </w:tblCellMar>
        </w:tblPrEx>
        <w:trPr>
          <w:trHeight w:val="288" w:hRule="atLeast"/>
        </w:trPr>
        <w:tc>
          <w:tcPr>
            <w:tcW w:w="2340" w:type="dxa"/>
            <w:vAlign w:val="bottom"/>
          </w:tcPr>
          <w:p>
            <w:pPr>
              <w:spacing w:after="0" w:line="287" w:lineRule="exact"/>
              <w:ind w:left="100"/>
              <w:rPr>
                <w:color w:val="auto"/>
                <w:sz w:val="20"/>
                <w:szCs w:val="20"/>
              </w:rPr>
            </w:pPr>
            <w:r>
              <w:rPr>
                <w:rFonts w:ascii="Calibri" w:hAnsi="Calibri" w:eastAsia="Calibri" w:cs="Calibri"/>
                <w:b/>
                <w:bCs/>
                <w:color w:val="auto"/>
                <w:sz w:val="24"/>
                <w:szCs w:val="24"/>
              </w:rPr>
              <w:t>Parental Role</w:t>
            </w:r>
          </w:p>
        </w:tc>
        <w:tc>
          <w:tcPr>
            <w:tcW w:w="3650" w:type="dxa"/>
            <w:vAlign w:val="bottom"/>
          </w:tcPr>
          <w:p>
            <w:pPr>
              <w:spacing w:after="0" w:line="287" w:lineRule="exact"/>
              <w:ind w:left="100"/>
              <w:rPr>
                <w:color w:val="auto"/>
                <w:sz w:val="20"/>
                <w:szCs w:val="20"/>
              </w:rPr>
            </w:pPr>
            <w:r>
              <w:rPr>
                <w:rFonts w:ascii="Calibri" w:hAnsi="Calibri" w:eastAsia="Calibri" w:cs="Calibri"/>
                <w:color w:val="auto"/>
                <w:sz w:val="24"/>
                <w:szCs w:val="24"/>
              </w:rPr>
              <w:t>“I ask my mom if she can get</w:t>
            </w:r>
          </w:p>
        </w:tc>
        <w:tc>
          <w:tcPr>
            <w:tcW w:w="2870" w:type="dxa"/>
            <w:vAlign w:val="bottom"/>
          </w:tcPr>
          <w:p>
            <w:pPr>
              <w:spacing w:after="0" w:line="287" w:lineRule="exact"/>
              <w:ind w:left="110"/>
              <w:rPr>
                <w:color w:val="auto"/>
                <w:sz w:val="20"/>
                <w:szCs w:val="20"/>
              </w:rPr>
            </w:pPr>
            <w:r>
              <w:rPr>
                <w:rFonts w:ascii="Calibri" w:hAnsi="Calibri" w:eastAsia="Calibri" w:cs="Calibri"/>
                <w:color w:val="auto"/>
                <w:sz w:val="24"/>
                <w:szCs w:val="24"/>
              </w:rPr>
              <w:t>Interpersonal</w:t>
            </w:r>
          </w:p>
        </w:tc>
      </w:tr>
      <w:tr>
        <w:tblPrEx>
          <w:tblCellMar>
            <w:top w:w="0" w:type="dxa"/>
            <w:left w:w="0" w:type="dxa"/>
            <w:bottom w:w="0" w:type="dxa"/>
            <w:right w:w="0" w:type="dxa"/>
          </w:tblCellMar>
        </w:tblPrEx>
        <w:trPr>
          <w:trHeight w:val="293" w:hRule="atLeast"/>
        </w:trPr>
        <w:tc>
          <w:tcPr>
            <w:tcW w:w="2340" w:type="dxa"/>
            <w:vAlign w:val="bottom"/>
          </w:tcPr>
          <w:p>
            <w:pPr>
              <w:spacing w:after="0"/>
              <w:rPr>
                <w:color w:val="auto"/>
                <w:sz w:val="24"/>
                <w:szCs w:val="24"/>
              </w:rPr>
            </w:pPr>
          </w:p>
        </w:tc>
        <w:tc>
          <w:tcPr>
            <w:tcW w:w="3650" w:type="dxa"/>
            <w:vAlign w:val="bottom"/>
          </w:tcPr>
          <w:p>
            <w:pPr>
              <w:spacing w:after="0"/>
              <w:ind w:left="60"/>
              <w:rPr>
                <w:color w:val="auto"/>
                <w:sz w:val="20"/>
                <w:szCs w:val="20"/>
              </w:rPr>
            </w:pPr>
            <w:r>
              <w:rPr>
                <w:rFonts w:ascii="Calibri" w:hAnsi="Calibri" w:eastAsia="Calibri" w:cs="Calibri"/>
                <w:color w:val="auto"/>
                <w:sz w:val="24"/>
                <w:szCs w:val="24"/>
              </w:rPr>
              <w:t>cereal, then she gets healthy</w:t>
            </w:r>
          </w:p>
        </w:tc>
        <w:tc>
          <w:tcPr>
            <w:tcW w:w="2870" w:type="dxa"/>
            <w:vAlign w:val="bottom"/>
          </w:tcPr>
          <w:p>
            <w:pPr>
              <w:spacing w:after="0"/>
              <w:ind w:left="110"/>
              <w:rPr>
                <w:color w:val="auto"/>
                <w:sz w:val="20"/>
                <w:szCs w:val="20"/>
              </w:rPr>
            </w:pPr>
            <w:r>
              <w:rPr>
                <w:rFonts w:ascii="Calibri" w:hAnsi="Calibri" w:eastAsia="Calibri" w:cs="Calibri"/>
                <w:color w:val="auto"/>
                <w:sz w:val="24"/>
                <w:szCs w:val="24"/>
              </w:rPr>
              <w:t>Influence(familial)</w:t>
            </w:r>
          </w:p>
        </w:tc>
      </w:tr>
      <w:tr>
        <w:tblPrEx>
          <w:tblCellMar>
            <w:top w:w="0" w:type="dxa"/>
            <w:left w:w="0" w:type="dxa"/>
            <w:bottom w:w="0" w:type="dxa"/>
            <w:right w:w="0" w:type="dxa"/>
          </w:tblCellMar>
        </w:tblPrEx>
        <w:trPr>
          <w:trHeight w:val="293" w:hRule="atLeast"/>
        </w:trPr>
        <w:tc>
          <w:tcPr>
            <w:tcW w:w="2340" w:type="dxa"/>
            <w:vAlign w:val="bottom"/>
          </w:tcPr>
          <w:p>
            <w:pPr>
              <w:spacing w:after="0"/>
              <w:rPr>
                <w:color w:val="auto"/>
                <w:sz w:val="24"/>
                <w:szCs w:val="24"/>
              </w:rPr>
            </w:pPr>
          </w:p>
        </w:tc>
        <w:tc>
          <w:tcPr>
            <w:tcW w:w="3650" w:type="dxa"/>
            <w:vAlign w:val="bottom"/>
          </w:tcPr>
          <w:p>
            <w:pPr>
              <w:spacing w:after="0"/>
              <w:ind w:left="60"/>
              <w:rPr>
                <w:color w:val="auto"/>
                <w:sz w:val="20"/>
                <w:szCs w:val="20"/>
              </w:rPr>
            </w:pPr>
            <w:r>
              <w:rPr>
                <w:rFonts w:ascii="Calibri" w:hAnsi="Calibri" w:eastAsia="Calibri" w:cs="Calibri"/>
                <w:color w:val="auto"/>
                <w:sz w:val="24"/>
                <w:szCs w:val="24"/>
              </w:rPr>
              <w:t>cereal”</w:t>
            </w:r>
          </w:p>
        </w:tc>
        <w:tc>
          <w:tcPr>
            <w:tcW w:w="287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2340" w:type="dxa"/>
            <w:vAlign w:val="bottom"/>
          </w:tcPr>
          <w:p>
            <w:pPr>
              <w:spacing w:after="0"/>
              <w:rPr>
                <w:color w:val="auto"/>
                <w:sz w:val="24"/>
                <w:szCs w:val="24"/>
              </w:rPr>
            </w:pPr>
          </w:p>
        </w:tc>
        <w:tc>
          <w:tcPr>
            <w:tcW w:w="3650" w:type="dxa"/>
            <w:vAlign w:val="bottom"/>
          </w:tcPr>
          <w:p>
            <w:pPr>
              <w:spacing w:after="0"/>
              <w:rPr>
                <w:color w:val="auto"/>
                <w:sz w:val="24"/>
                <w:szCs w:val="24"/>
              </w:rPr>
            </w:pPr>
          </w:p>
        </w:tc>
        <w:tc>
          <w:tcPr>
            <w:tcW w:w="2870" w:type="dxa"/>
            <w:vAlign w:val="bottom"/>
          </w:tcPr>
          <w:p>
            <w:pPr>
              <w:spacing w:after="0"/>
              <w:ind w:left="110"/>
              <w:rPr>
                <w:color w:val="auto"/>
                <w:sz w:val="20"/>
                <w:szCs w:val="20"/>
              </w:rPr>
            </w:pPr>
            <w:r>
              <w:rPr>
                <w:rFonts w:ascii="Calibri" w:hAnsi="Calibri" w:eastAsia="Calibri" w:cs="Calibri"/>
                <w:color w:val="auto"/>
                <w:sz w:val="24"/>
                <w:szCs w:val="24"/>
              </w:rPr>
              <w:t>Self-Efficacy</w:t>
            </w:r>
          </w:p>
        </w:tc>
      </w:tr>
    </w:tbl>
    <w:p>
      <w:pPr>
        <w:spacing w:after="0" w:line="293" w:lineRule="exact"/>
        <w:rPr>
          <w:color w:val="auto"/>
          <w:sz w:val="20"/>
          <w:szCs w:val="20"/>
        </w:rPr>
      </w:pPr>
    </w:p>
    <w:p>
      <w:pPr>
        <w:spacing w:after="0"/>
        <w:ind w:left="6720"/>
        <w:rPr>
          <w:color w:val="auto"/>
          <w:sz w:val="20"/>
          <w:szCs w:val="20"/>
        </w:rPr>
      </w:pPr>
      <w:r>
        <w:rPr>
          <w:rFonts w:ascii="Calibri" w:hAnsi="Calibri" w:eastAsia="Calibri" w:cs="Calibri"/>
          <w:color w:val="auto"/>
          <w:sz w:val="24"/>
          <w:szCs w:val="24"/>
        </w:rPr>
        <w:t>Observational Learning</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379730</wp:posOffset>
                </wp:positionH>
                <wp:positionV relativeFrom="paragraph">
                  <wp:posOffset>10160</wp:posOffset>
                </wp:positionV>
                <wp:extent cx="5633085" cy="0"/>
                <wp:effectExtent l="0" t="0" r="0" b="0"/>
                <wp:wrapNone/>
                <wp:docPr id="31" name="Shape 31"/>
                <wp:cNvGraphicFramePr/>
                <a:graphic xmlns:a="http://schemas.openxmlformats.org/drawingml/2006/main">
                  <a:graphicData uri="http://schemas.microsoft.com/office/word/2010/wordprocessingShape">
                    <wps:wsp>
                      <wps:cNvCnPr/>
                      <wps:spPr>
                        <a:xfrm>
                          <a:off x="0" y="0"/>
                          <a:ext cx="5633085" cy="4763"/>
                        </a:xfrm>
                        <a:prstGeom prst="line">
                          <a:avLst/>
                        </a:prstGeom>
                        <a:solidFill>
                          <a:srgbClr val="FFFFFF"/>
                        </a:solidFill>
                        <a:ln w="12191">
                          <a:solidFill>
                            <a:srgbClr val="000000"/>
                          </a:solidFill>
                          <a:miter lim="800000"/>
                        </a:ln>
                      </wps:spPr>
                      <wps:bodyPr/>
                    </wps:wsp>
                  </a:graphicData>
                </a:graphic>
              </wp:anchor>
            </w:drawing>
          </mc:Choice>
          <mc:Fallback>
            <w:pict>
              <v:line id="Shape 31" o:spid="_x0000_s1026" o:spt="20" style="position:absolute;left:0pt;margin-left:29.9pt;margin-top:0.8pt;height:0pt;width:443.55pt;z-index:-251657216;mso-width-relative:page;mso-height-relative:page;" fillcolor="#FFFFFF" filled="t" stroked="t" coordsize="21600,21600" o:allowincell="f" o:gfxdata="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mop/TT&#10;AAAABgEAAA8AAAAAAAAAAQAgAAAAIgAAAGRycy9kb3ducmV2LnhtbFBLAQIUABQAAAAIAIdO4kBh&#10;6uvmswEAAJwDAAAOAAAAAAAAAAEAIAAAACIBAABkcnMvZTJvRG9jLnhtbFBLBQYAAAAABgAGAFkB&#10;AABHBQAAAAA=&#10;">
                <v:fill on="t" focussize="0,0"/>
                <v:stroke weight="0.95992125984252pt" color="#000000" miterlimit="8" joinstyle="miter"/>
                <v:imagedata o:title=""/>
                <o:lock v:ext="edit" aspectratio="f"/>
              </v:line>
            </w:pict>
          </mc:Fallback>
        </mc:AlternateContent>
      </w:r>
    </w:p>
    <w:p>
      <w:pPr>
        <w:spacing w:after="0" w:line="54" w:lineRule="exact"/>
        <w:rPr>
          <w:color w:val="auto"/>
          <w:sz w:val="20"/>
          <w:szCs w:val="20"/>
        </w:rPr>
      </w:pPr>
    </w:p>
    <w:p>
      <w:pPr>
        <w:spacing w:after="0" w:line="218" w:lineRule="auto"/>
        <w:ind w:left="720" w:right="660"/>
        <w:rPr>
          <w:color w:val="auto"/>
          <w:sz w:val="20"/>
          <w:szCs w:val="20"/>
        </w:rPr>
      </w:pPr>
      <w:r>
        <w:rPr>
          <w:rFonts w:ascii="Calibri" w:hAnsi="Calibri" w:eastAsia="Calibri" w:cs="Calibri"/>
          <w:color w:val="auto"/>
          <w:sz w:val="24"/>
          <w:szCs w:val="24"/>
        </w:rPr>
        <w:t>*FV=Fruits and Vegetables, CT=Cross Talk ** Theoretical models include the Social Cognitive Model and Socio-Ecologic Model of behavior change.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114</w:t>
      </w:r>
    </w:p>
    <w:p>
      <w:pPr>
        <w:sectPr>
          <w:pgSz w:w="12240" w:h="15840"/>
          <w:pgMar w:top="1440" w:right="1340" w:bottom="431" w:left="1440" w:header="0" w:footer="0" w:gutter="0"/>
          <w:cols w:equalWidth="0" w:num="1">
            <w:col w:w="9460"/>
          </w:cols>
        </w:sectPr>
      </w:pPr>
    </w:p>
    <w:p>
      <w:pPr>
        <w:spacing w:after="0"/>
        <w:ind w:left="4500"/>
        <w:rPr>
          <w:color w:val="auto"/>
          <w:sz w:val="20"/>
          <w:szCs w:val="20"/>
        </w:rPr>
      </w:pPr>
      <w:bookmarkStart w:id="122" w:name="page127"/>
      <w:bookmarkEnd w:id="122"/>
      <w:r>
        <w:rPr>
          <w:rFonts w:ascii="Calibri" w:hAnsi="Calibri" w:eastAsia="Calibri" w:cs="Calibri"/>
          <w:b/>
          <w:bCs/>
          <w:color w:val="auto"/>
          <w:sz w:val="24"/>
          <w:szCs w:val="24"/>
        </w:rPr>
        <w:t>CHAPTER 6</w:t>
      </w:r>
    </w:p>
    <w:p>
      <w:pPr>
        <w:spacing w:after="0" w:line="200" w:lineRule="exact"/>
        <w:rPr>
          <w:color w:val="auto"/>
          <w:sz w:val="20"/>
          <w:szCs w:val="20"/>
        </w:rPr>
      </w:pPr>
    </w:p>
    <w:p>
      <w:pPr>
        <w:spacing w:after="0" w:line="280" w:lineRule="exact"/>
        <w:rPr>
          <w:color w:val="auto"/>
          <w:sz w:val="20"/>
          <w:szCs w:val="20"/>
        </w:rPr>
      </w:pPr>
    </w:p>
    <w:p>
      <w:pPr>
        <w:spacing w:after="0"/>
        <w:ind w:left="4420"/>
        <w:rPr>
          <w:color w:val="auto"/>
          <w:sz w:val="20"/>
          <w:szCs w:val="20"/>
        </w:rPr>
      </w:pPr>
      <w:r>
        <w:rPr>
          <w:rFonts w:ascii="Calibri" w:hAnsi="Calibri" w:eastAsia="Calibri" w:cs="Calibri"/>
          <w:b/>
          <w:bCs/>
          <w:color w:val="auto"/>
          <w:sz w:val="24"/>
          <w:szCs w:val="24"/>
          <w:u w:val="single" w:color="auto"/>
        </w:rPr>
        <w:t>DISCUSSION</w:t>
      </w: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line="472" w:lineRule="auto"/>
        <w:ind w:left="720" w:right="40" w:firstLine="720"/>
        <w:rPr>
          <w:color w:val="auto"/>
          <w:sz w:val="20"/>
          <w:szCs w:val="20"/>
        </w:rPr>
      </w:pPr>
      <w:r>
        <w:rPr>
          <w:rFonts w:ascii="Calibri" w:hAnsi="Calibri" w:eastAsia="Calibri" w:cs="Calibri"/>
          <w:color w:val="auto"/>
          <w:sz w:val="24"/>
          <w:szCs w:val="24"/>
        </w:rPr>
        <w:t>The FVFFQ used in this study is not a validated measure, but it’s development was guided by referring to validated instruments and relevant literature. The FVFFQ was developed to provide baseline data on the qualitative nature of the FV intake of a multicultural sample of grade 7 students, from a middle school in a low-income neighborhood, with an 87% free and reduced price lunch student body eligibility. The purpose of the survey was to also help identify other factors related to FV preferences, issues of access, availability and self-efficacy in relation to FV intake.</w:t>
      </w:r>
    </w:p>
    <w:p>
      <w:pPr>
        <w:spacing w:after="0" w:line="69" w:lineRule="exact"/>
        <w:rPr>
          <w:color w:val="auto"/>
          <w:sz w:val="20"/>
          <w:szCs w:val="20"/>
        </w:rPr>
      </w:pPr>
    </w:p>
    <w:p>
      <w:pPr>
        <w:spacing w:after="0" w:line="496" w:lineRule="auto"/>
        <w:ind w:left="720" w:right="180" w:firstLine="720"/>
        <w:rPr>
          <w:color w:val="auto"/>
          <w:sz w:val="20"/>
          <w:szCs w:val="20"/>
        </w:rPr>
      </w:pPr>
      <w:r>
        <w:rPr>
          <w:rFonts w:ascii="Calibri" w:hAnsi="Calibri" w:eastAsia="Calibri" w:cs="Calibri"/>
          <w:color w:val="auto"/>
          <w:sz w:val="23"/>
          <w:szCs w:val="23"/>
        </w:rPr>
        <w:t>Our young adolescent student participants represented a racially and ethnically diverse population group, with the majority being of Hispanic/Latino heritage, mostly Puerto Rican and Dominican Republic ethnicities. The second largest racial group being Black and African American, comprised mainly of Ghanaian, Haitian and African American students. Students chose to identify their ethnicities in the survey when asked how they identify themselves as, besides the standard racial categories. Some of the Caucasian students also chose to identify their European heritage. There were very few students of Asian heritage represented in the sample. Overall, our participant demographics were representative of the school’s racial/ethnic diversity.</w:t>
      </w:r>
    </w:p>
    <w:p>
      <w:pPr>
        <w:spacing w:after="0" w:line="253" w:lineRule="exact"/>
        <w:rPr>
          <w:color w:val="auto"/>
          <w:sz w:val="20"/>
          <w:szCs w:val="20"/>
        </w:rPr>
      </w:pPr>
    </w:p>
    <w:p>
      <w:pPr>
        <w:spacing w:after="0" w:line="218" w:lineRule="auto"/>
        <w:ind w:left="720" w:right="740"/>
        <w:rPr>
          <w:color w:val="auto"/>
          <w:sz w:val="20"/>
          <w:szCs w:val="20"/>
        </w:rPr>
      </w:pPr>
      <w:r>
        <w:rPr>
          <w:rFonts w:ascii="Calibri" w:hAnsi="Calibri" w:eastAsia="Calibri" w:cs="Calibri"/>
          <w:b/>
          <w:bCs/>
          <w:color w:val="auto"/>
          <w:sz w:val="24"/>
          <w:szCs w:val="24"/>
        </w:rPr>
        <w:t>6.1 SURVEY DISCUSSION: quality of FV intake, preferences, availability and self-efficacy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7"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115</w:t>
      </w:r>
    </w:p>
    <w:p>
      <w:pPr>
        <w:sectPr>
          <w:pgSz w:w="12240" w:h="15840"/>
          <w:pgMar w:top="1435" w:right="1440" w:bottom="431" w:left="1440" w:header="0" w:footer="0" w:gutter="0"/>
          <w:cols w:equalWidth="0" w:num="1">
            <w:col w:w="9360"/>
          </w:cols>
        </w:sectPr>
      </w:pPr>
    </w:p>
    <w:p>
      <w:pPr>
        <w:spacing w:after="0"/>
        <w:ind w:left="720"/>
        <w:rPr>
          <w:color w:val="auto"/>
          <w:sz w:val="20"/>
          <w:szCs w:val="20"/>
        </w:rPr>
      </w:pPr>
      <w:bookmarkStart w:id="123" w:name="page128"/>
      <w:bookmarkEnd w:id="123"/>
      <w:r>
        <w:rPr>
          <w:rFonts w:ascii="Calibri" w:hAnsi="Calibri" w:eastAsia="Calibri" w:cs="Calibri"/>
          <w:b/>
          <w:bCs/>
          <w:color w:val="auto"/>
          <w:sz w:val="24"/>
          <w:szCs w:val="24"/>
        </w:rPr>
        <w:t>Fruit and Vegetable Intake</w:t>
      </w:r>
    </w:p>
    <w:p>
      <w:pPr>
        <w:spacing w:after="0" w:line="346" w:lineRule="exact"/>
        <w:rPr>
          <w:color w:val="auto"/>
          <w:sz w:val="20"/>
          <w:szCs w:val="20"/>
        </w:rPr>
      </w:pPr>
    </w:p>
    <w:p>
      <w:pPr>
        <w:spacing w:after="0" w:line="499" w:lineRule="auto"/>
        <w:ind w:left="720" w:right="40" w:firstLine="720"/>
        <w:rPr>
          <w:color w:val="auto"/>
          <w:sz w:val="20"/>
          <w:szCs w:val="20"/>
        </w:rPr>
      </w:pPr>
      <w:r>
        <w:rPr>
          <w:rFonts w:ascii="Calibri" w:hAnsi="Calibri" w:eastAsia="Calibri" w:cs="Calibri"/>
          <w:color w:val="auto"/>
          <w:sz w:val="23"/>
          <w:szCs w:val="23"/>
        </w:rPr>
        <w:t xml:space="preserve">Our findings, based on our FVFFQ, indicate that our student participants consumed 2-3 total fruits per day and 3-4 total vegetables daily. An intake level that suggests students in our study are possibly meeting their daily FV requirements. These findings are contrary to the literature and to national surveys. National averages for FV intake for this age group are often measured in cups/day, using a repeated 24 Hour Recall. This makes it difficult to compare against a semi-quantitative food questionnaire. Our FVFFQ is similar to the School Physical activity and Nutrition (SPAN) survey (Buzzard 2001 and Thiagarajah et al., 2008), it does not track portion sizes and only estimates frequency. The FVFFQ is also designed to track nutrition behavior changes, as is the case with the SPAN survey. Given the similarities between the two surveys, we chose to compare our findings with those of the SPAN survey of adolescents. The SPAN found that grade 8 students consumed on average fruits </w:t>
      </w:r>
      <w:r>
        <w:rPr>
          <w:rFonts w:ascii="Calibri" w:hAnsi="Calibri" w:eastAsia="Calibri" w:cs="Calibri"/>
          <w:i/>
          <w:iCs/>
          <w:color w:val="auto"/>
          <w:sz w:val="23"/>
          <w:szCs w:val="23"/>
        </w:rPr>
        <w:t>and</w:t>
      </w:r>
      <w:r>
        <w:rPr>
          <w:rFonts w:ascii="Calibri" w:hAnsi="Calibri" w:eastAsia="Calibri" w:cs="Calibri"/>
          <w:color w:val="auto"/>
          <w:sz w:val="23"/>
          <w:szCs w:val="23"/>
        </w:rPr>
        <w:t xml:space="preserve"> vegetables 4.7 times 'yesterday' (an equivalent of 37 times per week), which is lower than our estimates (5-7 times per day, median= 46.5 times per week). Given these disparate findings, our FVFFQ may be reflective of measurement bias and therefore systematically overestimates our student participant’s’ intake. Additionally, a partial explanation for this large difference in findings could be the difference in the number of questions asked about fruits and vegetables. The SPAN survey only had one question for total fruit intake and a separate question for total vegetable intake, compared to our survey which had over 20 questions combined for fruits and vegetables. The number of questions asked for each category (fruit or vegetable) can be a source of bias (Krebs-Smith, Heimendinger, Subar,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116</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124" w:name="page129"/>
      <w:bookmarkEnd w:id="124"/>
    </w:p>
    <w:p>
      <w:pPr>
        <w:spacing w:after="0" w:line="458" w:lineRule="auto"/>
        <w:ind w:left="720" w:right="500"/>
        <w:jc w:val="both"/>
        <w:rPr>
          <w:color w:val="auto"/>
          <w:sz w:val="20"/>
          <w:szCs w:val="20"/>
        </w:rPr>
      </w:pPr>
      <w:r>
        <w:rPr>
          <w:rFonts w:ascii="Calibri" w:hAnsi="Calibri" w:eastAsia="Calibri" w:cs="Calibri"/>
          <w:color w:val="auto"/>
          <w:sz w:val="24"/>
          <w:szCs w:val="24"/>
        </w:rPr>
        <w:t>Patterson &amp; Pivonka, 1995). Validation of our survey would provide insight into the accuracy of the FVFFQ and may provide a clearer explanation for the differences in findings.</w:t>
      </w: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Multicultural Preference</w:t>
      </w:r>
    </w:p>
    <w:p>
      <w:pPr>
        <w:spacing w:after="0" w:line="346" w:lineRule="exact"/>
        <w:rPr>
          <w:color w:val="auto"/>
          <w:sz w:val="20"/>
          <w:szCs w:val="20"/>
        </w:rPr>
      </w:pPr>
    </w:p>
    <w:p>
      <w:pPr>
        <w:spacing w:after="0" w:line="477" w:lineRule="auto"/>
        <w:ind w:left="720" w:right="60" w:firstLine="720"/>
        <w:rPr>
          <w:color w:val="auto"/>
          <w:sz w:val="20"/>
          <w:szCs w:val="20"/>
        </w:rPr>
      </w:pPr>
      <w:r>
        <w:rPr>
          <w:rFonts w:ascii="Calibri" w:hAnsi="Calibri" w:eastAsia="Calibri" w:cs="Calibri"/>
          <w:color w:val="auto"/>
          <w:sz w:val="24"/>
          <w:szCs w:val="24"/>
        </w:rPr>
        <w:t>We found differences by race in students’ preferences and intake of FV. White students reported higher intake of frozen/cooked and raw vegetables and also ranked vegetables higher for intake than any other racial group. Asian students indicated the highest intake of tropical fruit followed by their Hispanic/Latino peers, while Black/African American students ate the most hand fruit. Black/African American students identified cooked greens as a top 10 consumed vegetable first compared to other races (see Table 16). Sharma et al. (2014), also found that African Americans consumed the most dark leafy greens, and Caucasians consumed the most potatoes (non-french fries). Although salads did make it onto most of our participants’ top 10 consumed vegetable and was a favorite vegetable, it was not as highly ranked as was the case in the findings of Sharma et al. (2014). We also found that similar to Sharma et al. (2014), Black/African American and Latino participants consumed citrus and melons more frequently than other races. Although these findings provide important information on some FV choices the school food service can consider incorporating into the meals they serve, further exploration is warranted to identify other factors including the range of produce and preparation methods students prefer.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117</w:t>
      </w:r>
    </w:p>
    <w:p>
      <w:pPr>
        <w:sectPr>
          <w:pgSz w:w="12240" w:h="15840"/>
          <w:pgMar w:top="1440" w:right="1440" w:bottom="431" w:left="1440" w:header="0" w:footer="0" w:gutter="0"/>
          <w:cols w:equalWidth="0" w:num="1">
            <w:col w:w="9360"/>
          </w:cols>
        </w:sectPr>
      </w:pPr>
    </w:p>
    <w:p>
      <w:pPr>
        <w:spacing w:after="0"/>
        <w:ind w:left="720"/>
        <w:rPr>
          <w:color w:val="auto"/>
          <w:sz w:val="20"/>
          <w:szCs w:val="20"/>
        </w:rPr>
      </w:pPr>
      <w:bookmarkStart w:id="125" w:name="page130"/>
      <w:bookmarkEnd w:id="125"/>
      <w:r>
        <w:rPr>
          <w:rFonts w:ascii="Calibri" w:hAnsi="Calibri" w:eastAsia="Calibri" w:cs="Calibri"/>
          <w:b/>
          <w:bCs/>
          <w:color w:val="auto"/>
          <w:sz w:val="24"/>
          <w:szCs w:val="24"/>
        </w:rPr>
        <w:t>Types of Fruits and Vegetables Consumed</w:t>
      </w:r>
    </w:p>
    <w:p>
      <w:pPr>
        <w:spacing w:after="0" w:line="346" w:lineRule="exact"/>
        <w:rPr>
          <w:color w:val="auto"/>
          <w:sz w:val="20"/>
          <w:szCs w:val="20"/>
        </w:rPr>
      </w:pPr>
    </w:p>
    <w:p>
      <w:pPr>
        <w:spacing w:after="0" w:line="475" w:lineRule="auto"/>
        <w:ind w:left="720" w:right="20" w:firstLine="720"/>
        <w:rPr>
          <w:color w:val="auto"/>
          <w:sz w:val="20"/>
          <w:szCs w:val="20"/>
        </w:rPr>
      </w:pPr>
      <w:r>
        <w:rPr>
          <w:rFonts w:ascii="Calibri" w:hAnsi="Calibri" w:eastAsia="Calibri" w:cs="Calibri"/>
          <w:color w:val="auto"/>
          <w:sz w:val="24"/>
          <w:szCs w:val="24"/>
        </w:rPr>
        <w:t>Some of our findings with regards to students FV intake seemed contradictory, for instance student indicated their preference for raw vegetables such as peppers, onions, cucumbers, tomato, and celery, however, the same vegetables were also least frequently consumed. One explanation for this incongruous finding is that the categorization of “raw vegetables” in the FVFFQ may have been confusing for students to interpret, since these vegetables may be consumed in cooked form but preferred in raw form. Although our pre-testing of the survey did not identify the categorization of FV as a problem, it is also not clear when students listed their favorite vegetables on the survey, if they had a preference for raw or cooked FV, which may be why these “favorite vegetables” do not correlate with the responses in the FVFFQ.</w:t>
      </w:r>
    </w:p>
    <w:p>
      <w:pPr>
        <w:spacing w:after="0" w:line="63" w:lineRule="exact"/>
        <w:rPr>
          <w:color w:val="auto"/>
          <w:sz w:val="20"/>
          <w:szCs w:val="20"/>
        </w:rPr>
      </w:pPr>
    </w:p>
    <w:p>
      <w:pPr>
        <w:spacing w:after="0" w:line="471" w:lineRule="auto"/>
        <w:ind w:left="720" w:right="160" w:firstLine="720"/>
        <w:rPr>
          <w:color w:val="auto"/>
          <w:sz w:val="20"/>
          <w:szCs w:val="20"/>
        </w:rPr>
      </w:pPr>
      <w:r>
        <w:rPr>
          <w:rFonts w:ascii="Calibri" w:hAnsi="Calibri" w:eastAsia="Calibri" w:cs="Calibri"/>
          <w:color w:val="auto"/>
          <w:sz w:val="24"/>
          <w:szCs w:val="24"/>
        </w:rPr>
        <w:t>In contrast, all of the listed favorite fruits on the survey were also the most consumed fruits according to the FVFFQ assessment. Fruits that ranked lower in intake frequency but increased in consumption during the summer months were also highly ranked favorites. One explanation for this trend might be the availability and affordability of these specific fruits (i.e. berries, melons) in the summer, which may not be as readily available within the household year round.</w:t>
      </w:r>
    </w:p>
    <w:p>
      <w:pPr>
        <w:spacing w:after="0" w:line="64" w:lineRule="exact"/>
        <w:rPr>
          <w:color w:val="auto"/>
          <w:sz w:val="20"/>
          <w:szCs w:val="20"/>
        </w:rPr>
      </w:pPr>
    </w:p>
    <w:p>
      <w:pPr>
        <w:spacing w:after="0" w:line="469" w:lineRule="auto"/>
        <w:ind w:left="720" w:right="60" w:firstLine="720"/>
        <w:rPr>
          <w:color w:val="auto"/>
          <w:sz w:val="20"/>
          <w:szCs w:val="20"/>
        </w:rPr>
      </w:pPr>
      <w:r>
        <w:rPr>
          <w:rFonts w:ascii="Calibri" w:hAnsi="Calibri" w:eastAsia="Calibri" w:cs="Calibri"/>
          <w:color w:val="auto"/>
          <w:sz w:val="24"/>
          <w:szCs w:val="24"/>
        </w:rPr>
        <w:t>Given the high proportion of Latino participants we were surprised that only a few students listed produce such as avocados and plantains as a favorite fruit or vegetable, and both were ranked very low for frequency of consumption. Yet the FVFFQ may not fairly represent the consumption of these foods since both plantains and avocados were listed as a single food items on the FVFFQ, while all other groups of</w:t>
      </w:r>
    </w:p>
    <w:p>
      <w:pPr>
        <w:spacing w:after="0" w:line="264"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118</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126" w:name="page131"/>
      <w:bookmarkEnd w:id="126"/>
    </w:p>
    <w:p>
      <w:pPr>
        <w:spacing w:after="0" w:line="483" w:lineRule="auto"/>
        <w:ind w:left="720" w:right="460"/>
        <w:rPr>
          <w:color w:val="auto"/>
          <w:sz w:val="20"/>
          <w:szCs w:val="20"/>
        </w:rPr>
      </w:pPr>
      <w:r>
        <w:rPr>
          <w:rFonts w:ascii="Calibri" w:hAnsi="Calibri" w:eastAsia="Calibri" w:cs="Calibri"/>
          <w:color w:val="auto"/>
          <w:sz w:val="23"/>
          <w:szCs w:val="23"/>
        </w:rPr>
        <w:t>vegetables had more than one vegetable per category. If all vegetables were listed separately, rather than grouped they may appear to be ranked higher in intake than other vegetables that are grouped with more commonly consumed vegetables.</w:t>
      </w:r>
    </w:p>
    <w:p>
      <w:pPr>
        <w:spacing w:after="0" w:line="62" w:lineRule="exact"/>
        <w:rPr>
          <w:color w:val="auto"/>
          <w:sz w:val="20"/>
          <w:szCs w:val="20"/>
        </w:rPr>
      </w:pPr>
    </w:p>
    <w:p>
      <w:pPr>
        <w:spacing w:after="0" w:line="475" w:lineRule="auto"/>
        <w:ind w:left="720" w:firstLine="720"/>
        <w:rPr>
          <w:color w:val="auto"/>
          <w:sz w:val="20"/>
          <w:szCs w:val="20"/>
        </w:rPr>
      </w:pPr>
      <w:r>
        <w:rPr>
          <w:rFonts w:ascii="Calibri" w:hAnsi="Calibri" w:eastAsia="Calibri" w:cs="Calibri"/>
          <w:color w:val="auto"/>
          <w:sz w:val="24"/>
          <w:szCs w:val="24"/>
        </w:rPr>
        <w:t>Our findings indicate a low intake of french fries by our students, which is contrary to the literature on youth dietary intake (Kimmons, et al. 2009, Bowman et al., 2014; Larson, Melgar-Quinonex &amp; Taylor, 2009). We suspect there may have been social desirability bias at play here given that in the focus group students discussed going to fast food restaurants with their families and that french fries are served at school for the lunch once a week. Yet the same behavior was not observed for the fruit juice intake, which was reported at high intake frequency. It is possible that students are aware that french fries are commonly perceived as an unhealthy food, while they may not perceive the same for fruit juice. Notably, students also did not list fruit juice as their favorite/summer fruit, implying they may think of juice separate from whole fruit or that fruit juice availability is not seasonal.</w:t>
      </w:r>
    </w:p>
    <w:p>
      <w:pPr>
        <w:spacing w:after="0" w:line="69" w:lineRule="exact"/>
        <w:rPr>
          <w:color w:val="auto"/>
          <w:sz w:val="20"/>
          <w:szCs w:val="20"/>
        </w:rPr>
      </w:pPr>
    </w:p>
    <w:p>
      <w:pPr>
        <w:spacing w:after="0" w:line="469" w:lineRule="auto"/>
        <w:ind w:left="720" w:right="320" w:firstLine="720"/>
        <w:rPr>
          <w:color w:val="auto"/>
          <w:sz w:val="20"/>
          <w:szCs w:val="20"/>
        </w:rPr>
      </w:pPr>
      <w:r>
        <w:rPr>
          <w:rFonts w:ascii="Calibri" w:hAnsi="Calibri" w:eastAsia="Calibri" w:cs="Calibri"/>
          <w:color w:val="auto"/>
          <w:sz w:val="24"/>
          <w:szCs w:val="24"/>
        </w:rPr>
        <w:t>Overall our students had a high fruit and vegetable diversity score, indicating that many of our students eat from a range of the fruit and vegetable subgroups on a weekly basis. This is consistent with USDA Dietary Guidelines for Americans-2015 recommendations encouraging consumption of a wide variety of nutrients that result from a diverse dietary intake (USDA&amp;HHS 2015).</w:t>
      </w:r>
    </w:p>
    <w:p>
      <w:pPr>
        <w:spacing w:after="0" w:line="68" w:lineRule="exact"/>
        <w:rPr>
          <w:color w:val="auto"/>
          <w:sz w:val="20"/>
          <w:szCs w:val="20"/>
        </w:rPr>
      </w:pPr>
    </w:p>
    <w:p>
      <w:pPr>
        <w:spacing w:after="0" w:line="457" w:lineRule="auto"/>
        <w:ind w:left="720" w:right="80" w:firstLine="720"/>
        <w:rPr>
          <w:color w:val="auto"/>
          <w:sz w:val="20"/>
          <w:szCs w:val="20"/>
        </w:rPr>
      </w:pPr>
      <w:r>
        <w:rPr>
          <w:rFonts w:ascii="Calibri" w:hAnsi="Calibri" w:eastAsia="Calibri" w:cs="Calibri"/>
          <w:color w:val="auto"/>
          <w:sz w:val="24"/>
          <w:szCs w:val="24"/>
        </w:rPr>
        <w:t>The majority of our participants met or exceeded the USDA recommended intake of dark green vegetable and legumes. These findings differ from other studies assessing dietary intakes of adolescents. Kimmons et al. (2009) found adolescents (aged</w:t>
      </w:r>
    </w:p>
    <w:p>
      <w:pPr>
        <w:spacing w:after="0" w:line="279"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119</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27" w:name="page132"/>
      <w:bookmarkEnd w:id="127"/>
    </w:p>
    <w:p>
      <w:pPr>
        <w:spacing w:after="0" w:line="475" w:lineRule="auto"/>
        <w:ind w:left="720" w:right="20"/>
        <w:rPr>
          <w:color w:val="auto"/>
          <w:sz w:val="20"/>
          <w:szCs w:val="20"/>
        </w:rPr>
      </w:pPr>
      <w:r>
        <w:rPr>
          <w:rFonts w:ascii="Calibri" w:hAnsi="Calibri" w:eastAsia="Calibri" w:cs="Calibri"/>
          <w:color w:val="auto"/>
          <w:sz w:val="24"/>
          <w:szCs w:val="24"/>
        </w:rPr>
        <w:t>12-19 years) who completed the NHANES 2003-04 survey rarely met dark green or legume recommendations. Dark green vegetable estimates may be high in our study due to this category in the FVFFQ included “Salad-any type”, which can include many non-dark leafy greens, and therefore may lead to an over estimation of dark green vegetables intake. It is important to also note that the school served salads at lunch, which some students identified as appealing in the focus group discussions. The high intake of legumes is reflective of the participant’s cultural diets, with beans and legumes being a significant part of the Latino, Haitian and African cultures, which are subpopulation groups representative of a significant proportion of the study participants.</w:t>
      </w:r>
    </w:p>
    <w:p>
      <w:pPr>
        <w:spacing w:after="0" w:line="61" w:lineRule="exact"/>
        <w:rPr>
          <w:color w:val="auto"/>
          <w:sz w:val="20"/>
          <w:szCs w:val="20"/>
        </w:rPr>
      </w:pPr>
    </w:p>
    <w:p>
      <w:pPr>
        <w:spacing w:after="0" w:line="476" w:lineRule="auto"/>
        <w:ind w:left="720" w:right="140" w:firstLine="720"/>
        <w:rPr>
          <w:color w:val="auto"/>
          <w:sz w:val="20"/>
          <w:szCs w:val="20"/>
        </w:rPr>
      </w:pPr>
      <w:r>
        <w:rPr>
          <w:rFonts w:ascii="Calibri" w:hAnsi="Calibri" w:eastAsia="Calibri" w:cs="Calibri"/>
          <w:color w:val="auto"/>
          <w:sz w:val="24"/>
          <w:szCs w:val="24"/>
        </w:rPr>
        <w:t>We found that a majority (67.2%) of our participants were meeting their recommended intake of fruits (14 servings or more per week), estimates that included 100% fruit juice. This finding differs from others, where fruit intake of adolescents is found to be consistently low (Kim et al., 2014, USDA ARS, 2014 Data Tables) and can be as low as only 6.2% of adolescents meeting their needs (Kimmons et al. 2009). About half our student population was meeting or exceeding the recommendation for starchy vegetables (excluding french fry intake). Again this finding is inconsistent to other findings that indicate potatoes are a significant contributor to total vegetable intake in adolescents (Kimmons et al. 2009; Bowman et al., 2014; Larson, Melgar-Quinonex &amp; Taylor, 2009). Our results may differ due to exclusion of french fries from the assessment, but also may be due to a social desirability bias due to our survey being solely about FV.</w:t>
      </w:r>
    </w:p>
    <w:p>
      <w:pPr>
        <w:spacing w:after="0" w:line="256"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120</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28" w:name="page133"/>
      <w:bookmarkEnd w:id="128"/>
    </w:p>
    <w:p>
      <w:pPr>
        <w:spacing w:after="0" w:line="473" w:lineRule="auto"/>
        <w:ind w:left="720" w:right="220" w:firstLine="720"/>
        <w:rPr>
          <w:color w:val="auto"/>
          <w:sz w:val="20"/>
          <w:szCs w:val="20"/>
        </w:rPr>
      </w:pPr>
      <w:r>
        <w:rPr>
          <w:rFonts w:ascii="Calibri" w:hAnsi="Calibri" w:eastAsia="Calibri" w:cs="Calibri"/>
          <w:color w:val="auto"/>
          <w:sz w:val="24"/>
          <w:szCs w:val="24"/>
        </w:rPr>
        <w:t>The vegetable sub group with the lowest reported intake in our study was the ‘Red, Orange and Other’ produce category (‘Red and Orange’ and ‘Other’ subgroups were combined in our study). A possible explanation for the low intake of red, orange, and other vegetables may be due to these types of vegetables being incorporated into mixed dishes like stews, soups and chili, which students identified as being commonly served at home, and therefore more difficult to identify separately. Kimmons et al. (2009) also found the ‘orange’ vegetable group needed improvement in adolescents (data from NHANES 2003-04).</w:t>
      </w: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Overall Diet Diversity</w:t>
      </w:r>
    </w:p>
    <w:p>
      <w:pPr>
        <w:spacing w:after="0" w:line="346" w:lineRule="exact"/>
        <w:rPr>
          <w:color w:val="auto"/>
          <w:sz w:val="20"/>
          <w:szCs w:val="20"/>
        </w:rPr>
      </w:pPr>
    </w:p>
    <w:p>
      <w:pPr>
        <w:spacing w:after="0" w:line="476" w:lineRule="auto"/>
        <w:ind w:left="720" w:right="80" w:firstLine="720"/>
        <w:rPr>
          <w:color w:val="auto"/>
          <w:sz w:val="20"/>
          <w:szCs w:val="20"/>
        </w:rPr>
      </w:pPr>
      <w:r>
        <w:rPr>
          <w:rFonts w:ascii="Calibri" w:hAnsi="Calibri" w:eastAsia="Calibri" w:cs="Calibri"/>
          <w:color w:val="auto"/>
          <w:sz w:val="24"/>
          <w:szCs w:val="24"/>
        </w:rPr>
        <w:t>The median and mean overall DD score for our population was 72% indicating a relatively favorable level of diversity in FV intake. Again it is important to keep in mind that our FVFFQ may be reflective of a measurement bias. As well, the survey was administered during the winter months when FV may not have been as readily available and affordable. Overall our DD scores are high in comparison to other similar assessments of adolescent intake. Banfield, Liu, Davis, Chang, and Frazier-Wood (2016) found adolescents scored between 43-52 out of 100 on the Healthy Eating Index (HEI)-2010 scale. Similarly, Santiago-Torres, Adams, Carrel, LaRowe, and Scholler (2014) also found adolescent’s average HEI-2010 score of 59 out of 100. An important distinction between our measure and the HEI-2010 is the latter includes all food groups, while our scale focused on FV and some beverages. Additionally, our scale is based on the Dietary Guidelines Adherence Index-2015 rather than the HEI-2010.</w:t>
      </w:r>
    </w:p>
    <w:p>
      <w:pPr>
        <w:spacing w:after="0" w:line="256"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121</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29" w:name="page134"/>
      <w:bookmarkEnd w:id="129"/>
    </w:p>
    <w:p>
      <w:pPr>
        <w:spacing w:after="0" w:line="473" w:lineRule="auto"/>
        <w:ind w:left="720" w:firstLine="720"/>
        <w:rPr>
          <w:color w:val="auto"/>
          <w:sz w:val="20"/>
          <w:szCs w:val="20"/>
        </w:rPr>
      </w:pPr>
      <w:r>
        <w:rPr>
          <w:rFonts w:ascii="Calibri" w:hAnsi="Calibri" w:eastAsia="Calibri" w:cs="Calibri"/>
          <w:color w:val="auto"/>
          <w:sz w:val="24"/>
          <w:szCs w:val="24"/>
        </w:rPr>
        <w:t>Students indicated that there was greater availability of FV they liked within their households than at school. Within the school setting students had a general preference for the fruits served rather than the vegetables. This finding may be due to the high availability of hand fruits served in the school meal service, and that hand fruit was one of the highest ranked fruits for participants in our study population. The low availability of preferred FV at school was reflected in the negative attitude towards FV served in school lunches expressed in the focus group discussions. Hand fruit may have been rated highly in preference due to the ease of their intake.</w:t>
      </w:r>
    </w:p>
    <w:p>
      <w:pPr>
        <w:spacing w:after="0" w:line="69" w:lineRule="exact"/>
        <w:rPr>
          <w:color w:val="auto"/>
          <w:sz w:val="20"/>
          <w:szCs w:val="20"/>
        </w:rPr>
      </w:pPr>
    </w:p>
    <w:p>
      <w:pPr>
        <w:spacing w:after="0" w:line="476" w:lineRule="auto"/>
        <w:ind w:left="720" w:firstLine="720"/>
        <w:rPr>
          <w:color w:val="auto"/>
          <w:sz w:val="20"/>
          <w:szCs w:val="20"/>
        </w:rPr>
      </w:pPr>
      <w:r>
        <w:rPr>
          <w:rFonts w:ascii="Calibri" w:hAnsi="Calibri" w:eastAsia="Calibri" w:cs="Calibri"/>
          <w:color w:val="auto"/>
          <w:sz w:val="24"/>
          <w:szCs w:val="24"/>
        </w:rPr>
        <w:t>Self-efficacy has been shown to be a valid predictor of FV intake in youth. Several studies emphasize the importance of self-efficacy and norms (both parental and peer norms) as being an integral part of consumption of FV at home and at school (Thompson, Bachman, Baranowski, and Cullen, 2007; Young et al. 2004; Pedersen et al. 2015 and Fitzgerald et al. 2013). In our study, the self-efficacy score explained about 20% of vegetable intake and about 8% of fruit intake. Overall, in our study, students were least confident about consuming FV when eating out and increasing the frequency of vegetable intake within a day. In contrast, students who perceive that their family value serving vegetables were more confident in their ability to prepare FV at home (p=0.001), to eat FV every day at breakfast (0.045) and to consume FV when eating out (0.027). Families who value inclusion of vegetables in family meals may be more adept in modeling vegetable consumption at home and when eating out. Pedersen et al.</w:t>
      </w:r>
    </w:p>
    <w:p>
      <w:pPr>
        <w:spacing w:after="0" w:line="60" w:lineRule="exact"/>
        <w:rPr>
          <w:color w:val="auto"/>
          <w:sz w:val="20"/>
          <w:szCs w:val="20"/>
        </w:rPr>
      </w:pPr>
    </w:p>
    <w:p>
      <w:pPr>
        <w:spacing w:after="0" w:line="436" w:lineRule="auto"/>
        <w:ind w:left="720" w:right="340"/>
        <w:rPr>
          <w:color w:val="auto"/>
          <w:sz w:val="20"/>
          <w:szCs w:val="20"/>
        </w:rPr>
      </w:pPr>
      <w:r>
        <w:rPr>
          <w:rFonts w:ascii="Calibri" w:hAnsi="Calibri" w:eastAsia="Calibri" w:cs="Calibri"/>
          <w:color w:val="auto"/>
          <w:sz w:val="24"/>
          <w:szCs w:val="24"/>
        </w:rPr>
        <w:t>(2015) points out that what parents do (descriptive norms) is more persuasive than what parents say (injunctive norms) in influencing their children’s FV intake. Another</w:t>
      </w:r>
    </w:p>
    <w:p>
      <w:pPr>
        <w:spacing w:after="0" w:line="303"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122</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30" w:name="page135"/>
      <w:bookmarkEnd w:id="130"/>
    </w:p>
    <w:p>
      <w:pPr>
        <w:spacing w:after="0" w:line="465" w:lineRule="auto"/>
        <w:ind w:left="720"/>
        <w:rPr>
          <w:color w:val="auto"/>
          <w:sz w:val="20"/>
          <w:szCs w:val="20"/>
        </w:rPr>
      </w:pPr>
      <w:r>
        <w:rPr>
          <w:rFonts w:ascii="Calibri" w:hAnsi="Calibri" w:eastAsia="Calibri" w:cs="Calibri"/>
          <w:color w:val="auto"/>
          <w:sz w:val="24"/>
          <w:szCs w:val="24"/>
        </w:rPr>
        <w:t>study found that perceived parent modeling and perceived parent support were important predictors of FV intake in adolescents (Younget al., 2004). Clearly parents play an integral part in adolescent FV intake and should be included in FV promotion interventions, as well as made aware of the importance of their role.</w:t>
      </w:r>
    </w:p>
    <w:p>
      <w:pPr>
        <w:spacing w:after="0" w:line="75" w:lineRule="exact"/>
        <w:rPr>
          <w:color w:val="auto"/>
          <w:sz w:val="20"/>
          <w:szCs w:val="20"/>
        </w:rPr>
      </w:pPr>
    </w:p>
    <w:p>
      <w:pPr>
        <w:spacing w:after="0" w:line="475" w:lineRule="auto"/>
        <w:ind w:left="720" w:right="100" w:firstLine="720"/>
        <w:rPr>
          <w:color w:val="auto"/>
          <w:sz w:val="20"/>
          <w:szCs w:val="20"/>
        </w:rPr>
      </w:pPr>
      <w:r>
        <w:rPr>
          <w:rFonts w:ascii="Calibri" w:hAnsi="Calibri" w:eastAsia="Calibri" w:cs="Calibri"/>
          <w:color w:val="auto"/>
          <w:sz w:val="24"/>
          <w:szCs w:val="24"/>
        </w:rPr>
        <w:t xml:space="preserve">Self-efficacy and DD scores were significantly and positively impacted by availability of preferred fruit at school (p=0.011, p=0.047 respectively). Diet Diversity and vegetable intake were also significantly influenced by preferred vegetable availability at school (p=0.001, p=0.038 respectively). Our sample size limited our ability to detect significant differences between levels of FV availability at school for most associations. Despite this limitation, our findings do suggest availability of preferred fruits and vegetables at school may play a very important role in the FV intake of adolescents. Krolner et al. (2011) also found availability of </w:t>
      </w:r>
      <w:r>
        <w:rPr>
          <w:rFonts w:ascii="Calibri" w:hAnsi="Calibri" w:eastAsia="Calibri" w:cs="Calibri"/>
          <w:i/>
          <w:iCs/>
          <w:color w:val="auto"/>
          <w:sz w:val="24"/>
          <w:szCs w:val="24"/>
        </w:rPr>
        <w:t>preferred</w:t>
      </w:r>
      <w:r>
        <w:rPr>
          <w:rFonts w:ascii="Calibri" w:hAnsi="Calibri" w:eastAsia="Calibri" w:cs="Calibri"/>
          <w:color w:val="auto"/>
          <w:sz w:val="24"/>
          <w:szCs w:val="24"/>
        </w:rPr>
        <w:t xml:space="preserve"> FV was an important factor in increased consumption of FV in youth. What is unique about our study is that the availability of preferred FV was assessed by students rather than by asking parents.</w:t>
      </w:r>
    </w:p>
    <w:p>
      <w:pPr>
        <w:spacing w:after="0" w:line="67" w:lineRule="exact"/>
        <w:rPr>
          <w:color w:val="auto"/>
          <w:sz w:val="20"/>
          <w:szCs w:val="20"/>
        </w:rPr>
      </w:pPr>
    </w:p>
    <w:p>
      <w:pPr>
        <w:spacing w:after="0" w:line="471" w:lineRule="auto"/>
        <w:ind w:left="720" w:right="60" w:firstLine="720"/>
        <w:jc w:val="both"/>
        <w:rPr>
          <w:color w:val="auto"/>
          <w:sz w:val="20"/>
          <w:szCs w:val="20"/>
        </w:rPr>
      </w:pPr>
      <w:r>
        <w:rPr>
          <w:rFonts w:ascii="Calibri" w:hAnsi="Calibri" w:eastAsia="Calibri" w:cs="Calibri"/>
          <w:color w:val="auto"/>
          <w:sz w:val="24"/>
          <w:szCs w:val="24"/>
        </w:rPr>
        <w:t xml:space="preserve">Unlike Neumark-Sztaier et al (2003a) and Rasmussen et al. (2006), our research did not find </w:t>
      </w:r>
      <w:r>
        <w:rPr>
          <w:rFonts w:ascii="Calibri" w:hAnsi="Calibri" w:eastAsia="Calibri" w:cs="Calibri"/>
          <w:i/>
          <w:iCs/>
          <w:color w:val="auto"/>
          <w:sz w:val="24"/>
          <w:szCs w:val="24"/>
        </w:rPr>
        <w:t>home</w:t>
      </w:r>
      <w:r>
        <w:rPr>
          <w:rFonts w:ascii="Calibri" w:hAnsi="Calibri" w:eastAsia="Calibri" w:cs="Calibri"/>
          <w:color w:val="auto"/>
          <w:sz w:val="24"/>
          <w:szCs w:val="24"/>
        </w:rPr>
        <w:t xml:space="preserve"> availability of FV to be significantly associated with FV intake, but did find both school and home availability of preferred FV, and eating of FV at school to be significantly and positively associated with behaviors indicative of self-efficacy. It would be interesting to further examine in what ways student confidence influences increased intake of FV, both at school and within the home setting.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8"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123</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31" w:name="page136"/>
      <w:bookmarkEnd w:id="131"/>
    </w:p>
    <w:p>
      <w:pPr>
        <w:spacing w:after="0" w:line="472" w:lineRule="auto"/>
        <w:ind w:left="720" w:right="20" w:firstLine="720"/>
        <w:rPr>
          <w:color w:val="auto"/>
          <w:sz w:val="20"/>
          <w:szCs w:val="20"/>
        </w:rPr>
      </w:pPr>
      <w:r>
        <w:rPr>
          <w:rFonts w:ascii="Calibri" w:hAnsi="Calibri" w:eastAsia="Calibri" w:cs="Calibri"/>
          <w:color w:val="auto"/>
          <w:sz w:val="24"/>
          <w:szCs w:val="24"/>
        </w:rPr>
        <w:t>We found that cooking at home more frequently was significantly associated with a higher fruit intake compared to students who never cooked (p=0.020). Additionally, participation in grocery shopping with family was positively associated with availability of preferred fruits at home (p=0.011). Larson et al. (2006) also found higher FV intake correlated with more involvement in food preparation, but found a negative association between youth participation in family grocery shopping with fried food intake.</w:t>
      </w:r>
    </w:p>
    <w:p>
      <w:pPr>
        <w:spacing w:after="0" w:line="69" w:lineRule="exact"/>
        <w:rPr>
          <w:color w:val="auto"/>
          <w:sz w:val="20"/>
          <w:szCs w:val="20"/>
        </w:rPr>
      </w:pPr>
    </w:p>
    <w:p>
      <w:pPr>
        <w:spacing w:after="0" w:line="471" w:lineRule="auto"/>
        <w:ind w:left="720" w:right="120" w:firstLine="720"/>
        <w:rPr>
          <w:color w:val="auto"/>
          <w:sz w:val="20"/>
          <w:szCs w:val="20"/>
        </w:rPr>
      </w:pPr>
      <w:r>
        <w:rPr>
          <w:rFonts w:ascii="Calibri" w:hAnsi="Calibri" w:eastAsia="Calibri" w:cs="Calibri"/>
          <w:color w:val="auto"/>
          <w:sz w:val="24"/>
          <w:szCs w:val="24"/>
        </w:rPr>
        <w:t>Although most students reported eating more fruits at school than vegetables, the consumption of vegetables at school 'sometimes' was associated with a higher overall intake of vegetables than 'never' eating vegetables at school (p=0.038). This finding identifies an opportunity for a school based intervention, particularly if student-preferred vegetables were incorporated into the menu roster. Again, findings in this study can serve as a guide or starting point for school based FV promotional initiatives.</w:t>
      </w:r>
    </w:p>
    <w:p>
      <w:pPr>
        <w:spacing w:after="0" w:line="67" w:lineRule="exact"/>
        <w:rPr>
          <w:color w:val="auto"/>
          <w:sz w:val="20"/>
          <w:szCs w:val="20"/>
        </w:rPr>
      </w:pPr>
    </w:p>
    <w:p>
      <w:pPr>
        <w:spacing w:after="0" w:line="473" w:lineRule="auto"/>
        <w:ind w:left="720" w:right="20" w:firstLine="720"/>
        <w:rPr>
          <w:color w:val="auto"/>
          <w:sz w:val="20"/>
          <w:szCs w:val="20"/>
        </w:rPr>
      </w:pPr>
      <w:r>
        <w:rPr>
          <w:rFonts w:ascii="Calibri" w:hAnsi="Calibri" w:eastAsia="Calibri" w:cs="Calibri"/>
          <w:color w:val="auto"/>
          <w:sz w:val="24"/>
          <w:szCs w:val="24"/>
        </w:rPr>
        <w:t>There were no significant relationships associated with home availability of FV, but perceived importance placed on FV by family (parents) did have an influence on other outcomes. The majority of students perceived that their families valued fruits over vegetables, and students who identified vegetables were more valued at home had a more diverse diet (p=0.008). Since the DD score is calculated based on adequate intake of all vegetable subcategories, our findings suggest student's whose families are identified as valuing vegetables eat a greater variety of vegetables than those whose families appear to value vegetables less.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124</w:t>
      </w:r>
    </w:p>
    <w:p>
      <w:pPr>
        <w:sectPr>
          <w:pgSz w:w="12240" w:h="15840"/>
          <w:pgMar w:top="1440" w:right="1440" w:bottom="431" w:left="1440" w:header="0" w:footer="0" w:gutter="0"/>
          <w:cols w:equalWidth="0" w:num="1">
            <w:col w:w="9360"/>
          </w:cols>
        </w:sectPr>
      </w:pPr>
    </w:p>
    <w:p>
      <w:pPr>
        <w:spacing w:after="0"/>
        <w:ind w:left="720"/>
        <w:rPr>
          <w:color w:val="auto"/>
          <w:sz w:val="20"/>
          <w:szCs w:val="20"/>
        </w:rPr>
      </w:pPr>
      <w:bookmarkStart w:id="132" w:name="page137"/>
      <w:bookmarkEnd w:id="132"/>
      <w:r>
        <w:rPr>
          <w:rFonts w:ascii="Calibri" w:hAnsi="Calibri" w:eastAsia="Calibri" w:cs="Calibri"/>
          <w:b/>
          <w:bCs/>
          <w:color w:val="auto"/>
          <w:sz w:val="24"/>
          <w:szCs w:val="24"/>
        </w:rPr>
        <w:t>Strengths of the Survey</w:t>
      </w:r>
    </w:p>
    <w:p>
      <w:pPr>
        <w:spacing w:after="0" w:line="346" w:lineRule="exact"/>
        <w:rPr>
          <w:color w:val="auto"/>
          <w:sz w:val="20"/>
          <w:szCs w:val="20"/>
        </w:rPr>
      </w:pPr>
    </w:p>
    <w:p>
      <w:pPr>
        <w:spacing w:after="0" w:line="471" w:lineRule="auto"/>
        <w:ind w:left="720" w:right="60" w:firstLine="720"/>
        <w:rPr>
          <w:color w:val="auto"/>
          <w:sz w:val="20"/>
          <w:szCs w:val="20"/>
        </w:rPr>
      </w:pPr>
      <w:r>
        <w:rPr>
          <w:rFonts w:ascii="Calibri" w:hAnsi="Calibri" w:eastAsia="Calibri" w:cs="Calibri"/>
          <w:color w:val="auto"/>
          <w:sz w:val="24"/>
          <w:szCs w:val="24"/>
        </w:rPr>
        <w:t>A major advantage of the qualitative FVFFQ was that it provided us with detailed information about student’s fruit and vegetable eating habits and offered a platform for us to ask important contextual questions at the individual level. With the additional survey questions, we were able to gain further demographic data, assess self-efficacy, access, availability and other topics related to FV intake, that could not be asked individually within a focus group setting.</w:t>
      </w:r>
    </w:p>
    <w:p>
      <w:pPr>
        <w:spacing w:after="0" w:line="67" w:lineRule="exact"/>
        <w:rPr>
          <w:color w:val="auto"/>
          <w:sz w:val="20"/>
          <w:szCs w:val="20"/>
        </w:rPr>
      </w:pPr>
    </w:p>
    <w:p>
      <w:pPr>
        <w:spacing w:after="0" w:line="469" w:lineRule="auto"/>
        <w:ind w:left="720" w:firstLine="720"/>
        <w:rPr>
          <w:color w:val="auto"/>
          <w:sz w:val="20"/>
          <w:szCs w:val="20"/>
        </w:rPr>
      </w:pPr>
      <w:r>
        <w:rPr>
          <w:rFonts w:ascii="Calibri" w:hAnsi="Calibri" w:eastAsia="Calibri" w:cs="Calibri"/>
          <w:color w:val="auto"/>
          <w:sz w:val="24"/>
          <w:szCs w:val="24"/>
        </w:rPr>
        <w:t>An additional strength of the survey was that our participants completed the survey in less than one class period, with no complaints reported regarding the length of the survey, by either student or teachers. Finally, the survey demonstrated that both the total fruit scale and vegetable scale had good internal reliability, meaning all items were measuring the same construct.</w:t>
      </w:r>
    </w:p>
    <w:p>
      <w:pPr>
        <w:spacing w:after="0" w:line="68" w:lineRule="exact"/>
        <w:rPr>
          <w:color w:val="auto"/>
          <w:sz w:val="20"/>
          <w:szCs w:val="20"/>
        </w:rPr>
      </w:pPr>
    </w:p>
    <w:p>
      <w:pPr>
        <w:spacing w:after="0" w:line="468" w:lineRule="auto"/>
        <w:ind w:left="720" w:right="280" w:firstLine="720"/>
        <w:rPr>
          <w:color w:val="auto"/>
          <w:sz w:val="20"/>
          <w:szCs w:val="20"/>
        </w:rPr>
      </w:pPr>
      <w:r>
        <w:rPr>
          <w:rFonts w:ascii="Calibri" w:hAnsi="Calibri" w:eastAsia="Calibri" w:cs="Calibri"/>
          <w:color w:val="auto"/>
          <w:sz w:val="24"/>
          <w:szCs w:val="24"/>
        </w:rPr>
        <w:t>Lastly, the survey was developed based on a variety of validated surveys and design guidance detailed in the methods and adolescent dietary intake assessment literature. The DD Score was also developed based on a validated dietary intake index (Fogli-Cawley et al. 2006) and was specifically tailored for use with our participant age group.</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Limitations of the Survey</w:t>
      </w:r>
    </w:p>
    <w:p>
      <w:pPr>
        <w:spacing w:after="0" w:line="346" w:lineRule="exact"/>
        <w:rPr>
          <w:color w:val="auto"/>
          <w:sz w:val="20"/>
          <w:szCs w:val="20"/>
        </w:rPr>
      </w:pPr>
    </w:p>
    <w:p>
      <w:pPr>
        <w:spacing w:after="0" w:line="457" w:lineRule="auto"/>
        <w:ind w:left="720" w:right="20" w:firstLine="720"/>
        <w:jc w:val="both"/>
        <w:rPr>
          <w:color w:val="auto"/>
          <w:sz w:val="20"/>
          <w:szCs w:val="20"/>
        </w:rPr>
      </w:pPr>
      <w:r>
        <w:rPr>
          <w:rFonts w:ascii="Calibri" w:hAnsi="Calibri" w:eastAsia="Calibri" w:cs="Calibri"/>
          <w:color w:val="auto"/>
          <w:sz w:val="24"/>
          <w:szCs w:val="24"/>
        </w:rPr>
        <w:t>There are limitations to the FVFFQ used in our survey. Firstly, although a pre-test of the survey was performed with 7th grade students, the cognitive testing of the FVFFQ was not as thorough as planned due to unexpected time restrictions and circumstances.</w:t>
      </w:r>
    </w:p>
    <w:p>
      <w:pPr>
        <w:spacing w:after="0" w:line="279"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125</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133" w:name="page138"/>
      <w:bookmarkEnd w:id="133"/>
    </w:p>
    <w:p>
      <w:pPr>
        <w:spacing w:after="0" w:line="469" w:lineRule="auto"/>
        <w:ind w:left="720" w:right="180"/>
        <w:rPr>
          <w:color w:val="auto"/>
          <w:sz w:val="20"/>
          <w:szCs w:val="20"/>
        </w:rPr>
      </w:pPr>
      <w:r>
        <w:rPr>
          <w:rFonts w:ascii="Calibri" w:hAnsi="Calibri" w:eastAsia="Calibri" w:cs="Calibri"/>
          <w:color w:val="auto"/>
          <w:sz w:val="24"/>
          <w:szCs w:val="24"/>
        </w:rPr>
        <w:t>Once the survey was administered it became clear that the number of questions could have been further streamlined to better facilitate analysis. Additionally, students commented while taking the survey that they would answer the self-efficacy questions differently for fruits versus vegetables. If this had been brought up in the pre-test, we simply could have separated the self-efficacy questions accordingly.</w:t>
      </w:r>
    </w:p>
    <w:p>
      <w:pPr>
        <w:spacing w:after="0" w:line="68" w:lineRule="exact"/>
        <w:rPr>
          <w:color w:val="auto"/>
          <w:sz w:val="20"/>
          <w:szCs w:val="20"/>
        </w:rPr>
      </w:pPr>
    </w:p>
    <w:p>
      <w:pPr>
        <w:spacing w:after="0" w:line="475" w:lineRule="auto"/>
        <w:ind w:left="720" w:right="20" w:firstLine="775"/>
        <w:rPr>
          <w:color w:val="auto"/>
          <w:sz w:val="20"/>
          <w:szCs w:val="20"/>
        </w:rPr>
      </w:pPr>
      <w:r>
        <w:rPr>
          <w:rFonts w:ascii="Calibri" w:hAnsi="Calibri" w:eastAsia="Calibri" w:cs="Calibri"/>
          <w:color w:val="auto"/>
          <w:sz w:val="24"/>
          <w:szCs w:val="24"/>
        </w:rPr>
        <w:t>Since the DD Score was implemented after surveys had been administrated some items in the DD scores were not optimally grouped. For example, the legume score may be higher than actual findings, given the less than optimal grouping of the legume questions on FVFFQ (combined soups with beans or vegetables, and legumes). Sports drinks may have been doubly reported due to two questions referring to sports drinks and sugar sweetened beverages. Inherent in many survey-based studies is respondent bias, in our study this bias was represented by participants being comprised of those who returned parental permission forms within the required time frame. Another inherent bias is that of the analysis of the FVFFQ, where 0 is assigned to missing values.</w:t>
      </w:r>
    </w:p>
    <w:p>
      <w:pPr>
        <w:spacing w:after="0" w:line="61" w:lineRule="exact"/>
        <w:rPr>
          <w:color w:val="auto"/>
          <w:sz w:val="20"/>
          <w:szCs w:val="20"/>
        </w:rPr>
      </w:pPr>
    </w:p>
    <w:p>
      <w:pPr>
        <w:spacing w:after="0" w:line="458" w:lineRule="auto"/>
        <w:ind w:left="720" w:right="20" w:firstLine="720"/>
        <w:jc w:val="both"/>
        <w:rPr>
          <w:color w:val="auto"/>
          <w:sz w:val="20"/>
          <w:szCs w:val="20"/>
        </w:rPr>
      </w:pPr>
      <w:r>
        <w:rPr>
          <w:rFonts w:ascii="Calibri" w:hAnsi="Calibri" w:eastAsia="Calibri" w:cs="Calibri"/>
          <w:color w:val="auto"/>
          <w:sz w:val="24"/>
          <w:szCs w:val="24"/>
        </w:rPr>
        <w:t>The main purpose of the FVFFQ was not to quantify the FV intake of adolescents, but rather to gain a deeper understanding of types of FV adolescents were consuming in this multi-racial and ethnic population.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6.2 FOCUS GROUP DISCUSSION: beliefs and attitudes</w:t>
      </w:r>
    </w:p>
    <w:p>
      <w:pPr>
        <w:spacing w:after="0" w:line="322" w:lineRule="exact"/>
        <w:rPr>
          <w:color w:val="auto"/>
          <w:sz w:val="20"/>
          <w:szCs w:val="20"/>
        </w:rPr>
      </w:pPr>
    </w:p>
    <w:p>
      <w:pPr>
        <w:spacing w:after="0" w:line="465" w:lineRule="auto"/>
        <w:ind w:left="720" w:right="360" w:firstLine="720"/>
        <w:rPr>
          <w:color w:val="auto"/>
          <w:sz w:val="20"/>
          <w:szCs w:val="20"/>
        </w:rPr>
      </w:pPr>
      <w:r>
        <w:rPr>
          <w:rFonts w:ascii="Calibri" w:hAnsi="Calibri" w:eastAsia="Calibri" w:cs="Calibri"/>
          <w:color w:val="auto"/>
          <w:sz w:val="23"/>
          <w:szCs w:val="23"/>
        </w:rPr>
        <w:t>Focus groups allow insight and understanding of lived experiences that would otherwise not be uncovered from quantitative methods. They also allow student’s</w:t>
      </w:r>
    </w:p>
    <w:p>
      <w:pPr>
        <w:spacing w:after="0" w:line="104"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126</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34" w:name="page139"/>
      <w:bookmarkEnd w:id="134"/>
    </w:p>
    <w:p>
      <w:pPr>
        <w:spacing w:after="0" w:line="436" w:lineRule="auto"/>
        <w:ind w:left="720" w:right="340"/>
        <w:rPr>
          <w:color w:val="auto"/>
          <w:sz w:val="20"/>
          <w:szCs w:val="20"/>
        </w:rPr>
      </w:pPr>
      <w:r>
        <w:rPr>
          <w:rFonts w:ascii="Calibri" w:hAnsi="Calibri" w:eastAsia="Calibri" w:cs="Calibri"/>
          <w:color w:val="auto"/>
          <w:sz w:val="24"/>
          <w:szCs w:val="24"/>
        </w:rPr>
        <w:t>voices to be represented in data, thus adding important insight and understanding to participant perspectives and behaviors.</w:t>
      </w:r>
    </w:p>
    <w:p>
      <w:pPr>
        <w:spacing w:after="0" w:line="107" w:lineRule="exact"/>
        <w:rPr>
          <w:color w:val="auto"/>
          <w:sz w:val="20"/>
          <w:szCs w:val="20"/>
        </w:rPr>
      </w:pPr>
    </w:p>
    <w:p>
      <w:pPr>
        <w:spacing w:after="0" w:line="474" w:lineRule="auto"/>
        <w:ind w:left="720" w:right="80" w:firstLine="720"/>
        <w:rPr>
          <w:color w:val="auto"/>
          <w:sz w:val="20"/>
          <w:szCs w:val="20"/>
        </w:rPr>
      </w:pPr>
      <w:r>
        <w:rPr>
          <w:rFonts w:ascii="Calibri" w:hAnsi="Calibri" w:eastAsia="Calibri" w:cs="Calibri"/>
          <w:color w:val="auto"/>
          <w:sz w:val="24"/>
          <w:szCs w:val="24"/>
        </w:rPr>
        <w:t>When it came to identifying strategies their parents could use to motivate increased FV intake, particularly vegetables, several students admitted a need for parents to play a central role in making unhealthy choices (ie. Chips) not as readily available at home. They spoke of the difficultly of selecting FV when high calorie, nutrient poor snacks, they termed ‘junk food,’ were easily accessible. The lack of self-regulation demonstrated in snacking behavior is highlighted in developmental psychology, which posits that adolescents have an underdeveloped frontal lobe, impacting their ability to make logical decisions and instead leads to impulsive decisions and behaviors (Oswalt, 2005).</w:t>
      </w:r>
    </w:p>
    <w:p>
      <w:pPr>
        <w:spacing w:after="0" w:line="227" w:lineRule="exact"/>
        <w:rPr>
          <w:color w:val="auto"/>
          <w:sz w:val="20"/>
          <w:szCs w:val="20"/>
        </w:rPr>
      </w:pPr>
    </w:p>
    <w:p>
      <w:pPr>
        <w:spacing w:after="0" w:line="471" w:lineRule="auto"/>
        <w:ind w:left="720" w:right="20" w:firstLine="720"/>
        <w:rPr>
          <w:color w:val="auto"/>
          <w:sz w:val="20"/>
          <w:szCs w:val="20"/>
        </w:rPr>
      </w:pPr>
      <w:r>
        <w:rPr>
          <w:rFonts w:ascii="Calibri" w:hAnsi="Calibri" w:eastAsia="Calibri" w:cs="Calibri"/>
          <w:color w:val="auto"/>
          <w:sz w:val="24"/>
          <w:szCs w:val="24"/>
        </w:rPr>
        <w:t>Students also expressed a desire to be rewarded for increasing their FV intake, with rewards suggestions ranging from money to clothing or candy. An Australian study found that adolescents are drawn to a reward system for completing tasks, and have a preference of receiving ‘unhealthful foods’ as rewards (O’Dea et al., 2003) as well. This unhealthy reward system demonstrates adolescents’ lack of self-regulation and can be a target for FV promotion initiatives at the school and home level.</w:t>
      </w:r>
    </w:p>
    <w:p>
      <w:pPr>
        <w:spacing w:after="0" w:line="67" w:lineRule="exact"/>
        <w:rPr>
          <w:color w:val="auto"/>
          <w:sz w:val="20"/>
          <w:szCs w:val="20"/>
        </w:rPr>
      </w:pPr>
    </w:p>
    <w:p>
      <w:pPr>
        <w:spacing w:after="0" w:line="469" w:lineRule="auto"/>
        <w:ind w:left="720" w:right="160" w:firstLine="720"/>
        <w:rPr>
          <w:color w:val="auto"/>
          <w:sz w:val="20"/>
          <w:szCs w:val="20"/>
        </w:rPr>
      </w:pPr>
      <w:r>
        <w:rPr>
          <w:rFonts w:ascii="Calibri" w:hAnsi="Calibri" w:eastAsia="Calibri" w:cs="Calibri"/>
          <w:color w:val="auto"/>
          <w:sz w:val="24"/>
          <w:szCs w:val="24"/>
        </w:rPr>
        <w:t>Student’s belief of the importance of FV in the diet was consistently reflected in both the survey and the focus groups discussions. Furthermore, a majority identified positive health outcomes as the most important benefit of FV intake. This belief may have been partly influenced by material covered in health class, which has a significant nutrition component. Interestingly, some students expressed a concern for their own</w:t>
      </w:r>
    </w:p>
    <w:p>
      <w:pPr>
        <w:spacing w:after="0" w:line="103"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127</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35" w:name="page140"/>
      <w:bookmarkEnd w:id="135"/>
    </w:p>
    <w:p>
      <w:pPr>
        <w:spacing w:after="0" w:line="473" w:lineRule="auto"/>
        <w:ind w:left="720" w:right="20"/>
        <w:rPr>
          <w:color w:val="auto"/>
          <w:sz w:val="20"/>
          <w:szCs w:val="20"/>
        </w:rPr>
      </w:pPr>
      <w:r>
        <w:rPr>
          <w:rFonts w:ascii="Calibri" w:hAnsi="Calibri" w:eastAsia="Calibri" w:cs="Calibri"/>
          <w:color w:val="auto"/>
          <w:sz w:val="24"/>
          <w:szCs w:val="24"/>
        </w:rPr>
        <w:t>health indicating they wanted to live longer and prevent disease. This was an interesting finding since much of the adolescent health literature reports that adolescents’ nutrition related beliefs and attitudes are not influenced by long term health outcomes (Sylvetsky et al., 2013; Neumark-Sztainer et al., 1999). However, a comprehensive review of the subject by Krolner et al. (2011) found that shorter term health concerns do seem to influence adolescent FV intake. O’Dea and colleagues (2003) also suggest that adolescents in their study self-motivated by reminding “oneself of the many benefits of healthful eating and the undesirable short-term impact of ‘junk food’.</w:t>
      </w:r>
    </w:p>
    <w:p>
      <w:pPr>
        <w:spacing w:after="0" w:line="69" w:lineRule="exact"/>
        <w:rPr>
          <w:color w:val="auto"/>
          <w:sz w:val="20"/>
          <w:szCs w:val="20"/>
        </w:rPr>
      </w:pPr>
    </w:p>
    <w:p>
      <w:pPr>
        <w:spacing w:after="0" w:line="472" w:lineRule="auto"/>
        <w:ind w:left="720" w:firstLine="720"/>
        <w:rPr>
          <w:color w:val="auto"/>
          <w:sz w:val="20"/>
          <w:szCs w:val="20"/>
        </w:rPr>
      </w:pPr>
      <w:r>
        <w:rPr>
          <w:rFonts w:ascii="Calibri" w:hAnsi="Calibri" w:eastAsia="Calibri" w:cs="Calibri"/>
          <w:color w:val="auto"/>
          <w:sz w:val="24"/>
          <w:szCs w:val="24"/>
        </w:rPr>
        <w:t>Although adolescents reported a lack of self-regulation with regards to FV intake, they also expressed a desire to increase their cooking skills related to FV consumption and for opportunities to participate in taste tests and observe cooking demonstrations of FV. These ideas lead to students expressing their desire to communicate with the school’s food services staff, with the intention of discussing some of their ideas. Related to this discussion was the students’ suggestion of incorporating a range of FV into lunch meals that reflected the cultural diversity of the student body.</w:t>
      </w:r>
    </w:p>
    <w:p>
      <w:pPr>
        <w:spacing w:after="0" w:line="69" w:lineRule="exact"/>
        <w:rPr>
          <w:color w:val="auto"/>
          <w:sz w:val="20"/>
          <w:szCs w:val="20"/>
        </w:rPr>
      </w:pPr>
    </w:p>
    <w:p>
      <w:pPr>
        <w:spacing w:after="0" w:line="472" w:lineRule="auto"/>
        <w:ind w:left="720" w:right="180" w:firstLine="720"/>
        <w:rPr>
          <w:color w:val="auto"/>
          <w:sz w:val="20"/>
          <w:szCs w:val="20"/>
        </w:rPr>
      </w:pPr>
      <w:r>
        <w:rPr>
          <w:rFonts w:ascii="Calibri" w:hAnsi="Calibri" w:eastAsia="Calibri" w:cs="Calibri"/>
          <w:color w:val="auto"/>
          <w:sz w:val="24"/>
          <w:szCs w:val="24"/>
        </w:rPr>
        <w:t>Students also wanted opportunities to sample different recipes with their parents. Exposure to new recipes and building cooking skills seems to be a viable pathway to increased FV intake in young adolescents, since it meets some of their own expressed needs for skills acquisition. At this stage of development adolescents are looking to become more independent (AACA, 2008) and learning at high rates (Oswalt, 2005), implying that adolescence is an opportune time to teach and model healthful skills and foster independence.</w:t>
      </w:r>
    </w:p>
    <w:p>
      <w:pPr>
        <w:spacing w:after="0" w:line="265"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128</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36" w:name="page141"/>
      <w:bookmarkEnd w:id="136"/>
    </w:p>
    <w:p>
      <w:pPr>
        <w:spacing w:after="0" w:line="475" w:lineRule="auto"/>
        <w:ind w:left="720" w:right="100" w:firstLine="720"/>
        <w:rPr>
          <w:color w:val="auto"/>
          <w:sz w:val="20"/>
          <w:szCs w:val="20"/>
        </w:rPr>
      </w:pPr>
      <w:r>
        <w:rPr>
          <w:rFonts w:ascii="Calibri" w:hAnsi="Calibri" w:eastAsia="Calibri" w:cs="Calibri"/>
          <w:color w:val="auto"/>
          <w:sz w:val="24"/>
          <w:szCs w:val="24"/>
        </w:rPr>
        <w:t>Additionally, research indicates adolescents may respond more positively to descriptive norms (observing what others do) rather than injunctive norms (being told what to do), (Stok, de Ridder, de Vet, de Wit, 2014). In Stok’s and colleagues (2014) study injunctive norm messages decreased intentions of eating fruit compared to descriptive norm messages which maintained intention, but increased FV intake. Being told what to do may make adolescents more skeptical and evoke their natural response to rebel and exercise independence, rather than encourage change. We observed that students essentially suggested a descriptive norm strategy when suggesting social marketing activities that use celebrities or sports figures to promote FV, with the celebrities pointing out how FV help them excel in their performance.</w:t>
      </w:r>
    </w:p>
    <w:p>
      <w:pPr>
        <w:spacing w:after="0" w:line="8"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Influences on Fruit and Vegetable Intake.</w:t>
      </w: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5" w:lineRule="auto"/>
        <w:ind w:left="720" w:right="40" w:firstLine="720"/>
        <w:rPr>
          <w:color w:val="auto"/>
          <w:sz w:val="20"/>
          <w:szCs w:val="20"/>
        </w:rPr>
      </w:pPr>
      <w:r>
        <w:rPr>
          <w:rFonts w:ascii="Calibri" w:hAnsi="Calibri" w:eastAsia="Calibri" w:cs="Calibri"/>
          <w:color w:val="auto"/>
          <w:sz w:val="24"/>
          <w:szCs w:val="24"/>
        </w:rPr>
        <w:t>Many of the constructs from the Social Ecological Model (SEM), were identified as either barriers or facilitators, or both, to FV intake by our participating students. Interpersonal influences were important for the student’s dietary intake, with both positive and poor parental influence on fruit and vegetable intake identified throughout the focus group. While some students explained that their parents sent mixed messages about eating and purchasing FV, others said they would need their parents to help facilitate increased intake of FV. Therefore, it is understandable that the importance of parental influence on adolescent intake is ubiquitous throughout the adolescent dietary intake literature. For example, Pedersen et al (2015) and Young et al. (2004) both conclude parents are still influential in their middle school student’s FV intake. DiNoia and Byrd-Bredbenner (2013) found parental support was an important component of</w:t>
      </w:r>
    </w:p>
    <w:p>
      <w:pPr>
        <w:spacing w:after="0" w:line="212" w:lineRule="auto"/>
        <w:ind w:left="4880"/>
        <w:rPr>
          <w:color w:val="auto"/>
          <w:sz w:val="20"/>
          <w:szCs w:val="20"/>
        </w:rPr>
      </w:pPr>
      <w:r>
        <w:rPr>
          <w:rFonts w:ascii="Calibri" w:hAnsi="Calibri" w:eastAsia="Calibri" w:cs="Calibri"/>
          <w:color w:val="auto"/>
          <w:sz w:val="22"/>
          <w:szCs w:val="22"/>
        </w:rPr>
        <w:t>129</w:t>
      </w:r>
    </w:p>
    <w:p>
      <w:pPr>
        <w:sectPr>
          <w:pgSz w:w="12240" w:h="15840"/>
          <w:pgMar w:top="1440" w:right="1440" w:bottom="432" w:left="1440" w:header="0" w:footer="0" w:gutter="0"/>
          <w:cols w:equalWidth="0" w:num="1">
            <w:col w:w="9360"/>
          </w:cols>
        </w:sectPr>
      </w:pPr>
    </w:p>
    <w:p>
      <w:pPr>
        <w:spacing w:after="0" w:line="48" w:lineRule="exact"/>
        <w:rPr>
          <w:color w:val="auto"/>
          <w:sz w:val="20"/>
          <w:szCs w:val="20"/>
        </w:rPr>
      </w:pPr>
      <w:bookmarkStart w:id="137" w:name="page142"/>
      <w:bookmarkEnd w:id="137"/>
    </w:p>
    <w:p>
      <w:pPr>
        <w:spacing w:after="0" w:line="458" w:lineRule="auto"/>
        <w:ind w:left="720" w:right="460"/>
        <w:rPr>
          <w:color w:val="auto"/>
          <w:sz w:val="20"/>
          <w:szCs w:val="20"/>
        </w:rPr>
      </w:pPr>
      <w:r>
        <w:rPr>
          <w:rFonts w:ascii="Calibri" w:hAnsi="Calibri" w:eastAsia="Calibri" w:cs="Calibri"/>
          <w:color w:val="auto"/>
          <w:sz w:val="24"/>
          <w:szCs w:val="24"/>
        </w:rPr>
        <w:t>adolescent FV intake. In their study parental support was defined by 16 questions including encouraging students to eat more FV, introducing new FV, and monitoring adolescents FV intake.</w:t>
      </w:r>
    </w:p>
    <w:p>
      <w:pPr>
        <w:spacing w:after="0" w:line="80" w:lineRule="exact"/>
        <w:rPr>
          <w:color w:val="auto"/>
          <w:sz w:val="20"/>
          <w:szCs w:val="20"/>
        </w:rPr>
      </w:pPr>
    </w:p>
    <w:p>
      <w:pPr>
        <w:spacing w:after="0" w:line="474" w:lineRule="auto"/>
        <w:ind w:left="720" w:right="40" w:firstLine="775"/>
        <w:rPr>
          <w:color w:val="auto"/>
          <w:sz w:val="20"/>
          <w:szCs w:val="20"/>
        </w:rPr>
      </w:pPr>
      <w:r>
        <w:rPr>
          <w:rFonts w:ascii="Calibri" w:hAnsi="Calibri" w:eastAsia="Calibri" w:cs="Calibri"/>
          <w:color w:val="auto"/>
          <w:sz w:val="24"/>
          <w:szCs w:val="24"/>
        </w:rPr>
        <w:t>The concept of using ‘force’ to help adolescents eat FV is not common in the literature, and should be interpreted as a choice of expression selected by the participants in our focus group, and interpreted in a broader sense to imply the need for parental support to limit snacking choices and emphasize increased FV consumption. Di Noia &amp; Byrd-Bredbenner (2013) found parental restriction of junk food at home and parental encouragement of eating FV at home was linked to higher adolescent FV intake. Positive interpersonal relationships, such as those with parents and or caregivers, which lead to observational learning and imposed self-regulation, may be useful in adolescent dietary change interventions.</w:t>
      </w:r>
    </w:p>
    <w:p>
      <w:pPr>
        <w:spacing w:after="0" w:line="16"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Barriers.</w:t>
      </w:r>
    </w:p>
    <w:p>
      <w:pPr>
        <w:spacing w:after="0" w:line="346" w:lineRule="exact"/>
        <w:rPr>
          <w:color w:val="auto"/>
          <w:sz w:val="20"/>
          <w:szCs w:val="20"/>
        </w:rPr>
      </w:pPr>
    </w:p>
    <w:p>
      <w:pPr>
        <w:spacing w:after="0" w:line="473" w:lineRule="auto"/>
        <w:ind w:left="720" w:right="160" w:firstLine="720"/>
        <w:rPr>
          <w:color w:val="auto"/>
          <w:sz w:val="20"/>
          <w:szCs w:val="20"/>
        </w:rPr>
      </w:pPr>
      <w:r>
        <w:rPr>
          <w:rFonts w:ascii="Calibri" w:hAnsi="Calibri" w:eastAsia="Calibri" w:cs="Calibri"/>
          <w:color w:val="auto"/>
          <w:sz w:val="24"/>
          <w:szCs w:val="24"/>
        </w:rPr>
        <w:t>Limited access and availability of adolescent’s preferred FV, including culturally preferred FV and high quality FV appeared to be a barrier to FV consumption at home and at school. The lack of preferred and quality FV appeared to be related to parents purchasing FV that were inexpensive and lasted longer in their household, rather than purchasing FV that their children preferred and would eat quickly, or worse not consume prior to spoilage. Urban low-income populations groups often have less access to full service supermarkets where affordable FV can be found (Coleman-Jensen et al., 2014), with poorer diet quality associated with this lack of access (Rose et al.,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130</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38" w:name="page143"/>
      <w:bookmarkEnd w:id="138"/>
    </w:p>
    <w:p>
      <w:pPr>
        <w:spacing w:after="0" w:line="466" w:lineRule="auto"/>
        <w:ind w:left="720" w:right="40"/>
        <w:jc w:val="both"/>
        <w:rPr>
          <w:color w:val="auto"/>
          <w:sz w:val="20"/>
          <w:szCs w:val="20"/>
        </w:rPr>
      </w:pPr>
      <w:r>
        <w:rPr>
          <w:rFonts w:ascii="Calibri" w:hAnsi="Calibri" w:eastAsia="Calibri" w:cs="Calibri"/>
          <w:color w:val="auto"/>
          <w:sz w:val="23"/>
          <w:szCs w:val="23"/>
        </w:rPr>
        <w:t xml:space="preserve">2010). Access to </w:t>
      </w:r>
      <w:r>
        <w:rPr>
          <w:rFonts w:ascii="Calibri" w:hAnsi="Calibri" w:eastAsia="Calibri" w:cs="Calibri"/>
          <w:i/>
          <w:iCs/>
          <w:color w:val="auto"/>
          <w:sz w:val="23"/>
          <w:szCs w:val="23"/>
        </w:rPr>
        <w:t>preferred</w:t>
      </w:r>
      <w:r>
        <w:rPr>
          <w:rFonts w:ascii="Calibri" w:hAnsi="Calibri" w:eastAsia="Calibri" w:cs="Calibri"/>
          <w:color w:val="auto"/>
          <w:sz w:val="23"/>
          <w:szCs w:val="23"/>
        </w:rPr>
        <w:t xml:space="preserve"> FV is related to increased intake of FV in adolescents (Krolner et al., 2011), but has not been studied broadly as issues of household access to produce.</w:t>
      </w:r>
    </w:p>
    <w:p>
      <w:pPr>
        <w:spacing w:after="0" w:line="81" w:lineRule="exact"/>
        <w:rPr>
          <w:color w:val="auto"/>
          <w:sz w:val="20"/>
          <w:szCs w:val="20"/>
        </w:rPr>
      </w:pPr>
    </w:p>
    <w:p>
      <w:pPr>
        <w:spacing w:after="0" w:line="475" w:lineRule="auto"/>
        <w:ind w:left="720" w:right="80" w:firstLine="720"/>
        <w:rPr>
          <w:color w:val="auto"/>
          <w:sz w:val="20"/>
          <w:szCs w:val="20"/>
        </w:rPr>
      </w:pPr>
      <w:r>
        <w:rPr>
          <w:rFonts w:ascii="Calibri" w:hAnsi="Calibri" w:eastAsia="Calibri" w:cs="Calibri"/>
          <w:color w:val="auto"/>
          <w:sz w:val="24"/>
          <w:szCs w:val="24"/>
        </w:rPr>
        <w:t>Many students expressed a preference for certain cultural foods, especially cultural fruits that were hard to find in their neighborhood, such as canapés. This preference for cultural specific FV was not illustrated in our survey data, but students discussed produce specific to their culture in the focus groups with enthusiasm. Students were often descriptive in their discussion of cultural FV, often not knowing the names of the produce they were describing. Frequently the discussion allowed for students to compare produce between cultures, with students indicating surprise at some of the similarities in produce consumed within each other’s homes. For examples a Haitian student described a vegetable a Ghanaian student identified as similar to a food common in her culture. These moments of intercultural sharing were acceptable between students and did not seem to instigate judgment or negative dialogue.</w:t>
      </w:r>
    </w:p>
    <w:p>
      <w:pPr>
        <w:spacing w:after="0" w:line="69" w:lineRule="exact"/>
        <w:rPr>
          <w:color w:val="auto"/>
          <w:sz w:val="20"/>
          <w:szCs w:val="20"/>
        </w:rPr>
      </w:pPr>
    </w:p>
    <w:p>
      <w:pPr>
        <w:spacing w:after="0" w:line="468" w:lineRule="auto"/>
        <w:ind w:left="720" w:firstLine="720"/>
        <w:rPr>
          <w:color w:val="auto"/>
          <w:sz w:val="20"/>
          <w:szCs w:val="20"/>
        </w:rPr>
      </w:pPr>
      <w:r>
        <w:rPr>
          <w:rFonts w:ascii="Calibri" w:hAnsi="Calibri" w:eastAsia="Calibri" w:cs="Calibri"/>
          <w:color w:val="auto"/>
          <w:sz w:val="24"/>
          <w:szCs w:val="24"/>
        </w:rPr>
        <w:t>Research indicates that cultural foods are important to help minority populations to maintain traditions and cultural identity. Although stores in predominately minority neighborhoods carry some cultural specific produce, the cost, quality and variety may be limited (Grigsby-Toussaint et al. 2010). Students were also clear about wanting the school to incorporate FV that are culturally familiar into the lunch menu.</w:t>
      </w:r>
    </w:p>
    <w:p>
      <w:pPr>
        <w:spacing w:after="0" w:line="75" w:lineRule="exact"/>
        <w:rPr>
          <w:color w:val="auto"/>
          <w:sz w:val="20"/>
          <w:szCs w:val="20"/>
        </w:rPr>
      </w:pPr>
    </w:p>
    <w:p>
      <w:pPr>
        <w:spacing w:after="0" w:line="488" w:lineRule="auto"/>
        <w:ind w:left="720" w:right="40" w:firstLine="720"/>
        <w:rPr>
          <w:color w:val="auto"/>
          <w:sz w:val="20"/>
          <w:szCs w:val="20"/>
        </w:rPr>
      </w:pPr>
      <w:r>
        <w:rPr>
          <w:rFonts w:ascii="Calibri" w:hAnsi="Calibri" w:eastAsia="Calibri" w:cs="Calibri"/>
          <w:color w:val="auto"/>
          <w:sz w:val="23"/>
          <w:szCs w:val="23"/>
        </w:rPr>
        <w:t>Despite a lack of agreement on preference in preparation method of FV, students were in agreement in their generalized dislike of the FV served at school. Given that at the time of this research over 80% of this school’s population received free or reduced price lunch FV served through this program can constitute up to half of the</w:t>
      </w:r>
    </w:p>
    <w:p>
      <w:pPr>
        <w:spacing w:after="0" w:line="255"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131</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39" w:name="page144"/>
      <w:bookmarkEnd w:id="139"/>
    </w:p>
    <w:p>
      <w:pPr>
        <w:spacing w:after="0" w:line="471" w:lineRule="auto"/>
        <w:ind w:left="720" w:right="100"/>
        <w:rPr>
          <w:color w:val="auto"/>
          <w:sz w:val="20"/>
          <w:szCs w:val="20"/>
        </w:rPr>
      </w:pPr>
      <w:r>
        <w:rPr>
          <w:rFonts w:ascii="Calibri" w:hAnsi="Calibri" w:eastAsia="Calibri" w:cs="Calibri"/>
          <w:color w:val="auto"/>
          <w:sz w:val="24"/>
          <w:szCs w:val="24"/>
        </w:rPr>
        <w:t>students recommended FV intake for the day. If students dislike the produce served at school, this would mean in general they are not consuming FV served with their school lunch meal, and if their household intakes are limited it would clearly be challenging for these young adolescents to meet their recommended intake of FV. Therefore, low acceptance of school FV constitutes a major barrier to adolescent fruit and vegetable consumption.</w:t>
      </w:r>
    </w:p>
    <w:p>
      <w:pPr>
        <w:spacing w:after="0" w:line="14"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Facilitators.</w:t>
      </w:r>
    </w:p>
    <w:p>
      <w:pPr>
        <w:spacing w:after="0" w:line="346" w:lineRule="exact"/>
        <w:rPr>
          <w:color w:val="auto"/>
          <w:sz w:val="20"/>
          <w:szCs w:val="20"/>
        </w:rPr>
      </w:pPr>
    </w:p>
    <w:p>
      <w:pPr>
        <w:spacing w:after="0" w:line="474" w:lineRule="auto"/>
        <w:ind w:left="720" w:right="80" w:firstLine="720"/>
        <w:rPr>
          <w:color w:val="auto"/>
          <w:sz w:val="20"/>
          <w:szCs w:val="20"/>
        </w:rPr>
      </w:pPr>
      <w:r>
        <w:rPr>
          <w:rFonts w:ascii="Calibri" w:hAnsi="Calibri" w:eastAsia="Calibri" w:cs="Calibri"/>
          <w:color w:val="auto"/>
          <w:sz w:val="24"/>
          <w:szCs w:val="24"/>
        </w:rPr>
        <w:t>Improved flavor was the key criteria identified by students as a priority change needed compared to current vegetable preparation at school. Their general comments reflected free thought on ways to improve vegetables, including wishing vegetables tasted more like their favorite sweet cereals, that they should be covered in chocolate or paired with foods they already like (yogurt, ice cream, rice). However, as more discussion ensued, most students indicated they were willing to try new recipes of FV, if prepared with increased flavor in mind, if cooked safely and distributed in a cleaner manner than they currently perceived them to be. These comments identified important points of discussion and information to share with the school food service.</w:t>
      </w:r>
    </w:p>
    <w:p>
      <w:pPr>
        <w:spacing w:after="0" w:line="66" w:lineRule="exact"/>
        <w:rPr>
          <w:color w:val="auto"/>
          <w:sz w:val="20"/>
          <w:szCs w:val="20"/>
        </w:rPr>
      </w:pPr>
    </w:p>
    <w:p>
      <w:pPr>
        <w:spacing w:after="0" w:line="471" w:lineRule="auto"/>
        <w:ind w:left="720" w:right="160" w:firstLine="720"/>
        <w:rPr>
          <w:color w:val="auto"/>
          <w:sz w:val="20"/>
          <w:szCs w:val="20"/>
        </w:rPr>
      </w:pPr>
      <w:r>
        <w:rPr>
          <w:rFonts w:ascii="Calibri" w:hAnsi="Calibri" w:eastAsia="Calibri" w:cs="Calibri"/>
          <w:color w:val="auto"/>
          <w:sz w:val="24"/>
          <w:szCs w:val="24"/>
        </w:rPr>
        <w:t>Another interesting finding from the focus group was that parents often buy produce that their children do not prefer because of cost and how quickly it is consumed within the family. Adolescents also discussed FV not tasting sweet or a tendency for produce spoiling within a short period of time. Collectively, these comments suggested poorer quality FV may be what is available within the households of the students participating in our study. Combined, the barriers and facilitators</w:t>
      </w:r>
    </w:p>
    <w:p>
      <w:pPr>
        <w:spacing w:after="0" w:line="263"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132</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40" w:name="page145"/>
      <w:bookmarkEnd w:id="140"/>
    </w:p>
    <w:p>
      <w:pPr>
        <w:spacing w:after="0" w:line="458" w:lineRule="auto"/>
        <w:ind w:left="720" w:right="20"/>
        <w:rPr>
          <w:color w:val="auto"/>
          <w:sz w:val="20"/>
          <w:szCs w:val="20"/>
        </w:rPr>
      </w:pPr>
      <w:r>
        <w:rPr>
          <w:rFonts w:ascii="Calibri" w:hAnsi="Calibri" w:eastAsia="Calibri" w:cs="Calibri"/>
          <w:color w:val="auto"/>
          <w:sz w:val="24"/>
          <w:szCs w:val="24"/>
        </w:rPr>
        <w:t>discussed by the students illustrate that adolescents use outcome expectations of eating FV as motivators buy may lack the ability to use these expectations as self-regulators in choosing what to eat, especially at snack time at home.</w:t>
      </w:r>
    </w:p>
    <w:p>
      <w:pPr>
        <w:spacing w:after="0" w:line="27"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Motivating Increased FV Consumption.</w:t>
      </w:r>
    </w:p>
    <w:p>
      <w:pPr>
        <w:spacing w:after="0" w:line="348" w:lineRule="exact"/>
        <w:rPr>
          <w:color w:val="auto"/>
          <w:sz w:val="20"/>
          <w:szCs w:val="20"/>
        </w:rPr>
      </w:pPr>
    </w:p>
    <w:p>
      <w:pPr>
        <w:spacing w:after="0" w:line="476" w:lineRule="auto"/>
        <w:ind w:left="720" w:right="20" w:firstLine="720"/>
        <w:rPr>
          <w:color w:val="auto"/>
          <w:sz w:val="20"/>
          <w:szCs w:val="20"/>
        </w:rPr>
      </w:pPr>
      <w:r>
        <w:rPr>
          <w:rFonts w:ascii="Calibri" w:hAnsi="Calibri" w:eastAsia="Calibri" w:cs="Calibri"/>
          <w:color w:val="auto"/>
          <w:sz w:val="24"/>
          <w:szCs w:val="24"/>
        </w:rPr>
        <w:t>Many students expressed they were involved with cooking or grocery shopping during the focus groups, just as the survey results indicated. What the focus groups added to this knowledge was that cooking may lead to more confidence and independence in adolescents. Both of which are characteristics that adolescents are either usually lacking or naturally exploring. Increased confidence and independence in cooking and buying food may contribute to FV related self-efficacy. Yet, few interventions with adolescents included a simple food preparation component, most cooking interventions deal with slightly younger populations. The Back to Basics after school cooking program in Canada was designed for 9-12 years old and effectively increased the number of participants who ate 1 serving of fruit per day, increased the variety of FV eaten and related SCT constructs (Burrows, Lucuas, Morgan, Bray &amp; Collins, 2015).</w:t>
      </w:r>
    </w:p>
    <w:p>
      <w:pPr>
        <w:spacing w:after="0" w:line="58" w:lineRule="exact"/>
        <w:rPr>
          <w:color w:val="auto"/>
          <w:sz w:val="20"/>
          <w:szCs w:val="20"/>
        </w:rPr>
      </w:pPr>
    </w:p>
    <w:p>
      <w:pPr>
        <w:spacing w:after="0" w:line="466" w:lineRule="auto"/>
        <w:ind w:left="720" w:right="220" w:firstLine="720"/>
        <w:rPr>
          <w:color w:val="auto"/>
          <w:sz w:val="20"/>
          <w:szCs w:val="20"/>
        </w:rPr>
      </w:pPr>
      <w:r>
        <w:rPr>
          <w:rFonts w:ascii="Calibri" w:hAnsi="Calibri" w:eastAsia="Calibri" w:cs="Calibri"/>
          <w:color w:val="auto"/>
          <w:sz w:val="24"/>
          <w:szCs w:val="24"/>
        </w:rPr>
        <w:t>Lastly, overall students had positive attitudes about brainstorming ideas to influence their peers’ FV intake habits. Only a few students verbalized pessimistic attitudes towards this activity. These findings indicate adolescents seem to be open to change and trying new ideas.</w:t>
      </w:r>
    </w:p>
    <w:p>
      <w:pPr>
        <w:spacing w:after="0" w:line="17"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Strengths of the Focus Groups</w:t>
      </w:r>
      <w:r>
        <w:rPr>
          <w:rFonts w:ascii="Calibri" w:hAnsi="Calibri" w:eastAsia="Calibri" w:cs="Calibri"/>
          <w:color w:val="auto"/>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7"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133</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41" w:name="page146"/>
      <w:bookmarkEnd w:id="141"/>
    </w:p>
    <w:p>
      <w:pPr>
        <w:spacing w:after="0" w:line="471" w:lineRule="auto"/>
        <w:ind w:left="720" w:right="40" w:firstLine="720"/>
        <w:rPr>
          <w:color w:val="auto"/>
          <w:sz w:val="20"/>
          <w:szCs w:val="20"/>
        </w:rPr>
      </w:pPr>
      <w:r>
        <w:rPr>
          <w:rFonts w:ascii="Calibri" w:hAnsi="Calibri" w:eastAsia="Calibri" w:cs="Calibri"/>
          <w:color w:val="auto"/>
          <w:sz w:val="24"/>
          <w:szCs w:val="24"/>
        </w:rPr>
        <w:t>A major strength of the study was the comfort level adolescents expressed during the focus groups. The participating adolescents willingly engaged in discussion and in the focus group activities. They also disagreed with one another but also discussed sensitive issues such as being recipients of federal assistance programs, such as WIC. This level of comfort suggests students were in a safe space they could trust and one in which they felt they could communicate their honest opinions.</w:t>
      </w:r>
    </w:p>
    <w:p>
      <w:pPr>
        <w:spacing w:after="0" w:line="67" w:lineRule="exact"/>
        <w:rPr>
          <w:color w:val="auto"/>
          <w:sz w:val="20"/>
          <w:szCs w:val="20"/>
        </w:rPr>
      </w:pPr>
    </w:p>
    <w:p>
      <w:pPr>
        <w:spacing w:after="0" w:line="465" w:lineRule="auto"/>
        <w:ind w:left="720" w:right="40" w:firstLine="720"/>
        <w:rPr>
          <w:color w:val="auto"/>
          <w:sz w:val="20"/>
          <w:szCs w:val="20"/>
        </w:rPr>
      </w:pPr>
      <w:r>
        <w:rPr>
          <w:rFonts w:ascii="Calibri" w:hAnsi="Calibri" w:eastAsia="Calibri" w:cs="Calibri"/>
          <w:color w:val="auto"/>
          <w:sz w:val="24"/>
          <w:szCs w:val="24"/>
        </w:rPr>
        <w:t>We purposefully used a variety of strategies to engage students during the focus groups discussions (group discussion, working with a partner, individual written form), with the intention of allowing students with a range of social abilities and comfort levels to communicate their ideas to us in both verbal and written form.</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Limitations of the Focus Groups.</w:t>
      </w:r>
    </w:p>
    <w:p>
      <w:pPr>
        <w:spacing w:after="0" w:line="346" w:lineRule="exact"/>
        <w:rPr>
          <w:color w:val="auto"/>
          <w:sz w:val="20"/>
          <w:szCs w:val="20"/>
        </w:rPr>
      </w:pPr>
    </w:p>
    <w:p>
      <w:pPr>
        <w:spacing w:after="0" w:line="474" w:lineRule="auto"/>
        <w:ind w:left="720" w:right="40" w:firstLine="775"/>
        <w:rPr>
          <w:color w:val="auto"/>
          <w:sz w:val="20"/>
          <w:szCs w:val="20"/>
        </w:rPr>
      </w:pPr>
      <w:r>
        <w:rPr>
          <w:rFonts w:ascii="Calibri" w:hAnsi="Calibri" w:eastAsia="Calibri" w:cs="Calibri"/>
          <w:color w:val="auto"/>
          <w:sz w:val="24"/>
          <w:szCs w:val="24"/>
        </w:rPr>
        <w:t>The semester of school changed between the time we administered our first survey and the time we performed our first focus groups therefore we were not able to have all the students who participated in the survey also participate in the focus groups. Despite this limitation, we still had the majority of participants (77.2%, n=61) participate in both. Additionally, not all focus groups covered the same amount of questions due to the semi-structured nature of the study design and the time period and school schedule conflict. To facilitate coverage of similar content in all focus groups, only topics that were covered in more than 3 focus groups were interpreted, which did not limit our data since saturation was attained early in the focus groups.</w:t>
      </w:r>
    </w:p>
    <w:p>
      <w:pPr>
        <w:spacing w:after="0" w:line="13"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Future Research.</w:t>
      </w:r>
    </w:p>
    <w:p>
      <w:pPr>
        <w:spacing w:after="0" w:line="200" w:lineRule="exact"/>
        <w:rPr>
          <w:color w:val="auto"/>
          <w:sz w:val="20"/>
          <w:szCs w:val="20"/>
        </w:rPr>
      </w:pPr>
    </w:p>
    <w:p>
      <w:pPr>
        <w:spacing w:after="0" w:line="341"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134</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42" w:name="page147"/>
      <w:bookmarkEnd w:id="142"/>
    </w:p>
    <w:p>
      <w:pPr>
        <w:spacing w:after="0" w:line="473" w:lineRule="auto"/>
        <w:ind w:left="720" w:right="80" w:firstLine="720"/>
        <w:rPr>
          <w:color w:val="auto"/>
          <w:sz w:val="20"/>
          <w:szCs w:val="20"/>
        </w:rPr>
      </w:pPr>
      <w:r>
        <w:rPr>
          <w:rFonts w:ascii="Calibri" w:hAnsi="Calibri" w:eastAsia="Calibri" w:cs="Calibri"/>
          <w:color w:val="auto"/>
          <w:sz w:val="24"/>
          <w:szCs w:val="24"/>
        </w:rPr>
        <w:t>Although adolescents identified cash and expensive prizes as incentives for increasing FV intake, such interventions are unrealistic for obvious reasons. However, it may be interesting to evaluate studies that use incentives with this age group. Baranowski et al. (2003) found an educational computer game, which utilized virtual points, was effective at increasing FV intake with elementary age students, but no other research has documented if virtual points have the same effect on adolescents. Morrill, et al. (2015) did find tangible prizes to be more effective at increasing FV intake than verbal praise with youth.</w:t>
      </w:r>
    </w:p>
    <w:p>
      <w:pPr>
        <w:spacing w:after="0" w:line="69" w:lineRule="exact"/>
        <w:rPr>
          <w:color w:val="auto"/>
          <w:sz w:val="20"/>
          <w:szCs w:val="20"/>
        </w:rPr>
      </w:pPr>
    </w:p>
    <w:p>
      <w:pPr>
        <w:spacing w:after="0" w:line="471" w:lineRule="auto"/>
        <w:ind w:left="720" w:right="20" w:firstLine="720"/>
        <w:rPr>
          <w:color w:val="auto"/>
          <w:sz w:val="20"/>
          <w:szCs w:val="20"/>
        </w:rPr>
      </w:pPr>
      <w:r>
        <w:rPr>
          <w:rFonts w:ascii="Calibri" w:hAnsi="Calibri" w:eastAsia="Calibri" w:cs="Calibri"/>
          <w:color w:val="auto"/>
          <w:sz w:val="24"/>
          <w:szCs w:val="24"/>
        </w:rPr>
        <w:t>Although students suggested taste tests and recipe books would motivate them to eat more FV, most research on cooking interventions have been carried out with younger population groups (elementary school aged children) rather than middle school age adolescents. Further research into the effectiveness of taste tests and cooking lessons, accompanied by recipes books for adolescents would be beneficial, as these can become part of a sustainable interventions targeting youth.</w:t>
      </w:r>
    </w:p>
    <w:p>
      <w:pPr>
        <w:spacing w:after="0" w:line="67" w:lineRule="exact"/>
        <w:rPr>
          <w:color w:val="auto"/>
          <w:sz w:val="20"/>
          <w:szCs w:val="20"/>
        </w:rPr>
      </w:pPr>
    </w:p>
    <w:p>
      <w:pPr>
        <w:spacing w:after="0" w:line="468" w:lineRule="auto"/>
        <w:ind w:left="720" w:firstLine="720"/>
        <w:rPr>
          <w:color w:val="auto"/>
          <w:sz w:val="20"/>
          <w:szCs w:val="20"/>
        </w:rPr>
      </w:pPr>
      <w:r>
        <w:rPr>
          <w:rFonts w:ascii="Calibri" w:hAnsi="Calibri" w:eastAsia="Calibri" w:cs="Calibri"/>
          <w:color w:val="auto"/>
          <w:sz w:val="24"/>
          <w:szCs w:val="24"/>
        </w:rPr>
        <w:t>More research on the outcome of adolescent’s FV intake behaviors in response to descriptive norms may increase the effectiveness of interventions and therefore warrants further research. The descriptive norms can be used in health messaging and development of resource materials, framing advertisements to communicate descriptive vs. injunctive norms.</w:t>
      </w:r>
    </w:p>
    <w:p>
      <w:pPr>
        <w:spacing w:after="0" w:line="233" w:lineRule="exact"/>
        <w:rPr>
          <w:color w:val="auto"/>
          <w:sz w:val="20"/>
          <w:szCs w:val="20"/>
        </w:rPr>
      </w:pPr>
    </w:p>
    <w:p>
      <w:pPr>
        <w:spacing w:after="0" w:line="465" w:lineRule="auto"/>
        <w:ind w:left="720" w:right="500" w:firstLine="720"/>
        <w:rPr>
          <w:color w:val="auto"/>
          <w:sz w:val="20"/>
          <w:szCs w:val="20"/>
        </w:rPr>
      </w:pPr>
      <w:r>
        <w:rPr>
          <w:rFonts w:ascii="Calibri" w:hAnsi="Calibri" w:eastAsia="Calibri" w:cs="Calibri"/>
          <w:color w:val="auto"/>
          <w:sz w:val="23"/>
          <w:szCs w:val="23"/>
        </w:rPr>
        <w:t>Future research and development of health promotion initiatives using multimedia that engages youth and motivates behavior change should be explored.</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135</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43" w:name="page148"/>
      <w:bookmarkEnd w:id="143"/>
    </w:p>
    <w:p>
      <w:pPr>
        <w:spacing w:after="0" w:line="434" w:lineRule="auto"/>
        <w:ind w:left="720" w:right="60"/>
        <w:rPr>
          <w:color w:val="auto"/>
          <w:sz w:val="20"/>
          <w:szCs w:val="20"/>
        </w:rPr>
      </w:pPr>
      <w:r>
        <w:rPr>
          <w:rFonts w:ascii="Calibri" w:hAnsi="Calibri" w:eastAsia="Calibri" w:cs="Calibri"/>
          <w:color w:val="auto"/>
          <w:sz w:val="24"/>
          <w:szCs w:val="24"/>
        </w:rPr>
        <w:t>Additionally, further investigations of actual household purchasing and intake behaviors may be useful to understanding FV purchasing practices in low-income urban families.</w:t>
      </w:r>
    </w:p>
    <w:p>
      <w:pPr>
        <w:spacing w:after="0" w:line="258" w:lineRule="exact"/>
        <w:rPr>
          <w:color w:val="auto"/>
          <w:sz w:val="20"/>
          <w:szCs w:val="20"/>
        </w:rPr>
      </w:pPr>
    </w:p>
    <w:p>
      <w:pPr>
        <w:spacing w:after="0"/>
        <w:ind w:left="720"/>
        <w:rPr>
          <w:color w:val="auto"/>
          <w:sz w:val="20"/>
          <w:szCs w:val="20"/>
        </w:rPr>
      </w:pPr>
      <w:r>
        <w:rPr>
          <w:rFonts w:ascii="Calibri" w:hAnsi="Calibri" w:eastAsia="Calibri" w:cs="Calibri"/>
          <w:b/>
          <w:bCs/>
          <w:color w:val="auto"/>
          <w:sz w:val="24"/>
          <w:szCs w:val="24"/>
        </w:rPr>
        <w:t>6.3 Conclusion</w:t>
      </w:r>
    </w:p>
    <w:p>
      <w:pPr>
        <w:spacing w:after="0" w:line="55" w:lineRule="exact"/>
        <w:rPr>
          <w:color w:val="auto"/>
          <w:sz w:val="20"/>
          <w:szCs w:val="20"/>
        </w:rPr>
      </w:pPr>
    </w:p>
    <w:p>
      <w:pPr>
        <w:spacing w:after="0" w:line="477" w:lineRule="auto"/>
        <w:ind w:left="720" w:right="120" w:firstLine="720"/>
        <w:rPr>
          <w:color w:val="auto"/>
          <w:sz w:val="20"/>
          <w:szCs w:val="20"/>
        </w:rPr>
      </w:pPr>
      <w:r>
        <w:rPr>
          <w:rFonts w:ascii="Calibri" w:hAnsi="Calibri" w:eastAsia="Calibri" w:cs="Calibri"/>
          <w:color w:val="auto"/>
          <w:sz w:val="24"/>
          <w:szCs w:val="24"/>
        </w:rPr>
        <w:t>Key findings of our study include the importance of the availability of preferred FV at school including culturally representative produce, the importance of parents and caregivers’ attitudes towards FV, incorporating vegetables in home meals and encouraging children to participate in grocery shopping in meal preparation. All the aforementioned behaviors seemed to promote increased intake of particularly vegetables in our low-income, multicultural young adolescents. In order to improve acceptability of vegetables at school it may be beneficial for schools to serve one vegetable prepared in multiple ways each day (ie. cooked in a variety of methods or served raw). This approach may help increase FV consumption while keeping costs manageable in a school-based intervention. Tastes tests also seem to be a promising strategy, particularly when food services involve students in the planning process, take into consideration their concrete suggestions. Additionally, it is important to reflect cultural diversity of the school in the FV served. The rankings of FV consumed in this study can be used to help tailor future intervention to align with student’s overall FV likes and dislikes. For example, groups of fruits and vegetables can be targeted to increase access and availability in the community, at home and at school. One way this may be accomplished is through sharing this data with the food service staff at the middle school and with community partners involved in increasing access to culturally diverse produce.</w:t>
      </w:r>
    </w:p>
    <w:p>
      <w:pPr>
        <w:spacing w:after="0" w:line="359"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136</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44" w:name="page149"/>
      <w:bookmarkEnd w:id="144"/>
    </w:p>
    <w:p>
      <w:pPr>
        <w:spacing w:after="0" w:line="474" w:lineRule="auto"/>
        <w:ind w:left="720" w:right="80" w:firstLine="720"/>
        <w:rPr>
          <w:color w:val="auto"/>
          <w:sz w:val="20"/>
          <w:szCs w:val="20"/>
        </w:rPr>
      </w:pPr>
      <w:r>
        <w:rPr>
          <w:rFonts w:ascii="Calibri" w:hAnsi="Calibri" w:eastAsia="Calibri" w:cs="Calibri"/>
          <w:color w:val="auto"/>
          <w:sz w:val="24"/>
          <w:szCs w:val="24"/>
        </w:rPr>
        <w:t>Students suggested a range of nutrition education platforms to promote FV, Including the use of social media, magazines, apps, computer games, advertisements (on-line and paper) and even classroom activities and school trips. These suggestions cover the social, environmental and personal dimensions of the SEM model, demonstrating the need for interventions to act on multi-levels of influences in order to be effective. Which also, indicates the complexities inherent in motivating sustained behavioral change. A review of nutrition interventions by Delgado-Noguera (2011), found that interventions utilizing computers, television programs, and board games were more effective and less costly than other forms of nutrition interventions.</w:t>
      </w:r>
    </w:p>
    <w:p>
      <w:pPr>
        <w:spacing w:after="0" w:line="66" w:lineRule="exact"/>
        <w:rPr>
          <w:color w:val="auto"/>
          <w:sz w:val="20"/>
          <w:szCs w:val="20"/>
        </w:rPr>
      </w:pPr>
    </w:p>
    <w:p>
      <w:pPr>
        <w:spacing w:after="0" w:line="475" w:lineRule="auto"/>
        <w:ind w:left="720" w:right="120" w:firstLine="720"/>
        <w:rPr>
          <w:color w:val="auto"/>
          <w:sz w:val="20"/>
          <w:szCs w:val="20"/>
        </w:rPr>
      </w:pPr>
      <w:r>
        <w:rPr>
          <w:rFonts w:ascii="Calibri" w:hAnsi="Calibri" w:eastAsia="Calibri" w:cs="Calibri"/>
          <w:color w:val="auto"/>
          <w:sz w:val="24"/>
          <w:szCs w:val="24"/>
        </w:rPr>
        <w:t>Based on student’s suggestions there is an opportunity for the development of nutrition education initiatives that incorporate cooking demonstrations and taste tests, as well as food preparation skills building delivered in an interactive method. These activities can also include parents and caregiver participation either by sharing recipes, and encouraging students to assist in the recipe preparation at home. The popularity of cooking shows targeted to youth has risen dramatically in recent times, this may be a time when meal preparation interventions are highly acceptable with youth. Education on how to buy FV on a budget may also be useful for addressing lack of available of FV at home. To help increase availability and accessibility of adolescent’s preferred FV better communication and working relationships need to be built with parents, school lunch staff and community partners.</w:t>
      </w:r>
    </w:p>
    <w:p>
      <w:pPr>
        <w:spacing w:after="0" w:line="69" w:lineRule="exact"/>
        <w:rPr>
          <w:color w:val="auto"/>
          <w:sz w:val="20"/>
          <w:szCs w:val="20"/>
        </w:rPr>
      </w:pPr>
    </w:p>
    <w:p>
      <w:pPr>
        <w:spacing w:after="0" w:line="436" w:lineRule="auto"/>
        <w:ind w:left="720" w:right="120" w:firstLine="720"/>
        <w:rPr>
          <w:color w:val="auto"/>
          <w:sz w:val="20"/>
          <w:szCs w:val="20"/>
        </w:rPr>
      </w:pPr>
      <w:r>
        <w:rPr>
          <w:rFonts w:ascii="Calibri" w:hAnsi="Calibri" w:eastAsia="Calibri" w:cs="Calibri"/>
          <w:color w:val="auto"/>
          <w:sz w:val="24"/>
          <w:szCs w:val="24"/>
        </w:rPr>
        <w:t>The larger part of this study is collaborating with the Department of Agriculture, focusing on urban agriculture in the Worcester area and beyond. They are investigating</w:t>
      </w:r>
    </w:p>
    <w:p>
      <w:pPr>
        <w:spacing w:after="0" w:line="303"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137</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45" w:name="page150"/>
      <w:bookmarkEnd w:id="145"/>
    </w:p>
    <w:p>
      <w:pPr>
        <w:spacing w:after="0" w:line="458" w:lineRule="auto"/>
        <w:ind w:left="720" w:right="400"/>
        <w:rPr>
          <w:color w:val="auto"/>
          <w:sz w:val="20"/>
          <w:szCs w:val="20"/>
        </w:rPr>
      </w:pPr>
      <w:r>
        <w:rPr>
          <w:rFonts w:ascii="Calibri" w:hAnsi="Calibri" w:eastAsia="Calibri" w:cs="Calibri"/>
          <w:color w:val="auto"/>
          <w:sz w:val="24"/>
          <w:szCs w:val="24"/>
        </w:rPr>
        <w:t>ways to grow and distribute cultural fruit and vegetables in city settings in order to improve access and maintain cultural traditions, which was a relevant concern in our study sample.</w:t>
      </w:r>
    </w:p>
    <w:p>
      <w:pPr>
        <w:spacing w:after="0" w:line="80" w:lineRule="exact"/>
        <w:rPr>
          <w:color w:val="auto"/>
          <w:sz w:val="20"/>
          <w:szCs w:val="20"/>
        </w:rPr>
      </w:pPr>
    </w:p>
    <w:p>
      <w:pPr>
        <w:spacing w:after="0" w:line="459" w:lineRule="auto"/>
        <w:ind w:left="720" w:right="240" w:firstLine="720"/>
        <w:rPr>
          <w:color w:val="auto"/>
          <w:sz w:val="20"/>
          <w:szCs w:val="20"/>
        </w:rPr>
      </w:pPr>
      <w:r>
        <w:rPr>
          <w:rFonts w:ascii="Calibri" w:hAnsi="Calibri" w:eastAsia="Calibri" w:cs="Calibri"/>
          <w:color w:val="auto"/>
          <w:sz w:val="24"/>
          <w:szCs w:val="24"/>
        </w:rPr>
        <w:t>Helping parents build skills to involve children in grocery shopping and cooking may be helpful as well. Involving adolescents in decision-making may empower adolescents and help them feel more in control of their FV intake.</w:t>
      </w:r>
    </w:p>
    <w:p>
      <w:pPr>
        <w:spacing w:after="0" w:line="79" w:lineRule="exact"/>
        <w:rPr>
          <w:color w:val="auto"/>
          <w:sz w:val="20"/>
          <w:szCs w:val="20"/>
        </w:rPr>
      </w:pPr>
    </w:p>
    <w:p>
      <w:pPr>
        <w:spacing w:after="0" w:line="475" w:lineRule="auto"/>
        <w:ind w:left="720" w:right="20" w:firstLine="775"/>
        <w:rPr>
          <w:color w:val="auto"/>
          <w:sz w:val="20"/>
          <w:szCs w:val="20"/>
        </w:rPr>
      </w:pPr>
      <w:r>
        <w:rPr>
          <w:rFonts w:ascii="Calibri" w:hAnsi="Calibri" w:eastAsia="Calibri" w:cs="Calibri"/>
          <w:color w:val="auto"/>
          <w:sz w:val="24"/>
          <w:szCs w:val="24"/>
        </w:rPr>
        <w:t>The use of multi-media for nutrition interventions have proven to be useful and may be able to be adapted from other studies and interventions for facilitating the development of a cost effective intervention. Baranowski et al. (2003) created a video game with an enticing story line that helped increased FV intake of elementary students. While Amaro et al. (2006) developed a board game based on real life decision making which also effectively increased middle school students FV intake. A Manga comic was developed to promote FV intake and compared to a non-health related reading, students who read the Magna comic (average age 10.8) were more likely to choose a healthy snack and had improved self-efficacy related to healthy eating (Leung, Tripicchio, Agaronov &amp; Hou, 2014).</w:t>
      </w:r>
    </w:p>
    <w:p>
      <w:pPr>
        <w:spacing w:after="0" w:line="60" w:lineRule="exact"/>
        <w:rPr>
          <w:color w:val="auto"/>
          <w:sz w:val="20"/>
          <w:szCs w:val="20"/>
        </w:rPr>
      </w:pPr>
    </w:p>
    <w:p>
      <w:pPr>
        <w:spacing w:after="0" w:line="469" w:lineRule="auto"/>
        <w:ind w:left="720" w:right="100" w:firstLine="720"/>
        <w:rPr>
          <w:color w:val="auto"/>
          <w:sz w:val="20"/>
          <w:szCs w:val="20"/>
        </w:rPr>
      </w:pPr>
      <w:r>
        <w:rPr>
          <w:rFonts w:ascii="Calibri" w:hAnsi="Calibri" w:eastAsia="Calibri" w:cs="Calibri"/>
          <w:color w:val="auto"/>
          <w:sz w:val="24"/>
          <w:szCs w:val="24"/>
        </w:rPr>
        <w:t>Finding a way to attract adolescents to cooking after school programs or finding ways to incorporate cooking lessons into established after school or in-school programs may be more feasible than a standalone session for adolescents. Grocery shopping lessons or actual tours of the stores can also be incorporated into these activities, along with budgeting and meal planning sessions.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138</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46" w:name="page151"/>
      <w:bookmarkEnd w:id="146"/>
    </w:p>
    <w:p>
      <w:pPr>
        <w:spacing w:after="0" w:line="471" w:lineRule="auto"/>
        <w:ind w:left="720" w:right="20" w:firstLine="720"/>
        <w:rPr>
          <w:color w:val="auto"/>
          <w:sz w:val="20"/>
          <w:szCs w:val="20"/>
        </w:rPr>
      </w:pPr>
      <w:r>
        <w:rPr>
          <w:rFonts w:ascii="Calibri" w:hAnsi="Calibri" w:eastAsia="Calibri" w:cs="Calibri"/>
          <w:color w:val="auto"/>
          <w:sz w:val="24"/>
          <w:szCs w:val="24"/>
        </w:rPr>
        <w:t>Suggestions from the students to improve school FV selections included serving fruit salad and better salads-with an eggs. Learning fun and tasty snack ideas involving fruits and vegetables, distributing the recipes and having a taste test of the recipes with results that are communicated back to the school kitchen, would appear to be beneficial to these students. Perhaps beliefs about canned/frozen FV could be addressed through an intervention, including taste tests-suggested by students themselves.</w:t>
      </w:r>
    </w:p>
    <w:p>
      <w:pPr>
        <w:spacing w:after="0" w:line="67" w:lineRule="exact"/>
        <w:rPr>
          <w:color w:val="auto"/>
          <w:sz w:val="20"/>
          <w:szCs w:val="20"/>
        </w:rPr>
      </w:pPr>
    </w:p>
    <w:p>
      <w:pPr>
        <w:spacing w:after="0" w:line="475" w:lineRule="auto"/>
        <w:ind w:left="720" w:right="60" w:firstLine="720"/>
        <w:rPr>
          <w:color w:val="auto"/>
          <w:sz w:val="20"/>
          <w:szCs w:val="20"/>
        </w:rPr>
      </w:pPr>
      <w:r>
        <w:rPr>
          <w:rFonts w:ascii="Calibri" w:hAnsi="Calibri" w:eastAsia="Calibri" w:cs="Calibri"/>
          <w:color w:val="auto"/>
          <w:sz w:val="24"/>
          <w:szCs w:val="24"/>
        </w:rPr>
        <w:t>Perhaps, as students had suggested, taste tests and offering the fruit or vegetable of the day in a variety of preparation methods may be tactics to help increase the acceptability of school fruits and vegetables. A multi-faceted intervention involving building self-efficacy of adolescents, education and motivation of parents to improve house hold food environment and education and collaboration with school food service to improve acceptance of school FV are all needed to help increase adolescent FV intake. Recipe ideas that include favorite FV along with less expensive FV may help spread out costs and increase the preference and intake of FV at home. Education and taste tests with students and helping ensure frozen and canned FV are prepared in tasty ways can be ways to help students become more accepting of these types of FV.</w:t>
      </w:r>
    </w:p>
    <w:p>
      <w:pPr>
        <w:spacing w:after="0" w:line="60" w:lineRule="exact"/>
        <w:rPr>
          <w:color w:val="auto"/>
          <w:sz w:val="20"/>
          <w:szCs w:val="20"/>
        </w:rPr>
      </w:pPr>
    </w:p>
    <w:p>
      <w:pPr>
        <w:spacing w:after="0" w:line="469" w:lineRule="auto"/>
        <w:ind w:left="720" w:right="20" w:firstLine="720"/>
        <w:rPr>
          <w:color w:val="auto"/>
          <w:sz w:val="20"/>
          <w:szCs w:val="20"/>
        </w:rPr>
      </w:pPr>
      <w:r>
        <w:rPr>
          <w:rFonts w:ascii="Calibri" w:hAnsi="Calibri" w:eastAsia="Calibri" w:cs="Calibri"/>
          <w:color w:val="auto"/>
          <w:sz w:val="24"/>
          <w:szCs w:val="24"/>
        </w:rPr>
        <w:t>Even though some of these ideas seem childish, more grown up ideas could be thought up or found that talk to values adolescents hold rather than moral lessons often found in child shows. Students suggested pairing fruits or vegetable with other items such as salsa, meat/fish, chili, eggs, rice, cereal, yogurt, whip cream, chocolate, etc. to help them eat more.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139</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47" w:name="page152"/>
      <w:bookmarkEnd w:id="147"/>
    </w:p>
    <w:p>
      <w:pPr>
        <w:spacing w:after="0" w:line="471" w:lineRule="auto"/>
        <w:ind w:left="720" w:right="180" w:firstLine="720"/>
        <w:rPr>
          <w:color w:val="auto"/>
          <w:sz w:val="20"/>
          <w:szCs w:val="20"/>
        </w:rPr>
      </w:pPr>
      <w:r>
        <w:rPr>
          <w:rFonts w:ascii="Calibri" w:hAnsi="Calibri" w:eastAsia="Calibri" w:cs="Calibri"/>
          <w:color w:val="auto"/>
          <w:sz w:val="24"/>
          <w:szCs w:val="24"/>
        </w:rPr>
        <w:t>Lastly our study has indicated how parents influence their children’s intake. But adolescents could be influential in their peers and families practice through sharing of skills in choosing and preparing healthy foods. There is also a great opportunity for parent education on ways to involve their children in grocery shopping and cooking, providing students the independence they are craving which may also influence their dietary habits and increase FV intake.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140</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bookmarkStart w:id="148" w:name="page153"/>
      <w:bookmarkEnd w:id="148"/>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ind w:right="-19"/>
        <w:jc w:val="center"/>
        <w:rPr>
          <w:color w:val="auto"/>
          <w:sz w:val="20"/>
          <w:szCs w:val="20"/>
        </w:rPr>
      </w:pPr>
      <w:r>
        <w:rPr>
          <w:rFonts w:ascii="Calibri" w:hAnsi="Calibri" w:eastAsia="Calibri" w:cs="Calibri"/>
          <w:b/>
          <w:bCs/>
          <w:color w:val="auto"/>
          <w:sz w:val="24"/>
          <w:szCs w:val="24"/>
        </w:rPr>
        <w:t>APPENDIX A</w:t>
      </w:r>
    </w:p>
    <w:p>
      <w:pPr>
        <w:spacing w:after="0" w:line="199" w:lineRule="exact"/>
        <w:rPr>
          <w:color w:val="auto"/>
          <w:sz w:val="20"/>
          <w:szCs w:val="20"/>
        </w:rPr>
      </w:pPr>
    </w:p>
    <w:p>
      <w:pPr>
        <w:spacing w:after="0"/>
        <w:jc w:val="center"/>
        <w:rPr>
          <w:color w:val="auto"/>
          <w:sz w:val="20"/>
          <w:szCs w:val="20"/>
        </w:rPr>
      </w:pPr>
      <w:r>
        <w:rPr>
          <w:rFonts w:ascii="Calibri" w:hAnsi="Calibri" w:eastAsia="Calibri" w:cs="Calibri"/>
          <w:color w:val="auto"/>
          <w:sz w:val="24"/>
          <w:szCs w:val="24"/>
          <w:u w:val="single" w:color="auto"/>
        </w:rPr>
        <w:t>CONCEPTUAL FRAMEWORK OF INFLUENCES ON ADOLESCENT FRUIT AND VEGETABLE INTAKE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4445</wp:posOffset>
            </wp:positionV>
            <wp:extent cx="6763385" cy="4733290"/>
            <wp:effectExtent l="0" t="0" r="18415" b="1016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3"/>
                    <a:srcRect/>
                    <a:stretch>
                      <a:fillRect/>
                    </a:stretch>
                  </pic:blipFill>
                  <pic:spPr>
                    <a:xfrm>
                      <a:off x="0" y="0"/>
                      <a:ext cx="6763385" cy="4733290"/>
                    </a:xfrm>
                    <a:prstGeom prst="rect">
                      <a:avLst/>
                    </a:prstGeom>
                    <a:noFill/>
                  </pic:spPr>
                </pic:pic>
              </a:graphicData>
            </a:graphic>
          </wp:anchor>
        </w:drawing>
      </w:r>
    </w:p>
    <w:p>
      <w:pPr>
        <w:sectPr>
          <w:pgSz w:w="15840" w:h="12240" w:orient="landscape"/>
          <w:pgMar w:top="1440" w:right="1440" w:bottom="162" w:left="1440" w:header="0" w:footer="0" w:gutter="0"/>
          <w:cols w:equalWidth="0" w:num="1">
            <w:col w:w="129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141</w:t>
      </w:r>
    </w:p>
    <w:p>
      <w:pPr>
        <w:sectPr>
          <w:type w:val="continuous"/>
          <w:pgSz w:w="15840" w:h="12240" w:orient="landscape"/>
          <w:pgMar w:top="1440" w:right="1440" w:bottom="162" w:left="1440" w:header="0" w:footer="0" w:gutter="0"/>
          <w:cols w:equalWidth="0" w:num="1">
            <w:col w:w="12960"/>
          </w:cols>
        </w:sectPr>
      </w:pPr>
    </w:p>
    <w:p>
      <w:pPr>
        <w:spacing w:after="0" w:line="195" w:lineRule="exact"/>
        <w:rPr>
          <w:color w:val="auto"/>
          <w:sz w:val="20"/>
          <w:szCs w:val="20"/>
        </w:rPr>
      </w:pPr>
      <w:bookmarkStart w:id="149" w:name="page154"/>
      <w:bookmarkEnd w:id="149"/>
    </w:p>
    <w:p>
      <w:pPr>
        <w:spacing w:after="0"/>
        <w:ind w:right="-1339"/>
        <w:jc w:val="center"/>
        <w:rPr>
          <w:color w:val="auto"/>
          <w:sz w:val="20"/>
          <w:szCs w:val="20"/>
        </w:rPr>
      </w:pPr>
      <w:r>
        <w:rPr>
          <w:rFonts w:ascii="Calibri" w:hAnsi="Calibri" w:eastAsia="Calibri" w:cs="Calibri"/>
          <w:b/>
          <w:bCs/>
          <w:color w:val="auto"/>
          <w:sz w:val="24"/>
          <w:szCs w:val="24"/>
        </w:rPr>
        <w:t>APPENDIX B</w:t>
      </w:r>
    </w:p>
    <w:p>
      <w:pPr>
        <w:spacing w:after="0" w:line="199" w:lineRule="exact"/>
        <w:rPr>
          <w:color w:val="auto"/>
          <w:sz w:val="20"/>
          <w:szCs w:val="20"/>
        </w:rPr>
      </w:pPr>
    </w:p>
    <w:p>
      <w:pPr>
        <w:spacing w:after="0"/>
        <w:ind w:left="3720"/>
        <w:rPr>
          <w:color w:val="auto"/>
          <w:sz w:val="20"/>
          <w:szCs w:val="20"/>
        </w:rPr>
      </w:pPr>
      <w:r>
        <w:rPr>
          <w:rFonts w:ascii="Calibri" w:hAnsi="Calibri" w:eastAsia="Calibri" w:cs="Calibri"/>
          <w:color w:val="auto"/>
          <w:sz w:val="24"/>
          <w:szCs w:val="24"/>
          <w:u w:val="single" w:color="auto"/>
        </w:rPr>
        <w:t>WORCESTER, MA DEMOGRAPHICS</w:t>
      </w:r>
    </w:p>
    <w:p>
      <w:pPr>
        <w:spacing w:after="0" w:line="295" w:lineRule="exact"/>
        <w:rPr>
          <w:color w:val="auto"/>
          <w:sz w:val="20"/>
          <w:szCs w:val="20"/>
        </w:rPr>
      </w:pPr>
    </w:p>
    <w:p>
      <w:pPr>
        <w:spacing w:after="0"/>
        <w:ind w:right="60"/>
        <w:jc w:val="center"/>
        <w:rPr>
          <w:color w:val="auto"/>
          <w:sz w:val="20"/>
          <w:szCs w:val="20"/>
        </w:rPr>
      </w:pPr>
      <w:r>
        <w:rPr>
          <w:rFonts w:ascii="Calibri" w:hAnsi="Calibri" w:eastAsia="Calibri" w:cs="Calibri"/>
          <w:b/>
          <w:bCs/>
          <w:color w:val="auto"/>
          <w:sz w:val="24"/>
          <w:szCs w:val="24"/>
        </w:rPr>
        <w:t>Table B1: Comparative Demographic Variables for Worcester, MA</w:t>
      </w:r>
      <w:r>
        <w:rPr>
          <w:rFonts w:ascii="Calibri" w:hAnsi="Calibri" w:eastAsia="Calibri" w:cs="Calibri"/>
          <w:color w:val="auto"/>
          <w:sz w:val="24"/>
          <w:szCs w:val="24"/>
        </w:rPr>
        <w:t xml:space="preserve"> (2010-2013).</w:t>
      </w:r>
    </w:p>
    <w:tbl>
      <w:tblPr>
        <w:tblStyle w:val="3"/>
        <w:tblW w:w="0" w:type="auto"/>
        <w:tblInd w:w="610" w:type="dxa"/>
        <w:tblLayout w:type="fixed"/>
        <w:tblCellMar>
          <w:top w:w="0" w:type="dxa"/>
          <w:left w:w="0" w:type="dxa"/>
          <w:bottom w:w="0" w:type="dxa"/>
          <w:right w:w="0" w:type="dxa"/>
        </w:tblCellMar>
      </w:tblPr>
      <w:tblGrid>
        <w:gridCol w:w="3700"/>
        <w:gridCol w:w="1760"/>
        <w:gridCol w:w="1700"/>
        <w:gridCol w:w="1720"/>
      </w:tblGrid>
      <w:tr>
        <w:tblPrEx>
          <w:tblCellMar>
            <w:top w:w="0" w:type="dxa"/>
            <w:left w:w="0" w:type="dxa"/>
            <w:bottom w:w="0" w:type="dxa"/>
            <w:right w:w="0" w:type="dxa"/>
          </w:tblCellMar>
        </w:tblPrEx>
        <w:trPr>
          <w:trHeight w:val="310" w:hRule="atLeast"/>
        </w:trPr>
        <w:tc>
          <w:tcPr>
            <w:tcW w:w="3700" w:type="dxa"/>
            <w:tcBorders>
              <w:top w:val="single" w:color="auto" w:sz="8" w:space="0"/>
              <w:left w:val="single" w:color="auto" w:sz="8" w:space="0"/>
              <w:bottom w:val="single" w:color="auto" w:sz="8" w:space="0"/>
              <w:right w:val="single" w:color="auto" w:sz="8" w:space="0"/>
            </w:tcBorders>
            <w:vAlign w:val="bottom"/>
          </w:tcPr>
          <w:p>
            <w:pPr>
              <w:spacing w:after="0" w:line="282" w:lineRule="exact"/>
              <w:ind w:left="120"/>
              <w:rPr>
                <w:color w:val="auto"/>
                <w:sz w:val="20"/>
                <w:szCs w:val="20"/>
              </w:rPr>
            </w:pPr>
            <w:r>
              <w:rPr>
                <w:rFonts w:ascii="Calibri" w:hAnsi="Calibri" w:eastAsia="Calibri" w:cs="Calibri"/>
                <w:b/>
                <w:bCs/>
                <w:color w:val="auto"/>
                <w:sz w:val="24"/>
                <w:szCs w:val="24"/>
              </w:rPr>
              <w:t>Demographic Data</w:t>
            </w:r>
          </w:p>
        </w:tc>
        <w:tc>
          <w:tcPr>
            <w:tcW w:w="1760" w:type="dxa"/>
            <w:tcBorders>
              <w:top w:val="single" w:color="auto" w:sz="8" w:space="0"/>
              <w:bottom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b/>
                <w:bCs/>
                <w:color w:val="auto"/>
                <w:sz w:val="24"/>
                <w:szCs w:val="24"/>
              </w:rPr>
              <w:t>Worcester, MA</w:t>
            </w:r>
          </w:p>
        </w:tc>
        <w:tc>
          <w:tcPr>
            <w:tcW w:w="1700" w:type="dxa"/>
            <w:tcBorders>
              <w:top w:val="single" w:color="auto" w:sz="8" w:space="0"/>
              <w:bottom w:val="single" w:color="auto" w:sz="8" w:space="0"/>
              <w:right w:val="single" w:color="auto" w:sz="8" w:space="0"/>
            </w:tcBorders>
            <w:vAlign w:val="bottom"/>
          </w:tcPr>
          <w:p>
            <w:pPr>
              <w:spacing w:after="0" w:line="282" w:lineRule="exact"/>
              <w:ind w:left="80"/>
              <w:rPr>
                <w:color w:val="auto"/>
                <w:sz w:val="20"/>
                <w:szCs w:val="20"/>
              </w:rPr>
            </w:pPr>
            <w:r>
              <w:rPr>
                <w:rFonts w:ascii="Calibri" w:hAnsi="Calibri" w:eastAsia="Calibri" w:cs="Calibri"/>
                <w:b/>
                <w:bCs/>
                <w:color w:val="auto"/>
                <w:sz w:val="24"/>
                <w:szCs w:val="24"/>
              </w:rPr>
              <w:t>Massachusetts</w:t>
            </w:r>
          </w:p>
        </w:tc>
        <w:tc>
          <w:tcPr>
            <w:tcW w:w="1720" w:type="dxa"/>
            <w:tcBorders>
              <w:top w:val="single" w:color="auto" w:sz="8" w:space="0"/>
              <w:bottom w:val="single" w:color="auto" w:sz="8" w:space="0"/>
              <w:right w:val="single" w:color="auto" w:sz="8" w:space="0"/>
            </w:tcBorders>
            <w:vAlign w:val="bottom"/>
          </w:tcPr>
          <w:p>
            <w:pPr>
              <w:spacing w:after="0" w:line="282" w:lineRule="exact"/>
              <w:ind w:left="100"/>
              <w:rPr>
                <w:color w:val="auto"/>
                <w:sz w:val="20"/>
                <w:szCs w:val="20"/>
              </w:rPr>
            </w:pPr>
            <w:r>
              <w:rPr>
                <w:rFonts w:ascii="Calibri" w:hAnsi="Calibri" w:eastAsia="Calibri" w:cs="Calibri"/>
                <w:b/>
                <w:bCs/>
                <w:color w:val="auto"/>
                <w:sz w:val="24"/>
                <w:szCs w:val="24"/>
              </w:rPr>
              <w:t>United States</w:t>
            </w:r>
          </w:p>
        </w:tc>
      </w:tr>
      <w:tr>
        <w:tblPrEx>
          <w:tblCellMar>
            <w:top w:w="0" w:type="dxa"/>
            <w:left w:w="0" w:type="dxa"/>
            <w:bottom w:w="0" w:type="dxa"/>
            <w:right w:w="0" w:type="dxa"/>
          </w:tblCellMar>
        </w:tblPrEx>
        <w:trPr>
          <w:trHeight w:val="318" w:hRule="atLeast"/>
        </w:trPr>
        <w:tc>
          <w:tcPr>
            <w:tcW w:w="3700" w:type="dxa"/>
            <w:tcBorders>
              <w:left w:val="single" w:color="auto" w:sz="8" w:space="0"/>
              <w:bottom w:val="single" w:color="auto" w:sz="8" w:space="0"/>
              <w:right w:val="single" w:color="auto" w:sz="8" w:space="0"/>
            </w:tcBorders>
            <w:vAlign w:val="bottom"/>
          </w:tcPr>
          <w:p>
            <w:pPr>
              <w:spacing w:after="0" w:line="290" w:lineRule="exact"/>
              <w:ind w:left="120"/>
              <w:rPr>
                <w:color w:val="auto"/>
                <w:sz w:val="20"/>
                <w:szCs w:val="20"/>
              </w:rPr>
            </w:pPr>
            <w:r>
              <w:rPr>
                <w:rFonts w:ascii="Calibri" w:hAnsi="Calibri" w:eastAsia="Calibri" w:cs="Calibri"/>
                <w:b/>
                <w:bCs/>
                <w:color w:val="auto"/>
                <w:sz w:val="24"/>
                <w:szCs w:val="24"/>
              </w:rPr>
              <w:t>Population Size (people)</w:t>
            </w:r>
          </w:p>
        </w:tc>
        <w:tc>
          <w:tcPr>
            <w:tcW w:w="1760" w:type="dxa"/>
            <w:tcBorders>
              <w:bottom w:val="single" w:color="auto" w:sz="8" w:space="0"/>
              <w:right w:val="single" w:color="auto" w:sz="8" w:space="0"/>
            </w:tcBorders>
            <w:vAlign w:val="bottom"/>
          </w:tcPr>
          <w:p>
            <w:pPr>
              <w:spacing w:after="0" w:line="295" w:lineRule="exact"/>
              <w:ind w:left="100"/>
              <w:rPr>
                <w:color w:val="auto"/>
                <w:sz w:val="20"/>
                <w:szCs w:val="20"/>
              </w:rPr>
            </w:pPr>
            <w:r>
              <w:rPr>
                <w:rFonts w:ascii="Calibri" w:hAnsi="Calibri" w:eastAsia="Calibri" w:cs="Calibri"/>
                <w:color w:val="auto"/>
                <w:sz w:val="24"/>
                <w:szCs w:val="24"/>
              </w:rPr>
              <w:t>182,544</w:t>
            </w:r>
            <w:r>
              <w:rPr>
                <w:rFonts w:ascii="Calibri" w:hAnsi="Calibri" w:eastAsia="Calibri" w:cs="Calibri"/>
                <w:color w:val="auto"/>
                <w:sz w:val="32"/>
                <w:szCs w:val="32"/>
                <w:vertAlign w:val="superscript"/>
              </w:rPr>
              <w:t>a</w:t>
            </w:r>
          </w:p>
        </w:tc>
        <w:tc>
          <w:tcPr>
            <w:tcW w:w="1700" w:type="dxa"/>
            <w:tcBorders>
              <w:bottom w:val="single" w:color="auto" w:sz="8" w:space="0"/>
              <w:right w:val="single" w:color="auto" w:sz="8" w:space="0"/>
            </w:tcBorders>
            <w:vAlign w:val="bottom"/>
          </w:tcPr>
          <w:p>
            <w:pPr>
              <w:spacing w:after="0" w:line="295" w:lineRule="exact"/>
              <w:ind w:left="80"/>
              <w:rPr>
                <w:color w:val="auto"/>
                <w:sz w:val="20"/>
                <w:szCs w:val="20"/>
              </w:rPr>
            </w:pPr>
            <w:r>
              <w:rPr>
                <w:rFonts w:ascii="Calibri" w:hAnsi="Calibri" w:eastAsia="Calibri" w:cs="Calibri"/>
                <w:color w:val="auto"/>
                <w:sz w:val="24"/>
                <w:szCs w:val="24"/>
              </w:rPr>
              <w:t>6,745,408</w:t>
            </w:r>
            <w:r>
              <w:rPr>
                <w:rFonts w:ascii="Calibri" w:hAnsi="Calibri" w:eastAsia="Calibri" w:cs="Calibri"/>
                <w:color w:val="auto"/>
                <w:sz w:val="32"/>
                <w:szCs w:val="32"/>
                <w:vertAlign w:val="superscript"/>
              </w:rPr>
              <w:t>b</w:t>
            </w:r>
          </w:p>
        </w:tc>
        <w:tc>
          <w:tcPr>
            <w:tcW w:w="1720" w:type="dxa"/>
            <w:tcBorders>
              <w:bottom w:val="single" w:color="auto" w:sz="8" w:space="0"/>
              <w:right w:val="single" w:color="auto" w:sz="8" w:space="0"/>
            </w:tcBorders>
            <w:vAlign w:val="bottom"/>
          </w:tcPr>
          <w:p>
            <w:pPr>
              <w:spacing w:after="0" w:line="295" w:lineRule="exact"/>
              <w:ind w:left="100"/>
              <w:rPr>
                <w:color w:val="auto"/>
                <w:sz w:val="20"/>
                <w:szCs w:val="20"/>
              </w:rPr>
            </w:pPr>
            <w:r>
              <w:rPr>
                <w:rFonts w:ascii="Calibri" w:hAnsi="Calibri" w:eastAsia="Calibri" w:cs="Calibri"/>
                <w:color w:val="auto"/>
                <w:sz w:val="24"/>
                <w:szCs w:val="24"/>
              </w:rPr>
              <w:t>320,610,768</w:t>
            </w:r>
            <w:r>
              <w:rPr>
                <w:rFonts w:ascii="Calibri" w:hAnsi="Calibri" w:eastAsia="Calibri" w:cs="Calibri"/>
                <w:color w:val="auto"/>
                <w:sz w:val="32"/>
                <w:szCs w:val="32"/>
                <w:vertAlign w:val="superscript"/>
              </w:rPr>
              <w:t>c</w:t>
            </w:r>
          </w:p>
        </w:tc>
      </w:tr>
      <w:tr>
        <w:tblPrEx>
          <w:tblCellMar>
            <w:top w:w="0" w:type="dxa"/>
            <w:left w:w="0" w:type="dxa"/>
            <w:bottom w:w="0" w:type="dxa"/>
            <w:right w:w="0" w:type="dxa"/>
          </w:tblCellMar>
        </w:tblPrEx>
        <w:trPr>
          <w:trHeight w:val="318" w:hRule="atLeast"/>
        </w:trPr>
        <w:tc>
          <w:tcPr>
            <w:tcW w:w="3700" w:type="dxa"/>
            <w:tcBorders>
              <w:left w:val="single" w:color="auto" w:sz="8" w:space="0"/>
              <w:bottom w:val="single" w:color="auto" w:sz="8" w:space="0"/>
              <w:right w:val="single" w:color="auto" w:sz="8" w:space="0"/>
            </w:tcBorders>
            <w:vAlign w:val="bottom"/>
          </w:tcPr>
          <w:p>
            <w:pPr>
              <w:spacing w:after="0" w:line="290" w:lineRule="exact"/>
              <w:ind w:left="120"/>
              <w:rPr>
                <w:color w:val="auto"/>
                <w:sz w:val="20"/>
                <w:szCs w:val="20"/>
              </w:rPr>
            </w:pPr>
            <w:r>
              <w:rPr>
                <w:rFonts w:ascii="Calibri" w:hAnsi="Calibri" w:eastAsia="Calibri" w:cs="Calibri"/>
                <w:b/>
                <w:bCs/>
                <w:color w:val="auto"/>
                <w:sz w:val="24"/>
                <w:szCs w:val="24"/>
              </w:rPr>
              <w:t>Mean Household Income ($)</w:t>
            </w:r>
          </w:p>
        </w:tc>
        <w:tc>
          <w:tcPr>
            <w:tcW w:w="1760" w:type="dxa"/>
            <w:tcBorders>
              <w:bottom w:val="single" w:color="auto" w:sz="8" w:space="0"/>
              <w:right w:val="single" w:color="auto" w:sz="8" w:space="0"/>
            </w:tcBorders>
            <w:vAlign w:val="bottom"/>
          </w:tcPr>
          <w:p>
            <w:pPr>
              <w:spacing w:after="0" w:line="290" w:lineRule="exact"/>
              <w:ind w:left="100"/>
              <w:rPr>
                <w:color w:val="auto"/>
                <w:sz w:val="20"/>
                <w:szCs w:val="20"/>
              </w:rPr>
            </w:pPr>
            <w:r>
              <w:rPr>
                <w:rFonts w:ascii="Calibri" w:hAnsi="Calibri" w:eastAsia="Calibri" w:cs="Calibri"/>
                <w:color w:val="auto"/>
                <w:sz w:val="24"/>
                <w:szCs w:val="24"/>
              </w:rPr>
              <w:t>$61,520</w:t>
            </w:r>
          </w:p>
        </w:tc>
        <w:tc>
          <w:tcPr>
            <w:tcW w:w="1700" w:type="dxa"/>
            <w:tcBorders>
              <w:bottom w:val="single" w:color="auto" w:sz="8" w:space="0"/>
              <w:right w:val="single" w:color="auto" w:sz="8" w:space="0"/>
            </w:tcBorders>
            <w:vAlign w:val="bottom"/>
          </w:tcPr>
          <w:p>
            <w:pPr>
              <w:spacing w:after="0" w:line="290" w:lineRule="exact"/>
              <w:ind w:left="80"/>
              <w:rPr>
                <w:color w:val="auto"/>
                <w:sz w:val="20"/>
                <w:szCs w:val="20"/>
              </w:rPr>
            </w:pPr>
            <w:r>
              <w:rPr>
                <w:rFonts w:ascii="Calibri" w:hAnsi="Calibri" w:eastAsia="Calibri" w:cs="Calibri"/>
                <w:color w:val="auto"/>
                <w:sz w:val="24"/>
                <w:szCs w:val="24"/>
              </w:rPr>
              <w:t>$90,877</w:t>
            </w:r>
          </w:p>
        </w:tc>
        <w:tc>
          <w:tcPr>
            <w:tcW w:w="1720" w:type="dxa"/>
            <w:tcBorders>
              <w:bottom w:val="single" w:color="auto" w:sz="8" w:space="0"/>
              <w:right w:val="single" w:color="auto" w:sz="8" w:space="0"/>
            </w:tcBorders>
            <w:vAlign w:val="bottom"/>
          </w:tcPr>
          <w:p>
            <w:pPr>
              <w:spacing w:after="0" w:line="290" w:lineRule="exact"/>
              <w:ind w:left="100"/>
              <w:rPr>
                <w:color w:val="auto"/>
                <w:sz w:val="20"/>
                <w:szCs w:val="20"/>
              </w:rPr>
            </w:pPr>
            <w:r>
              <w:rPr>
                <w:rFonts w:ascii="Calibri" w:hAnsi="Calibri" w:eastAsia="Calibri" w:cs="Calibri"/>
                <w:color w:val="auto"/>
                <w:sz w:val="24"/>
                <w:szCs w:val="24"/>
              </w:rPr>
              <w:t>$73,487</w:t>
            </w:r>
          </w:p>
        </w:tc>
      </w:tr>
      <w:tr>
        <w:tblPrEx>
          <w:tblCellMar>
            <w:top w:w="0" w:type="dxa"/>
            <w:left w:w="0" w:type="dxa"/>
            <w:bottom w:w="0" w:type="dxa"/>
            <w:right w:w="0" w:type="dxa"/>
          </w:tblCellMar>
        </w:tblPrEx>
        <w:trPr>
          <w:trHeight w:val="290" w:hRule="atLeast"/>
        </w:trPr>
        <w:tc>
          <w:tcPr>
            <w:tcW w:w="3700" w:type="dxa"/>
            <w:tcBorders>
              <w:left w:val="single" w:color="auto" w:sz="8" w:space="0"/>
              <w:right w:val="single" w:color="auto" w:sz="8" w:space="0"/>
            </w:tcBorders>
            <w:vAlign w:val="bottom"/>
          </w:tcPr>
          <w:p>
            <w:pPr>
              <w:spacing w:after="0" w:line="290" w:lineRule="exact"/>
              <w:ind w:left="120"/>
              <w:rPr>
                <w:color w:val="auto"/>
                <w:sz w:val="20"/>
                <w:szCs w:val="20"/>
              </w:rPr>
            </w:pPr>
            <w:r>
              <w:rPr>
                <w:rFonts w:ascii="Calibri" w:hAnsi="Calibri" w:eastAsia="Calibri" w:cs="Calibri"/>
                <w:b/>
                <w:bCs/>
                <w:color w:val="auto"/>
                <w:sz w:val="24"/>
                <w:szCs w:val="24"/>
              </w:rPr>
              <w:t>Household Income Level Below</w:t>
            </w:r>
          </w:p>
        </w:tc>
        <w:tc>
          <w:tcPr>
            <w:tcW w:w="1760" w:type="dxa"/>
            <w:tcBorders>
              <w:right w:val="single" w:color="auto" w:sz="8" w:space="0"/>
            </w:tcBorders>
            <w:vAlign w:val="bottom"/>
          </w:tcPr>
          <w:p>
            <w:pPr>
              <w:spacing w:after="0" w:line="290" w:lineRule="exact"/>
              <w:ind w:left="100"/>
              <w:rPr>
                <w:color w:val="auto"/>
                <w:sz w:val="20"/>
                <w:szCs w:val="20"/>
              </w:rPr>
            </w:pPr>
            <w:r>
              <w:rPr>
                <w:rFonts w:ascii="Calibri" w:hAnsi="Calibri" w:eastAsia="Calibri" w:cs="Calibri"/>
                <w:b/>
                <w:bCs/>
                <w:color w:val="auto"/>
                <w:sz w:val="24"/>
                <w:szCs w:val="24"/>
              </w:rPr>
              <w:t>% of</w:t>
            </w:r>
          </w:p>
        </w:tc>
        <w:tc>
          <w:tcPr>
            <w:tcW w:w="1700" w:type="dxa"/>
            <w:tcBorders>
              <w:right w:val="single" w:color="auto" w:sz="8" w:space="0"/>
            </w:tcBorders>
            <w:vAlign w:val="bottom"/>
          </w:tcPr>
          <w:p>
            <w:pPr>
              <w:spacing w:after="0" w:line="290" w:lineRule="exact"/>
              <w:ind w:left="80"/>
              <w:rPr>
                <w:color w:val="auto"/>
                <w:sz w:val="20"/>
                <w:szCs w:val="20"/>
              </w:rPr>
            </w:pPr>
            <w:r>
              <w:rPr>
                <w:rFonts w:ascii="Calibri" w:hAnsi="Calibri" w:eastAsia="Calibri" w:cs="Calibri"/>
                <w:b/>
                <w:bCs/>
                <w:color w:val="auto"/>
                <w:sz w:val="24"/>
                <w:szCs w:val="24"/>
              </w:rPr>
              <w:t>% of</w:t>
            </w:r>
          </w:p>
        </w:tc>
        <w:tc>
          <w:tcPr>
            <w:tcW w:w="1720" w:type="dxa"/>
            <w:tcBorders>
              <w:right w:val="single" w:color="auto" w:sz="8" w:space="0"/>
            </w:tcBorders>
            <w:vAlign w:val="bottom"/>
          </w:tcPr>
          <w:p>
            <w:pPr>
              <w:spacing w:after="0" w:line="290" w:lineRule="exact"/>
              <w:ind w:left="100"/>
              <w:rPr>
                <w:color w:val="auto"/>
                <w:sz w:val="20"/>
                <w:szCs w:val="20"/>
              </w:rPr>
            </w:pPr>
            <w:r>
              <w:rPr>
                <w:rFonts w:ascii="Calibri" w:hAnsi="Calibri" w:eastAsia="Calibri" w:cs="Calibri"/>
                <w:b/>
                <w:bCs/>
                <w:color w:val="auto"/>
                <w:sz w:val="24"/>
                <w:szCs w:val="24"/>
              </w:rPr>
              <w:t>% of</w:t>
            </w:r>
          </w:p>
        </w:tc>
      </w:tr>
      <w:tr>
        <w:tblPrEx>
          <w:tblCellMar>
            <w:top w:w="0" w:type="dxa"/>
            <w:left w:w="0" w:type="dxa"/>
            <w:bottom w:w="0" w:type="dxa"/>
            <w:right w:w="0" w:type="dxa"/>
          </w:tblCellMar>
        </w:tblPrEx>
        <w:trPr>
          <w:trHeight w:val="298" w:hRule="atLeast"/>
        </w:trPr>
        <w:tc>
          <w:tcPr>
            <w:tcW w:w="3700" w:type="dxa"/>
            <w:tcBorders>
              <w:left w:val="single" w:color="auto" w:sz="8" w:space="0"/>
              <w:bottom w:val="single" w:color="auto" w:sz="8" w:space="0"/>
              <w:right w:val="single" w:color="auto" w:sz="8" w:space="0"/>
            </w:tcBorders>
            <w:vAlign w:val="bottom"/>
          </w:tcPr>
          <w:p>
            <w:pPr>
              <w:spacing w:after="0" w:line="297" w:lineRule="exact"/>
              <w:ind w:left="120"/>
              <w:rPr>
                <w:color w:val="auto"/>
                <w:sz w:val="20"/>
                <w:szCs w:val="20"/>
              </w:rPr>
            </w:pPr>
            <w:r>
              <w:rPr>
                <w:rFonts w:ascii="Calibri" w:hAnsi="Calibri" w:eastAsia="Calibri" w:cs="Calibri"/>
                <w:b/>
                <w:bCs/>
                <w:color w:val="auto"/>
                <w:sz w:val="24"/>
                <w:szCs w:val="24"/>
              </w:rPr>
              <w:t>Poverty line (2013)</w:t>
            </w:r>
            <w:r>
              <w:rPr>
                <w:rFonts w:ascii="Calibri" w:hAnsi="Calibri" w:eastAsia="Calibri" w:cs="Calibri"/>
                <w:b/>
                <w:bCs/>
                <w:color w:val="auto"/>
                <w:sz w:val="32"/>
                <w:szCs w:val="32"/>
                <w:vertAlign w:val="superscript"/>
              </w:rPr>
              <w:t>d</w:t>
            </w:r>
          </w:p>
        </w:tc>
        <w:tc>
          <w:tcPr>
            <w:tcW w:w="17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b/>
                <w:bCs/>
                <w:color w:val="auto"/>
                <w:sz w:val="24"/>
                <w:szCs w:val="24"/>
              </w:rPr>
              <w:t>Population</w:t>
            </w:r>
          </w:p>
        </w:tc>
        <w:tc>
          <w:tcPr>
            <w:tcW w:w="170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b/>
                <w:bCs/>
                <w:color w:val="auto"/>
                <w:sz w:val="24"/>
                <w:szCs w:val="24"/>
              </w:rPr>
              <w:t>Population</w:t>
            </w:r>
          </w:p>
        </w:tc>
        <w:tc>
          <w:tcPr>
            <w:tcW w:w="172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b/>
                <w:bCs/>
                <w:color w:val="auto"/>
                <w:sz w:val="24"/>
                <w:szCs w:val="24"/>
              </w:rPr>
              <w:t>Population</w:t>
            </w:r>
          </w:p>
        </w:tc>
      </w:tr>
      <w:tr>
        <w:tblPrEx>
          <w:tblCellMar>
            <w:top w:w="0" w:type="dxa"/>
            <w:left w:w="0" w:type="dxa"/>
            <w:bottom w:w="0" w:type="dxa"/>
            <w:right w:w="0" w:type="dxa"/>
          </w:tblCellMar>
        </w:tblPrEx>
        <w:trPr>
          <w:trHeight w:val="280" w:hRule="atLeast"/>
        </w:trPr>
        <w:tc>
          <w:tcPr>
            <w:tcW w:w="3700" w:type="dxa"/>
            <w:tcBorders>
              <w:left w:val="single" w:color="auto" w:sz="8" w:space="0"/>
              <w:bottom w:val="single" w:color="auto" w:sz="8" w:space="0"/>
              <w:right w:val="single" w:color="auto" w:sz="8" w:space="0"/>
            </w:tcBorders>
            <w:shd w:val="clear" w:color="auto" w:fill="EAF1DD"/>
            <w:vAlign w:val="bottom"/>
          </w:tcPr>
          <w:p>
            <w:pPr>
              <w:spacing w:after="0" w:line="278" w:lineRule="exact"/>
              <w:ind w:left="120"/>
              <w:rPr>
                <w:color w:val="auto"/>
                <w:sz w:val="20"/>
                <w:szCs w:val="20"/>
              </w:rPr>
            </w:pPr>
            <w:r>
              <w:rPr>
                <w:rFonts w:ascii="Calibri" w:hAnsi="Calibri" w:eastAsia="Calibri" w:cs="Calibri"/>
                <w:color w:val="auto"/>
                <w:sz w:val="24"/>
                <w:szCs w:val="24"/>
              </w:rPr>
              <w:t>Households w/ any children</w:t>
            </w:r>
          </w:p>
        </w:tc>
        <w:tc>
          <w:tcPr>
            <w:tcW w:w="1760" w:type="dxa"/>
            <w:tcBorders>
              <w:bottom w:val="single" w:color="auto" w:sz="8" w:space="0"/>
              <w:right w:val="single" w:color="auto" w:sz="8" w:space="0"/>
            </w:tcBorders>
            <w:shd w:val="clear" w:color="auto" w:fill="EAF1DD"/>
            <w:vAlign w:val="bottom"/>
          </w:tcPr>
          <w:p>
            <w:pPr>
              <w:spacing w:after="0" w:line="278" w:lineRule="exact"/>
              <w:ind w:right="1120"/>
              <w:jc w:val="right"/>
              <w:rPr>
                <w:color w:val="auto"/>
                <w:sz w:val="20"/>
                <w:szCs w:val="20"/>
              </w:rPr>
            </w:pPr>
            <w:r>
              <w:rPr>
                <w:rFonts w:ascii="Calibri" w:hAnsi="Calibri" w:eastAsia="Calibri" w:cs="Calibri"/>
                <w:color w:val="auto"/>
                <w:sz w:val="24"/>
                <w:szCs w:val="24"/>
              </w:rPr>
              <w:t>17.0</w:t>
            </w:r>
          </w:p>
        </w:tc>
        <w:tc>
          <w:tcPr>
            <w:tcW w:w="1700" w:type="dxa"/>
            <w:tcBorders>
              <w:bottom w:val="single" w:color="auto" w:sz="8" w:space="0"/>
              <w:right w:val="single" w:color="auto" w:sz="8" w:space="0"/>
            </w:tcBorders>
            <w:shd w:val="clear" w:color="auto" w:fill="EAF1DD"/>
            <w:vAlign w:val="bottom"/>
          </w:tcPr>
          <w:p>
            <w:pPr>
              <w:spacing w:after="0" w:line="278" w:lineRule="exact"/>
              <w:ind w:left="80"/>
              <w:rPr>
                <w:color w:val="auto"/>
                <w:sz w:val="20"/>
                <w:szCs w:val="20"/>
              </w:rPr>
            </w:pPr>
            <w:r>
              <w:rPr>
                <w:rFonts w:ascii="Calibri" w:hAnsi="Calibri" w:eastAsia="Calibri" w:cs="Calibri"/>
                <w:color w:val="auto"/>
                <w:sz w:val="24"/>
                <w:szCs w:val="24"/>
              </w:rPr>
              <w:t>8.1</w:t>
            </w:r>
          </w:p>
        </w:tc>
        <w:tc>
          <w:tcPr>
            <w:tcW w:w="1720" w:type="dxa"/>
            <w:tcBorders>
              <w:bottom w:val="single" w:color="auto" w:sz="8" w:space="0"/>
              <w:right w:val="single" w:color="auto" w:sz="8" w:space="0"/>
            </w:tcBorders>
            <w:shd w:val="clear" w:color="auto" w:fill="EAF1DD"/>
            <w:vAlign w:val="bottom"/>
          </w:tcPr>
          <w:p>
            <w:pPr>
              <w:spacing w:after="0" w:line="278" w:lineRule="exact"/>
              <w:ind w:right="1060"/>
              <w:jc w:val="right"/>
              <w:rPr>
                <w:color w:val="auto"/>
                <w:sz w:val="20"/>
                <w:szCs w:val="20"/>
              </w:rPr>
            </w:pPr>
            <w:r>
              <w:rPr>
                <w:rFonts w:ascii="Calibri" w:hAnsi="Calibri" w:eastAsia="Calibri" w:cs="Calibri"/>
                <w:color w:val="auto"/>
                <w:sz w:val="24"/>
                <w:szCs w:val="24"/>
              </w:rPr>
              <w:t>11.3</w:t>
            </w:r>
          </w:p>
        </w:tc>
      </w:tr>
      <w:tr>
        <w:tblPrEx>
          <w:tblCellMar>
            <w:top w:w="0" w:type="dxa"/>
            <w:left w:w="0" w:type="dxa"/>
            <w:bottom w:w="0" w:type="dxa"/>
            <w:right w:w="0" w:type="dxa"/>
          </w:tblCellMar>
        </w:tblPrEx>
        <w:trPr>
          <w:trHeight w:val="281" w:hRule="atLeast"/>
        </w:trPr>
        <w:tc>
          <w:tcPr>
            <w:tcW w:w="3700" w:type="dxa"/>
            <w:tcBorders>
              <w:left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Households w/ children 18 years</w:t>
            </w:r>
          </w:p>
        </w:tc>
        <w:tc>
          <w:tcPr>
            <w:tcW w:w="1760" w:type="dxa"/>
            <w:tcBorders>
              <w:right w:val="single" w:color="auto" w:sz="8" w:space="0"/>
            </w:tcBorders>
            <w:vAlign w:val="bottom"/>
          </w:tcPr>
          <w:p>
            <w:pPr>
              <w:spacing w:after="0" w:line="280" w:lineRule="exact"/>
              <w:ind w:right="1120"/>
              <w:jc w:val="right"/>
              <w:rPr>
                <w:color w:val="auto"/>
                <w:sz w:val="20"/>
                <w:szCs w:val="20"/>
              </w:rPr>
            </w:pPr>
            <w:r>
              <w:rPr>
                <w:rFonts w:ascii="Calibri" w:hAnsi="Calibri" w:eastAsia="Calibri" w:cs="Calibri"/>
                <w:color w:val="auto"/>
                <w:sz w:val="24"/>
                <w:szCs w:val="24"/>
              </w:rPr>
              <w:t>27.2</w:t>
            </w:r>
          </w:p>
        </w:tc>
        <w:tc>
          <w:tcPr>
            <w:tcW w:w="1700" w:type="dxa"/>
            <w:tcBorders>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12.8</w:t>
            </w:r>
          </w:p>
        </w:tc>
        <w:tc>
          <w:tcPr>
            <w:tcW w:w="1720" w:type="dxa"/>
            <w:tcBorders>
              <w:right w:val="single" w:color="auto" w:sz="8" w:space="0"/>
            </w:tcBorders>
            <w:vAlign w:val="bottom"/>
          </w:tcPr>
          <w:p>
            <w:pPr>
              <w:spacing w:after="0" w:line="280" w:lineRule="exact"/>
              <w:ind w:right="1060"/>
              <w:jc w:val="right"/>
              <w:rPr>
                <w:color w:val="auto"/>
                <w:sz w:val="20"/>
                <w:szCs w:val="20"/>
              </w:rPr>
            </w:pPr>
            <w:r>
              <w:rPr>
                <w:rFonts w:ascii="Calibri" w:hAnsi="Calibri" w:eastAsia="Calibri" w:cs="Calibri"/>
                <w:color w:val="auto"/>
                <w:sz w:val="24"/>
                <w:szCs w:val="24"/>
              </w:rPr>
              <w:t>17.8</w:t>
            </w:r>
          </w:p>
        </w:tc>
      </w:tr>
      <w:tr>
        <w:tblPrEx>
          <w:tblCellMar>
            <w:top w:w="0" w:type="dxa"/>
            <w:left w:w="0" w:type="dxa"/>
            <w:bottom w:w="0" w:type="dxa"/>
            <w:right w:w="0" w:type="dxa"/>
          </w:tblCellMar>
        </w:tblPrEx>
        <w:trPr>
          <w:trHeight w:val="295" w:hRule="atLeast"/>
        </w:trPr>
        <w:tc>
          <w:tcPr>
            <w:tcW w:w="370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4"/>
                <w:szCs w:val="24"/>
              </w:rPr>
              <w:t>old or younger</w:t>
            </w:r>
          </w:p>
        </w:tc>
        <w:tc>
          <w:tcPr>
            <w:tcW w:w="1760" w:type="dxa"/>
            <w:tcBorders>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08" w:hRule="atLeast"/>
        </w:trPr>
        <w:tc>
          <w:tcPr>
            <w:tcW w:w="3700" w:type="dxa"/>
            <w:tcBorders>
              <w:left w:val="single" w:color="auto" w:sz="8" w:space="0"/>
              <w:bottom w:val="single" w:color="auto" w:sz="8" w:space="0"/>
              <w:right w:val="single" w:color="auto" w:sz="8" w:space="0"/>
            </w:tcBorders>
            <w:shd w:val="clear" w:color="auto" w:fill="EAF1DD"/>
            <w:vAlign w:val="bottom"/>
          </w:tcPr>
          <w:p>
            <w:pPr>
              <w:spacing w:after="0" w:line="280" w:lineRule="exact"/>
              <w:ind w:left="120"/>
              <w:rPr>
                <w:color w:val="auto"/>
                <w:sz w:val="20"/>
                <w:szCs w:val="20"/>
              </w:rPr>
            </w:pPr>
            <w:r>
              <w:rPr>
                <w:rFonts w:ascii="Calibri" w:hAnsi="Calibri" w:eastAsia="Calibri" w:cs="Calibri"/>
                <w:color w:val="auto"/>
                <w:sz w:val="24"/>
                <w:szCs w:val="24"/>
              </w:rPr>
              <w:t>Receiving SNAP benefits</w:t>
            </w:r>
          </w:p>
        </w:tc>
        <w:tc>
          <w:tcPr>
            <w:tcW w:w="1760" w:type="dxa"/>
            <w:tcBorders>
              <w:bottom w:val="single" w:color="auto" w:sz="8" w:space="0"/>
              <w:right w:val="single" w:color="auto" w:sz="8" w:space="0"/>
            </w:tcBorders>
            <w:shd w:val="clear" w:color="auto" w:fill="EAF1DD"/>
            <w:vAlign w:val="bottom"/>
          </w:tcPr>
          <w:p>
            <w:pPr>
              <w:spacing w:after="0" w:line="280" w:lineRule="exact"/>
              <w:ind w:right="1120"/>
              <w:jc w:val="right"/>
              <w:rPr>
                <w:color w:val="auto"/>
                <w:sz w:val="20"/>
                <w:szCs w:val="20"/>
              </w:rPr>
            </w:pPr>
            <w:r>
              <w:rPr>
                <w:rFonts w:ascii="Calibri" w:hAnsi="Calibri" w:eastAsia="Calibri" w:cs="Calibri"/>
                <w:color w:val="auto"/>
                <w:sz w:val="24"/>
                <w:szCs w:val="24"/>
              </w:rPr>
              <w:t>21.7</w:t>
            </w:r>
          </w:p>
        </w:tc>
        <w:tc>
          <w:tcPr>
            <w:tcW w:w="1700" w:type="dxa"/>
            <w:tcBorders>
              <w:bottom w:val="single" w:color="auto" w:sz="8" w:space="0"/>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11.7</w:t>
            </w:r>
          </w:p>
        </w:tc>
        <w:tc>
          <w:tcPr>
            <w:tcW w:w="1720" w:type="dxa"/>
            <w:tcBorders>
              <w:bottom w:val="single" w:color="auto" w:sz="8" w:space="0"/>
              <w:right w:val="single" w:color="auto" w:sz="8" w:space="0"/>
            </w:tcBorders>
            <w:shd w:val="clear" w:color="auto" w:fill="EAF1DD"/>
            <w:vAlign w:val="bottom"/>
          </w:tcPr>
          <w:p>
            <w:pPr>
              <w:spacing w:after="0" w:line="280" w:lineRule="exact"/>
              <w:ind w:right="1060"/>
              <w:jc w:val="right"/>
              <w:rPr>
                <w:color w:val="auto"/>
                <w:sz w:val="20"/>
                <w:szCs w:val="20"/>
              </w:rPr>
            </w:pPr>
            <w:r>
              <w:rPr>
                <w:rFonts w:ascii="Calibri" w:hAnsi="Calibri" w:eastAsia="Calibri" w:cs="Calibri"/>
                <w:color w:val="auto"/>
                <w:sz w:val="24"/>
                <w:szCs w:val="24"/>
              </w:rPr>
              <w:t>12.4</w:t>
            </w:r>
          </w:p>
        </w:tc>
      </w:tr>
      <w:tr>
        <w:tblPrEx>
          <w:tblCellMar>
            <w:top w:w="0" w:type="dxa"/>
            <w:left w:w="0" w:type="dxa"/>
            <w:bottom w:w="0" w:type="dxa"/>
            <w:right w:w="0" w:type="dxa"/>
          </w:tblCellMar>
        </w:tblPrEx>
        <w:trPr>
          <w:trHeight w:val="343" w:hRule="atLeast"/>
        </w:trPr>
        <w:tc>
          <w:tcPr>
            <w:tcW w:w="3700" w:type="dxa"/>
            <w:tcBorders>
              <w:left w:val="single" w:color="auto" w:sz="8" w:space="0"/>
              <w:right w:val="single" w:color="auto" w:sz="8" w:space="0"/>
            </w:tcBorders>
            <w:vAlign w:val="bottom"/>
          </w:tcPr>
          <w:p>
            <w:pPr>
              <w:spacing w:after="0" w:line="342" w:lineRule="exact"/>
              <w:ind w:left="120"/>
              <w:rPr>
                <w:color w:val="auto"/>
                <w:sz w:val="20"/>
                <w:szCs w:val="20"/>
              </w:rPr>
            </w:pPr>
            <w:r>
              <w:rPr>
                <w:rFonts w:ascii="Calibri" w:hAnsi="Calibri" w:eastAsia="Calibri" w:cs="Calibri"/>
                <w:b/>
                <w:bCs/>
                <w:color w:val="auto"/>
                <w:sz w:val="24"/>
                <w:szCs w:val="24"/>
              </w:rPr>
              <w:t>Race and Ethnicity (2013)</w:t>
            </w:r>
            <w:r>
              <w:rPr>
                <w:rFonts w:ascii="Calibri" w:hAnsi="Calibri" w:eastAsia="Calibri" w:cs="Calibri"/>
                <w:b/>
                <w:bCs/>
                <w:color w:val="auto"/>
                <w:sz w:val="32"/>
                <w:szCs w:val="32"/>
                <w:vertAlign w:val="superscript"/>
              </w:rPr>
              <w:t>d</w:t>
            </w:r>
          </w:p>
        </w:tc>
        <w:tc>
          <w:tcPr>
            <w:tcW w:w="1760" w:type="dxa"/>
            <w:tcBorders>
              <w:right w:val="single" w:color="auto" w:sz="8" w:space="0"/>
            </w:tcBorders>
            <w:vAlign w:val="bottom"/>
          </w:tcPr>
          <w:p>
            <w:pPr>
              <w:spacing w:after="0" w:line="290" w:lineRule="exact"/>
              <w:ind w:left="100"/>
              <w:rPr>
                <w:color w:val="auto"/>
                <w:sz w:val="20"/>
                <w:szCs w:val="20"/>
              </w:rPr>
            </w:pPr>
            <w:r>
              <w:rPr>
                <w:rFonts w:ascii="Calibri" w:hAnsi="Calibri" w:eastAsia="Calibri" w:cs="Calibri"/>
                <w:b/>
                <w:bCs/>
                <w:color w:val="auto"/>
                <w:sz w:val="24"/>
                <w:szCs w:val="24"/>
              </w:rPr>
              <w:t>% of</w:t>
            </w:r>
          </w:p>
        </w:tc>
        <w:tc>
          <w:tcPr>
            <w:tcW w:w="1700" w:type="dxa"/>
            <w:tcBorders>
              <w:right w:val="single" w:color="auto" w:sz="8" w:space="0"/>
            </w:tcBorders>
            <w:vAlign w:val="bottom"/>
          </w:tcPr>
          <w:p>
            <w:pPr>
              <w:spacing w:after="0" w:line="290" w:lineRule="exact"/>
              <w:ind w:left="80"/>
              <w:rPr>
                <w:color w:val="auto"/>
                <w:sz w:val="20"/>
                <w:szCs w:val="20"/>
              </w:rPr>
            </w:pPr>
            <w:r>
              <w:rPr>
                <w:rFonts w:ascii="Calibri" w:hAnsi="Calibri" w:eastAsia="Calibri" w:cs="Calibri"/>
                <w:b/>
                <w:bCs/>
                <w:color w:val="auto"/>
                <w:sz w:val="24"/>
                <w:szCs w:val="24"/>
              </w:rPr>
              <w:t>% of</w:t>
            </w:r>
          </w:p>
        </w:tc>
        <w:tc>
          <w:tcPr>
            <w:tcW w:w="1720" w:type="dxa"/>
            <w:tcBorders>
              <w:right w:val="single" w:color="auto" w:sz="8" w:space="0"/>
            </w:tcBorders>
            <w:vAlign w:val="bottom"/>
          </w:tcPr>
          <w:p>
            <w:pPr>
              <w:spacing w:after="0" w:line="290" w:lineRule="exact"/>
              <w:ind w:left="100"/>
              <w:rPr>
                <w:color w:val="auto"/>
                <w:sz w:val="20"/>
                <w:szCs w:val="20"/>
              </w:rPr>
            </w:pPr>
            <w:r>
              <w:rPr>
                <w:rFonts w:ascii="Calibri" w:hAnsi="Calibri" w:eastAsia="Calibri" w:cs="Calibri"/>
                <w:b/>
                <w:bCs/>
                <w:color w:val="auto"/>
                <w:sz w:val="24"/>
                <w:szCs w:val="24"/>
              </w:rPr>
              <w:t>% of</w:t>
            </w:r>
          </w:p>
        </w:tc>
      </w:tr>
      <w:tr>
        <w:tblPrEx>
          <w:tblCellMar>
            <w:top w:w="0" w:type="dxa"/>
            <w:left w:w="0" w:type="dxa"/>
            <w:bottom w:w="0" w:type="dxa"/>
            <w:right w:w="0" w:type="dxa"/>
          </w:tblCellMar>
        </w:tblPrEx>
        <w:trPr>
          <w:trHeight w:val="242" w:hRule="atLeast"/>
        </w:trPr>
        <w:tc>
          <w:tcPr>
            <w:tcW w:w="3700" w:type="dxa"/>
            <w:tcBorders>
              <w:left w:val="single" w:color="auto" w:sz="8" w:space="0"/>
              <w:bottom w:val="single" w:color="auto" w:sz="8" w:space="0"/>
              <w:right w:val="single" w:color="auto" w:sz="8" w:space="0"/>
            </w:tcBorders>
            <w:vAlign w:val="bottom"/>
          </w:tcPr>
          <w:p>
            <w:pPr>
              <w:spacing w:after="0"/>
              <w:rPr>
                <w:color w:val="auto"/>
                <w:sz w:val="21"/>
                <w:szCs w:val="21"/>
              </w:rPr>
            </w:pPr>
          </w:p>
        </w:tc>
        <w:tc>
          <w:tcPr>
            <w:tcW w:w="1760" w:type="dxa"/>
            <w:tcBorders>
              <w:bottom w:val="single" w:color="auto" w:sz="8" w:space="0"/>
              <w:right w:val="single" w:color="auto" w:sz="8" w:space="0"/>
            </w:tcBorders>
            <w:vAlign w:val="bottom"/>
          </w:tcPr>
          <w:p>
            <w:pPr>
              <w:spacing w:after="0" w:line="240" w:lineRule="exact"/>
              <w:ind w:left="100"/>
              <w:rPr>
                <w:color w:val="auto"/>
                <w:sz w:val="20"/>
                <w:szCs w:val="20"/>
              </w:rPr>
            </w:pPr>
            <w:r>
              <w:rPr>
                <w:rFonts w:ascii="Calibri" w:hAnsi="Calibri" w:eastAsia="Calibri" w:cs="Calibri"/>
                <w:b/>
                <w:bCs/>
                <w:color w:val="auto"/>
                <w:sz w:val="24"/>
                <w:szCs w:val="24"/>
              </w:rPr>
              <w:t>Population</w:t>
            </w:r>
          </w:p>
        </w:tc>
        <w:tc>
          <w:tcPr>
            <w:tcW w:w="1700" w:type="dxa"/>
            <w:tcBorders>
              <w:bottom w:val="single" w:color="auto" w:sz="8" w:space="0"/>
              <w:right w:val="single" w:color="auto" w:sz="8" w:space="0"/>
            </w:tcBorders>
            <w:vAlign w:val="bottom"/>
          </w:tcPr>
          <w:p>
            <w:pPr>
              <w:spacing w:after="0" w:line="240" w:lineRule="exact"/>
              <w:ind w:left="80"/>
              <w:rPr>
                <w:color w:val="auto"/>
                <w:sz w:val="20"/>
                <w:szCs w:val="20"/>
              </w:rPr>
            </w:pPr>
            <w:r>
              <w:rPr>
                <w:rFonts w:ascii="Calibri" w:hAnsi="Calibri" w:eastAsia="Calibri" w:cs="Calibri"/>
                <w:b/>
                <w:bCs/>
                <w:color w:val="auto"/>
                <w:sz w:val="24"/>
                <w:szCs w:val="24"/>
              </w:rPr>
              <w:t>Population</w:t>
            </w:r>
          </w:p>
        </w:tc>
        <w:tc>
          <w:tcPr>
            <w:tcW w:w="1720" w:type="dxa"/>
            <w:tcBorders>
              <w:bottom w:val="single" w:color="auto" w:sz="8" w:space="0"/>
              <w:right w:val="single" w:color="auto" w:sz="8" w:space="0"/>
            </w:tcBorders>
            <w:vAlign w:val="bottom"/>
          </w:tcPr>
          <w:p>
            <w:pPr>
              <w:spacing w:after="0" w:line="240" w:lineRule="exact"/>
              <w:ind w:left="100"/>
              <w:rPr>
                <w:color w:val="auto"/>
                <w:sz w:val="20"/>
                <w:szCs w:val="20"/>
              </w:rPr>
            </w:pPr>
            <w:r>
              <w:rPr>
                <w:rFonts w:ascii="Calibri" w:hAnsi="Calibri" w:eastAsia="Calibri" w:cs="Calibri"/>
                <w:b/>
                <w:bCs/>
                <w:color w:val="auto"/>
                <w:sz w:val="24"/>
                <w:szCs w:val="24"/>
              </w:rPr>
              <w:t>Population</w:t>
            </w:r>
          </w:p>
        </w:tc>
      </w:tr>
      <w:tr>
        <w:tblPrEx>
          <w:tblCellMar>
            <w:top w:w="0" w:type="dxa"/>
            <w:left w:w="0" w:type="dxa"/>
            <w:bottom w:w="0" w:type="dxa"/>
            <w:right w:w="0" w:type="dxa"/>
          </w:tblCellMar>
        </w:tblPrEx>
        <w:trPr>
          <w:trHeight w:val="286" w:hRule="atLeast"/>
        </w:trPr>
        <w:tc>
          <w:tcPr>
            <w:tcW w:w="3700" w:type="dxa"/>
            <w:tcBorders>
              <w:left w:val="single" w:color="auto" w:sz="8" w:space="0"/>
              <w:bottom w:val="single" w:color="auto" w:sz="8" w:space="0"/>
              <w:right w:val="single" w:color="auto" w:sz="8" w:space="0"/>
            </w:tcBorders>
            <w:shd w:val="clear" w:color="auto" w:fill="EAF1DD"/>
            <w:vAlign w:val="bottom"/>
          </w:tcPr>
          <w:p>
            <w:pPr>
              <w:spacing w:after="0" w:line="282" w:lineRule="exact"/>
              <w:ind w:left="120"/>
              <w:rPr>
                <w:color w:val="auto"/>
                <w:sz w:val="20"/>
                <w:szCs w:val="20"/>
              </w:rPr>
            </w:pPr>
            <w:r>
              <w:rPr>
                <w:rFonts w:ascii="Calibri" w:hAnsi="Calibri" w:eastAsia="Calibri" w:cs="Calibri"/>
                <w:color w:val="auto"/>
                <w:sz w:val="24"/>
                <w:szCs w:val="24"/>
              </w:rPr>
              <w:t>White</w:t>
            </w:r>
          </w:p>
        </w:tc>
        <w:tc>
          <w:tcPr>
            <w:tcW w:w="1760" w:type="dxa"/>
            <w:tcBorders>
              <w:bottom w:val="single" w:color="auto" w:sz="8" w:space="0"/>
              <w:right w:val="single" w:color="auto" w:sz="8" w:space="0"/>
            </w:tcBorders>
            <w:shd w:val="clear" w:color="auto" w:fill="EAF1DD"/>
            <w:vAlign w:val="bottom"/>
          </w:tcPr>
          <w:p>
            <w:pPr>
              <w:spacing w:after="0" w:line="282" w:lineRule="exact"/>
              <w:ind w:right="1120"/>
              <w:jc w:val="right"/>
              <w:rPr>
                <w:color w:val="auto"/>
                <w:sz w:val="20"/>
                <w:szCs w:val="20"/>
              </w:rPr>
            </w:pPr>
            <w:r>
              <w:rPr>
                <w:rFonts w:ascii="Calibri" w:hAnsi="Calibri" w:eastAsia="Calibri" w:cs="Calibri"/>
                <w:color w:val="auto"/>
                <w:sz w:val="24"/>
                <w:szCs w:val="24"/>
              </w:rPr>
              <w:t>73.7</w:t>
            </w:r>
          </w:p>
        </w:tc>
        <w:tc>
          <w:tcPr>
            <w:tcW w:w="1700" w:type="dxa"/>
            <w:tcBorders>
              <w:bottom w:val="single" w:color="auto" w:sz="8" w:space="0"/>
              <w:right w:val="single" w:color="auto" w:sz="8" w:space="0"/>
            </w:tcBorders>
            <w:shd w:val="clear" w:color="auto" w:fill="EAF1DD"/>
            <w:vAlign w:val="bottom"/>
          </w:tcPr>
          <w:p>
            <w:pPr>
              <w:spacing w:after="0" w:line="282" w:lineRule="exact"/>
              <w:ind w:left="80"/>
              <w:rPr>
                <w:color w:val="auto"/>
                <w:sz w:val="20"/>
                <w:szCs w:val="20"/>
              </w:rPr>
            </w:pPr>
            <w:r>
              <w:rPr>
                <w:rFonts w:ascii="Calibri" w:hAnsi="Calibri" w:eastAsia="Calibri" w:cs="Calibri"/>
                <w:color w:val="auto"/>
                <w:sz w:val="24"/>
                <w:szCs w:val="24"/>
              </w:rPr>
              <w:t>80.5</w:t>
            </w:r>
          </w:p>
        </w:tc>
        <w:tc>
          <w:tcPr>
            <w:tcW w:w="1720" w:type="dxa"/>
            <w:tcBorders>
              <w:bottom w:val="single" w:color="auto" w:sz="8" w:space="0"/>
              <w:right w:val="single" w:color="auto" w:sz="8" w:space="0"/>
            </w:tcBorders>
            <w:shd w:val="clear" w:color="auto" w:fill="EAF1DD"/>
            <w:vAlign w:val="bottom"/>
          </w:tcPr>
          <w:p>
            <w:pPr>
              <w:spacing w:after="0" w:line="282" w:lineRule="exact"/>
              <w:ind w:right="1060"/>
              <w:jc w:val="right"/>
              <w:rPr>
                <w:color w:val="auto"/>
                <w:sz w:val="20"/>
                <w:szCs w:val="20"/>
              </w:rPr>
            </w:pPr>
            <w:r>
              <w:rPr>
                <w:rFonts w:ascii="Calibri" w:hAnsi="Calibri" w:eastAsia="Calibri" w:cs="Calibri"/>
                <w:color w:val="auto"/>
                <w:sz w:val="24"/>
                <w:szCs w:val="24"/>
              </w:rPr>
              <w:t>74.0</w:t>
            </w:r>
          </w:p>
        </w:tc>
      </w:tr>
      <w:tr>
        <w:tblPrEx>
          <w:tblCellMar>
            <w:top w:w="0" w:type="dxa"/>
            <w:left w:w="0" w:type="dxa"/>
            <w:bottom w:w="0" w:type="dxa"/>
            <w:right w:w="0" w:type="dxa"/>
          </w:tblCellMar>
        </w:tblPrEx>
        <w:trPr>
          <w:trHeight w:val="281" w:hRule="atLeast"/>
        </w:trPr>
        <w:tc>
          <w:tcPr>
            <w:tcW w:w="3700" w:type="dxa"/>
            <w:tcBorders>
              <w:left w:val="single" w:color="auto" w:sz="8" w:space="0"/>
              <w:bottom w:val="single" w:color="auto" w:sz="8" w:space="0"/>
              <w:right w:val="single" w:color="auto" w:sz="8" w:space="0"/>
            </w:tcBorders>
            <w:vAlign w:val="bottom"/>
          </w:tcPr>
          <w:p>
            <w:pPr>
              <w:spacing w:after="0" w:line="279" w:lineRule="exact"/>
              <w:ind w:left="120"/>
              <w:rPr>
                <w:color w:val="auto"/>
                <w:sz w:val="20"/>
                <w:szCs w:val="20"/>
              </w:rPr>
            </w:pPr>
            <w:r>
              <w:rPr>
                <w:rFonts w:ascii="Calibri" w:hAnsi="Calibri" w:eastAsia="Calibri" w:cs="Calibri"/>
                <w:color w:val="auto"/>
                <w:sz w:val="24"/>
                <w:szCs w:val="24"/>
              </w:rPr>
              <w:t>Black and African American</w:t>
            </w:r>
          </w:p>
        </w:tc>
        <w:tc>
          <w:tcPr>
            <w:tcW w:w="1760" w:type="dxa"/>
            <w:tcBorders>
              <w:bottom w:val="single" w:color="auto" w:sz="8" w:space="0"/>
              <w:right w:val="single" w:color="auto" w:sz="8" w:space="0"/>
            </w:tcBorders>
            <w:vAlign w:val="bottom"/>
          </w:tcPr>
          <w:p>
            <w:pPr>
              <w:spacing w:after="0" w:line="279" w:lineRule="exact"/>
              <w:ind w:right="1120"/>
              <w:jc w:val="right"/>
              <w:rPr>
                <w:color w:val="auto"/>
                <w:sz w:val="20"/>
                <w:szCs w:val="20"/>
              </w:rPr>
            </w:pPr>
            <w:r>
              <w:rPr>
                <w:rFonts w:ascii="Calibri" w:hAnsi="Calibri" w:eastAsia="Calibri" w:cs="Calibri"/>
                <w:color w:val="auto"/>
                <w:sz w:val="24"/>
                <w:szCs w:val="24"/>
              </w:rPr>
              <w:t>12.4</w:t>
            </w:r>
          </w:p>
        </w:tc>
        <w:tc>
          <w:tcPr>
            <w:tcW w:w="1700" w:type="dxa"/>
            <w:tcBorders>
              <w:bottom w:val="single" w:color="auto" w:sz="8" w:space="0"/>
              <w:right w:val="single" w:color="auto" w:sz="8" w:space="0"/>
            </w:tcBorders>
            <w:vAlign w:val="bottom"/>
          </w:tcPr>
          <w:p>
            <w:pPr>
              <w:spacing w:after="0" w:line="279" w:lineRule="exact"/>
              <w:ind w:left="80"/>
              <w:rPr>
                <w:color w:val="auto"/>
                <w:sz w:val="20"/>
                <w:szCs w:val="20"/>
              </w:rPr>
            </w:pPr>
            <w:r>
              <w:rPr>
                <w:rFonts w:ascii="Calibri" w:hAnsi="Calibri" w:eastAsia="Calibri" w:cs="Calibri"/>
                <w:color w:val="auto"/>
                <w:sz w:val="24"/>
                <w:szCs w:val="24"/>
              </w:rPr>
              <w:t>6.9</w:t>
            </w:r>
          </w:p>
        </w:tc>
        <w:tc>
          <w:tcPr>
            <w:tcW w:w="1720" w:type="dxa"/>
            <w:tcBorders>
              <w:bottom w:val="single" w:color="auto" w:sz="8" w:space="0"/>
              <w:right w:val="single" w:color="auto" w:sz="8" w:space="0"/>
            </w:tcBorders>
            <w:vAlign w:val="bottom"/>
          </w:tcPr>
          <w:p>
            <w:pPr>
              <w:spacing w:after="0" w:line="279" w:lineRule="exact"/>
              <w:ind w:right="1060"/>
              <w:jc w:val="right"/>
              <w:rPr>
                <w:color w:val="auto"/>
                <w:sz w:val="20"/>
                <w:szCs w:val="20"/>
              </w:rPr>
            </w:pPr>
            <w:r>
              <w:rPr>
                <w:rFonts w:ascii="Calibri" w:hAnsi="Calibri" w:eastAsia="Calibri" w:cs="Calibri"/>
                <w:color w:val="auto"/>
                <w:sz w:val="24"/>
                <w:szCs w:val="24"/>
              </w:rPr>
              <w:t>12.6</w:t>
            </w:r>
          </w:p>
        </w:tc>
      </w:tr>
      <w:tr>
        <w:tblPrEx>
          <w:tblCellMar>
            <w:top w:w="0" w:type="dxa"/>
            <w:left w:w="0" w:type="dxa"/>
            <w:bottom w:w="0" w:type="dxa"/>
            <w:right w:w="0" w:type="dxa"/>
          </w:tblCellMar>
        </w:tblPrEx>
        <w:trPr>
          <w:trHeight w:val="284" w:hRule="atLeast"/>
        </w:trPr>
        <w:tc>
          <w:tcPr>
            <w:tcW w:w="3700" w:type="dxa"/>
            <w:tcBorders>
              <w:left w:val="single" w:color="auto" w:sz="8" w:space="0"/>
              <w:bottom w:val="single" w:color="auto" w:sz="8" w:space="0"/>
              <w:right w:val="single" w:color="auto" w:sz="8" w:space="0"/>
            </w:tcBorders>
            <w:shd w:val="clear" w:color="auto" w:fill="EAF1DD"/>
            <w:vAlign w:val="bottom"/>
          </w:tcPr>
          <w:p>
            <w:pPr>
              <w:spacing w:after="0" w:line="280" w:lineRule="exact"/>
              <w:ind w:left="120"/>
              <w:rPr>
                <w:color w:val="auto"/>
                <w:sz w:val="20"/>
                <w:szCs w:val="20"/>
              </w:rPr>
            </w:pPr>
            <w:r>
              <w:rPr>
                <w:rFonts w:ascii="Calibri" w:hAnsi="Calibri" w:eastAsia="Calibri" w:cs="Calibri"/>
                <w:color w:val="auto"/>
                <w:sz w:val="24"/>
                <w:szCs w:val="24"/>
              </w:rPr>
              <w:t>Asian</w:t>
            </w:r>
          </w:p>
        </w:tc>
        <w:tc>
          <w:tcPr>
            <w:tcW w:w="1760" w:type="dxa"/>
            <w:tcBorders>
              <w:bottom w:val="single" w:color="auto" w:sz="8" w:space="0"/>
              <w:right w:val="single" w:color="auto" w:sz="8" w:space="0"/>
            </w:tcBorders>
            <w:shd w:val="clear" w:color="auto" w:fill="EAF1DD"/>
            <w:vAlign w:val="bottom"/>
          </w:tcPr>
          <w:p>
            <w:pPr>
              <w:spacing w:after="0" w:line="280" w:lineRule="exact"/>
              <w:ind w:right="1240"/>
              <w:jc w:val="right"/>
              <w:rPr>
                <w:color w:val="auto"/>
                <w:sz w:val="20"/>
                <w:szCs w:val="20"/>
              </w:rPr>
            </w:pPr>
            <w:r>
              <w:rPr>
                <w:rFonts w:ascii="Calibri" w:hAnsi="Calibri" w:eastAsia="Calibri" w:cs="Calibri"/>
                <w:color w:val="auto"/>
                <w:sz w:val="24"/>
                <w:szCs w:val="24"/>
              </w:rPr>
              <w:t>6.1</w:t>
            </w:r>
          </w:p>
        </w:tc>
        <w:tc>
          <w:tcPr>
            <w:tcW w:w="1700" w:type="dxa"/>
            <w:tcBorders>
              <w:bottom w:val="single" w:color="auto" w:sz="8" w:space="0"/>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5.6</w:t>
            </w:r>
          </w:p>
        </w:tc>
        <w:tc>
          <w:tcPr>
            <w:tcW w:w="1720" w:type="dxa"/>
            <w:tcBorders>
              <w:bottom w:val="single" w:color="auto" w:sz="8" w:space="0"/>
              <w:right w:val="single" w:color="auto" w:sz="8" w:space="0"/>
            </w:tcBorders>
            <w:shd w:val="clear" w:color="auto" w:fill="EAF1DD"/>
            <w:vAlign w:val="bottom"/>
          </w:tcPr>
          <w:p>
            <w:pPr>
              <w:spacing w:after="0" w:line="280" w:lineRule="exact"/>
              <w:ind w:right="1180"/>
              <w:jc w:val="right"/>
              <w:rPr>
                <w:color w:val="auto"/>
                <w:sz w:val="20"/>
                <w:szCs w:val="20"/>
              </w:rPr>
            </w:pPr>
            <w:r>
              <w:rPr>
                <w:rFonts w:ascii="Calibri" w:hAnsi="Calibri" w:eastAsia="Calibri" w:cs="Calibri"/>
                <w:color w:val="auto"/>
                <w:sz w:val="24"/>
                <w:szCs w:val="24"/>
              </w:rPr>
              <w:t>4.9</w:t>
            </w:r>
          </w:p>
        </w:tc>
      </w:tr>
      <w:tr>
        <w:tblPrEx>
          <w:tblCellMar>
            <w:top w:w="0" w:type="dxa"/>
            <w:left w:w="0" w:type="dxa"/>
            <w:bottom w:w="0" w:type="dxa"/>
            <w:right w:w="0" w:type="dxa"/>
          </w:tblCellMar>
        </w:tblPrEx>
        <w:trPr>
          <w:trHeight w:val="281" w:hRule="atLeast"/>
        </w:trPr>
        <w:tc>
          <w:tcPr>
            <w:tcW w:w="3700" w:type="dxa"/>
            <w:tcBorders>
              <w:left w:val="single" w:color="auto" w:sz="8" w:space="0"/>
              <w:bottom w:val="single" w:color="auto" w:sz="8" w:space="0"/>
              <w:right w:val="single" w:color="auto" w:sz="8" w:space="0"/>
            </w:tcBorders>
            <w:vAlign w:val="bottom"/>
          </w:tcPr>
          <w:p>
            <w:pPr>
              <w:spacing w:after="0" w:line="279" w:lineRule="exact"/>
              <w:ind w:left="400"/>
              <w:rPr>
                <w:color w:val="auto"/>
                <w:sz w:val="20"/>
                <w:szCs w:val="20"/>
              </w:rPr>
            </w:pPr>
            <w:r>
              <w:rPr>
                <w:rFonts w:ascii="Calibri" w:hAnsi="Calibri" w:eastAsia="Calibri" w:cs="Calibri"/>
                <w:color w:val="auto"/>
                <w:sz w:val="24"/>
                <w:szCs w:val="24"/>
              </w:rPr>
              <w:t>Vietnamese</w:t>
            </w:r>
          </w:p>
        </w:tc>
        <w:tc>
          <w:tcPr>
            <w:tcW w:w="1760" w:type="dxa"/>
            <w:tcBorders>
              <w:bottom w:val="single" w:color="auto" w:sz="8" w:space="0"/>
              <w:right w:val="single" w:color="auto" w:sz="8" w:space="0"/>
            </w:tcBorders>
            <w:vAlign w:val="bottom"/>
          </w:tcPr>
          <w:p>
            <w:pPr>
              <w:spacing w:after="0" w:line="279" w:lineRule="exact"/>
              <w:ind w:right="1240"/>
              <w:jc w:val="right"/>
              <w:rPr>
                <w:color w:val="auto"/>
                <w:sz w:val="20"/>
                <w:szCs w:val="20"/>
              </w:rPr>
            </w:pPr>
            <w:r>
              <w:rPr>
                <w:rFonts w:ascii="Calibri" w:hAnsi="Calibri" w:eastAsia="Calibri" w:cs="Calibri"/>
                <w:color w:val="auto"/>
                <w:sz w:val="24"/>
                <w:szCs w:val="24"/>
              </w:rPr>
              <w:t>2.9</w:t>
            </w:r>
          </w:p>
        </w:tc>
        <w:tc>
          <w:tcPr>
            <w:tcW w:w="1700" w:type="dxa"/>
            <w:tcBorders>
              <w:bottom w:val="single" w:color="auto" w:sz="8" w:space="0"/>
              <w:right w:val="single" w:color="auto" w:sz="8" w:space="0"/>
            </w:tcBorders>
            <w:vAlign w:val="bottom"/>
          </w:tcPr>
          <w:p>
            <w:pPr>
              <w:spacing w:after="0" w:line="279" w:lineRule="exact"/>
              <w:ind w:left="80"/>
              <w:rPr>
                <w:color w:val="auto"/>
                <w:sz w:val="20"/>
                <w:szCs w:val="20"/>
              </w:rPr>
            </w:pPr>
            <w:r>
              <w:rPr>
                <w:rFonts w:ascii="Calibri" w:hAnsi="Calibri" w:eastAsia="Calibri" w:cs="Calibri"/>
                <w:color w:val="auto"/>
                <w:sz w:val="24"/>
                <w:szCs w:val="24"/>
              </w:rPr>
              <w:t>0.7</w:t>
            </w:r>
          </w:p>
        </w:tc>
        <w:tc>
          <w:tcPr>
            <w:tcW w:w="1720" w:type="dxa"/>
            <w:tcBorders>
              <w:bottom w:val="single" w:color="auto" w:sz="8" w:space="0"/>
              <w:right w:val="single" w:color="auto" w:sz="8" w:space="0"/>
            </w:tcBorders>
            <w:vAlign w:val="bottom"/>
          </w:tcPr>
          <w:p>
            <w:pPr>
              <w:spacing w:after="0" w:line="279" w:lineRule="exact"/>
              <w:ind w:right="1180"/>
              <w:jc w:val="right"/>
              <w:rPr>
                <w:color w:val="auto"/>
                <w:sz w:val="20"/>
                <w:szCs w:val="20"/>
              </w:rPr>
            </w:pPr>
            <w:r>
              <w:rPr>
                <w:rFonts w:ascii="Calibri" w:hAnsi="Calibri" w:eastAsia="Calibri" w:cs="Calibri"/>
                <w:color w:val="auto"/>
                <w:sz w:val="24"/>
                <w:szCs w:val="24"/>
              </w:rPr>
              <w:t>0.5</w:t>
            </w:r>
          </w:p>
        </w:tc>
      </w:tr>
      <w:tr>
        <w:tblPrEx>
          <w:tblCellMar>
            <w:top w:w="0" w:type="dxa"/>
            <w:left w:w="0" w:type="dxa"/>
            <w:bottom w:w="0" w:type="dxa"/>
            <w:right w:w="0" w:type="dxa"/>
          </w:tblCellMar>
        </w:tblPrEx>
        <w:trPr>
          <w:trHeight w:val="285" w:hRule="atLeast"/>
        </w:trPr>
        <w:tc>
          <w:tcPr>
            <w:tcW w:w="3700" w:type="dxa"/>
            <w:tcBorders>
              <w:left w:val="single" w:color="auto" w:sz="8" w:space="0"/>
              <w:bottom w:val="single" w:color="auto" w:sz="8" w:space="0"/>
              <w:right w:val="single" w:color="auto" w:sz="8" w:space="0"/>
            </w:tcBorders>
            <w:vAlign w:val="bottom"/>
          </w:tcPr>
          <w:p>
            <w:pPr>
              <w:spacing w:after="0" w:line="282" w:lineRule="exact"/>
              <w:ind w:left="400"/>
              <w:rPr>
                <w:color w:val="auto"/>
                <w:sz w:val="20"/>
                <w:szCs w:val="20"/>
              </w:rPr>
            </w:pPr>
            <w:r>
              <w:rPr>
                <w:rFonts w:ascii="Calibri" w:hAnsi="Calibri" w:eastAsia="Calibri" w:cs="Calibri"/>
                <w:color w:val="auto"/>
                <w:sz w:val="24"/>
                <w:szCs w:val="24"/>
              </w:rPr>
              <w:t>Chinese</w:t>
            </w:r>
          </w:p>
        </w:tc>
        <w:tc>
          <w:tcPr>
            <w:tcW w:w="1760" w:type="dxa"/>
            <w:tcBorders>
              <w:bottom w:val="single" w:color="auto" w:sz="8" w:space="0"/>
              <w:right w:val="single" w:color="auto" w:sz="8" w:space="0"/>
            </w:tcBorders>
            <w:vAlign w:val="bottom"/>
          </w:tcPr>
          <w:p>
            <w:pPr>
              <w:spacing w:after="0" w:line="282" w:lineRule="exact"/>
              <w:ind w:right="1240"/>
              <w:jc w:val="right"/>
              <w:rPr>
                <w:color w:val="auto"/>
                <w:sz w:val="20"/>
                <w:szCs w:val="20"/>
              </w:rPr>
            </w:pPr>
            <w:r>
              <w:rPr>
                <w:rFonts w:ascii="Calibri" w:hAnsi="Calibri" w:eastAsia="Calibri" w:cs="Calibri"/>
                <w:color w:val="auto"/>
                <w:sz w:val="24"/>
                <w:szCs w:val="24"/>
              </w:rPr>
              <w:t>1.0</w:t>
            </w:r>
          </w:p>
        </w:tc>
        <w:tc>
          <w:tcPr>
            <w:tcW w:w="1700" w:type="dxa"/>
            <w:tcBorders>
              <w:bottom w:val="single" w:color="auto" w:sz="8" w:space="0"/>
              <w:right w:val="single" w:color="auto" w:sz="8" w:space="0"/>
            </w:tcBorders>
            <w:vAlign w:val="bottom"/>
          </w:tcPr>
          <w:p>
            <w:pPr>
              <w:spacing w:after="0" w:line="282" w:lineRule="exact"/>
              <w:ind w:left="80"/>
              <w:rPr>
                <w:color w:val="auto"/>
                <w:sz w:val="20"/>
                <w:szCs w:val="20"/>
              </w:rPr>
            </w:pPr>
            <w:r>
              <w:rPr>
                <w:rFonts w:ascii="Calibri" w:hAnsi="Calibri" w:eastAsia="Calibri" w:cs="Calibri"/>
                <w:color w:val="auto"/>
                <w:sz w:val="24"/>
                <w:szCs w:val="24"/>
              </w:rPr>
              <w:t>2.0</w:t>
            </w:r>
          </w:p>
        </w:tc>
        <w:tc>
          <w:tcPr>
            <w:tcW w:w="1720" w:type="dxa"/>
            <w:tcBorders>
              <w:bottom w:val="single" w:color="auto" w:sz="8" w:space="0"/>
              <w:right w:val="single" w:color="auto" w:sz="8" w:space="0"/>
            </w:tcBorders>
            <w:vAlign w:val="bottom"/>
          </w:tcPr>
          <w:p>
            <w:pPr>
              <w:spacing w:after="0" w:line="282" w:lineRule="exact"/>
              <w:ind w:right="1180"/>
              <w:jc w:val="right"/>
              <w:rPr>
                <w:color w:val="auto"/>
                <w:sz w:val="20"/>
                <w:szCs w:val="20"/>
              </w:rPr>
            </w:pPr>
            <w:r>
              <w:rPr>
                <w:rFonts w:ascii="Calibri" w:hAnsi="Calibri" w:eastAsia="Calibri" w:cs="Calibri"/>
                <w:color w:val="auto"/>
                <w:sz w:val="24"/>
                <w:szCs w:val="24"/>
              </w:rPr>
              <w:t>1.1</w:t>
            </w:r>
          </w:p>
        </w:tc>
      </w:tr>
      <w:tr>
        <w:tblPrEx>
          <w:tblCellMar>
            <w:top w:w="0" w:type="dxa"/>
            <w:left w:w="0" w:type="dxa"/>
            <w:bottom w:w="0" w:type="dxa"/>
            <w:right w:w="0" w:type="dxa"/>
          </w:tblCellMar>
        </w:tblPrEx>
        <w:trPr>
          <w:trHeight w:val="282" w:hRule="atLeast"/>
        </w:trPr>
        <w:tc>
          <w:tcPr>
            <w:tcW w:w="3700" w:type="dxa"/>
            <w:tcBorders>
              <w:left w:val="single" w:color="auto" w:sz="8" w:space="0"/>
              <w:bottom w:val="single" w:color="auto" w:sz="8" w:space="0"/>
              <w:right w:val="single" w:color="auto" w:sz="8" w:space="0"/>
            </w:tcBorders>
            <w:vAlign w:val="bottom"/>
          </w:tcPr>
          <w:p>
            <w:pPr>
              <w:spacing w:after="0" w:line="280" w:lineRule="exact"/>
              <w:ind w:left="400"/>
              <w:rPr>
                <w:color w:val="auto"/>
                <w:sz w:val="20"/>
                <w:szCs w:val="20"/>
              </w:rPr>
            </w:pPr>
            <w:r>
              <w:rPr>
                <w:rFonts w:ascii="Calibri" w:hAnsi="Calibri" w:eastAsia="Calibri" w:cs="Calibri"/>
                <w:color w:val="auto"/>
                <w:sz w:val="24"/>
                <w:szCs w:val="24"/>
              </w:rPr>
              <w:t>Asian Indian</w:t>
            </w:r>
          </w:p>
        </w:tc>
        <w:tc>
          <w:tcPr>
            <w:tcW w:w="1760" w:type="dxa"/>
            <w:tcBorders>
              <w:bottom w:val="single" w:color="auto" w:sz="8" w:space="0"/>
              <w:right w:val="single" w:color="auto" w:sz="8" w:space="0"/>
            </w:tcBorders>
            <w:vAlign w:val="bottom"/>
          </w:tcPr>
          <w:p>
            <w:pPr>
              <w:spacing w:after="0" w:line="280" w:lineRule="exact"/>
              <w:ind w:right="1240"/>
              <w:jc w:val="right"/>
              <w:rPr>
                <w:color w:val="auto"/>
                <w:sz w:val="20"/>
                <w:szCs w:val="20"/>
              </w:rPr>
            </w:pPr>
            <w:r>
              <w:rPr>
                <w:rFonts w:ascii="Calibri" w:hAnsi="Calibri" w:eastAsia="Calibri" w:cs="Calibri"/>
                <w:color w:val="auto"/>
                <w:sz w:val="24"/>
                <w:szCs w:val="24"/>
              </w:rPr>
              <w:t>0.6</w:t>
            </w:r>
          </w:p>
        </w:tc>
        <w:tc>
          <w:tcPr>
            <w:tcW w:w="170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1.2</w:t>
            </w:r>
          </w:p>
        </w:tc>
        <w:tc>
          <w:tcPr>
            <w:tcW w:w="1720" w:type="dxa"/>
            <w:tcBorders>
              <w:bottom w:val="single" w:color="auto" w:sz="8" w:space="0"/>
              <w:right w:val="single" w:color="auto" w:sz="8" w:space="0"/>
            </w:tcBorders>
            <w:vAlign w:val="bottom"/>
          </w:tcPr>
          <w:p>
            <w:pPr>
              <w:spacing w:after="0" w:line="280" w:lineRule="exact"/>
              <w:ind w:right="1180"/>
              <w:jc w:val="right"/>
              <w:rPr>
                <w:color w:val="auto"/>
                <w:sz w:val="20"/>
                <w:szCs w:val="20"/>
              </w:rPr>
            </w:pPr>
            <w:r>
              <w:rPr>
                <w:rFonts w:ascii="Calibri" w:hAnsi="Calibri" w:eastAsia="Calibri" w:cs="Calibri"/>
                <w:color w:val="auto"/>
                <w:sz w:val="24"/>
                <w:szCs w:val="24"/>
              </w:rPr>
              <w:t>1.0</w:t>
            </w:r>
          </w:p>
        </w:tc>
      </w:tr>
      <w:tr>
        <w:tblPrEx>
          <w:tblCellMar>
            <w:top w:w="0" w:type="dxa"/>
            <w:left w:w="0" w:type="dxa"/>
            <w:bottom w:w="0" w:type="dxa"/>
            <w:right w:w="0" w:type="dxa"/>
          </w:tblCellMar>
        </w:tblPrEx>
        <w:trPr>
          <w:trHeight w:val="283" w:hRule="atLeast"/>
        </w:trPr>
        <w:tc>
          <w:tcPr>
            <w:tcW w:w="3700" w:type="dxa"/>
            <w:tcBorders>
              <w:left w:val="single" w:color="auto" w:sz="8" w:space="0"/>
              <w:bottom w:val="single" w:color="auto" w:sz="8" w:space="0"/>
              <w:right w:val="single" w:color="auto" w:sz="8" w:space="0"/>
            </w:tcBorders>
            <w:vAlign w:val="bottom"/>
          </w:tcPr>
          <w:p>
            <w:pPr>
              <w:spacing w:after="0" w:line="280" w:lineRule="exact"/>
              <w:ind w:left="400"/>
              <w:rPr>
                <w:color w:val="auto"/>
                <w:sz w:val="20"/>
                <w:szCs w:val="20"/>
              </w:rPr>
            </w:pPr>
            <w:r>
              <w:rPr>
                <w:rFonts w:ascii="Calibri" w:hAnsi="Calibri" w:eastAsia="Calibri" w:cs="Calibri"/>
                <w:color w:val="auto"/>
                <w:sz w:val="24"/>
                <w:szCs w:val="24"/>
              </w:rPr>
              <w:t>Korean</w:t>
            </w:r>
          </w:p>
        </w:tc>
        <w:tc>
          <w:tcPr>
            <w:tcW w:w="1760" w:type="dxa"/>
            <w:tcBorders>
              <w:bottom w:val="single" w:color="auto" w:sz="8" w:space="0"/>
              <w:right w:val="single" w:color="auto" w:sz="8" w:space="0"/>
            </w:tcBorders>
            <w:vAlign w:val="bottom"/>
          </w:tcPr>
          <w:p>
            <w:pPr>
              <w:spacing w:after="0" w:line="280" w:lineRule="exact"/>
              <w:ind w:right="1240"/>
              <w:jc w:val="right"/>
              <w:rPr>
                <w:color w:val="auto"/>
                <w:sz w:val="20"/>
                <w:szCs w:val="20"/>
              </w:rPr>
            </w:pPr>
            <w:r>
              <w:rPr>
                <w:rFonts w:ascii="Calibri" w:hAnsi="Calibri" w:eastAsia="Calibri" w:cs="Calibri"/>
                <w:color w:val="auto"/>
                <w:sz w:val="24"/>
                <w:szCs w:val="24"/>
              </w:rPr>
              <w:t>0.2</w:t>
            </w:r>
          </w:p>
        </w:tc>
        <w:tc>
          <w:tcPr>
            <w:tcW w:w="170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0.4</w:t>
            </w:r>
          </w:p>
        </w:tc>
        <w:tc>
          <w:tcPr>
            <w:tcW w:w="1720" w:type="dxa"/>
            <w:tcBorders>
              <w:bottom w:val="single" w:color="auto" w:sz="8" w:space="0"/>
              <w:right w:val="single" w:color="auto" w:sz="8" w:space="0"/>
            </w:tcBorders>
            <w:vAlign w:val="bottom"/>
          </w:tcPr>
          <w:p>
            <w:pPr>
              <w:spacing w:after="0" w:line="280" w:lineRule="exact"/>
              <w:ind w:right="1180"/>
              <w:jc w:val="right"/>
              <w:rPr>
                <w:color w:val="auto"/>
                <w:sz w:val="20"/>
                <w:szCs w:val="20"/>
              </w:rPr>
            </w:pPr>
            <w:r>
              <w:rPr>
                <w:rFonts w:ascii="Calibri" w:hAnsi="Calibri" w:eastAsia="Calibri" w:cs="Calibri"/>
                <w:color w:val="auto"/>
                <w:sz w:val="24"/>
                <w:szCs w:val="24"/>
              </w:rPr>
              <w:t>0.5</w:t>
            </w:r>
          </w:p>
        </w:tc>
      </w:tr>
      <w:tr>
        <w:tblPrEx>
          <w:tblCellMar>
            <w:top w:w="0" w:type="dxa"/>
            <w:left w:w="0" w:type="dxa"/>
            <w:bottom w:w="0" w:type="dxa"/>
            <w:right w:w="0" w:type="dxa"/>
          </w:tblCellMar>
        </w:tblPrEx>
        <w:trPr>
          <w:trHeight w:val="282" w:hRule="atLeast"/>
        </w:trPr>
        <w:tc>
          <w:tcPr>
            <w:tcW w:w="3700" w:type="dxa"/>
            <w:tcBorders>
              <w:left w:val="single" w:color="auto" w:sz="8" w:space="0"/>
              <w:bottom w:val="single" w:color="auto" w:sz="8" w:space="0"/>
              <w:right w:val="single" w:color="auto" w:sz="8" w:space="0"/>
            </w:tcBorders>
            <w:vAlign w:val="bottom"/>
          </w:tcPr>
          <w:p>
            <w:pPr>
              <w:spacing w:after="0" w:line="280" w:lineRule="exact"/>
              <w:ind w:left="120"/>
              <w:rPr>
                <w:color w:val="auto"/>
                <w:sz w:val="20"/>
                <w:szCs w:val="20"/>
              </w:rPr>
            </w:pPr>
            <w:r>
              <w:rPr>
                <w:rFonts w:ascii="Calibri" w:hAnsi="Calibri" w:eastAsia="Calibri" w:cs="Calibri"/>
                <w:color w:val="auto"/>
                <w:sz w:val="24"/>
                <w:szCs w:val="24"/>
              </w:rPr>
              <w:t>Hispanic and Latino</w:t>
            </w:r>
          </w:p>
        </w:tc>
        <w:tc>
          <w:tcPr>
            <w:tcW w:w="1760" w:type="dxa"/>
            <w:tcBorders>
              <w:bottom w:val="single" w:color="auto" w:sz="8" w:space="0"/>
              <w:right w:val="single" w:color="auto" w:sz="8" w:space="0"/>
            </w:tcBorders>
            <w:vAlign w:val="bottom"/>
          </w:tcPr>
          <w:p>
            <w:pPr>
              <w:spacing w:after="0" w:line="280" w:lineRule="exact"/>
              <w:ind w:right="1120"/>
              <w:jc w:val="right"/>
              <w:rPr>
                <w:color w:val="auto"/>
                <w:sz w:val="20"/>
                <w:szCs w:val="20"/>
              </w:rPr>
            </w:pPr>
            <w:r>
              <w:rPr>
                <w:rFonts w:ascii="Calibri" w:hAnsi="Calibri" w:eastAsia="Calibri" w:cs="Calibri"/>
                <w:color w:val="auto"/>
                <w:sz w:val="24"/>
                <w:szCs w:val="24"/>
              </w:rPr>
              <w:t>20.4</w:t>
            </w:r>
          </w:p>
        </w:tc>
        <w:tc>
          <w:tcPr>
            <w:tcW w:w="170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9.9</w:t>
            </w:r>
          </w:p>
        </w:tc>
        <w:tc>
          <w:tcPr>
            <w:tcW w:w="1720" w:type="dxa"/>
            <w:tcBorders>
              <w:bottom w:val="single" w:color="auto" w:sz="8" w:space="0"/>
              <w:right w:val="single" w:color="auto" w:sz="8" w:space="0"/>
            </w:tcBorders>
            <w:vAlign w:val="bottom"/>
          </w:tcPr>
          <w:p>
            <w:pPr>
              <w:spacing w:after="0" w:line="280" w:lineRule="exact"/>
              <w:ind w:right="1060"/>
              <w:jc w:val="right"/>
              <w:rPr>
                <w:color w:val="auto"/>
                <w:sz w:val="20"/>
                <w:szCs w:val="20"/>
              </w:rPr>
            </w:pPr>
            <w:r>
              <w:rPr>
                <w:rFonts w:ascii="Calibri" w:hAnsi="Calibri" w:eastAsia="Calibri" w:cs="Calibri"/>
                <w:color w:val="auto"/>
                <w:sz w:val="24"/>
                <w:szCs w:val="24"/>
              </w:rPr>
              <w:t>16.6</w:t>
            </w:r>
          </w:p>
        </w:tc>
      </w:tr>
      <w:tr>
        <w:tblPrEx>
          <w:tblCellMar>
            <w:top w:w="0" w:type="dxa"/>
            <w:left w:w="0" w:type="dxa"/>
            <w:bottom w:w="0" w:type="dxa"/>
            <w:right w:w="0" w:type="dxa"/>
          </w:tblCellMar>
        </w:tblPrEx>
        <w:trPr>
          <w:trHeight w:val="287" w:hRule="atLeast"/>
        </w:trPr>
        <w:tc>
          <w:tcPr>
            <w:tcW w:w="3700" w:type="dxa"/>
            <w:tcBorders>
              <w:left w:val="single" w:color="auto" w:sz="8" w:space="0"/>
              <w:bottom w:val="single" w:color="auto" w:sz="8" w:space="0"/>
              <w:right w:val="single" w:color="auto" w:sz="8" w:space="0"/>
            </w:tcBorders>
            <w:shd w:val="clear" w:color="auto" w:fill="EAF1DD"/>
            <w:vAlign w:val="bottom"/>
          </w:tcPr>
          <w:p>
            <w:pPr>
              <w:spacing w:after="0" w:line="287" w:lineRule="exact"/>
              <w:ind w:left="400"/>
              <w:rPr>
                <w:color w:val="auto"/>
                <w:sz w:val="20"/>
                <w:szCs w:val="20"/>
              </w:rPr>
            </w:pPr>
            <w:r>
              <w:rPr>
                <w:rFonts w:ascii="Calibri" w:hAnsi="Calibri" w:eastAsia="Calibri" w:cs="Calibri"/>
                <w:color w:val="auto"/>
                <w:sz w:val="23"/>
                <w:szCs w:val="23"/>
              </w:rPr>
              <w:t>Mexican</w:t>
            </w:r>
            <w:r>
              <w:rPr>
                <w:rFonts w:ascii="Calibri" w:hAnsi="Calibri" w:eastAsia="Calibri" w:cs="Calibri"/>
                <w:color w:val="auto"/>
                <w:sz w:val="31"/>
                <w:szCs w:val="31"/>
                <w:vertAlign w:val="superscript"/>
              </w:rPr>
              <w:t>1</w:t>
            </w:r>
          </w:p>
        </w:tc>
        <w:tc>
          <w:tcPr>
            <w:tcW w:w="1760" w:type="dxa"/>
            <w:tcBorders>
              <w:bottom w:val="single" w:color="auto" w:sz="8" w:space="0"/>
              <w:right w:val="single" w:color="auto" w:sz="8" w:space="0"/>
            </w:tcBorders>
            <w:shd w:val="clear" w:color="auto" w:fill="EAF1DD"/>
            <w:vAlign w:val="bottom"/>
          </w:tcPr>
          <w:p>
            <w:pPr>
              <w:spacing w:after="0" w:line="280" w:lineRule="exact"/>
              <w:ind w:right="1240"/>
              <w:jc w:val="right"/>
              <w:rPr>
                <w:color w:val="auto"/>
                <w:sz w:val="20"/>
                <w:szCs w:val="20"/>
              </w:rPr>
            </w:pPr>
            <w:r>
              <w:rPr>
                <w:rFonts w:ascii="Calibri" w:hAnsi="Calibri" w:eastAsia="Calibri" w:cs="Calibri"/>
                <w:color w:val="auto"/>
                <w:sz w:val="24"/>
                <w:szCs w:val="24"/>
              </w:rPr>
              <w:t>0.7</w:t>
            </w:r>
          </w:p>
        </w:tc>
        <w:tc>
          <w:tcPr>
            <w:tcW w:w="1700" w:type="dxa"/>
            <w:tcBorders>
              <w:bottom w:val="single" w:color="auto" w:sz="8" w:space="0"/>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0.6</w:t>
            </w:r>
          </w:p>
        </w:tc>
        <w:tc>
          <w:tcPr>
            <w:tcW w:w="1720" w:type="dxa"/>
            <w:tcBorders>
              <w:bottom w:val="single" w:color="auto" w:sz="8" w:space="0"/>
              <w:right w:val="single" w:color="auto" w:sz="8" w:space="0"/>
            </w:tcBorders>
            <w:shd w:val="clear" w:color="auto" w:fill="EAF1DD"/>
            <w:vAlign w:val="bottom"/>
          </w:tcPr>
          <w:p>
            <w:pPr>
              <w:spacing w:after="0" w:line="280" w:lineRule="exact"/>
              <w:ind w:right="1060"/>
              <w:jc w:val="right"/>
              <w:rPr>
                <w:color w:val="auto"/>
                <w:sz w:val="20"/>
                <w:szCs w:val="20"/>
              </w:rPr>
            </w:pPr>
            <w:r>
              <w:rPr>
                <w:rFonts w:ascii="Calibri" w:hAnsi="Calibri" w:eastAsia="Calibri" w:cs="Calibri"/>
                <w:color w:val="auto"/>
                <w:sz w:val="24"/>
                <w:szCs w:val="24"/>
              </w:rPr>
              <w:t>10.7</w:t>
            </w:r>
          </w:p>
        </w:tc>
      </w:tr>
      <w:tr>
        <w:tblPrEx>
          <w:tblCellMar>
            <w:top w:w="0" w:type="dxa"/>
            <w:left w:w="0" w:type="dxa"/>
            <w:bottom w:w="0" w:type="dxa"/>
            <w:right w:w="0" w:type="dxa"/>
          </w:tblCellMar>
        </w:tblPrEx>
        <w:trPr>
          <w:trHeight w:val="282" w:hRule="atLeast"/>
        </w:trPr>
        <w:tc>
          <w:tcPr>
            <w:tcW w:w="3700" w:type="dxa"/>
            <w:tcBorders>
              <w:left w:val="single" w:color="auto" w:sz="8" w:space="0"/>
              <w:bottom w:val="single" w:color="auto" w:sz="8" w:space="0"/>
              <w:right w:val="single" w:color="auto" w:sz="8" w:space="0"/>
            </w:tcBorders>
            <w:vAlign w:val="bottom"/>
          </w:tcPr>
          <w:p>
            <w:pPr>
              <w:spacing w:after="0" w:line="283" w:lineRule="exact"/>
              <w:ind w:left="400"/>
              <w:rPr>
                <w:color w:val="auto"/>
                <w:sz w:val="20"/>
                <w:szCs w:val="20"/>
              </w:rPr>
            </w:pPr>
            <w:r>
              <w:rPr>
                <w:rFonts w:ascii="Calibri" w:hAnsi="Calibri" w:eastAsia="Calibri" w:cs="Calibri"/>
                <w:color w:val="auto"/>
                <w:sz w:val="23"/>
                <w:szCs w:val="23"/>
              </w:rPr>
              <w:t>Puerto Rican</w:t>
            </w:r>
            <w:r>
              <w:rPr>
                <w:rFonts w:ascii="Calibri" w:hAnsi="Calibri" w:eastAsia="Calibri" w:cs="Calibri"/>
                <w:color w:val="auto"/>
                <w:sz w:val="30"/>
                <w:szCs w:val="30"/>
                <w:vertAlign w:val="superscript"/>
              </w:rPr>
              <w:t>1</w:t>
            </w:r>
          </w:p>
        </w:tc>
        <w:tc>
          <w:tcPr>
            <w:tcW w:w="1760" w:type="dxa"/>
            <w:tcBorders>
              <w:bottom w:val="single" w:color="auto" w:sz="8" w:space="0"/>
              <w:right w:val="single" w:color="auto" w:sz="8" w:space="0"/>
            </w:tcBorders>
            <w:vAlign w:val="bottom"/>
          </w:tcPr>
          <w:p>
            <w:pPr>
              <w:spacing w:after="0" w:line="278" w:lineRule="exact"/>
              <w:ind w:right="1120"/>
              <w:jc w:val="right"/>
              <w:rPr>
                <w:color w:val="auto"/>
                <w:sz w:val="20"/>
                <w:szCs w:val="20"/>
              </w:rPr>
            </w:pPr>
            <w:r>
              <w:rPr>
                <w:rFonts w:ascii="Calibri" w:hAnsi="Calibri" w:eastAsia="Calibri" w:cs="Calibri"/>
                <w:color w:val="auto"/>
                <w:sz w:val="24"/>
                <w:szCs w:val="24"/>
              </w:rPr>
              <w:t>12.4</w:t>
            </w:r>
          </w:p>
        </w:tc>
        <w:tc>
          <w:tcPr>
            <w:tcW w:w="1700" w:type="dxa"/>
            <w:tcBorders>
              <w:bottom w:val="single" w:color="auto" w:sz="8" w:space="0"/>
              <w:right w:val="single" w:color="auto" w:sz="8" w:space="0"/>
            </w:tcBorders>
            <w:vAlign w:val="bottom"/>
          </w:tcPr>
          <w:p>
            <w:pPr>
              <w:spacing w:after="0" w:line="278" w:lineRule="exact"/>
              <w:ind w:left="80"/>
              <w:rPr>
                <w:color w:val="auto"/>
                <w:sz w:val="20"/>
                <w:szCs w:val="20"/>
              </w:rPr>
            </w:pPr>
            <w:r>
              <w:rPr>
                <w:rFonts w:ascii="Calibri" w:hAnsi="Calibri" w:eastAsia="Calibri" w:cs="Calibri"/>
                <w:color w:val="auto"/>
                <w:sz w:val="24"/>
                <w:szCs w:val="24"/>
              </w:rPr>
              <w:t>4.2</w:t>
            </w:r>
          </w:p>
        </w:tc>
        <w:tc>
          <w:tcPr>
            <w:tcW w:w="1720" w:type="dxa"/>
            <w:tcBorders>
              <w:bottom w:val="single" w:color="auto" w:sz="8" w:space="0"/>
              <w:right w:val="single" w:color="auto" w:sz="8" w:space="0"/>
            </w:tcBorders>
            <w:vAlign w:val="bottom"/>
          </w:tcPr>
          <w:p>
            <w:pPr>
              <w:spacing w:after="0" w:line="278" w:lineRule="exact"/>
              <w:ind w:right="1180"/>
              <w:jc w:val="right"/>
              <w:rPr>
                <w:color w:val="auto"/>
                <w:sz w:val="20"/>
                <w:szCs w:val="20"/>
              </w:rPr>
            </w:pPr>
            <w:r>
              <w:rPr>
                <w:rFonts w:ascii="Calibri" w:hAnsi="Calibri" w:eastAsia="Calibri" w:cs="Calibri"/>
                <w:color w:val="auto"/>
                <w:sz w:val="24"/>
                <w:szCs w:val="24"/>
              </w:rPr>
              <w:t>1.6</w:t>
            </w:r>
          </w:p>
        </w:tc>
      </w:tr>
      <w:tr>
        <w:tblPrEx>
          <w:tblCellMar>
            <w:top w:w="0" w:type="dxa"/>
            <w:left w:w="0" w:type="dxa"/>
            <w:bottom w:w="0" w:type="dxa"/>
            <w:right w:w="0" w:type="dxa"/>
          </w:tblCellMar>
        </w:tblPrEx>
        <w:trPr>
          <w:trHeight w:val="282" w:hRule="atLeast"/>
        </w:trPr>
        <w:tc>
          <w:tcPr>
            <w:tcW w:w="3700" w:type="dxa"/>
            <w:tcBorders>
              <w:left w:val="single" w:color="auto" w:sz="8" w:space="0"/>
              <w:bottom w:val="single" w:color="auto" w:sz="8" w:space="0"/>
              <w:right w:val="single" w:color="auto" w:sz="8" w:space="0"/>
            </w:tcBorders>
            <w:shd w:val="clear" w:color="auto" w:fill="EAF1DD"/>
            <w:vAlign w:val="bottom"/>
          </w:tcPr>
          <w:p>
            <w:pPr>
              <w:spacing w:after="0" w:line="283" w:lineRule="exact"/>
              <w:ind w:left="400"/>
              <w:rPr>
                <w:color w:val="auto"/>
                <w:sz w:val="20"/>
                <w:szCs w:val="20"/>
              </w:rPr>
            </w:pPr>
            <w:r>
              <w:rPr>
                <w:rFonts w:ascii="Calibri" w:hAnsi="Calibri" w:eastAsia="Calibri" w:cs="Calibri"/>
                <w:color w:val="auto"/>
                <w:sz w:val="23"/>
                <w:szCs w:val="23"/>
              </w:rPr>
              <w:t>Cuban</w:t>
            </w:r>
            <w:r>
              <w:rPr>
                <w:rFonts w:ascii="Calibri" w:hAnsi="Calibri" w:eastAsia="Calibri" w:cs="Calibri"/>
                <w:color w:val="auto"/>
                <w:sz w:val="30"/>
                <w:szCs w:val="30"/>
                <w:vertAlign w:val="superscript"/>
              </w:rPr>
              <w:t>1</w:t>
            </w:r>
          </w:p>
        </w:tc>
        <w:tc>
          <w:tcPr>
            <w:tcW w:w="1760" w:type="dxa"/>
            <w:tcBorders>
              <w:bottom w:val="single" w:color="auto" w:sz="8" w:space="0"/>
              <w:right w:val="single" w:color="auto" w:sz="8" w:space="0"/>
            </w:tcBorders>
            <w:shd w:val="clear" w:color="auto" w:fill="EAF1DD"/>
            <w:vAlign w:val="bottom"/>
          </w:tcPr>
          <w:p>
            <w:pPr>
              <w:spacing w:after="0" w:line="278" w:lineRule="exact"/>
              <w:ind w:right="1240"/>
              <w:jc w:val="right"/>
              <w:rPr>
                <w:color w:val="auto"/>
                <w:sz w:val="20"/>
                <w:szCs w:val="20"/>
              </w:rPr>
            </w:pPr>
            <w:r>
              <w:rPr>
                <w:rFonts w:ascii="Calibri" w:hAnsi="Calibri" w:eastAsia="Calibri" w:cs="Calibri"/>
                <w:color w:val="auto"/>
                <w:sz w:val="24"/>
                <w:szCs w:val="24"/>
              </w:rPr>
              <w:t>0.1</w:t>
            </w:r>
          </w:p>
        </w:tc>
        <w:tc>
          <w:tcPr>
            <w:tcW w:w="1700" w:type="dxa"/>
            <w:tcBorders>
              <w:bottom w:val="single" w:color="auto" w:sz="8" w:space="0"/>
              <w:right w:val="single" w:color="auto" w:sz="8" w:space="0"/>
            </w:tcBorders>
            <w:shd w:val="clear" w:color="auto" w:fill="EAF1DD"/>
            <w:vAlign w:val="bottom"/>
          </w:tcPr>
          <w:p>
            <w:pPr>
              <w:spacing w:after="0" w:line="278" w:lineRule="exact"/>
              <w:ind w:left="80"/>
              <w:rPr>
                <w:color w:val="auto"/>
                <w:sz w:val="20"/>
                <w:szCs w:val="20"/>
              </w:rPr>
            </w:pPr>
            <w:r>
              <w:rPr>
                <w:rFonts w:ascii="Calibri" w:hAnsi="Calibri" w:eastAsia="Calibri" w:cs="Calibri"/>
                <w:color w:val="auto"/>
                <w:sz w:val="24"/>
                <w:szCs w:val="24"/>
              </w:rPr>
              <w:t>0.2</w:t>
            </w:r>
          </w:p>
        </w:tc>
        <w:tc>
          <w:tcPr>
            <w:tcW w:w="1720" w:type="dxa"/>
            <w:tcBorders>
              <w:bottom w:val="single" w:color="auto" w:sz="8" w:space="0"/>
              <w:right w:val="single" w:color="auto" w:sz="8" w:space="0"/>
            </w:tcBorders>
            <w:shd w:val="clear" w:color="auto" w:fill="EAF1DD"/>
            <w:vAlign w:val="bottom"/>
          </w:tcPr>
          <w:p>
            <w:pPr>
              <w:spacing w:after="0" w:line="278" w:lineRule="exact"/>
              <w:ind w:right="1180"/>
              <w:jc w:val="right"/>
              <w:rPr>
                <w:color w:val="auto"/>
                <w:sz w:val="20"/>
                <w:szCs w:val="20"/>
              </w:rPr>
            </w:pPr>
            <w:r>
              <w:rPr>
                <w:rFonts w:ascii="Calibri" w:hAnsi="Calibri" w:eastAsia="Calibri" w:cs="Calibri"/>
                <w:color w:val="auto"/>
                <w:sz w:val="24"/>
                <w:szCs w:val="24"/>
              </w:rPr>
              <w:t>0.6</w:t>
            </w:r>
          </w:p>
        </w:tc>
      </w:tr>
      <w:tr>
        <w:tblPrEx>
          <w:tblCellMar>
            <w:top w:w="0" w:type="dxa"/>
            <w:left w:w="0" w:type="dxa"/>
            <w:bottom w:w="0" w:type="dxa"/>
            <w:right w:w="0" w:type="dxa"/>
          </w:tblCellMar>
        </w:tblPrEx>
        <w:trPr>
          <w:trHeight w:val="280" w:hRule="atLeast"/>
        </w:trPr>
        <w:tc>
          <w:tcPr>
            <w:tcW w:w="3700" w:type="dxa"/>
            <w:tcBorders>
              <w:left w:val="single" w:color="auto" w:sz="8" w:space="0"/>
              <w:bottom w:val="single" w:color="auto" w:sz="8" w:space="0"/>
              <w:right w:val="single" w:color="auto" w:sz="8" w:space="0"/>
            </w:tcBorders>
            <w:vAlign w:val="bottom"/>
          </w:tcPr>
          <w:p>
            <w:pPr>
              <w:spacing w:after="0" w:line="278" w:lineRule="exact"/>
              <w:ind w:left="400"/>
              <w:rPr>
                <w:color w:val="auto"/>
                <w:sz w:val="20"/>
                <w:szCs w:val="20"/>
              </w:rPr>
            </w:pPr>
            <w:r>
              <w:rPr>
                <w:rFonts w:ascii="Calibri" w:hAnsi="Calibri" w:eastAsia="Calibri" w:cs="Calibri"/>
                <w:color w:val="auto"/>
                <w:sz w:val="24"/>
                <w:szCs w:val="24"/>
              </w:rPr>
              <w:t>Dominican*</w:t>
            </w:r>
          </w:p>
        </w:tc>
        <w:tc>
          <w:tcPr>
            <w:tcW w:w="1760" w:type="dxa"/>
            <w:tcBorders>
              <w:bottom w:val="single" w:color="auto" w:sz="8" w:space="0"/>
              <w:right w:val="single" w:color="auto" w:sz="8" w:space="0"/>
            </w:tcBorders>
            <w:vAlign w:val="bottom"/>
          </w:tcPr>
          <w:p>
            <w:pPr>
              <w:spacing w:after="0" w:line="278" w:lineRule="exact"/>
              <w:ind w:right="1240"/>
              <w:jc w:val="right"/>
              <w:rPr>
                <w:color w:val="auto"/>
                <w:sz w:val="20"/>
                <w:szCs w:val="20"/>
              </w:rPr>
            </w:pPr>
            <w:r>
              <w:rPr>
                <w:rFonts w:ascii="Calibri" w:hAnsi="Calibri" w:eastAsia="Calibri" w:cs="Calibri"/>
                <w:color w:val="auto"/>
                <w:sz w:val="24"/>
                <w:szCs w:val="24"/>
              </w:rPr>
              <w:t>2.3</w:t>
            </w:r>
          </w:p>
        </w:tc>
        <w:tc>
          <w:tcPr>
            <w:tcW w:w="1700" w:type="dxa"/>
            <w:tcBorders>
              <w:bottom w:val="single" w:color="auto" w:sz="8" w:space="0"/>
              <w:right w:val="single" w:color="auto" w:sz="8" w:space="0"/>
            </w:tcBorders>
            <w:vAlign w:val="bottom"/>
          </w:tcPr>
          <w:p>
            <w:pPr>
              <w:spacing w:after="0" w:line="278" w:lineRule="exact"/>
              <w:ind w:left="80"/>
              <w:rPr>
                <w:color w:val="auto"/>
                <w:sz w:val="20"/>
                <w:szCs w:val="20"/>
              </w:rPr>
            </w:pPr>
            <w:r>
              <w:rPr>
                <w:rFonts w:ascii="Calibri" w:hAnsi="Calibri" w:eastAsia="Calibri" w:cs="Calibri"/>
                <w:color w:val="auto"/>
                <w:sz w:val="24"/>
                <w:szCs w:val="24"/>
              </w:rPr>
              <w:t>1.6</w:t>
            </w:r>
          </w:p>
        </w:tc>
        <w:tc>
          <w:tcPr>
            <w:tcW w:w="1720" w:type="dxa"/>
            <w:tcBorders>
              <w:bottom w:val="single" w:color="auto" w:sz="8" w:space="0"/>
              <w:right w:val="single" w:color="auto" w:sz="8" w:space="0"/>
            </w:tcBorders>
            <w:vAlign w:val="bottom"/>
          </w:tcPr>
          <w:p>
            <w:pPr>
              <w:spacing w:after="0" w:line="278" w:lineRule="exact"/>
              <w:ind w:right="1180"/>
              <w:jc w:val="right"/>
              <w:rPr>
                <w:color w:val="auto"/>
                <w:sz w:val="20"/>
                <w:szCs w:val="20"/>
              </w:rPr>
            </w:pPr>
            <w:r>
              <w:rPr>
                <w:rFonts w:ascii="Calibri" w:hAnsi="Calibri" w:eastAsia="Calibri" w:cs="Calibri"/>
                <w:color w:val="auto"/>
                <w:sz w:val="24"/>
                <w:szCs w:val="24"/>
              </w:rPr>
              <w:t>0.5</w:t>
            </w:r>
          </w:p>
        </w:tc>
      </w:tr>
      <w:tr>
        <w:tblPrEx>
          <w:tblCellMar>
            <w:top w:w="0" w:type="dxa"/>
            <w:left w:w="0" w:type="dxa"/>
            <w:bottom w:w="0" w:type="dxa"/>
            <w:right w:w="0" w:type="dxa"/>
          </w:tblCellMar>
        </w:tblPrEx>
        <w:trPr>
          <w:trHeight w:val="282" w:hRule="atLeast"/>
        </w:trPr>
        <w:tc>
          <w:tcPr>
            <w:tcW w:w="3700" w:type="dxa"/>
            <w:tcBorders>
              <w:left w:val="single" w:color="auto" w:sz="8" w:space="0"/>
              <w:bottom w:val="single" w:color="auto" w:sz="8" w:space="0"/>
              <w:right w:val="single" w:color="auto" w:sz="8" w:space="0"/>
            </w:tcBorders>
            <w:shd w:val="clear" w:color="auto" w:fill="EAF1DD"/>
            <w:vAlign w:val="bottom"/>
          </w:tcPr>
          <w:p>
            <w:pPr>
              <w:spacing w:after="0" w:line="280" w:lineRule="exact"/>
              <w:ind w:left="400"/>
              <w:rPr>
                <w:color w:val="auto"/>
                <w:sz w:val="20"/>
                <w:szCs w:val="20"/>
              </w:rPr>
            </w:pPr>
            <w:r>
              <w:rPr>
                <w:rFonts w:ascii="Calibri" w:hAnsi="Calibri" w:eastAsia="Calibri" w:cs="Calibri"/>
                <w:color w:val="auto"/>
                <w:sz w:val="24"/>
                <w:szCs w:val="24"/>
              </w:rPr>
              <w:t>Central American*</w:t>
            </w:r>
          </w:p>
        </w:tc>
        <w:tc>
          <w:tcPr>
            <w:tcW w:w="1760" w:type="dxa"/>
            <w:tcBorders>
              <w:bottom w:val="single" w:color="auto" w:sz="8" w:space="0"/>
              <w:right w:val="single" w:color="auto" w:sz="8" w:space="0"/>
            </w:tcBorders>
            <w:shd w:val="clear" w:color="auto" w:fill="EAF1DD"/>
            <w:vAlign w:val="bottom"/>
          </w:tcPr>
          <w:p>
            <w:pPr>
              <w:spacing w:after="0" w:line="280" w:lineRule="exact"/>
              <w:ind w:right="1240"/>
              <w:jc w:val="right"/>
              <w:rPr>
                <w:color w:val="auto"/>
                <w:sz w:val="20"/>
                <w:szCs w:val="20"/>
              </w:rPr>
            </w:pPr>
            <w:r>
              <w:rPr>
                <w:rFonts w:ascii="Calibri" w:hAnsi="Calibri" w:eastAsia="Calibri" w:cs="Calibri"/>
                <w:color w:val="auto"/>
                <w:sz w:val="24"/>
                <w:szCs w:val="24"/>
              </w:rPr>
              <w:t>2.1</w:t>
            </w:r>
          </w:p>
        </w:tc>
        <w:tc>
          <w:tcPr>
            <w:tcW w:w="1700" w:type="dxa"/>
            <w:tcBorders>
              <w:bottom w:val="single" w:color="auto" w:sz="8" w:space="0"/>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1.5</w:t>
            </w:r>
          </w:p>
        </w:tc>
        <w:tc>
          <w:tcPr>
            <w:tcW w:w="1720" w:type="dxa"/>
            <w:tcBorders>
              <w:bottom w:val="single" w:color="auto" w:sz="8" w:space="0"/>
              <w:right w:val="single" w:color="auto" w:sz="8" w:space="0"/>
            </w:tcBorders>
            <w:shd w:val="clear" w:color="auto" w:fill="EAF1DD"/>
            <w:vAlign w:val="bottom"/>
          </w:tcPr>
          <w:p>
            <w:pPr>
              <w:spacing w:after="0" w:line="280" w:lineRule="exact"/>
              <w:ind w:right="1180"/>
              <w:jc w:val="right"/>
              <w:rPr>
                <w:color w:val="auto"/>
                <w:sz w:val="20"/>
                <w:szCs w:val="20"/>
              </w:rPr>
            </w:pPr>
            <w:r>
              <w:rPr>
                <w:rFonts w:ascii="Calibri" w:hAnsi="Calibri" w:eastAsia="Calibri" w:cs="Calibri"/>
                <w:color w:val="auto"/>
                <w:sz w:val="24"/>
                <w:szCs w:val="24"/>
              </w:rPr>
              <w:t>1.3</w:t>
            </w:r>
          </w:p>
        </w:tc>
      </w:tr>
      <w:tr>
        <w:tblPrEx>
          <w:tblCellMar>
            <w:top w:w="0" w:type="dxa"/>
            <w:left w:w="0" w:type="dxa"/>
            <w:bottom w:w="0" w:type="dxa"/>
            <w:right w:w="0" w:type="dxa"/>
          </w:tblCellMar>
        </w:tblPrEx>
        <w:trPr>
          <w:trHeight w:val="285" w:hRule="atLeast"/>
        </w:trPr>
        <w:tc>
          <w:tcPr>
            <w:tcW w:w="3700" w:type="dxa"/>
            <w:tcBorders>
              <w:left w:val="single" w:color="auto" w:sz="8" w:space="0"/>
              <w:bottom w:val="single" w:color="auto" w:sz="8" w:space="0"/>
              <w:right w:val="single" w:color="auto" w:sz="8" w:space="0"/>
            </w:tcBorders>
            <w:vAlign w:val="bottom"/>
          </w:tcPr>
          <w:p>
            <w:pPr>
              <w:spacing w:after="0" w:line="282" w:lineRule="exact"/>
              <w:ind w:left="780"/>
              <w:rPr>
                <w:color w:val="auto"/>
                <w:sz w:val="20"/>
                <w:szCs w:val="20"/>
              </w:rPr>
            </w:pPr>
            <w:r>
              <w:rPr>
                <w:rFonts w:ascii="Calibri" w:hAnsi="Calibri" w:eastAsia="Calibri" w:cs="Calibri"/>
                <w:color w:val="auto"/>
                <w:sz w:val="24"/>
                <w:szCs w:val="24"/>
              </w:rPr>
              <w:t>Salvadoran</w:t>
            </w:r>
          </w:p>
        </w:tc>
        <w:tc>
          <w:tcPr>
            <w:tcW w:w="1760" w:type="dxa"/>
            <w:tcBorders>
              <w:bottom w:val="single" w:color="auto" w:sz="8" w:space="0"/>
              <w:right w:val="single" w:color="auto" w:sz="8" w:space="0"/>
            </w:tcBorders>
            <w:vAlign w:val="bottom"/>
          </w:tcPr>
          <w:p>
            <w:pPr>
              <w:spacing w:after="0" w:line="282" w:lineRule="exact"/>
              <w:ind w:right="1240"/>
              <w:jc w:val="right"/>
              <w:rPr>
                <w:color w:val="auto"/>
                <w:sz w:val="20"/>
                <w:szCs w:val="20"/>
              </w:rPr>
            </w:pPr>
            <w:r>
              <w:rPr>
                <w:rFonts w:ascii="Calibri" w:hAnsi="Calibri" w:eastAsia="Calibri" w:cs="Calibri"/>
                <w:color w:val="auto"/>
                <w:sz w:val="24"/>
                <w:szCs w:val="24"/>
              </w:rPr>
              <w:t>1.3</w:t>
            </w:r>
          </w:p>
        </w:tc>
        <w:tc>
          <w:tcPr>
            <w:tcW w:w="1700" w:type="dxa"/>
            <w:tcBorders>
              <w:bottom w:val="single" w:color="auto" w:sz="8" w:space="0"/>
              <w:right w:val="single" w:color="auto" w:sz="8" w:space="0"/>
            </w:tcBorders>
            <w:vAlign w:val="bottom"/>
          </w:tcPr>
          <w:p>
            <w:pPr>
              <w:spacing w:after="0" w:line="282" w:lineRule="exact"/>
              <w:ind w:left="80"/>
              <w:rPr>
                <w:color w:val="auto"/>
                <w:sz w:val="20"/>
                <w:szCs w:val="20"/>
              </w:rPr>
            </w:pPr>
            <w:r>
              <w:rPr>
                <w:rFonts w:ascii="Calibri" w:hAnsi="Calibri" w:eastAsia="Calibri" w:cs="Calibri"/>
                <w:color w:val="auto"/>
                <w:sz w:val="24"/>
                <w:szCs w:val="24"/>
              </w:rPr>
              <w:t>0.7</w:t>
            </w:r>
          </w:p>
        </w:tc>
        <w:tc>
          <w:tcPr>
            <w:tcW w:w="1720" w:type="dxa"/>
            <w:tcBorders>
              <w:bottom w:val="single" w:color="auto" w:sz="8" w:space="0"/>
              <w:right w:val="single" w:color="auto" w:sz="8" w:space="0"/>
            </w:tcBorders>
            <w:vAlign w:val="bottom"/>
          </w:tcPr>
          <w:p>
            <w:pPr>
              <w:spacing w:after="0" w:line="282" w:lineRule="exact"/>
              <w:ind w:right="1180"/>
              <w:jc w:val="right"/>
              <w:rPr>
                <w:color w:val="auto"/>
                <w:sz w:val="20"/>
                <w:szCs w:val="20"/>
              </w:rPr>
            </w:pPr>
            <w:r>
              <w:rPr>
                <w:rFonts w:ascii="Calibri" w:hAnsi="Calibri" w:eastAsia="Calibri" w:cs="Calibri"/>
                <w:color w:val="auto"/>
                <w:sz w:val="24"/>
                <w:szCs w:val="24"/>
              </w:rPr>
              <w:t>0.5</w:t>
            </w:r>
          </w:p>
        </w:tc>
      </w:tr>
      <w:tr>
        <w:tblPrEx>
          <w:tblCellMar>
            <w:top w:w="0" w:type="dxa"/>
            <w:left w:w="0" w:type="dxa"/>
            <w:bottom w:w="0" w:type="dxa"/>
            <w:right w:w="0" w:type="dxa"/>
          </w:tblCellMar>
        </w:tblPrEx>
        <w:trPr>
          <w:trHeight w:val="282" w:hRule="atLeast"/>
        </w:trPr>
        <w:tc>
          <w:tcPr>
            <w:tcW w:w="3700" w:type="dxa"/>
            <w:tcBorders>
              <w:left w:val="single" w:color="auto" w:sz="8" w:space="0"/>
              <w:bottom w:val="single" w:color="auto" w:sz="8" w:space="0"/>
              <w:right w:val="single" w:color="auto" w:sz="8" w:space="0"/>
            </w:tcBorders>
            <w:shd w:val="clear" w:color="auto" w:fill="EAF1DD"/>
            <w:vAlign w:val="bottom"/>
          </w:tcPr>
          <w:p>
            <w:pPr>
              <w:spacing w:after="0" w:line="280" w:lineRule="exact"/>
              <w:ind w:left="780"/>
              <w:rPr>
                <w:color w:val="auto"/>
                <w:sz w:val="20"/>
                <w:szCs w:val="20"/>
              </w:rPr>
            </w:pPr>
            <w:r>
              <w:rPr>
                <w:rFonts w:ascii="Calibri" w:hAnsi="Calibri" w:eastAsia="Calibri" w:cs="Calibri"/>
                <w:color w:val="auto"/>
                <w:sz w:val="24"/>
                <w:szCs w:val="24"/>
              </w:rPr>
              <w:t>Guatemalan</w:t>
            </w:r>
          </w:p>
        </w:tc>
        <w:tc>
          <w:tcPr>
            <w:tcW w:w="1760" w:type="dxa"/>
            <w:tcBorders>
              <w:bottom w:val="single" w:color="auto" w:sz="8" w:space="0"/>
              <w:right w:val="single" w:color="auto" w:sz="8" w:space="0"/>
            </w:tcBorders>
            <w:shd w:val="clear" w:color="auto" w:fill="EAF1DD"/>
            <w:vAlign w:val="bottom"/>
          </w:tcPr>
          <w:p>
            <w:pPr>
              <w:spacing w:after="0" w:line="280" w:lineRule="exact"/>
              <w:ind w:right="1240"/>
              <w:jc w:val="right"/>
              <w:rPr>
                <w:color w:val="auto"/>
                <w:sz w:val="20"/>
                <w:szCs w:val="20"/>
              </w:rPr>
            </w:pPr>
            <w:r>
              <w:rPr>
                <w:rFonts w:ascii="Calibri" w:hAnsi="Calibri" w:eastAsia="Calibri" w:cs="Calibri"/>
                <w:color w:val="auto"/>
                <w:sz w:val="24"/>
                <w:szCs w:val="24"/>
              </w:rPr>
              <w:t>0.3</w:t>
            </w:r>
          </w:p>
        </w:tc>
        <w:tc>
          <w:tcPr>
            <w:tcW w:w="1700" w:type="dxa"/>
            <w:tcBorders>
              <w:bottom w:val="single" w:color="auto" w:sz="8" w:space="0"/>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0.5</w:t>
            </w:r>
          </w:p>
        </w:tc>
        <w:tc>
          <w:tcPr>
            <w:tcW w:w="1720" w:type="dxa"/>
            <w:tcBorders>
              <w:bottom w:val="single" w:color="auto" w:sz="8" w:space="0"/>
              <w:right w:val="single" w:color="auto" w:sz="8" w:space="0"/>
            </w:tcBorders>
            <w:shd w:val="clear" w:color="auto" w:fill="EAF1DD"/>
            <w:vAlign w:val="bottom"/>
          </w:tcPr>
          <w:p>
            <w:pPr>
              <w:spacing w:after="0" w:line="280" w:lineRule="exact"/>
              <w:ind w:right="1180"/>
              <w:jc w:val="right"/>
              <w:rPr>
                <w:color w:val="auto"/>
                <w:sz w:val="20"/>
                <w:szCs w:val="20"/>
              </w:rPr>
            </w:pPr>
            <w:r>
              <w:rPr>
                <w:rFonts w:ascii="Calibri" w:hAnsi="Calibri" w:eastAsia="Calibri" w:cs="Calibri"/>
                <w:color w:val="auto"/>
                <w:sz w:val="24"/>
                <w:szCs w:val="24"/>
              </w:rPr>
              <w:t>0.3</w:t>
            </w:r>
          </w:p>
        </w:tc>
      </w:tr>
      <w:tr>
        <w:tblPrEx>
          <w:tblCellMar>
            <w:top w:w="0" w:type="dxa"/>
            <w:left w:w="0" w:type="dxa"/>
            <w:bottom w:w="0" w:type="dxa"/>
            <w:right w:w="0" w:type="dxa"/>
          </w:tblCellMar>
        </w:tblPrEx>
        <w:trPr>
          <w:trHeight w:val="282" w:hRule="atLeast"/>
        </w:trPr>
        <w:tc>
          <w:tcPr>
            <w:tcW w:w="3700" w:type="dxa"/>
            <w:tcBorders>
              <w:left w:val="single" w:color="auto" w:sz="8" w:space="0"/>
              <w:bottom w:val="single" w:color="auto" w:sz="8" w:space="0"/>
              <w:right w:val="single" w:color="auto" w:sz="8" w:space="0"/>
            </w:tcBorders>
            <w:vAlign w:val="bottom"/>
          </w:tcPr>
          <w:p>
            <w:pPr>
              <w:spacing w:after="0" w:line="280" w:lineRule="exact"/>
              <w:ind w:left="780"/>
              <w:rPr>
                <w:color w:val="auto"/>
                <w:sz w:val="20"/>
                <w:szCs w:val="20"/>
              </w:rPr>
            </w:pPr>
            <w:r>
              <w:rPr>
                <w:rFonts w:ascii="Calibri" w:hAnsi="Calibri" w:eastAsia="Calibri" w:cs="Calibri"/>
                <w:color w:val="auto"/>
                <w:sz w:val="24"/>
                <w:szCs w:val="24"/>
              </w:rPr>
              <w:t>Costa Rican</w:t>
            </w:r>
          </w:p>
        </w:tc>
        <w:tc>
          <w:tcPr>
            <w:tcW w:w="1760" w:type="dxa"/>
            <w:tcBorders>
              <w:bottom w:val="single" w:color="auto" w:sz="8" w:space="0"/>
              <w:right w:val="single" w:color="auto" w:sz="8" w:space="0"/>
            </w:tcBorders>
            <w:vAlign w:val="bottom"/>
          </w:tcPr>
          <w:p>
            <w:pPr>
              <w:spacing w:after="0" w:line="280" w:lineRule="exact"/>
              <w:ind w:right="1240"/>
              <w:jc w:val="right"/>
              <w:rPr>
                <w:color w:val="auto"/>
                <w:sz w:val="20"/>
                <w:szCs w:val="20"/>
              </w:rPr>
            </w:pPr>
            <w:r>
              <w:rPr>
                <w:rFonts w:ascii="Calibri" w:hAnsi="Calibri" w:eastAsia="Calibri" w:cs="Calibri"/>
                <w:color w:val="auto"/>
                <w:sz w:val="24"/>
                <w:szCs w:val="24"/>
              </w:rPr>
              <w:t>0.1</w:t>
            </w:r>
          </w:p>
        </w:tc>
        <w:tc>
          <w:tcPr>
            <w:tcW w:w="1700" w:type="dxa"/>
            <w:tcBorders>
              <w:bottom w:val="single" w:color="auto" w:sz="8" w:space="0"/>
              <w:right w:val="single" w:color="auto" w:sz="8" w:space="0"/>
            </w:tcBorders>
            <w:vAlign w:val="bottom"/>
          </w:tcPr>
          <w:p>
            <w:pPr>
              <w:spacing w:after="0" w:line="280" w:lineRule="exact"/>
              <w:ind w:left="80"/>
              <w:rPr>
                <w:color w:val="auto"/>
                <w:sz w:val="20"/>
                <w:szCs w:val="20"/>
              </w:rPr>
            </w:pPr>
            <w:r>
              <w:rPr>
                <w:rFonts w:ascii="Calibri" w:hAnsi="Calibri" w:eastAsia="Calibri" w:cs="Calibri"/>
                <w:color w:val="auto"/>
                <w:sz w:val="24"/>
                <w:szCs w:val="24"/>
              </w:rPr>
              <w:t>0.0</w:t>
            </w:r>
          </w:p>
        </w:tc>
        <w:tc>
          <w:tcPr>
            <w:tcW w:w="1720" w:type="dxa"/>
            <w:tcBorders>
              <w:bottom w:val="single" w:color="auto" w:sz="8" w:space="0"/>
              <w:right w:val="single" w:color="auto" w:sz="8" w:space="0"/>
            </w:tcBorders>
            <w:vAlign w:val="bottom"/>
          </w:tcPr>
          <w:p>
            <w:pPr>
              <w:spacing w:after="0" w:line="280" w:lineRule="exact"/>
              <w:ind w:right="1180"/>
              <w:jc w:val="right"/>
              <w:rPr>
                <w:color w:val="auto"/>
                <w:sz w:val="20"/>
                <w:szCs w:val="20"/>
              </w:rPr>
            </w:pPr>
            <w:r>
              <w:rPr>
                <w:rFonts w:ascii="Calibri" w:hAnsi="Calibri" w:eastAsia="Calibri" w:cs="Calibri"/>
                <w:color w:val="auto"/>
                <w:sz w:val="24"/>
                <w:szCs w:val="24"/>
              </w:rPr>
              <w:t>0.0</w:t>
            </w:r>
          </w:p>
        </w:tc>
      </w:tr>
      <w:tr>
        <w:tblPrEx>
          <w:tblCellMar>
            <w:top w:w="0" w:type="dxa"/>
            <w:left w:w="0" w:type="dxa"/>
            <w:bottom w:w="0" w:type="dxa"/>
            <w:right w:w="0" w:type="dxa"/>
          </w:tblCellMar>
        </w:tblPrEx>
        <w:trPr>
          <w:trHeight w:val="284" w:hRule="atLeast"/>
        </w:trPr>
        <w:tc>
          <w:tcPr>
            <w:tcW w:w="3700" w:type="dxa"/>
            <w:tcBorders>
              <w:left w:val="single" w:color="auto" w:sz="8" w:space="0"/>
              <w:bottom w:val="single" w:color="auto" w:sz="8" w:space="0"/>
              <w:right w:val="single" w:color="auto" w:sz="8" w:space="0"/>
            </w:tcBorders>
            <w:shd w:val="clear" w:color="auto" w:fill="EAF1DD"/>
            <w:vAlign w:val="bottom"/>
          </w:tcPr>
          <w:p>
            <w:pPr>
              <w:spacing w:after="0" w:line="280" w:lineRule="exact"/>
              <w:ind w:left="780"/>
              <w:rPr>
                <w:color w:val="auto"/>
                <w:sz w:val="20"/>
                <w:szCs w:val="20"/>
              </w:rPr>
            </w:pPr>
            <w:r>
              <w:rPr>
                <w:rFonts w:ascii="Calibri" w:hAnsi="Calibri" w:eastAsia="Calibri" w:cs="Calibri"/>
                <w:color w:val="auto"/>
                <w:sz w:val="24"/>
                <w:szCs w:val="24"/>
              </w:rPr>
              <w:t>Honduran</w:t>
            </w:r>
          </w:p>
        </w:tc>
        <w:tc>
          <w:tcPr>
            <w:tcW w:w="1760" w:type="dxa"/>
            <w:tcBorders>
              <w:bottom w:val="single" w:color="auto" w:sz="8" w:space="0"/>
              <w:right w:val="single" w:color="auto" w:sz="8" w:space="0"/>
            </w:tcBorders>
            <w:shd w:val="clear" w:color="auto" w:fill="EAF1DD"/>
            <w:vAlign w:val="bottom"/>
          </w:tcPr>
          <w:p>
            <w:pPr>
              <w:spacing w:after="0" w:line="280" w:lineRule="exact"/>
              <w:ind w:right="1240"/>
              <w:jc w:val="right"/>
              <w:rPr>
                <w:color w:val="auto"/>
                <w:sz w:val="20"/>
                <w:szCs w:val="20"/>
              </w:rPr>
            </w:pPr>
            <w:r>
              <w:rPr>
                <w:rFonts w:ascii="Calibri" w:hAnsi="Calibri" w:eastAsia="Calibri" w:cs="Calibri"/>
                <w:color w:val="auto"/>
                <w:sz w:val="24"/>
                <w:szCs w:val="24"/>
              </w:rPr>
              <w:t>0.1</w:t>
            </w:r>
          </w:p>
        </w:tc>
        <w:tc>
          <w:tcPr>
            <w:tcW w:w="1700" w:type="dxa"/>
            <w:tcBorders>
              <w:bottom w:val="single" w:color="auto" w:sz="8" w:space="0"/>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0.2</w:t>
            </w:r>
          </w:p>
        </w:tc>
        <w:tc>
          <w:tcPr>
            <w:tcW w:w="1720" w:type="dxa"/>
            <w:tcBorders>
              <w:bottom w:val="single" w:color="auto" w:sz="8" w:space="0"/>
              <w:right w:val="single" w:color="auto" w:sz="8" w:space="0"/>
            </w:tcBorders>
            <w:shd w:val="clear" w:color="auto" w:fill="EAF1DD"/>
            <w:vAlign w:val="bottom"/>
          </w:tcPr>
          <w:p>
            <w:pPr>
              <w:spacing w:after="0" w:line="280" w:lineRule="exact"/>
              <w:ind w:right="1180"/>
              <w:jc w:val="right"/>
              <w:rPr>
                <w:color w:val="auto"/>
                <w:sz w:val="20"/>
                <w:szCs w:val="20"/>
              </w:rPr>
            </w:pPr>
            <w:r>
              <w:rPr>
                <w:rFonts w:ascii="Calibri" w:hAnsi="Calibri" w:eastAsia="Calibri" w:cs="Calibri"/>
                <w:color w:val="auto"/>
                <w:sz w:val="24"/>
                <w:szCs w:val="24"/>
              </w:rPr>
              <w:t>0.2</w:t>
            </w:r>
          </w:p>
        </w:tc>
      </w:tr>
      <w:tr>
        <w:tblPrEx>
          <w:tblCellMar>
            <w:top w:w="0" w:type="dxa"/>
            <w:left w:w="0" w:type="dxa"/>
            <w:bottom w:w="0" w:type="dxa"/>
            <w:right w:w="0" w:type="dxa"/>
          </w:tblCellMar>
        </w:tblPrEx>
        <w:trPr>
          <w:trHeight w:val="284" w:hRule="atLeast"/>
        </w:trPr>
        <w:tc>
          <w:tcPr>
            <w:tcW w:w="3700" w:type="dxa"/>
            <w:tcBorders>
              <w:left w:val="single" w:color="auto" w:sz="8" w:space="0"/>
              <w:bottom w:val="single" w:color="auto" w:sz="8" w:space="0"/>
              <w:right w:val="single" w:color="auto" w:sz="8" w:space="0"/>
            </w:tcBorders>
            <w:vAlign w:val="bottom"/>
          </w:tcPr>
          <w:p>
            <w:pPr>
              <w:spacing w:after="0" w:line="281" w:lineRule="exact"/>
              <w:ind w:left="780"/>
              <w:rPr>
                <w:color w:val="auto"/>
                <w:sz w:val="20"/>
                <w:szCs w:val="20"/>
              </w:rPr>
            </w:pPr>
            <w:r>
              <w:rPr>
                <w:rFonts w:ascii="Calibri" w:hAnsi="Calibri" w:eastAsia="Calibri" w:cs="Calibri"/>
                <w:color w:val="auto"/>
                <w:sz w:val="24"/>
                <w:szCs w:val="24"/>
              </w:rPr>
              <w:t>Panamanian</w:t>
            </w:r>
          </w:p>
        </w:tc>
        <w:tc>
          <w:tcPr>
            <w:tcW w:w="1760" w:type="dxa"/>
            <w:tcBorders>
              <w:bottom w:val="single" w:color="auto" w:sz="8" w:space="0"/>
              <w:right w:val="single" w:color="auto" w:sz="8" w:space="0"/>
            </w:tcBorders>
            <w:vAlign w:val="bottom"/>
          </w:tcPr>
          <w:p>
            <w:pPr>
              <w:spacing w:after="0" w:line="281" w:lineRule="exact"/>
              <w:ind w:right="1240"/>
              <w:jc w:val="right"/>
              <w:rPr>
                <w:color w:val="auto"/>
                <w:sz w:val="20"/>
                <w:szCs w:val="20"/>
              </w:rPr>
            </w:pPr>
            <w:r>
              <w:rPr>
                <w:rFonts w:ascii="Calibri" w:hAnsi="Calibri" w:eastAsia="Calibri" w:cs="Calibri"/>
                <w:color w:val="auto"/>
                <w:sz w:val="24"/>
                <w:szCs w:val="24"/>
              </w:rPr>
              <w:t>0.1</w:t>
            </w:r>
          </w:p>
        </w:tc>
        <w:tc>
          <w:tcPr>
            <w:tcW w:w="1700" w:type="dxa"/>
            <w:tcBorders>
              <w:bottom w:val="single" w:color="auto" w:sz="8" w:space="0"/>
              <w:right w:val="single" w:color="auto" w:sz="8" w:space="0"/>
            </w:tcBorders>
            <w:vAlign w:val="bottom"/>
          </w:tcPr>
          <w:p>
            <w:pPr>
              <w:spacing w:after="0" w:line="281" w:lineRule="exact"/>
              <w:ind w:left="80"/>
              <w:rPr>
                <w:color w:val="auto"/>
                <w:sz w:val="20"/>
                <w:szCs w:val="20"/>
              </w:rPr>
            </w:pPr>
            <w:r>
              <w:rPr>
                <w:rFonts w:ascii="Calibri" w:hAnsi="Calibri" w:eastAsia="Calibri" w:cs="Calibri"/>
                <w:color w:val="auto"/>
                <w:sz w:val="24"/>
                <w:szCs w:val="24"/>
              </w:rPr>
              <w:t>0.0</w:t>
            </w:r>
          </w:p>
        </w:tc>
        <w:tc>
          <w:tcPr>
            <w:tcW w:w="1720" w:type="dxa"/>
            <w:tcBorders>
              <w:bottom w:val="single" w:color="auto" w:sz="8" w:space="0"/>
              <w:right w:val="single" w:color="auto" w:sz="8" w:space="0"/>
            </w:tcBorders>
            <w:vAlign w:val="bottom"/>
          </w:tcPr>
          <w:p>
            <w:pPr>
              <w:spacing w:after="0" w:line="281" w:lineRule="exact"/>
              <w:ind w:right="1180"/>
              <w:jc w:val="right"/>
              <w:rPr>
                <w:color w:val="auto"/>
                <w:sz w:val="20"/>
                <w:szCs w:val="20"/>
              </w:rPr>
            </w:pPr>
            <w:r>
              <w:rPr>
                <w:rFonts w:ascii="Calibri" w:hAnsi="Calibri" w:eastAsia="Calibri" w:cs="Calibri"/>
                <w:color w:val="auto"/>
                <w:sz w:val="24"/>
                <w:szCs w:val="24"/>
              </w:rPr>
              <w:t>0.1</w:t>
            </w:r>
          </w:p>
        </w:tc>
      </w:tr>
      <w:tr>
        <w:tblPrEx>
          <w:tblCellMar>
            <w:top w:w="0" w:type="dxa"/>
            <w:left w:w="0" w:type="dxa"/>
            <w:bottom w:w="0" w:type="dxa"/>
            <w:right w:w="0" w:type="dxa"/>
          </w:tblCellMar>
        </w:tblPrEx>
        <w:trPr>
          <w:trHeight w:val="284" w:hRule="atLeast"/>
        </w:trPr>
        <w:tc>
          <w:tcPr>
            <w:tcW w:w="3700" w:type="dxa"/>
            <w:tcBorders>
              <w:left w:val="single" w:color="auto" w:sz="8" w:space="0"/>
              <w:bottom w:val="single" w:color="auto" w:sz="8" w:space="0"/>
              <w:right w:val="single" w:color="auto" w:sz="8" w:space="0"/>
            </w:tcBorders>
            <w:shd w:val="clear" w:color="auto" w:fill="EAF1DD"/>
            <w:vAlign w:val="bottom"/>
          </w:tcPr>
          <w:p>
            <w:pPr>
              <w:spacing w:after="0" w:line="280" w:lineRule="exact"/>
              <w:ind w:left="400"/>
              <w:rPr>
                <w:color w:val="auto"/>
                <w:sz w:val="20"/>
                <w:szCs w:val="20"/>
              </w:rPr>
            </w:pPr>
            <w:r>
              <w:rPr>
                <w:rFonts w:ascii="Calibri" w:hAnsi="Calibri" w:eastAsia="Calibri" w:cs="Calibri"/>
                <w:color w:val="auto"/>
                <w:sz w:val="24"/>
                <w:szCs w:val="24"/>
              </w:rPr>
              <w:t>South American*</w:t>
            </w:r>
          </w:p>
        </w:tc>
        <w:tc>
          <w:tcPr>
            <w:tcW w:w="1760" w:type="dxa"/>
            <w:tcBorders>
              <w:bottom w:val="single" w:color="auto" w:sz="8" w:space="0"/>
              <w:right w:val="single" w:color="auto" w:sz="8" w:space="0"/>
            </w:tcBorders>
            <w:shd w:val="clear" w:color="auto" w:fill="EAF1DD"/>
            <w:vAlign w:val="bottom"/>
          </w:tcPr>
          <w:p>
            <w:pPr>
              <w:spacing w:after="0" w:line="280" w:lineRule="exact"/>
              <w:ind w:right="1240"/>
              <w:jc w:val="right"/>
              <w:rPr>
                <w:color w:val="auto"/>
                <w:sz w:val="20"/>
                <w:szCs w:val="20"/>
              </w:rPr>
            </w:pPr>
            <w:r>
              <w:rPr>
                <w:rFonts w:ascii="Calibri" w:hAnsi="Calibri" w:eastAsia="Calibri" w:cs="Calibri"/>
                <w:color w:val="auto"/>
                <w:sz w:val="24"/>
                <w:szCs w:val="24"/>
              </w:rPr>
              <w:t>1.3</w:t>
            </w:r>
          </w:p>
        </w:tc>
        <w:tc>
          <w:tcPr>
            <w:tcW w:w="1700" w:type="dxa"/>
            <w:tcBorders>
              <w:bottom w:val="single" w:color="auto" w:sz="8" w:space="0"/>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0.8</w:t>
            </w:r>
          </w:p>
        </w:tc>
        <w:tc>
          <w:tcPr>
            <w:tcW w:w="1720" w:type="dxa"/>
            <w:tcBorders>
              <w:bottom w:val="single" w:color="auto" w:sz="8" w:space="0"/>
              <w:right w:val="single" w:color="auto" w:sz="8" w:space="0"/>
            </w:tcBorders>
            <w:shd w:val="clear" w:color="auto" w:fill="EAF1DD"/>
            <w:vAlign w:val="bottom"/>
          </w:tcPr>
          <w:p>
            <w:pPr>
              <w:spacing w:after="0" w:line="280" w:lineRule="exact"/>
              <w:ind w:right="1180"/>
              <w:jc w:val="right"/>
              <w:rPr>
                <w:color w:val="auto"/>
                <w:sz w:val="20"/>
                <w:szCs w:val="20"/>
              </w:rPr>
            </w:pPr>
            <w:r>
              <w:rPr>
                <w:rFonts w:ascii="Calibri" w:hAnsi="Calibri" w:eastAsia="Calibri" w:cs="Calibri"/>
                <w:color w:val="auto"/>
                <w:sz w:val="24"/>
                <w:szCs w:val="24"/>
              </w:rPr>
              <w:t>0.9</w:t>
            </w:r>
          </w:p>
        </w:tc>
      </w:tr>
      <w:tr>
        <w:tblPrEx>
          <w:tblCellMar>
            <w:top w:w="0" w:type="dxa"/>
            <w:left w:w="0" w:type="dxa"/>
            <w:bottom w:w="0" w:type="dxa"/>
            <w:right w:w="0" w:type="dxa"/>
          </w:tblCellMar>
        </w:tblPrEx>
        <w:trPr>
          <w:trHeight w:val="281" w:hRule="atLeast"/>
        </w:trPr>
        <w:tc>
          <w:tcPr>
            <w:tcW w:w="3700" w:type="dxa"/>
            <w:tcBorders>
              <w:left w:val="single" w:color="auto" w:sz="8" w:space="0"/>
              <w:bottom w:val="single" w:color="auto" w:sz="8" w:space="0"/>
              <w:right w:val="single" w:color="auto" w:sz="8" w:space="0"/>
            </w:tcBorders>
            <w:vAlign w:val="bottom"/>
          </w:tcPr>
          <w:p>
            <w:pPr>
              <w:spacing w:after="0" w:line="279" w:lineRule="exact"/>
              <w:ind w:left="400"/>
              <w:rPr>
                <w:color w:val="auto"/>
                <w:sz w:val="20"/>
                <w:szCs w:val="20"/>
              </w:rPr>
            </w:pPr>
            <w:r>
              <w:rPr>
                <w:rFonts w:ascii="Calibri" w:hAnsi="Calibri" w:eastAsia="Calibri" w:cs="Calibri"/>
                <w:color w:val="auto"/>
                <w:sz w:val="24"/>
                <w:szCs w:val="24"/>
              </w:rPr>
              <w:t>Other Hispanic or Latino*</w:t>
            </w:r>
          </w:p>
        </w:tc>
        <w:tc>
          <w:tcPr>
            <w:tcW w:w="1760" w:type="dxa"/>
            <w:tcBorders>
              <w:bottom w:val="single" w:color="auto" w:sz="8" w:space="0"/>
              <w:right w:val="single" w:color="auto" w:sz="8" w:space="0"/>
            </w:tcBorders>
            <w:vAlign w:val="bottom"/>
          </w:tcPr>
          <w:p>
            <w:pPr>
              <w:spacing w:after="0" w:line="279" w:lineRule="exact"/>
              <w:ind w:right="1240"/>
              <w:jc w:val="right"/>
              <w:rPr>
                <w:color w:val="auto"/>
                <w:sz w:val="20"/>
                <w:szCs w:val="20"/>
              </w:rPr>
            </w:pPr>
            <w:r>
              <w:rPr>
                <w:rFonts w:ascii="Calibri" w:hAnsi="Calibri" w:eastAsia="Calibri" w:cs="Calibri"/>
                <w:color w:val="auto"/>
                <w:sz w:val="24"/>
                <w:szCs w:val="24"/>
              </w:rPr>
              <w:t>1.4</w:t>
            </w:r>
          </w:p>
        </w:tc>
        <w:tc>
          <w:tcPr>
            <w:tcW w:w="1700" w:type="dxa"/>
            <w:tcBorders>
              <w:bottom w:val="single" w:color="auto" w:sz="8" w:space="0"/>
              <w:right w:val="single" w:color="auto" w:sz="8" w:space="0"/>
            </w:tcBorders>
            <w:vAlign w:val="bottom"/>
          </w:tcPr>
          <w:p>
            <w:pPr>
              <w:spacing w:after="0" w:line="279" w:lineRule="exact"/>
              <w:ind w:left="80"/>
              <w:rPr>
                <w:color w:val="auto"/>
                <w:sz w:val="20"/>
                <w:szCs w:val="20"/>
              </w:rPr>
            </w:pPr>
            <w:r>
              <w:rPr>
                <w:rFonts w:ascii="Calibri" w:hAnsi="Calibri" w:eastAsia="Calibri" w:cs="Calibri"/>
                <w:color w:val="auto"/>
                <w:sz w:val="24"/>
                <w:szCs w:val="24"/>
              </w:rPr>
              <w:t>0.9</w:t>
            </w:r>
          </w:p>
        </w:tc>
        <w:tc>
          <w:tcPr>
            <w:tcW w:w="1720" w:type="dxa"/>
            <w:tcBorders>
              <w:bottom w:val="single" w:color="auto" w:sz="8" w:space="0"/>
              <w:right w:val="single" w:color="auto" w:sz="8" w:space="0"/>
            </w:tcBorders>
            <w:vAlign w:val="bottom"/>
          </w:tcPr>
          <w:p>
            <w:pPr>
              <w:spacing w:after="0" w:line="279" w:lineRule="exact"/>
              <w:ind w:right="1180"/>
              <w:jc w:val="right"/>
              <w:rPr>
                <w:color w:val="auto"/>
                <w:sz w:val="20"/>
                <w:szCs w:val="20"/>
              </w:rPr>
            </w:pPr>
            <w:r>
              <w:rPr>
                <w:rFonts w:ascii="Calibri" w:hAnsi="Calibri" w:eastAsia="Calibri" w:cs="Calibri"/>
                <w:color w:val="auto"/>
                <w:sz w:val="24"/>
                <w:szCs w:val="24"/>
              </w:rPr>
              <w:t>1.3</w:t>
            </w:r>
          </w:p>
        </w:tc>
      </w:tr>
      <w:tr>
        <w:tblPrEx>
          <w:tblCellMar>
            <w:top w:w="0" w:type="dxa"/>
            <w:left w:w="0" w:type="dxa"/>
            <w:bottom w:w="0" w:type="dxa"/>
            <w:right w:w="0" w:type="dxa"/>
          </w:tblCellMar>
        </w:tblPrEx>
        <w:trPr>
          <w:trHeight w:val="284" w:hRule="atLeast"/>
        </w:trPr>
        <w:tc>
          <w:tcPr>
            <w:tcW w:w="3700" w:type="dxa"/>
            <w:tcBorders>
              <w:left w:val="single" w:color="auto" w:sz="8" w:space="0"/>
              <w:bottom w:val="single" w:color="auto" w:sz="8" w:space="0"/>
              <w:right w:val="single" w:color="auto" w:sz="8" w:space="0"/>
            </w:tcBorders>
            <w:shd w:val="clear" w:color="auto" w:fill="EAF1DD"/>
            <w:vAlign w:val="bottom"/>
          </w:tcPr>
          <w:p>
            <w:pPr>
              <w:spacing w:after="0" w:line="280" w:lineRule="exact"/>
              <w:ind w:left="120"/>
              <w:rPr>
                <w:color w:val="auto"/>
                <w:sz w:val="20"/>
                <w:szCs w:val="20"/>
              </w:rPr>
            </w:pPr>
            <w:r>
              <w:rPr>
                <w:rFonts w:ascii="Calibri" w:hAnsi="Calibri" w:eastAsia="Calibri" w:cs="Calibri"/>
                <w:color w:val="auto"/>
                <w:sz w:val="24"/>
                <w:szCs w:val="24"/>
                <w:shd w:val="clear" w:color="auto" w:fill="EAF1DD"/>
              </w:rPr>
              <w:t>American Indian or Alaskan Native</w:t>
            </w:r>
          </w:p>
        </w:tc>
        <w:tc>
          <w:tcPr>
            <w:tcW w:w="1760" w:type="dxa"/>
            <w:tcBorders>
              <w:bottom w:val="single" w:color="auto" w:sz="8" w:space="0"/>
              <w:right w:val="single" w:color="auto" w:sz="8" w:space="0"/>
            </w:tcBorders>
            <w:shd w:val="clear" w:color="auto" w:fill="EAF1DD"/>
            <w:vAlign w:val="bottom"/>
          </w:tcPr>
          <w:p>
            <w:pPr>
              <w:spacing w:after="0" w:line="280" w:lineRule="exact"/>
              <w:ind w:right="1240"/>
              <w:jc w:val="right"/>
              <w:rPr>
                <w:color w:val="auto"/>
                <w:sz w:val="20"/>
                <w:szCs w:val="20"/>
              </w:rPr>
            </w:pPr>
            <w:r>
              <w:rPr>
                <w:rFonts w:ascii="Calibri" w:hAnsi="Calibri" w:eastAsia="Calibri" w:cs="Calibri"/>
                <w:color w:val="auto"/>
                <w:sz w:val="24"/>
                <w:szCs w:val="24"/>
              </w:rPr>
              <w:t>0.2</w:t>
            </w:r>
          </w:p>
        </w:tc>
        <w:tc>
          <w:tcPr>
            <w:tcW w:w="1700" w:type="dxa"/>
            <w:tcBorders>
              <w:bottom w:val="single" w:color="auto" w:sz="8" w:space="0"/>
              <w:right w:val="single" w:color="auto" w:sz="8" w:space="0"/>
            </w:tcBorders>
            <w:shd w:val="clear" w:color="auto" w:fill="EAF1DD"/>
            <w:vAlign w:val="bottom"/>
          </w:tcPr>
          <w:p>
            <w:pPr>
              <w:spacing w:after="0" w:line="280" w:lineRule="exact"/>
              <w:ind w:left="80"/>
              <w:rPr>
                <w:color w:val="auto"/>
                <w:sz w:val="20"/>
                <w:szCs w:val="20"/>
              </w:rPr>
            </w:pPr>
            <w:r>
              <w:rPr>
                <w:rFonts w:ascii="Calibri" w:hAnsi="Calibri" w:eastAsia="Calibri" w:cs="Calibri"/>
                <w:color w:val="auto"/>
                <w:sz w:val="24"/>
                <w:szCs w:val="24"/>
              </w:rPr>
              <w:t>0.2</w:t>
            </w:r>
          </w:p>
        </w:tc>
        <w:tc>
          <w:tcPr>
            <w:tcW w:w="1720" w:type="dxa"/>
            <w:tcBorders>
              <w:bottom w:val="single" w:color="auto" w:sz="8" w:space="0"/>
              <w:right w:val="single" w:color="auto" w:sz="8" w:space="0"/>
            </w:tcBorders>
            <w:shd w:val="clear" w:color="auto" w:fill="EAF1DD"/>
            <w:vAlign w:val="bottom"/>
          </w:tcPr>
          <w:p>
            <w:pPr>
              <w:spacing w:after="0" w:line="280" w:lineRule="exact"/>
              <w:ind w:right="1180"/>
              <w:jc w:val="right"/>
              <w:rPr>
                <w:color w:val="auto"/>
                <w:sz w:val="20"/>
                <w:szCs w:val="20"/>
              </w:rPr>
            </w:pPr>
            <w:r>
              <w:rPr>
                <w:rFonts w:ascii="Calibri" w:hAnsi="Calibri" w:eastAsia="Calibri" w:cs="Calibri"/>
                <w:color w:val="auto"/>
                <w:sz w:val="24"/>
                <w:szCs w:val="24"/>
              </w:rPr>
              <w:t>0.8</w:t>
            </w:r>
          </w:p>
        </w:tc>
      </w:tr>
      <w:tr>
        <w:tblPrEx>
          <w:tblCellMar>
            <w:top w:w="0" w:type="dxa"/>
            <w:left w:w="0" w:type="dxa"/>
            <w:bottom w:w="0" w:type="dxa"/>
            <w:right w:w="0" w:type="dxa"/>
          </w:tblCellMar>
        </w:tblPrEx>
        <w:trPr>
          <w:trHeight w:val="284" w:hRule="atLeast"/>
        </w:trPr>
        <w:tc>
          <w:tcPr>
            <w:tcW w:w="3700" w:type="dxa"/>
            <w:tcBorders>
              <w:left w:val="single" w:color="auto" w:sz="8" w:space="0"/>
              <w:bottom w:val="single" w:color="auto" w:sz="8" w:space="0"/>
              <w:right w:val="single" w:color="auto" w:sz="8" w:space="0"/>
            </w:tcBorders>
            <w:vAlign w:val="bottom"/>
          </w:tcPr>
          <w:p>
            <w:pPr>
              <w:spacing w:after="0" w:line="281" w:lineRule="exact"/>
              <w:ind w:left="120"/>
              <w:rPr>
                <w:color w:val="auto"/>
                <w:sz w:val="20"/>
                <w:szCs w:val="20"/>
              </w:rPr>
            </w:pPr>
            <w:r>
              <w:rPr>
                <w:rFonts w:ascii="Calibri" w:hAnsi="Calibri" w:eastAsia="Calibri" w:cs="Calibri"/>
                <w:color w:val="auto"/>
                <w:sz w:val="24"/>
                <w:szCs w:val="24"/>
              </w:rPr>
              <w:t>Multi-race/ethnicity</w:t>
            </w:r>
          </w:p>
        </w:tc>
        <w:tc>
          <w:tcPr>
            <w:tcW w:w="1760" w:type="dxa"/>
            <w:tcBorders>
              <w:bottom w:val="single" w:color="auto" w:sz="8" w:space="0"/>
              <w:right w:val="single" w:color="auto" w:sz="8" w:space="0"/>
            </w:tcBorders>
            <w:vAlign w:val="bottom"/>
          </w:tcPr>
          <w:p>
            <w:pPr>
              <w:spacing w:after="0" w:line="281" w:lineRule="exact"/>
              <w:ind w:right="1240"/>
              <w:jc w:val="right"/>
              <w:rPr>
                <w:color w:val="auto"/>
                <w:sz w:val="20"/>
                <w:szCs w:val="20"/>
              </w:rPr>
            </w:pPr>
            <w:r>
              <w:rPr>
                <w:rFonts w:ascii="Calibri" w:hAnsi="Calibri" w:eastAsia="Calibri" w:cs="Calibri"/>
                <w:color w:val="auto"/>
                <w:sz w:val="24"/>
                <w:szCs w:val="24"/>
              </w:rPr>
              <w:t>3.8</w:t>
            </w:r>
          </w:p>
        </w:tc>
        <w:tc>
          <w:tcPr>
            <w:tcW w:w="1700" w:type="dxa"/>
            <w:tcBorders>
              <w:bottom w:val="single" w:color="auto" w:sz="8" w:space="0"/>
              <w:right w:val="single" w:color="auto" w:sz="8" w:space="0"/>
            </w:tcBorders>
            <w:vAlign w:val="bottom"/>
          </w:tcPr>
          <w:p>
            <w:pPr>
              <w:spacing w:after="0" w:line="281" w:lineRule="exact"/>
              <w:ind w:left="80"/>
              <w:rPr>
                <w:color w:val="auto"/>
                <w:sz w:val="20"/>
                <w:szCs w:val="20"/>
              </w:rPr>
            </w:pPr>
            <w:r>
              <w:rPr>
                <w:rFonts w:ascii="Calibri" w:hAnsi="Calibri" w:eastAsia="Calibri" w:cs="Calibri"/>
                <w:color w:val="auto"/>
                <w:sz w:val="24"/>
                <w:szCs w:val="24"/>
              </w:rPr>
              <w:t>2.7</w:t>
            </w:r>
          </w:p>
        </w:tc>
        <w:tc>
          <w:tcPr>
            <w:tcW w:w="1720" w:type="dxa"/>
            <w:tcBorders>
              <w:bottom w:val="single" w:color="auto" w:sz="8" w:space="0"/>
              <w:right w:val="single" w:color="auto" w:sz="8" w:space="0"/>
            </w:tcBorders>
            <w:vAlign w:val="bottom"/>
          </w:tcPr>
          <w:p>
            <w:pPr>
              <w:spacing w:after="0" w:line="281" w:lineRule="exact"/>
              <w:ind w:right="1180"/>
              <w:jc w:val="right"/>
              <w:rPr>
                <w:color w:val="auto"/>
                <w:sz w:val="20"/>
                <w:szCs w:val="20"/>
              </w:rPr>
            </w:pPr>
            <w:r>
              <w:rPr>
                <w:rFonts w:ascii="Calibri" w:hAnsi="Calibri" w:eastAsia="Calibri" w:cs="Calibri"/>
                <w:color w:val="auto"/>
                <w:sz w:val="24"/>
                <w:szCs w:val="24"/>
              </w:rPr>
              <w:t>2.8</w:t>
            </w:r>
          </w:p>
        </w:tc>
      </w:tr>
      <w:tr>
        <w:tblPrEx>
          <w:tblCellMar>
            <w:top w:w="0" w:type="dxa"/>
            <w:left w:w="0" w:type="dxa"/>
            <w:bottom w:w="0" w:type="dxa"/>
            <w:right w:w="0" w:type="dxa"/>
          </w:tblCellMar>
        </w:tblPrEx>
        <w:trPr>
          <w:trHeight w:val="285" w:hRule="atLeast"/>
        </w:trPr>
        <w:tc>
          <w:tcPr>
            <w:tcW w:w="37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760" w:type="dxa"/>
            <w:tcBorders>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r>
    </w:tbl>
    <w:p>
      <w:pPr>
        <w:spacing w:after="0" w:line="48" w:lineRule="exact"/>
        <w:rPr>
          <w:color w:val="auto"/>
          <w:sz w:val="20"/>
          <w:szCs w:val="20"/>
        </w:rPr>
      </w:pPr>
    </w:p>
    <w:p>
      <w:pPr>
        <w:numPr>
          <w:ilvl w:val="0"/>
          <w:numId w:val="18"/>
        </w:numPr>
        <w:tabs>
          <w:tab w:val="left" w:pos="852"/>
        </w:tabs>
        <w:spacing w:after="0" w:line="202" w:lineRule="auto"/>
        <w:ind w:left="720" w:right="160"/>
        <w:rPr>
          <w:rFonts w:ascii="Calibri" w:hAnsi="Calibri" w:eastAsia="Calibri" w:cs="Calibri"/>
          <w:color w:val="auto"/>
          <w:sz w:val="32"/>
          <w:szCs w:val="32"/>
          <w:vertAlign w:val="superscript"/>
        </w:rPr>
      </w:pPr>
      <w:r>
        <w:rPr>
          <w:rFonts w:ascii="Calibri" w:hAnsi="Calibri" w:eastAsia="Calibri" w:cs="Calibri"/>
          <w:color w:val="auto"/>
          <w:sz w:val="24"/>
          <w:szCs w:val="24"/>
        </w:rPr>
        <w:t>Annual Estimates of the Resident Population: April 1, 2010 to July 1, 2013. Source: U.S. Census Bureau, Population Division Release Dates: For the United States, regions, divisions, states, and Puerto Rico Commonwealth, December 2013. For counties,</w:t>
      </w:r>
    </w:p>
    <w:p>
      <w:pPr>
        <w:spacing w:after="0" w:line="271"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142</w:t>
      </w:r>
    </w:p>
    <w:p>
      <w:pPr>
        <w:sectPr>
          <w:pgSz w:w="12240" w:h="15840"/>
          <w:pgMar w:top="1440" w:right="1340" w:bottom="431" w:left="1440" w:header="0" w:footer="0" w:gutter="0"/>
          <w:cols w:equalWidth="0" w:num="1">
            <w:col w:w="9460"/>
          </w:cols>
        </w:sectPr>
      </w:pPr>
    </w:p>
    <w:p>
      <w:pPr>
        <w:spacing w:after="0" w:line="48" w:lineRule="exact"/>
        <w:rPr>
          <w:color w:val="auto"/>
          <w:sz w:val="20"/>
          <w:szCs w:val="20"/>
        </w:rPr>
      </w:pPr>
      <w:bookmarkStart w:id="150" w:name="page155"/>
      <w:bookmarkEnd w:id="150"/>
    </w:p>
    <w:p>
      <w:pPr>
        <w:spacing w:after="0" w:line="225" w:lineRule="auto"/>
        <w:ind w:left="720" w:right="300"/>
        <w:rPr>
          <w:color w:val="auto"/>
          <w:sz w:val="20"/>
          <w:szCs w:val="20"/>
        </w:rPr>
      </w:pPr>
      <w:r>
        <w:rPr>
          <w:rFonts w:ascii="Calibri" w:hAnsi="Calibri" w:eastAsia="Calibri" w:cs="Calibri"/>
          <w:color w:val="auto"/>
          <w:sz w:val="24"/>
          <w:szCs w:val="24"/>
        </w:rPr>
        <w:t>municipios, metropolitan statistical areas, micropolitan statistical areas, metropolitan divisions, and combined statistical areas, March 2014. For Cities and Towns (Incorporated Places and Minor Civil Divisions), May 2014.</w:t>
      </w:r>
    </w:p>
    <w:p>
      <w:pPr>
        <w:spacing w:after="0" w:line="348" w:lineRule="exact"/>
        <w:rPr>
          <w:color w:val="auto"/>
          <w:sz w:val="20"/>
          <w:szCs w:val="20"/>
        </w:rPr>
      </w:pPr>
    </w:p>
    <w:p>
      <w:pPr>
        <w:numPr>
          <w:ilvl w:val="0"/>
          <w:numId w:val="19"/>
        </w:numPr>
        <w:tabs>
          <w:tab w:val="left" w:pos="859"/>
        </w:tabs>
        <w:spacing w:after="0" w:line="220" w:lineRule="auto"/>
        <w:ind w:left="720"/>
        <w:rPr>
          <w:rFonts w:ascii="Calibri" w:hAnsi="Calibri" w:eastAsia="Calibri" w:cs="Calibri"/>
          <w:color w:val="auto"/>
          <w:sz w:val="32"/>
          <w:szCs w:val="32"/>
          <w:vertAlign w:val="superscript"/>
        </w:rPr>
      </w:pPr>
      <w:r>
        <w:rPr>
          <w:rFonts w:ascii="Calibri" w:hAnsi="Calibri" w:eastAsia="Calibri" w:cs="Calibri"/>
          <w:color w:val="auto"/>
          <w:sz w:val="24"/>
          <w:szCs w:val="24"/>
        </w:rPr>
        <w:t>Annual Estimates of the Resident Population: April 1, 2010 to July 1, 2014. Source: U.S. Census Bureau, Population Division. Release Dates: For the United States, regions, divisions, states, and Puerto Rico Commonwealth, December 2014. For counties, municipios, metropolitan statistical areas, micropolitan statistical areas, metropolitan divisions, and combined statistical areas, March 2015. For Cities and Towns (Incorporated Places and Minor Civil Divisions), May 2015.</w:t>
      </w:r>
    </w:p>
    <w:p>
      <w:pPr>
        <w:spacing w:after="0" w:line="58" w:lineRule="exact"/>
        <w:rPr>
          <w:rFonts w:ascii="Calibri" w:hAnsi="Calibri" w:eastAsia="Calibri" w:cs="Calibri"/>
          <w:color w:val="auto"/>
          <w:sz w:val="32"/>
          <w:szCs w:val="32"/>
          <w:vertAlign w:val="superscript"/>
        </w:rPr>
      </w:pPr>
    </w:p>
    <w:p>
      <w:pPr>
        <w:spacing w:after="0" w:line="218" w:lineRule="auto"/>
        <w:ind w:left="720" w:right="220"/>
        <w:rPr>
          <w:rFonts w:ascii="Calibri" w:hAnsi="Calibri" w:eastAsia="Calibri" w:cs="Calibri"/>
          <w:color w:val="auto"/>
          <w:sz w:val="32"/>
          <w:szCs w:val="32"/>
          <w:vertAlign w:val="superscript"/>
        </w:rPr>
      </w:pPr>
      <w:r>
        <w:rPr>
          <w:rFonts w:ascii="Calibri" w:hAnsi="Calibri" w:eastAsia="Calibri" w:cs="Calibri"/>
          <w:color w:val="auto"/>
          <w:sz w:val="24"/>
          <w:szCs w:val="24"/>
        </w:rPr>
        <w:t>Household Income and Race and Ethnicity (2013) from U.S. Census Bureau, 2009-2013 5-year American Community Survey.</w:t>
      </w:r>
    </w:p>
    <w:p>
      <w:pPr>
        <w:spacing w:after="0" w:line="346" w:lineRule="exact"/>
        <w:rPr>
          <w:rFonts w:ascii="Calibri" w:hAnsi="Calibri" w:eastAsia="Calibri" w:cs="Calibri"/>
          <w:color w:val="auto"/>
          <w:sz w:val="32"/>
          <w:szCs w:val="32"/>
          <w:vertAlign w:val="superscript"/>
        </w:rPr>
      </w:pPr>
    </w:p>
    <w:p>
      <w:pPr>
        <w:numPr>
          <w:ilvl w:val="0"/>
          <w:numId w:val="19"/>
        </w:numPr>
        <w:tabs>
          <w:tab w:val="left" w:pos="842"/>
        </w:tabs>
        <w:spacing w:after="0" w:line="202" w:lineRule="auto"/>
        <w:ind w:left="720" w:right="140"/>
        <w:rPr>
          <w:rFonts w:ascii="Calibri" w:hAnsi="Calibri" w:eastAsia="Calibri" w:cs="Calibri"/>
          <w:color w:val="auto"/>
          <w:sz w:val="32"/>
          <w:szCs w:val="32"/>
          <w:vertAlign w:val="superscript"/>
        </w:rPr>
      </w:pPr>
      <w:r>
        <w:rPr>
          <w:rFonts w:ascii="Calibri" w:hAnsi="Calibri" w:eastAsia="Calibri" w:cs="Calibri"/>
          <w:color w:val="auto"/>
          <w:sz w:val="24"/>
          <w:szCs w:val="24"/>
        </w:rPr>
        <w:t>Monthly Population Estimates for the United States: April 1, 2010 to December 1, 2015. Source: US Census Bureau, Population Division. Release Dates: Monthly, January 2015 to December 2015.</w:t>
      </w:r>
    </w:p>
    <w:p>
      <w:pPr>
        <w:spacing w:after="0" w:line="329" w:lineRule="exact"/>
        <w:rPr>
          <w:color w:val="auto"/>
          <w:sz w:val="20"/>
          <w:szCs w:val="20"/>
        </w:rPr>
      </w:pPr>
    </w:p>
    <w:p>
      <w:pPr>
        <w:spacing w:after="0" w:line="188" w:lineRule="auto"/>
        <w:ind w:left="720" w:right="1060"/>
        <w:rPr>
          <w:color w:val="auto"/>
          <w:sz w:val="20"/>
          <w:szCs w:val="20"/>
        </w:rPr>
      </w:pPr>
      <w:r>
        <w:rPr>
          <w:rFonts w:ascii="Calibri" w:hAnsi="Calibri" w:eastAsia="Calibri" w:cs="Calibri"/>
          <w:color w:val="auto"/>
          <w:sz w:val="32"/>
          <w:szCs w:val="32"/>
          <w:vertAlign w:val="superscript"/>
        </w:rPr>
        <w:t>1</w:t>
      </w:r>
      <w:r>
        <w:rPr>
          <w:rFonts w:ascii="Calibri" w:hAnsi="Calibri" w:eastAsia="Calibri" w:cs="Calibri"/>
          <w:color w:val="auto"/>
          <w:sz w:val="24"/>
          <w:szCs w:val="24"/>
        </w:rPr>
        <w:t>only ones specified in 2013 data (5-Year American Community Survey), other Hispanic/Latino races are lumped together (other=7.2%) *from 2010 Census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143</w:t>
      </w:r>
    </w:p>
    <w:p>
      <w:pPr>
        <w:sectPr>
          <w:pgSz w:w="12240" w:h="15840"/>
          <w:pgMar w:top="1440" w:right="1440" w:bottom="431" w:left="1440" w:header="0" w:footer="0" w:gutter="0"/>
          <w:cols w:equalWidth="0" w:num="1">
            <w:col w:w="9360"/>
          </w:cols>
        </w:sectPr>
      </w:pPr>
    </w:p>
    <w:p>
      <w:pPr>
        <w:spacing w:after="0"/>
        <w:ind w:right="-719"/>
        <w:jc w:val="center"/>
        <w:rPr>
          <w:color w:val="auto"/>
          <w:sz w:val="20"/>
          <w:szCs w:val="20"/>
        </w:rPr>
      </w:pPr>
      <w:bookmarkStart w:id="151" w:name="page156"/>
      <w:bookmarkEnd w:id="151"/>
      <w:r>
        <w:rPr>
          <w:rFonts w:ascii="Calibri" w:hAnsi="Calibri" w:eastAsia="Calibri" w:cs="Calibri"/>
          <w:b/>
          <w:bCs/>
          <w:color w:val="auto"/>
          <w:sz w:val="24"/>
          <w:szCs w:val="24"/>
        </w:rPr>
        <w:t>APPEDNIX C</w:t>
      </w:r>
    </w:p>
    <w:p>
      <w:pPr>
        <w:spacing w:after="0" w:line="199" w:lineRule="exact"/>
        <w:rPr>
          <w:color w:val="auto"/>
          <w:sz w:val="20"/>
          <w:szCs w:val="20"/>
        </w:rPr>
      </w:pPr>
    </w:p>
    <w:p>
      <w:pPr>
        <w:spacing w:after="0"/>
        <w:ind w:left="3300"/>
        <w:rPr>
          <w:color w:val="auto"/>
          <w:sz w:val="20"/>
          <w:szCs w:val="20"/>
        </w:rPr>
      </w:pPr>
      <w:r>
        <w:rPr>
          <w:rFonts w:ascii="Calibri" w:hAnsi="Calibri" w:eastAsia="Calibri" w:cs="Calibri"/>
          <w:color w:val="auto"/>
          <w:sz w:val="24"/>
          <w:szCs w:val="24"/>
          <w:u w:val="single" w:color="auto"/>
        </w:rPr>
        <w:t>KEY INFORMANT INTERVIEW GUIDE</w:t>
      </w:r>
    </w:p>
    <w:p>
      <w:pPr>
        <w:spacing w:after="0" w:line="265" w:lineRule="exact"/>
        <w:rPr>
          <w:color w:val="auto"/>
          <w:sz w:val="20"/>
          <w:szCs w:val="20"/>
        </w:rPr>
      </w:pPr>
    </w:p>
    <w:p>
      <w:pPr>
        <w:spacing w:after="0"/>
        <w:ind w:left="3400"/>
        <w:rPr>
          <w:color w:val="auto"/>
          <w:sz w:val="20"/>
          <w:szCs w:val="20"/>
        </w:rPr>
      </w:pPr>
      <w:r>
        <w:rPr>
          <w:rFonts w:ascii="Calibri" w:hAnsi="Calibri" w:eastAsia="Calibri" w:cs="Calibri"/>
          <w:b/>
          <w:bCs/>
          <w:color w:val="auto"/>
          <w:sz w:val="22"/>
          <w:szCs w:val="22"/>
        </w:rPr>
        <w:t>Guide for Key Informant interviews.</w:t>
      </w:r>
    </w:p>
    <w:p>
      <w:pPr>
        <w:spacing w:after="0" w:line="200" w:lineRule="exact"/>
        <w:rPr>
          <w:color w:val="auto"/>
          <w:sz w:val="20"/>
          <w:szCs w:val="20"/>
        </w:rPr>
      </w:pPr>
    </w:p>
    <w:p>
      <w:pPr>
        <w:spacing w:after="0" w:line="308" w:lineRule="exact"/>
        <w:rPr>
          <w:color w:val="auto"/>
          <w:sz w:val="20"/>
          <w:szCs w:val="20"/>
        </w:rPr>
      </w:pPr>
    </w:p>
    <w:p>
      <w:pPr>
        <w:spacing w:after="0"/>
        <w:ind w:left="2940"/>
        <w:rPr>
          <w:color w:val="auto"/>
          <w:sz w:val="20"/>
          <w:szCs w:val="20"/>
        </w:rPr>
      </w:pPr>
      <w:r>
        <w:rPr>
          <w:rFonts w:ascii="Georgia" w:hAnsi="Georgia" w:eastAsia="Georgia" w:cs="Georgia"/>
          <w:b/>
          <w:bCs/>
          <w:color w:val="auto"/>
          <w:sz w:val="22"/>
          <w:szCs w:val="22"/>
        </w:rPr>
        <w:t>University of Massachusetts Amherst</w:t>
      </w:r>
    </w:p>
    <w:p>
      <w:pPr>
        <w:spacing w:after="0" w:line="249" w:lineRule="exact"/>
        <w:rPr>
          <w:color w:val="auto"/>
          <w:sz w:val="20"/>
          <w:szCs w:val="20"/>
        </w:rPr>
      </w:pPr>
    </w:p>
    <w:p>
      <w:pPr>
        <w:spacing w:after="0"/>
        <w:ind w:left="840"/>
        <w:rPr>
          <w:color w:val="auto"/>
          <w:sz w:val="20"/>
          <w:szCs w:val="20"/>
        </w:rPr>
      </w:pPr>
      <w:r>
        <w:rPr>
          <w:rFonts w:ascii="Georgia" w:hAnsi="Georgia" w:eastAsia="Georgia" w:cs="Georgia"/>
          <w:b/>
          <w:bCs/>
          <w:color w:val="auto"/>
          <w:sz w:val="22"/>
          <w:szCs w:val="22"/>
        </w:rPr>
        <w:t>Study: Integrating Urban Agriculture and Nutrition Promotion to Increase</w:t>
      </w:r>
    </w:p>
    <w:p>
      <w:pPr>
        <w:spacing w:after="0"/>
        <w:ind w:right="-719"/>
        <w:jc w:val="center"/>
        <w:rPr>
          <w:color w:val="auto"/>
          <w:sz w:val="20"/>
          <w:szCs w:val="20"/>
        </w:rPr>
      </w:pPr>
      <w:r>
        <w:rPr>
          <w:rFonts w:ascii="Georgia" w:hAnsi="Georgia" w:eastAsia="Georgia" w:cs="Georgia"/>
          <w:b/>
          <w:bCs/>
          <w:color w:val="auto"/>
          <w:sz w:val="22"/>
          <w:szCs w:val="22"/>
        </w:rPr>
        <w:t>Consumption of Fruits and Vegetables: A Focus on Worcester,</w:t>
      </w:r>
    </w:p>
    <w:p>
      <w:pPr>
        <w:spacing w:after="0"/>
        <w:ind w:right="-719"/>
        <w:jc w:val="center"/>
        <w:rPr>
          <w:color w:val="auto"/>
          <w:sz w:val="20"/>
          <w:szCs w:val="20"/>
        </w:rPr>
      </w:pPr>
      <w:r>
        <w:rPr>
          <w:rFonts w:ascii="Georgia" w:hAnsi="Georgia" w:eastAsia="Georgia" w:cs="Georgia"/>
          <w:b/>
          <w:bCs/>
          <w:color w:val="auto"/>
          <w:sz w:val="22"/>
          <w:szCs w:val="22"/>
        </w:rPr>
        <w:t>Massachusetts</w:t>
      </w:r>
    </w:p>
    <w:p>
      <w:pPr>
        <w:spacing w:after="0" w:line="200" w:lineRule="exact"/>
        <w:rPr>
          <w:color w:val="auto"/>
          <w:sz w:val="20"/>
          <w:szCs w:val="20"/>
        </w:rPr>
      </w:pPr>
    </w:p>
    <w:p>
      <w:pPr>
        <w:spacing w:after="0" w:line="238" w:lineRule="exact"/>
        <w:rPr>
          <w:color w:val="auto"/>
          <w:sz w:val="20"/>
          <w:szCs w:val="20"/>
        </w:rPr>
      </w:pPr>
    </w:p>
    <w:p>
      <w:pPr>
        <w:spacing w:after="0"/>
        <w:ind w:left="720"/>
        <w:rPr>
          <w:color w:val="auto"/>
          <w:sz w:val="20"/>
          <w:szCs w:val="20"/>
        </w:rPr>
      </w:pPr>
      <w:r>
        <w:rPr>
          <w:rFonts w:ascii="Lucida Sans" w:hAnsi="Lucida Sans" w:eastAsia="Lucida Sans" w:cs="Lucida Sans"/>
          <w:color w:val="auto"/>
          <w:sz w:val="22"/>
          <w:szCs w:val="22"/>
        </w:rPr>
        <w:t>Introduction</w:t>
      </w:r>
    </w:p>
    <w:p>
      <w:pPr>
        <w:spacing w:after="0" w:line="355" w:lineRule="exact"/>
        <w:rPr>
          <w:color w:val="auto"/>
          <w:sz w:val="20"/>
          <w:szCs w:val="20"/>
        </w:rPr>
      </w:pPr>
    </w:p>
    <w:p>
      <w:pPr>
        <w:spacing w:after="0"/>
        <w:ind w:right="40"/>
        <w:jc w:val="center"/>
        <w:rPr>
          <w:color w:val="auto"/>
          <w:sz w:val="20"/>
          <w:szCs w:val="20"/>
        </w:rPr>
      </w:pPr>
      <w:r>
        <w:rPr>
          <w:rFonts w:ascii="Calibri" w:hAnsi="Calibri" w:eastAsia="Calibri" w:cs="Calibri"/>
          <w:color w:val="auto"/>
          <w:sz w:val="21"/>
          <w:szCs w:val="21"/>
        </w:rPr>
        <w:t>Thank you for taking time out of your busy schedule to meet with me today. My name is</w:t>
      </w:r>
    </w:p>
    <w:p>
      <w:pPr>
        <w:spacing w:after="0"/>
        <w:ind w:left="720"/>
        <w:rPr>
          <w:color w:val="auto"/>
          <w:sz w:val="20"/>
          <w:szCs w:val="20"/>
        </w:rPr>
      </w:pPr>
      <w:r>
        <w:rPr>
          <w:rFonts w:ascii="Calibri" w:hAnsi="Calibri" w:eastAsia="Calibri" w:cs="Calibri"/>
          <w:color w:val="auto"/>
          <w:sz w:val="22"/>
          <w:szCs w:val="22"/>
        </w:rPr>
        <w:t>___________, I am part of the research team from UMass Amherst. As you know we are</w:t>
      </w:r>
    </w:p>
    <w:p>
      <w:pPr>
        <w:spacing w:after="0" w:line="49" w:lineRule="exact"/>
        <w:rPr>
          <w:color w:val="auto"/>
          <w:sz w:val="20"/>
          <w:szCs w:val="20"/>
        </w:rPr>
      </w:pPr>
    </w:p>
    <w:p>
      <w:pPr>
        <w:spacing w:after="0" w:line="234" w:lineRule="auto"/>
        <w:ind w:left="720" w:right="80"/>
        <w:rPr>
          <w:color w:val="auto"/>
          <w:sz w:val="20"/>
          <w:szCs w:val="20"/>
        </w:rPr>
      </w:pPr>
      <w:r>
        <w:rPr>
          <w:rFonts w:ascii="Calibri" w:hAnsi="Calibri" w:eastAsia="Calibri" w:cs="Calibri"/>
          <w:color w:val="auto"/>
          <w:sz w:val="22"/>
          <w:szCs w:val="22"/>
        </w:rPr>
        <w:t>working on a project to promote consumption of fruits and vegetables by school children and their families. Before we can develop this program we would like to talk to some of the school staff who can give us their perspective of what foods students tend to eat and where they think fruits and vegetables fit in the whole picture. We know that eating more fruits and vegetables is healthy for people, but we also know that there are many challenges families face in accessing affordable and acceptable fruits and vegetables as well as barriers to consuming more produce. We want to hear what you think some of these challenges are for students and their families in this community.</w:t>
      </w:r>
    </w:p>
    <w:p>
      <w:pPr>
        <w:spacing w:after="0" w:line="54" w:lineRule="exact"/>
        <w:rPr>
          <w:color w:val="auto"/>
          <w:sz w:val="20"/>
          <w:szCs w:val="20"/>
        </w:rPr>
      </w:pPr>
    </w:p>
    <w:p>
      <w:pPr>
        <w:spacing w:after="0" w:line="218" w:lineRule="auto"/>
        <w:ind w:left="720" w:right="180"/>
        <w:rPr>
          <w:color w:val="auto"/>
          <w:sz w:val="20"/>
          <w:szCs w:val="20"/>
        </w:rPr>
      </w:pPr>
      <w:r>
        <w:rPr>
          <w:rFonts w:ascii="Calibri" w:hAnsi="Calibri" w:eastAsia="Calibri" w:cs="Calibri"/>
          <w:color w:val="auto"/>
          <w:sz w:val="22"/>
          <w:szCs w:val="22"/>
        </w:rPr>
        <w:t>We will use what you say to help shape development of a program aimed at helping families in the community access and consume more fruits and vegetables.</w:t>
      </w:r>
    </w:p>
    <w:p>
      <w:pPr>
        <w:spacing w:after="0" w:line="50" w:lineRule="exact"/>
        <w:rPr>
          <w:color w:val="auto"/>
          <w:sz w:val="20"/>
          <w:szCs w:val="20"/>
        </w:rPr>
      </w:pPr>
    </w:p>
    <w:p>
      <w:pPr>
        <w:spacing w:after="0" w:line="229" w:lineRule="auto"/>
        <w:ind w:left="720"/>
        <w:rPr>
          <w:color w:val="auto"/>
          <w:sz w:val="20"/>
          <w:szCs w:val="20"/>
        </w:rPr>
      </w:pPr>
      <w:r>
        <w:rPr>
          <w:rFonts w:ascii="Calibri" w:hAnsi="Calibri" w:eastAsia="Calibri" w:cs="Calibri"/>
          <w:color w:val="auto"/>
          <w:sz w:val="22"/>
          <w:szCs w:val="22"/>
        </w:rPr>
        <w:t>The interview will be voice recorded so that we can remember exactly what you said. But please remember that everything we discuss is confidential. We take all the information given to us and summarize it together, nobody’s identified or their real name linked to specific comments collected for this project.</w:t>
      </w:r>
    </w:p>
    <w:p>
      <w:pPr>
        <w:spacing w:after="0" w:line="238" w:lineRule="auto"/>
        <w:ind w:left="720"/>
        <w:rPr>
          <w:color w:val="auto"/>
          <w:sz w:val="20"/>
          <w:szCs w:val="20"/>
        </w:rPr>
      </w:pPr>
      <w:r>
        <w:rPr>
          <w:rFonts w:ascii="Calibri" w:hAnsi="Calibri" w:eastAsia="Calibri" w:cs="Calibri"/>
          <w:color w:val="auto"/>
          <w:sz w:val="22"/>
          <w:szCs w:val="22"/>
        </w:rPr>
        <w:t>This interview will take no more than 45 minutes.</w:t>
      </w:r>
    </w:p>
    <w:p>
      <w:pPr>
        <w:spacing w:after="0" w:line="50" w:lineRule="exact"/>
        <w:rPr>
          <w:color w:val="auto"/>
          <w:sz w:val="20"/>
          <w:szCs w:val="20"/>
        </w:rPr>
      </w:pPr>
    </w:p>
    <w:p>
      <w:pPr>
        <w:spacing w:after="0" w:line="218" w:lineRule="auto"/>
        <w:ind w:left="720" w:right="380"/>
        <w:rPr>
          <w:color w:val="auto"/>
          <w:sz w:val="20"/>
          <w:szCs w:val="20"/>
        </w:rPr>
      </w:pPr>
      <w:r>
        <w:rPr>
          <w:rFonts w:ascii="Calibri" w:hAnsi="Calibri" w:eastAsia="Calibri" w:cs="Calibri"/>
          <w:color w:val="auto"/>
          <w:sz w:val="22"/>
          <w:szCs w:val="22"/>
        </w:rPr>
        <w:t>Before we begin, I want to go over the consent form with you and answer any questions you may have about the study.</w:t>
      </w:r>
    </w:p>
    <w:p>
      <w:pPr>
        <w:spacing w:after="0" w:line="200" w:lineRule="exact"/>
        <w:rPr>
          <w:color w:val="auto"/>
          <w:sz w:val="20"/>
          <w:szCs w:val="20"/>
        </w:rPr>
      </w:pPr>
    </w:p>
    <w:p>
      <w:pPr>
        <w:spacing w:after="0" w:line="329"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Once consent form is signed, tape recorder is turned on and interview begins.</w:t>
      </w:r>
    </w:p>
    <w:p>
      <w:pPr>
        <w:spacing w:after="0" w:line="270"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Interview questions</w:t>
      </w:r>
    </w:p>
    <w:p>
      <w:pPr>
        <w:spacing w:after="0" w:line="318" w:lineRule="exact"/>
        <w:rPr>
          <w:color w:val="auto"/>
          <w:sz w:val="20"/>
          <w:szCs w:val="20"/>
        </w:rPr>
      </w:pPr>
    </w:p>
    <w:p>
      <w:pPr>
        <w:numPr>
          <w:ilvl w:val="0"/>
          <w:numId w:val="20"/>
        </w:numPr>
        <w:tabs>
          <w:tab w:val="left" w:pos="938"/>
        </w:tabs>
        <w:spacing w:after="0" w:line="218" w:lineRule="auto"/>
        <w:ind w:left="720" w:right="240"/>
        <w:rPr>
          <w:rFonts w:ascii="Calibri" w:hAnsi="Calibri" w:eastAsia="Calibri" w:cs="Calibri"/>
          <w:color w:val="auto"/>
          <w:sz w:val="22"/>
          <w:szCs w:val="22"/>
        </w:rPr>
      </w:pPr>
      <w:r>
        <w:rPr>
          <w:rFonts w:ascii="Calibri" w:hAnsi="Calibri" w:eastAsia="Calibri" w:cs="Calibri"/>
          <w:color w:val="auto"/>
          <w:sz w:val="22"/>
          <w:szCs w:val="22"/>
        </w:rPr>
        <w:t>Please tell us a little about your role at WEMS and the type of interaction you have with the students?</w:t>
      </w:r>
    </w:p>
    <w:p>
      <w:pPr>
        <w:spacing w:after="0" w:line="316" w:lineRule="exact"/>
        <w:rPr>
          <w:rFonts w:ascii="Calibri" w:hAnsi="Calibri" w:eastAsia="Calibri" w:cs="Calibri"/>
          <w:color w:val="auto"/>
          <w:sz w:val="22"/>
          <w:szCs w:val="22"/>
        </w:rPr>
      </w:pPr>
    </w:p>
    <w:p>
      <w:pPr>
        <w:numPr>
          <w:ilvl w:val="0"/>
          <w:numId w:val="20"/>
        </w:numPr>
        <w:tabs>
          <w:tab w:val="left" w:pos="938"/>
        </w:tabs>
        <w:spacing w:after="0" w:line="218" w:lineRule="auto"/>
        <w:ind w:left="720" w:right="180"/>
        <w:rPr>
          <w:rFonts w:ascii="Calibri" w:hAnsi="Calibri" w:eastAsia="Calibri" w:cs="Calibri"/>
          <w:color w:val="auto"/>
          <w:sz w:val="22"/>
          <w:szCs w:val="22"/>
        </w:rPr>
      </w:pPr>
      <w:r>
        <w:rPr>
          <w:rFonts w:ascii="Calibri" w:hAnsi="Calibri" w:eastAsia="Calibri" w:cs="Calibri"/>
          <w:color w:val="auto"/>
          <w:sz w:val="22"/>
          <w:szCs w:val="22"/>
        </w:rPr>
        <w:t>What do you think are the main food issues for students attending WEMS and for families in the neighborhood?</w:t>
      </w:r>
    </w:p>
    <w:p>
      <w:pPr>
        <w:spacing w:after="0"/>
        <w:ind w:left="720"/>
        <w:rPr>
          <w:rFonts w:ascii="Calibri" w:hAnsi="Calibri" w:eastAsia="Calibri" w:cs="Calibri"/>
          <w:color w:val="auto"/>
          <w:sz w:val="22"/>
          <w:szCs w:val="22"/>
        </w:rPr>
      </w:pPr>
      <w:r>
        <w:rPr>
          <w:rFonts w:ascii="Calibri" w:hAnsi="Calibri" w:eastAsia="Calibri" w:cs="Calibri"/>
          <w:color w:val="auto"/>
          <w:sz w:val="22"/>
          <w:szCs w:val="22"/>
        </w:rPr>
        <w:t>(probe: if students ever talk about the food they eat at school or home)</w:t>
      </w: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144</w:t>
      </w:r>
    </w:p>
    <w:p>
      <w:pPr>
        <w:sectPr>
          <w:pgSz w:w="12240" w:h="15840"/>
          <w:pgMar w:top="1435" w:right="1440" w:bottom="431" w:left="1440" w:header="0" w:footer="0" w:gutter="0"/>
          <w:cols w:equalWidth="0" w:num="1">
            <w:col w:w="9360"/>
          </w:cols>
        </w:sectPr>
      </w:pPr>
    </w:p>
    <w:p>
      <w:pPr>
        <w:spacing w:after="0"/>
        <w:ind w:left="720"/>
        <w:rPr>
          <w:color w:val="auto"/>
          <w:sz w:val="20"/>
          <w:szCs w:val="20"/>
        </w:rPr>
      </w:pPr>
      <w:bookmarkStart w:id="152" w:name="page157"/>
      <w:bookmarkEnd w:id="152"/>
      <w:r>
        <w:rPr>
          <w:rFonts w:ascii="Calibri" w:hAnsi="Calibri" w:eastAsia="Calibri" w:cs="Calibri"/>
          <w:color w:val="auto"/>
          <w:sz w:val="22"/>
          <w:szCs w:val="22"/>
        </w:rPr>
        <w:t>3. How do fruits and vegetables fit into the picture?</w:t>
      </w:r>
    </w:p>
    <w:p>
      <w:pPr>
        <w:spacing w:after="0" w:line="1"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(Probe: what is your perception of student’s attitudes toward fruits and vegetables)?</w:t>
      </w:r>
    </w:p>
    <w:p>
      <w:pPr>
        <w:spacing w:after="0" w:line="318" w:lineRule="exact"/>
        <w:rPr>
          <w:color w:val="auto"/>
          <w:sz w:val="20"/>
          <w:szCs w:val="20"/>
        </w:rPr>
      </w:pPr>
    </w:p>
    <w:p>
      <w:pPr>
        <w:numPr>
          <w:ilvl w:val="0"/>
          <w:numId w:val="21"/>
        </w:numPr>
        <w:tabs>
          <w:tab w:val="left" w:pos="938"/>
        </w:tabs>
        <w:spacing w:after="0" w:line="224" w:lineRule="auto"/>
        <w:ind w:left="720" w:right="240"/>
        <w:jc w:val="both"/>
        <w:rPr>
          <w:rFonts w:ascii="Calibri" w:hAnsi="Calibri" w:eastAsia="Calibri" w:cs="Calibri"/>
          <w:color w:val="auto"/>
          <w:sz w:val="22"/>
          <w:szCs w:val="22"/>
        </w:rPr>
      </w:pPr>
      <w:r>
        <w:rPr>
          <w:rFonts w:ascii="Calibri" w:hAnsi="Calibri" w:eastAsia="Calibri" w:cs="Calibri"/>
          <w:color w:val="auto"/>
          <w:sz w:val="22"/>
          <w:szCs w:val="22"/>
        </w:rPr>
        <w:t>What have you seen happen with the fruits and vegetables that are served in the cafeteria? (Probe: do students tend to eat fruit/veg or do they mostly end up in the garbage? Are there any popular fruit/veg?)</w:t>
      </w:r>
    </w:p>
    <w:p>
      <w:pPr>
        <w:spacing w:after="0" w:line="320" w:lineRule="exact"/>
        <w:rPr>
          <w:rFonts w:ascii="Calibri" w:hAnsi="Calibri" w:eastAsia="Calibri" w:cs="Calibri"/>
          <w:color w:val="auto"/>
          <w:sz w:val="22"/>
          <w:szCs w:val="22"/>
        </w:rPr>
      </w:pPr>
    </w:p>
    <w:p>
      <w:pPr>
        <w:numPr>
          <w:ilvl w:val="0"/>
          <w:numId w:val="21"/>
        </w:numPr>
        <w:tabs>
          <w:tab w:val="left" w:pos="938"/>
        </w:tabs>
        <w:spacing w:after="0" w:line="218" w:lineRule="auto"/>
        <w:ind w:left="720" w:right="380"/>
        <w:rPr>
          <w:rFonts w:ascii="Calibri" w:hAnsi="Calibri" w:eastAsia="Calibri" w:cs="Calibri"/>
          <w:color w:val="auto"/>
          <w:sz w:val="22"/>
          <w:szCs w:val="22"/>
        </w:rPr>
      </w:pPr>
      <w:r>
        <w:rPr>
          <w:rFonts w:ascii="Calibri" w:hAnsi="Calibri" w:eastAsia="Calibri" w:cs="Calibri"/>
          <w:color w:val="auto"/>
          <w:sz w:val="22"/>
          <w:szCs w:val="22"/>
        </w:rPr>
        <w:t>What is your sense about the student’s attitude towards the reduced or free meals school lunch program? How about their parent’s attitude of the lunch program?</w:t>
      </w:r>
    </w:p>
    <w:p>
      <w:pPr>
        <w:spacing w:after="0" w:line="318" w:lineRule="exact"/>
        <w:rPr>
          <w:rFonts w:ascii="Calibri" w:hAnsi="Calibri" w:eastAsia="Calibri" w:cs="Calibri"/>
          <w:color w:val="auto"/>
          <w:sz w:val="22"/>
          <w:szCs w:val="22"/>
        </w:rPr>
      </w:pPr>
    </w:p>
    <w:p>
      <w:pPr>
        <w:numPr>
          <w:ilvl w:val="0"/>
          <w:numId w:val="21"/>
        </w:numPr>
        <w:tabs>
          <w:tab w:val="left" w:pos="938"/>
        </w:tabs>
        <w:spacing w:after="0" w:line="218" w:lineRule="auto"/>
        <w:ind w:left="720" w:right="320"/>
        <w:rPr>
          <w:rFonts w:ascii="Calibri" w:hAnsi="Calibri" w:eastAsia="Calibri" w:cs="Calibri"/>
          <w:color w:val="auto"/>
          <w:sz w:val="22"/>
          <w:szCs w:val="22"/>
        </w:rPr>
      </w:pPr>
      <w:r>
        <w:rPr>
          <w:rFonts w:ascii="Calibri" w:hAnsi="Calibri" w:eastAsia="Calibri" w:cs="Calibri"/>
          <w:color w:val="auto"/>
          <w:sz w:val="22"/>
          <w:szCs w:val="22"/>
        </w:rPr>
        <w:t>What cultural differences, if any, do you see with students in terms of acceptability of food served in the school lunch program?</w:t>
      </w:r>
    </w:p>
    <w:p>
      <w:pPr>
        <w:spacing w:after="0"/>
        <w:ind w:left="720"/>
        <w:rPr>
          <w:rFonts w:ascii="Calibri" w:hAnsi="Calibri" w:eastAsia="Calibri" w:cs="Calibri"/>
          <w:color w:val="auto"/>
          <w:sz w:val="22"/>
          <w:szCs w:val="22"/>
        </w:rPr>
      </w:pPr>
      <w:r>
        <w:rPr>
          <w:rFonts w:ascii="Calibri" w:hAnsi="Calibri" w:eastAsia="Calibri" w:cs="Calibri"/>
          <w:color w:val="auto"/>
          <w:sz w:val="22"/>
          <w:szCs w:val="22"/>
        </w:rPr>
        <w:t>(probe if differences are observed in relation to fruit and vegetables intake?)</w:t>
      </w:r>
    </w:p>
    <w:p>
      <w:pPr>
        <w:spacing w:after="0" w:line="318" w:lineRule="exact"/>
        <w:rPr>
          <w:rFonts w:ascii="Calibri" w:hAnsi="Calibri" w:eastAsia="Calibri" w:cs="Calibri"/>
          <w:color w:val="auto"/>
          <w:sz w:val="22"/>
          <w:szCs w:val="22"/>
        </w:rPr>
      </w:pPr>
    </w:p>
    <w:p>
      <w:pPr>
        <w:numPr>
          <w:ilvl w:val="0"/>
          <w:numId w:val="21"/>
        </w:numPr>
        <w:tabs>
          <w:tab w:val="left" w:pos="938"/>
        </w:tabs>
        <w:spacing w:after="0" w:line="217" w:lineRule="auto"/>
        <w:ind w:left="720" w:right="1000"/>
        <w:rPr>
          <w:rFonts w:ascii="Calibri" w:hAnsi="Calibri" w:eastAsia="Calibri" w:cs="Calibri"/>
          <w:color w:val="auto"/>
          <w:sz w:val="22"/>
          <w:szCs w:val="22"/>
        </w:rPr>
      </w:pPr>
      <w:r>
        <w:rPr>
          <w:rFonts w:ascii="Calibri" w:hAnsi="Calibri" w:eastAsia="Calibri" w:cs="Calibri"/>
          <w:color w:val="auto"/>
          <w:sz w:val="22"/>
          <w:szCs w:val="22"/>
        </w:rPr>
        <w:t xml:space="preserve">Do you think the neighborhood provides access to </w:t>
      </w:r>
      <w:r>
        <w:rPr>
          <w:rFonts w:ascii="Calibri" w:hAnsi="Calibri" w:eastAsia="Calibri" w:cs="Calibri"/>
          <w:color w:val="auto"/>
          <w:sz w:val="22"/>
          <w:szCs w:val="22"/>
          <w:u w:val="single" w:color="auto"/>
        </w:rPr>
        <w:t>affordable</w:t>
      </w:r>
      <w:r>
        <w:rPr>
          <w:rFonts w:ascii="Calibri" w:hAnsi="Calibri" w:eastAsia="Calibri" w:cs="Calibri"/>
          <w:color w:val="auto"/>
          <w:sz w:val="22"/>
          <w:szCs w:val="22"/>
        </w:rPr>
        <w:t xml:space="preserve"> and </w:t>
      </w:r>
      <w:r>
        <w:rPr>
          <w:rFonts w:ascii="Calibri" w:hAnsi="Calibri" w:eastAsia="Calibri" w:cs="Calibri"/>
          <w:color w:val="auto"/>
          <w:sz w:val="22"/>
          <w:szCs w:val="22"/>
          <w:u w:val="single" w:color="auto"/>
        </w:rPr>
        <w:t>quality</w:t>
      </w:r>
      <w:r>
        <w:rPr>
          <w:rFonts w:ascii="Calibri" w:hAnsi="Calibri" w:eastAsia="Calibri" w:cs="Calibri"/>
          <w:color w:val="auto"/>
          <w:sz w:val="22"/>
          <w:szCs w:val="22"/>
        </w:rPr>
        <w:t xml:space="preserve"> fruits and vegetables?</w:t>
      </w:r>
    </w:p>
    <w:p>
      <w:pPr>
        <w:spacing w:after="0" w:line="49" w:lineRule="exact"/>
        <w:rPr>
          <w:rFonts w:ascii="Calibri" w:hAnsi="Calibri" w:eastAsia="Calibri" w:cs="Calibri"/>
          <w:color w:val="auto"/>
          <w:sz w:val="22"/>
          <w:szCs w:val="22"/>
        </w:rPr>
      </w:pPr>
    </w:p>
    <w:p>
      <w:pPr>
        <w:spacing w:after="0" w:line="218" w:lineRule="auto"/>
        <w:ind w:left="720" w:right="40"/>
        <w:rPr>
          <w:rFonts w:ascii="Calibri" w:hAnsi="Calibri" w:eastAsia="Calibri" w:cs="Calibri"/>
          <w:color w:val="auto"/>
          <w:sz w:val="22"/>
          <w:szCs w:val="22"/>
        </w:rPr>
      </w:pPr>
      <w:r>
        <w:rPr>
          <w:rFonts w:ascii="Calibri" w:hAnsi="Calibri" w:eastAsia="Calibri" w:cs="Calibri"/>
          <w:color w:val="auto"/>
          <w:sz w:val="22"/>
          <w:szCs w:val="22"/>
        </w:rPr>
        <w:t>(probe: if they feel the locally available fruits and veg are culturally acceptable- do they perceive this to be an issue?).</w:t>
      </w:r>
    </w:p>
    <w:p>
      <w:pPr>
        <w:spacing w:after="0" w:line="318" w:lineRule="exact"/>
        <w:rPr>
          <w:rFonts w:ascii="Calibri" w:hAnsi="Calibri" w:eastAsia="Calibri" w:cs="Calibri"/>
          <w:color w:val="auto"/>
          <w:sz w:val="22"/>
          <w:szCs w:val="22"/>
        </w:rPr>
      </w:pPr>
    </w:p>
    <w:p>
      <w:pPr>
        <w:numPr>
          <w:ilvl w:val="0"/>
          <w:numId w:val="21"/>
        </w:numPr>
        <w:tabs>
          <w:tab w:val="left" w:pos="938"/>
        </w:tabs>
        <w:spacing w:after="0" w:line="218" w:lineRule="auto"/>
        <w:ind w:left="720" w:right="220"/>
        <w:rPr>
          <w:rFonts w:ascii="Calibri" w:hAnsi="Calibri" w:eastAsia="Calibri" w:cs="Calibri"/>
          <w:color w:val="auto"/>
          <w:sz w:val="22"/>
          <w:szCs w:val="22"/>
        </w:rPr>
      </w:pPr>
      <w:r>
        <w:rPr>
          <w:rFonts w:ascii="Calibri" w:hAnsi="Calibri" w:eastAsia="Calibri" w:cs="Calibri"/>
          <w:color w:val="auto"/>
          <w:sz w:val="22"/>
          <w:szCs w:val="22"/>
        </w:rPr>
        <w:t>What suggestions do you have for the program we wish to develop aimed at promoting and increasing fruit and vegetable intake among students and their families?</w:t>
      </w:r>
    </w:p>
    <w:p>
      <w:pPr>
        <w:spacing w:after="0" w:line="49" w:lineRule="exact"/>
        <w:rPr>
          <w:rFonts w:ascii="Calibri" w:hAnsi="Calibri" w:eastAsia="Calibri" w:cs="Calibri"/>
          <w:color w:val="auto"/>
          <w:sz w:val="22"/>
          <w:szCs w:val="22"/>
        </w:rPr>
      </w:pPr>
    </w:p>
    <w:p>
      <w:pPr>
        <w:spacing w:after="0" w:line="218" w:lineRule="auto"/>
        <w:ind w:left="720" w:right="500"/>
        <w:rPr>
          <w:rFonts w:ascii="Calibri" w:hAnsi="Calibri" w:eastAsia="Calibri" w:cs="Calibri"/>
          <w:color w:val="auto"/>
          <w:sz w:val="22"/>
          <w:szCs w:val="22"/>
        </w:rPr>
      </w:pPr>
      <w:r>
        <w:rPr>
          <w:rFonts w:ascii="Calibri" w:hAnsi="Calibri" w:eastAsia="Calibri" w:cs="Calibri"/>
          <w:color w:val="auto"/>
          <w:sz w:val="22"/>
          <w:szCs w:val="22"/>
        </w:rPr>
        <w:t>(probes: what do you think we need to address? Has the school tried to promote fruits/veg before? What do you think will be the main barriers and facilitators with this program? )</w:t>
      </w:r>
    </w:p>
    <w:p>
      <w:pPr>
        <w:spacing w:after="0" w:line="318" w:lineRule="exact"/>
        <w:rPr>
          <w:rFonts w:ascii="Calibri" w:hAnsi="Calibri" w:eastAsia="Calibri" w:cs="Calibri"/>
          <w:color w:val="auto"/>
          <w:sz w:val="22"/>
          <w:szCs w:val="22"/>
        </w:rPr>
      </w:pPr>
    </w:p>
    <w:p>
      <w:pPr>
        <w:numPr>
          <w:ilvl w:val="0"/>
          <w:numId w:val="21"/>
        </w:numPr>
        <w:tabs>
          <w:tab w:val="left" w:pos="938"/>
        </w:tabs>
        <w:spacing w:after="0" w:line="217" w:lineRule="auto"/>
        <w:ind w:left="720" w:right="340"/>
        <w:rPr>
          <w:rFonts w:ascii="Calibri" w:hAnsi="Calibri" w:eastAsia="Calibri" w:cs="Calibri"/>
          <w:color w:val="auto"/>
          <w:sz w:val="22"/>
          <w:szCs w:val="22"/>
        </w:rPr>
      </w:pPr>
      <w:r>
        <w:rPr>
          <w:rFonts w:ascii="Calibri" w:hAnsi="Calibri" w:eastAsia="Calibri" w:cs="Calibri"/>
          <w:color w:val="auto"/>
          <w:sz w:val="22"/>
          <w:szCs w:val="22"/>
        </w:rPr>
        <w:t>Are there any health promotion activities the school has undertaken in the past, if so what were there and what were your experiences?</w:t>
      </w:r>
    </w:p>
    <w:p>
      <w:pPr>
        <w:spacing w:after="0" w:line="269" w:lineRule="exact"/>
        <w:rPr>
          <w:rFonts w:ascii="Calibri" w:hAnsi="Calibri" w:eastAsia="Calibri" w:cs="Calibri"/>
          <w:color w:val="auto"/>
          <w:sz w:val="22"/>
          <w:szCs w:val="22"/>
        </w:rPr>
      </w:pPr>
    </w:p>
    <w:p>
      <w:pPr>
        <w:numPr>
          <w:ilvl w:val="0"/>
          <w:numId w:val="21"/>
        </w:numPr>
        <w:tabs>
          <w:tab w:val="left" w:pos="1040"/>
        </w:tabs>
        <w:spacing w:after="0"/>
        <w:ind w:left="1040" w:hanging="320"/>
        <w:rPr>
          <w:rFonts w:ascii="Calibri" w:hAnsi="Calibri" w:eastAsia="Calibri" w:cs="Calibri"/>
          <w:color w:val="auto"/>
          <w:sz w:val="22"/>
          <w:szCs w:val="22"/>
        </w:rPr>
      </w:pPr>
      <w:r>
        <w:rPr>
          <w:rFonts w:ascii="Calibri" w:hAnsi="Calibri" w:eastAsia="Calibri" w:cs="Calibri"/>
          <w:color w:val="auto"/>
          <w:sz w:val="22"/>
          <w:szCs w:val="22"/>
        </w:rPr>
        <w:t>Do you have anything else to add?</w:t>
      </w:r>
    </w:p>
    <w:p>
      <w:pPr>
        <w:spacing w:after="0" w:line="269"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Thank you again for agreeing to be interviewed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145</w:t>
      </w:r>
    </w:p>
    <w:p>
      <w:pPr>
        <w:sectPr>
          <w:pgSz w:w="12240" w:h="15840"/>
          <w:pgMar w:top="1431" w:right="1440" w:bottom="431" w:left="1440" w:header="0" w:footer="0" w:gutter="0"/>
          <w:cols w:equalWidth="0" w:num="1">
            <w:col w:w="9360"/>
          </w:cols>
        </w:sectPr>
      </w:pPr>
    </w:p>
    <w:p>
      <w:pPr>
        <w:spacing w:after="0" w:line="195" w:lineRule="exact"/>
        <w:rPr>
          <w:color w:val="auto"/>
          <w:sz w:val="20"/>
          <w:szCs w:val="20"/>
        </w:rPr>
      </w:pPr>
      <w:bookmarkStart w:id="153" w:name="page158"/>
      <w:bookmarkEnd w:id="153"/>
    </w:p>
    <w:p>
      <w:pPr>
        <w:spacing w:after="0"/>
        <w:ind w:right="-719"/>
        <w:jc w:val="center"/>
        <w:rPr>
          <w:color w:val="auto"/>
          <w:sz w:val="20"/>
          <w:szCs w:val="20"/>
        </w:rPr>
      </w:pPr>
      <w:r>
        <w:rPr>
          <w:rFonts w:ascii="Calibri" w:hAnsi="Calibri" w:eastAsia="Calibri" w:cs="Calibri"/>
          <w:b/>
          <w:bCs/>
          <w:color w:val="auto"/>
          <w:sz w:val="24"/>
          <w:szCs w:val="24"/>
        </w:rPr>
        <w:t>APPENDIX D</w:t>
      </w:r>
    </w:p>
    <w:p>
      <w:pPr>
        <w:spacing w:after="0" w:line="199" w:lineRule="exact"/>
        <w:rPr>
          <w:color w:val="auto"/>
          <w:sz w:val="20"/>
          <w:szCs w:val="20"/>
        </w:rPr>
      </w:pPr>
    </w:p>
    <w:p>
      <w:pPr>
        <w:spacing w:after="0"/>
        <w:ind w:left="2880"/>
        <w:rPr>
          <w:color w:val="auto"/>
          <w:sz w:val="20"/>
          <w:szCs w:val="20"/>
        </w:rPr>
      </w:pPr>
      <w:r>
        <w:rPr>
          <w:rFonts w:ascii="Calibri" w:hAnsi="Calibri" w:eastAsia="Calibri" w:cs="Calibri"/>
          <w:color w:val="auto"/>
          <w:sz w:val="24"/>
          <w:szCs w:val="24"/>
          <w:u w:val="single" w:color="auto"/>
        </w:rPr>
        <w:t>STUDENT SURVEY AND ORAL INSTRUCTIONS</w:t>
      </w:r>
    </w:p>
    <w:p>
      <w:pPr>
        <w:spacing w:after="0" w:line="268" w:lineRule="exact"/>
        <w:rPr>
          <w:color w:val="auto"/>
          <w:sz w:val="20"/>
          <w:szCs w:val="20"/>
        </w:rPr>
      </w:pPr>
    </w:p>
    <w:p>
      <w:pPr>
        <w:spacing w:after="0"/>
        <w:ind w:left="4300"/>
        <w:rPr>
          <w:color w:val="auto"/>
          <w:sz w:val="20"/>
          <w:szCs w:val="20"/>
        </w:rPr>
      </w:pPr>
      <w:r>
        <w:rPr>
          <w:rFonts w:ascii="Calibri" w:hAnsi="Calibri" w:eastAsia="Calibri" w:cs="Calibri"/>
          <w:color w:val="auto"/>
          <w:sz w:val="22"/>
          <w:szCs w:val="22"/>
        </w:rPr>
        <w:t>Oral Instructions</w:t>
      </w:r>
    </w:p>
    <w:p>
      <w:pPr>
        <w:spacing w:after="0"/>
        <w:ind w:left="720"/>
        <w:rPr>
          <w:color w:val="auto"/>
          <w:sz w:val="20"/>
          <w:szCs w:val="20"/>
        </w:rPr>
      </w:pPr>
      <w:r>
        <w:rPr>
          <w:rFonts w:ascii="Calibri" w:hAnsi="Calibri" w:eastAsia="Calibri" w:cs="Calibri"/>
          <w:color w:val="auto"/>
          <w:sz w:val="22"/>
          <w:szCs w:val="22"/>
          <w:u w:val="single" w:color="auto"/>
        </w:rPr>
        <w:t>Survey Introduction</w:t>
      </w:r>
    </w:p>
    <w:p>
      <w:pPr>
        <w:spacing w:after="0" w:line="316" w:lineRule="exact"/>
        <w:rPr>
          <w:color w:val="auto"/>
          <w:sz w:val="20"/>
          <w:szCs w:val="20"/>
        </w:rPr>
      </w:pPr>
    </w:p>
    <w:p>
      <w:pPr>
        <w:spacing w:after="0" w:line="231" w:lineRule="auto"/>
        <w:ind w:left="720" w:right="200"/>
        <w:rPr>
          <w:color w:val="auto"/>
          <w:sz w:val="20"/>
          <w:szCs w:val="20"/>
        </w:rPr>
      </w:pPr>
      <w:r>
        <w:rPr>
          <w:rFonts w:ascii="Calibri" w:hAnsi="Calibri" w:eastAsia="Calibri" w:cs="Calibri"/>
          <w:color w:val="auto"/>
          <w:sz w:val="22"/>
          <w:szCs w:val="22"/>
        </w:rPr>
        <w:t>Thank you for choosing to help us with our work. I am from UMass Amherst and I am studying Community Nutrition for my graduate degree. As part of my study/project we would like to learn more about fruits and vegetables in your life! This survey will help us understand your viewpoints and situations related to fruits and vegetables. We will use your feedback to figure out what our group can do for you!</w:t>
      </w:r>
    </w:p>
    <w:p>
      <w:pPr>
        <w:spacing w:after="0" w:line="321" w:lineRule="exact"/>
        <w:rPr>
          <w:color w:val="auto"/>
          <w:sz w:val="20"/>
          <w:szCs w:val="20"/>
        </w:rPr>
      </w:pPr>
    </w:p>
    <w:p>
      <w:pPr>
        <w:spacing w:after="0" w:line="230" w:lineRule="auto"/>
        <w:ind w:left="720"/>
        <w:rPr>
          <w:color w:val="auto"/>
          <w:sz w:val="20"/>
          <w:szCs w:val="20"/>
        </w:rPr>
      </w:pPr>
      <w:r>
        <w:rPr>
          <w:rFonts w:ascii="Calibri" w:hAnsi="Calibri" w:eastAsia="Calibri" w:cs="Calibri"/>
          <w:color w:val="auto"/>
          <w:sz w:val="22"/>
          <w:szCs w:val="22"/>
        </w:rPr>
        <w:t xml:space="preserve">Before we get started, you should know your parents have given us permission to talk to you. </w:t>
      </w:r>
      <w:r>
        <w:rPr>
          <w:rFonts w:ascii="Calibri" w:hAnsi="Calibri" w:eastAsia="Calibri" w:cs="Calibri"/>
          <w:i/>
          <w:iCs/>
          <w:color w:val="auto"/>
          <w:sz w:val="22"/>
          <w:szCs w:val="22"/>
        </w:rPr>
        <w:t>But</w:t>
      </w:r>
      <w:r>
        <w:rPr>
          <w:rFonts w:ascii="Calibri" w:hAnsi="Calibri" w:eastAsia="Calibri" w:cs="Calibri"/>
          <w:color w:val="auto"/>
          <w:sz w:val="22"/>
          <w:szCs w:val="22"/>
        </w:rPr>
        <w:t xml:space="preserve"> you also get to tell us if you agree to be in the study. Please read the Assent form, it tells you</w:t>
      </w:r>
      <w:r>
        <w:rPr>
          <w:rFonts w:ascii="Calibri" w:hAnsi="Calibri" w:eastAsia="Calibri" w:cs="Calibri"/>
          <w:i/>
          <w:iCs/>
          <w:color w:val="auto"/>
          <w:sz w:val="22"/>
          <w:szCs w:val="22"/>
        </w:rPr>
        <w:t xml:space="preserve"> </w:t>
      </w:r>
      <w:r>
        <w:rPr>
          <w:rFonts w:ascii="Calibri" w:hAnsi="Calibri" w:eastAsia="Calibri" w:cs="Calibri"/>
          <w:color w:val="auto"/>
          <w:sz w:val="22"/>
          <w:szCs w:val="22"/>
        </w:rPr>
        <w:t>about our study. If you agree to take part in the study, please sign the form. There are two copies; you get a copy and we keep and copy too. If you have any questions I will be happy to answer them.</w:t>
      </w:r>
    </w:p>
    <w:p>
      <w:pPr>
        <w:spacing w:after="0" w:line="275"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Alright, let’s get started with the survey!</w:t>
      </w:r>
    </w:p>
    <w:p>
      <w:pPr>
        <w:spacing w:after="0" w:line="49" w:lineRule="exact"/>
        <w:rPr>
          <w:color w:val="auto"/>
          <w:sz w:val="20"/>
          <w:szCs w:val="20"/>
        </w:rPr>
      </w:pPr>
    </w:p>
    <w:p>
      <w:pPr>
        <w:spacing w:after="0" w:line="229" w:lineRule="auto"/>
        <w:ind w:left="720" w:right="80"/>
        <w:rPr>
          <w:color w:val="auto"/>
          <w:sz w:val="20"/>
          <w:szCs w:val="20"/>
        </w:rPr>
      </w:pPr>
      <w:r>
        <w:rPr>
          <w:rFonts w:ascii="Calibri" w:hAnsi="Calibri" w:eastAsia="Calibri" w:cs="Calibri"/>
          <w:color w:val="auto"/>
          <w:sz w:val="22"/>
          <w:szCs w:val="22"/>
        </w:rPr>
        <w:t xml:space="preserve">The most important ground rule for this survey is that there are </w:t>
      </w:r>
      <w:r>
        <w:rPr>
          <w:rFonts w:ascii="Calibri" w:hAnsi="Calibri" w:eastAsia="Calibri" w:cs="Calibri"/>
          <w:i/>
          <w:iCs/>
          <w:color w:val="auto"/>
          <w:sz w:val="22"/>
          <w:szCs w:val="22"/>
        </w:rPr>
        <w:t>no right or wrong answers</w:t>
      </w:r>
      <w:r>
        <w:rPr>
          <w:rFonts w:ascii="Calibri" w:hAnsi="Calibri" w:eastAsia="Calibri" w:cs="Calibri"/>
          <w:color w:val="auto"/>
          <w:sz w:val="22"/>
          <w:szCs w:val="22"/>
        </w:rPr>
        <w:t xml:space="preserve">! We want you to tell us what you </w:t>
      </w:r>
      <w:r>
        <w:rPr>
          <w:rFonts w:ascii="Calibri" w:hAnsi="Calibri" w:eastAsia="Calibri" w:cs="Calibri"/>
          <w:i/>
          <w:iCs/>
          <w:color w:val="auto"/>
          <w:sz w:val="22"/>
          <w:szCs w:val="22"/>
        </w:rPr>
        <w:t>really</w:t>
      </w:r>
      <w:r>
        <w:rPr>
          <w:rFonts w:ascii="Calibri" w:hAnsi="Calibri" w:eastAsia="Calibri" w:cs="Calibri"/>
          <w:color w:val="auto"/>
          <w:sz w:val="22"/>
          <w:szCs w:val="22"/>
        </w:rPr>
        <w:t xml:space="preserve"> think, not what you think we want to hear. The surveys are confidential, which means your name will not be attached to your answers. We will have your names stored separate from the surveys. So it is important to answer the questions honestly.</w:t>
      </w:r>
    </w:p>
    <w:p>
      <w:pPr>
        <w:spacing w:after="0" w:line="270"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The whole survey should take about 25 minutes to fill out.</w:t>
      </w:r>
    </w:p>
    <w:p>
      <w:pPr>
        <w:spacing w:after="0" w:line="267"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The way this works is that we will all go through the survey together.</w:t>
      </w:r>
    </w:p>
    <w:p>
      <w:pPr>
        <w:spacing w:after="0" w:line="49" w:lineRule="exact"/>
        <w:rPr>
          <w:color w:val="auto"/>
          <w:sz w:val="20"/>
          <w:szCs w:val="20"/>
        </w:rPr>
      </w:pPr>
    </w:p>
    <w:p>
      <w:pPr>
        <w:spacing w:after="0" w:line="218" w:lineRule="auto"/>
        <w:ind w:left="720" w:right="260"/>
        <w:rPr>
          <w:color w:val="auto"/>
          <w:sz w:val="20"/>
          <w:szCs w:val="20"/>
        </w:rPr>
      </w:pPr>
      <w:r>
        <w:rPr>
          <w:rFonts w:ascii="Calibri" w:hAnsi="Calibri" w:eastAsia="Calibri" w:cs="Calibri"/>
          <w:color w:val="auto"/>
          <w:sz w:val="22"/>
          <w:szCs w:val="22"/>
        </w:rPr>
        <w:t>First, I will introduce you to the section of the survey we will do next. I will give you some tips about completing it.</w:t>
      </w:r>
    </w:p>
    <w:p>
      <w:pPr>
        <w:spacing w:after="0" w:line="319" w:lineRule="exact"/>
        <w:rPr>
          <w:color w:val="auto"/>
          <w:sz w:val="20"/>
          <w:szCs w:val="20"/>
        </w:rPr>
      </w:pPr>
    </w:p>
    <w:p>
      <w:pPr>
        <w:spacing w:after="0" w:line="225" w:lineRule="auto"/>
        <w:ind w:left="720" w:right="20"/>
        <w:rPr>
          <w:color w:val="auto"/>
          <w:sz w:val="20"/>
          <w:szCs w:val="20"/>
        </w:rPr>
      </w:pPr>
      <w:r>
        <w:rPr>
          <w:rFonts w:ascii="Calibri" w:hAnsi="Calibri" w:eastAsia="Calibri" w:cs="Calibri"/>
          <w:color w:val="auto"/>
          <w:sz w:val="22"/>
          <w:szCs w:val="22"/>
        </w:rPr>
        <w:t>There are four sections [1) tell us about you,2) fruits and vegetables you eat, 3) fruits and vegetables in everyday life, 4) and fruits and vegetables at home and at school] and each section has instructions in a box. Please read these instructions before completing the questions.</w:t>
      </w:r>
    </w:p>
    <w:p>
      <w:pPr>
        <w:spacing w:after="0" w:line="320" w:lineRule="exact"/>
        <w:rPr>
          <w:color w:val="auto"/>
          <w:sz w:val="20"/>
          <w:szCs w:val="20"/>
        </w:rPr>
      </w:pPr>
    </w:p>
    <w:p>
      <w:pPr>
        <w:spacing w:after="0" w:line="217" w:lineRule="auto"/>
        <w:ind w:left="720" w:right="200"/>
        <w:rPr>
          <w:color w:val="auto"/>
          <w:sz w:val="20"/>
          <w:szCs w:val="20"/>
        </w:rPr>
      </w:pPr>
      <w:r>
        <w:rPr>
          <w:rFonts w:ascii="Calibri" w:hAnsi="Calibri" w:eastAsia="Calibri" w:cs="Calibri"/>
          <w:color w:val="auto"/>
          <w:sz w:val="22"/>
          <w:szCs w:val="22"/>
        </w:rPr>
        <w:t>If you are confused about a question or an answer, please raise your hand and I will come help you.</w:t>
      </w:r>
    </w:p>
    <w:p>
      <w:pPr>
        <w:spacing w:after="0" w:line="319" w:lineRule="exact"/>
        <w:rPr>
          <w:color w:val="auto"/>
          <w:sz w:val="20"/>
          <w:szCs w:val="20"/>
        </w:rPr>
      </w:pPr>
    </w:p>
    <w:p>
      <w:pPr>
        <w:spacing w:after="0" w:line="218" w:lineRule="auto"/>
        <w:ind w:left="720" w:right="560"/>
        <w:rPr>
          <w:color w:val="auto"/>
          <w:sz w:val="20"/>
          <w:szCs w:val="20"/>
        </w:rPr>
      </w:pPr>
      <w:r>
        <w:rPr>
          <w:rFonts w:ascii="Calibri" w:hAnsi="Calibri" w:eastAsia="Calibri" w:cs="Calibri"/>
          <w:color w:val="auto"/>
          <w:sz w:val="22"/>
          <w:szCs w:val="22"/>
        </w:rPr>
        <w:t>When you have completed the section of the survey, make sure you have answered all the questions then put your pen/pencil down.</w:t>
      </w:r>
    </w:p>
    <w:p>
      <w:pPr>
        <w:spacing w:after="0" w:line="270"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We will wait for everyone to be done with the section before we move on.</w:t>
      </w:r>
    </w:p>
    <w:p>
      <w:pPr>
        <w:spacing w:after="0" w:line="269"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We will do this for all sections of the survey.</w:t>
      </w:r>
    </w:p>
    <w:p>
      <w:pPr>
        <w:spacing w:after="0" w:line="269"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Any questions before we begin??</w:t>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146</w:t>
      </w:r>
    </w:p>
    <w:p>
      <w:pPr>
        <w:sectPr>
          <w:pgSz w:w="12240" w:h="15840"/>
          <w:pgMar w:top="1440" w:right="1440" w:bottom="431" w:left="1440" w:header="0" w:footer="0" w:gutter="0"/>
          <w:cols w:equalWidth="0" w:num="1">
            <w:col w:w="9360"/>
          </w:cols>
        </w:sectPr>
      </w:pPr>
    </w:p>
    <w:p>
      <w:pPr>
        <w:spacing w:after="0"/>
        <w:ind w:left="720"/>
        <w:rPr>
          <w:color w:val="auto"/>
          <w:sz w:val="20"/>
          <w:szCs w:val="20"/>
        </w:rPr>
      </w:pPr>
      <w:bookmarkStart w:id="154" w:name="page159"/>
      <w:bookmarkEnd w:id="154"/>
      <w:r>
        <w:rPr>
          <w:rFonts w:ascii="Calibri" w:hAnsi="Calibri" w:eastAsia="Calibri" w:cs="Calibri"/>
          <w:color w:val="auto"/>
          <w:sz w:val="22"/>
          <w:szCs w:val="22"/>
        </w:rPr>
        <w:t>Okay, thank you for your time, attention, and patience in advance!</w:t>
      </w:r>
    </w:p>
    <w:p>
      <w:pPr>
        <w:spacing w:after="0" w:line="269"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u w:val="single" w:color="auto"/>
        </w:rPr>
        <w:t>Instructions by section</w:t>
      </w:r>
    </w:p>
    <w:p>
      <w:pPr>
        <w:spacing w:after="0" w:line="318" w:lineRule="exact"/>
        <w:rPr>
          <w:color w:val="auto"/>
          <w:sz w:val="20"/>
          <w:szCs w:val="20"/>
        </w:rPr>
      </w:pPr>
    </w:p>
    <w:p>
      <w:pPr>
        <w:spacing w:after="0" w:line="233" w:lineRule="auto"/>
        <w:ind w:left="720"/>
        <w:rPr>
          <w:color w:val="auto"/>
          <w:sz w:val="20"/>
          <w:szCs w:val="20"/>
        </w:rPr>
      </w:pPr>
      <w:r>
        <w:rPr>
          <w:rFonts w:ascii="Calibri" w:hAnsi="Calibri" w:eastAsia="Calibri" w:cs="Calibri"/>
          <w:color w:val="auto"/>
          <w:sz w:val="22"/>
          <w:szCs w:val="22"/>
        </w:rPr>
        <w:t xml:space="preserve">The first part of the survey is called </w:t>
      </w:r>
      <w:r>
        <w:rPr>
          <w:rFonts w:ascii="Calibri" w:hAnsi="Calibri" w:eastAsia="Calibri" w:cs="Calibri"/>
          <w:b/>
          <w:bCs/>
          <w:color w:val="auto"/>
          <w:sz w:val="22"/>
          <w:szCs w:val="22"/>
        </w:rPr>
        <w:t>“Tell us about you.”</w:t>
      </w:r>
      <w:r>
        <w:rPr>
          <w:rFonts w:ascii="Calibri" w:hAnsi="Calibri" w:eastAsia="Calibri" w:cs="Calibri"/>
          <w:color w:val="auto"/>
          <w:sz w:val="22"/>
          <w:szCs w:val="22"/>
        </w:rPr>
        <w:t xml:space="preserve"> Please read the whole question and all the answer options. Make sure to answer each question as specific as possible. For example, for question number 3 on the bottom of the page, there is a difference between somewhat agree and somewhat </w:t>
      </w:r>
      <w:r>
        <w:rPr>
          <w:rFonts w:ascii="Calibri" w:hAnsi="Calibri" w:eastAsia="Calibri" w:cs="Calibri"/>
          <w:i/>
          <w:iCs/>
          <w:color w:val="auto"/>
          <w:sz w:val="22"/>
          <w:szCs w:val="22"/>
        </w:rPr>
        <w:t>dis</w:t>
      </w:r>
      <w:r>
        <w:rPr>
          <w:rFonts w:ascii="Calibri" w:hAnsi="Calibri" w:eastAsia="Calibri" w:cs="Calibri"/>
          <w:color w:val="auto"/>
          <w:sz w:val="22"/>
          <w:szCs w:val="22"/>
        </w:rPr>
        <w:t xml:space="preserve">agree, and for questions 1 and 2 realize there is a difference between never and </w:t>
      </w:r>
      <w:r>
        <w:rPr>
          <w:rFonts w:ascii="Calibri" w:hAnsi="Calibri" w:eastAsia="Calibri" w:cs="Calibri"/>
          <w:i/>
          <w:iCs/>
          <w:color w:val="auto"/>
          <w:sz w:val="22"/>
          <w:szCs w:val="22"/>
        </w:rPr>
        <w:t>almost</w:t>
      </w:r>
      <w:r>
        <w:rPr>
          <w:rFonts w:ascii="Calibri" w:hAnsi="Calibri" w:eastAsia="Calibri" w:cs="Calibri"/>
          <w:color w:val="auto"/>
          <w:sz w:val="22"/>
          <w:szCs w:val="22"/>
        </w:rPr>
        <w:t xml:space="preserve"> never. Pick the one that closest matches your feelings. It is important to give honest answers, because it will help us understand you much better, and your answers are confidential! If you have any questions, please ask!</w:t>
      </w:r>
    </w:p>
    <w:p>
      <w:pPr>
        <w:spacing w:after="0" w:line="323" w:lineRule="exact"/>
        <w:rPr>
          <w:color w:val="auto"/>
          <w:sz w:val="20"/>
          <w:szCs w:val="20"/>
        </w:rPr>
      </w:pPr>
    </w:p>
    <w:p>
      <w:pPr>
        <w:spacing w:after="0" w:line="228" w:lineRule="auto"/>
        <w:ind w:left="720" w:right="20"/>
        <w:rPr>
          <w:color w:val="auto"/>
          <w:sz w:val="20"/>
          <w:szCs w:val="20"/>
        </w:rPr>
      </w:pPr>
      <w:r>
        <w:rPr>
          <w:rFonts w:ascii="Calibri" w:hAnsi="Calibri" w:eastAsia="Calibri" w:cs="Calibri"/>
          <w:color w:val="auto"/>
          <w:sz w:val="22"/>
          <w:szCs w:val="22"/>
        </w:rPr>
        <w:t xml:space="preserve">Okay, the next part is called </w:t>
      </w:r>
      <w:r>
        <w:rPr>
          <w:rFonts w:ascii="Calibri" w:hAnsi="Calibri" w:eastAsia="Calibri" w:cs="Calibri"/>
          <w:b/>
          <w:bCs/>
          <w:color w:val="auto"/>
          <w:sz w:val="22"/>
          <w:szCs w:val="22"/>
        </w:rPr>
        <w:t>“Fruits and Vegetables You Eat.”</w:t>
      </w:r>
      <w:r>
        <w:rPr>
          <w:rFonts w:ascii="Calibri" w:hAnsi="Calibri" w:eastAsia="Calibri" w:cs="Calibri"/>
          <w:color w:val="auto"/>
          <w:sz w:val="22"/>
          <w:szCs w:val="22"/>
        </w:rPr>
        <w:t xml:space="preserve"> This section asks about how much fruits and vegetables you ate </w:t>
      </w:r>
      <w:r>
        <w:rPr>
          <w:rFonts w:ascii="Calibri" w:hAnsi="Calibri" w:eastAsia="Calibri" w:cs="Calibri"/>
          <w:i/>
          <w:iCs/>
          <w:color w:val="auto"/>
          <w:sz w:val="22"/>
          <w:szCs w:val="22"/>
        </w:rPr>
        <w:t>last week</w:t>
      </w:r>
      <w:r>
        <w:rPr>
          <w:rFonts w:ascii="Calibri" w:hAnsi="Calibri" w:eastAsia="Calibri" w:cs="Calibri"/>
          <w:color w:val="auto"/>
          <w:sz w:val="22"/>
          <w:szCs w:val="22"/>
        </w:rPr>
        <w:t xml:space="preserve">. Answer each question by thinking </w:t>
      </w:r>
      <w:r>
        <w:rPr>
          <w:rFonts w:ascii="Calibri" w:hAnsi="Calibri" w:eastAsia="Calibri" w:cs="Calibri"/>
          <w:i/>
          <w:iCs/>
          <w:color w:val="auto"/>
          <w:sz w:val="22"/>
          <w:szCs w:val="22"/>
        </w:rPr>
        <w:t>specifically about Last Week,</w:t>
      </w:r>
      <w:r>
        <w:rPr>
          <w:rFonts w:ascii="Calibri" w:hAnsi="Calibri" w:eastAsia="Calibri" w:cs="Calibri"/>
          <w:color w:val="auto"/>
          <w:sz w:val="22"/>
          <w:szCs w:val="22"/>
        </w:rPr>
        <w:t xml:space="preserve"> not an average of all weeks, </w:t>
      </w:r>
      <w:r>
        <w:rPr>
          <w:rFonts w:ascii="Calibri" w:hAnsi="Calibri" w:eastAsia="Calibri" w:cs="Calibri"/>
          <w:i/>
          <w:iCs/>
          <w:color w:val="auto"/>
          <w:sz w:val="22"/>
          <w:szCs w:val="22"/>
        </w:rPr>
        <w:t>just Last Week.</w:t>
      </w:r>
      <w:r>
        <w:rPr>
          <w:rFonts w:ascii="Calibri" w:hAnsi="Calibri" w:eastAsia="Calibri" w:cs="Calibri"/>
          <w:color w:val="auto"/>
          <w:sz w:val="22"/>
          <w:szCs w:val="22"/>
        </w:rPr>
        <w:t xml:space="preserve"> Read the instructions on the page before</w:t>
      </w:r>
      <w:r>
        <w:rPr>
          <w:rFonts w:ascii="Calibri" w:hAnsi="Calibri" w:eastAsia="Calibri" w:cs="Calibri"/>
          <w:i/>
          <w:iCs/>
          <w:color w:val="auto"/>
          <w:sz w:val="22"/>
          <w:szCs w:val="22"/>
        </w:rPr>
        <w:t xml:space="preserve"> </w:t>
      </w:r>
      <w:r>
        <w:rPr>
          <w:rFonts w:ascii="Calibri" w:hAnsi="Calibri" w:eastAsia="Calibri" w:cs="Calibri"/>
          <w:color w:val="auto"/>
          <w:sz w:val="22"/>
          <w:szCs w:val="22"/>
        </w:rPr>
        <w:t>beginning to get your brain thinking about the food you ate last week.</w:t>
      </w:r>
    </w:p>
    <w:p>
      <w:pPr>
        <w:spacing w:after="0" w:line="322" w:lineRule="exact"/>
        <w:rPr>
          <w:color w:val="auto"/>
          <w:sz w:val="20"/>
          <w:szCs w:val="20"/>
        </w:rPr>
      </w:pPr>
    </w:p>
    <w:p>
      <w:pPr>
        <w:spacing w:after="0" w:line="218" w:lineRule="auto"/>
        <w:ind w:left="720" w:right="220"/>
        <w:rPr>
          <w:color w:val="auto"/>
          <w:sz w:val="20"/>
          <w:szCs w:val="20"/>
        </w:rPr>
      </w:pPr>
      <w:r>
        <w:rPr>
          <w:rFonts w:ascii="Calibri" w:hAnsi="Calibri" w:eastAsia="Calibri" w:cs="Calibri"/>
          <w:color w:val="auto"/>
          <w:sz w:val="22"/>
          <w:szCs w:val="22"/>
        </w:rPr>
        <w:t>Before you begin, let’s do an example together. The first question reads-How often do you eat vegetable salads-any type?</w:t>
      </w:r>
    </w:p>
    <w:p>
      <w:pPr>
        <w:spacing w:after="0" w:line="50" w:lineRule="exact"/>
        <w:rPr>
          <w:color w:val="auto"/>
          <w:sz w:val="20"/>
          <w:szCs w:val="20"/>
        </w:rPr>
      </w:pPr>
    </w:p>
    <w:p>
      <w:pPr>
        <w:spacing w:after="0" w:line="218" w:lineRule="auto"/>
        <w:ind w:left="720" w:right="200"/>
        <w:rPr>
          <w:color w:val="auto"/>
          <w:sz w:val="20"/>
          <w:szCs w:val="20"/>
        </w:rPr>
      </w:pPr>
      <w:r>
        <w:rPr>
          <w:rFonts w:ascii="Calibri" w:hAnsi="Calibri" w:eastAsia="Calibri" w:cs="Calibri"/>
          <w:color w:val="auto"/>
          <w:sz w:val="22"/>
          <w:szCs w:val="22"/>
        </w:rPr>
        <w:t>Make sure to read the examples for what types of food to include in your response, or what to exclude.</w:t>
      </w:r>
    </w:p>
    <w:p>
      <w:pPr>
        <w:spacing w:after="0" w:line="50" w:lineRule="exact"/>
        <w:rPr>
          <w:color w:val="auto"/>
          <w:sz w:val="20"/>
          <w:szCs w:val="20"/>
        </w:rPr>
      </w:pPr>
    </w:p>
    <w:p>
      <w:pPr>
        <w:spacing w:after="0" w:line="230" w:lineRule="auto"/>
        <w:ind w:left="720" w:right="280"/>
        <w:rPr>
          <w:color w:val="auto"/>
          <w:sz w:val="20"/>
          <w:szCs w:val="20"/>
        </w:rPr>
      </w:pPr>
      <w:r>
        <w:rPr>
          <w:rFonts w:ascii="Calibri" w:hAnsi="Calibri" w:eastAsia="Calibri" w:cs="Calibri"/>
          <w:color w:val="auto"/>
          <w:sz w:val="22"/>
          <w:szCs w:val="22"/>
        </w:rPr>
        <w:t>To give you an idea about what to include in your answer look at the “Examples” list. You can include anything in your answer that is similar to what is listed under examples-For example-light or dark green lettuce, red or green cabbage, spinach, cilantro, verdolaga/purslane, other salad greens and coleslaw. If you eat something similar to what is listed include that food in your answer. If you do not recognize something in the list, that is OK!</w:t>
      </w:r>
    </w:p>
    <w:p>
      <w:pPr>
        <w:spacing w:after="0" w:line="55" w:lineRule="exact"/>
        <w:rPr>
          <w:color w:val="auto"/>
          <w:sz w:val="20"/>
          <w:szCs w:val="20"/>
        </w:rPr>
      </w:pPr>
    </w:p>
    <w:p>
      <w:pPr>
        <w:spacing w:after="0" w:line="218" w:lineRule="auto"/>
        <w:ind w:left="720" w:right="100"/>
        <w:rPr>
          <w:color w:val="auto"/>
          <w:sz w:val="20"/>
          <w:szCs w:val="20"/>
        </w:rPr>
      </w:pPr>
      <w:r>
        <w:rPr>
          <w:rFonts w:ascii="Calibri" w:hAnsi="Calibri" w:eastAsia="Calibri" w:cs="Calibri"/>
          <w:color w:val="auto"/>
          <w:sz w:val="22"/>
          <w:szCs w:val="22"/>
        </w:rPr>
        <w:t>Think about how many times you ate any type of salad like the ones listed below</w:t>
      </w:r>
      <w:r>
        <w:rPr>
          <w:rFonts w:ascii="Calibri" w:hAnsi="Calibri" w:eastAsia="Calibri" w:cs="Calibri"/>
          <w:i/>
          <w:iCs/>
          <w:color w:val="auto"/>
          <w:sz w:val="22"/>
          <w:szCs w:val="22"/>
        </w:rPr>
        <w:t>, last week</w:t>
      </w:r>
      <w:r>
        <w:rPr>
          <w:rFonts w:ascii="Calibri" w:hAnsi="Calibri" w:eastAsia="Calibri" w:cs="Calibri"/>
          <w:color w:val="auto"/>
          <w:sz w:val="22"/>
          <w:szCs w:val="22"/>
        </w:rPr>
        <w:t xml:space="preserve"> and find an answer that best matches your thought.</w:t>
      </w:r>
    </w:p>
    <w:p>
      <w:pPr>
        <w:spacing w:after="0" w:line="319" w:lineRule="exact"/>
        <w:rPr>
          <w:color w:val="auto"/>
          <w:sz w:val="20"/>
          <w:szCs w:val="20"/>
        </w:rPr>
      </w:pPr>
    </w:p>
    <w:p>
      <w:pPr>
        <w:spacing w:after="0" w:line="218" w:lineRule="auto"/>
        <w:ind w:left="720" w:right="700"/>
        <w:rPr>
          <w:color w:val="auto"/>
          <w:sz w:val="20"/>
          <w:szCs w:val="20"/>
        </w:rPr>
      </w:pPr>
      <w:r>
        <w:rPr>
          <w:rFonts w:ascii="Calibri" w:hAnsi="Calibri" w:eastAsia="Calibri" w:cs="Calibri"/>
          <w:color w:val="auto"/>
          <w:sz w:val="22"/>
          <w:szCs w:val="22"/>
        </w:rPr>
        <w:t xml:space="preserve">Some questions will also include examples of food that should </w:t>
      </w:r>
      <w:r>
        <w:rPr>
          <w:rFonts w:ascii="Calibri" w:hAnsi="Calibri" w:eastAsia="Calibri" w:cs="Calibri"/>
          <w:i/>
          <w:iCs/>
          <w:color w:val="auto"/>
          <w:sz w:val="22"/>
          <w:szCs w:val="22"/>
        </w:rPr>
        <w:t>not</w:t>
      </w:r>
      <w:r>
        <w:rPr>
          <w:rFonts w:ascii="Calibri" w:hAnsi="Calibri" w:eastAsia="Calibri" w:cs="Calibri"/>
          <w:color w:val="auto"/>
          <w:sz w:val="22"/>
          <w:szCs w:val="22"/>
        </w:rPr>
        <w:t xml:space="preserve"> be counted. These are labeled as “Do not include.” Make sure you </w:t>
      </w:r>
      <w:r>
        <w:rPr>
          <w:rFonts w:ascii="Calibri" w:hAnsi="Calibri" w:eastAsia="Calibri" w:cs="Calibri"/>
          <w:i/>
          <w:iCs/>
          <w:color w:val="auto"/>
          <w:sz w:val="22"/>
          <w:szCs w:val="22"/>
        </w:rPr>
        <w:t>do not</w:t>
      </w:r>
      <w:r>
        <w:rPr>
          <w:rFonts w:ascii="Calibri" w:hAnsi="Calibri" w:eastAsia="Calibri" w:cs="Calibri"/>
          <w:color w:val="auto"/>
          <w:sz w:val="22"/>
          <w:szCs w:val="22"/>
        </w:rPr>
        <w:t xml:space="preserve"> count those foods in your response.</w:t>
      </w:r>
    </w:p>
    <w:p>
      <w:pPr>
        <w:spacing w:after="0" w:line="319" w:lineRule="exact"/>
        <w:rPr>
          <w:color w:val="auto"/>
          <w:sz w:val="20"/>
          <w:szCs w:val="20"/>
        </w:rPr>
      </w:pPr>
    </w:p>
    <w:p>
      <w:pPr>
        <w:spacing w:after="0" w:line="232" w:lineRule="auto"/>
        <w:ind w:left="720" w:right="20"/>
        <w:rPr>
          <w:color w:val="auto"/>
          <w:sz w:val="20"/>
          <w:szCs w:val="20"/>
        </w:rPr>
      </w:pPr>
      <w:r>
        <w:rPr>
          <w:rFonts w:ascii="Calibri" w:hAnsi="Calibri" w:eastAsia="Calibri" w:cs="Calibri"/>
          <w:color w:val="auto"/>
          <w:sz w:val="22"/>
          <w:szCs w:val="22"/>
        </w:rPr>
        <w:t xml:space="preserve">For example, please look at page 4. The first two questions ask about sweetened drinks and 100% fruit juice. Please look for the type of beverage you drink in the examples and fill in the answer accordingly. For the 100% fruit juice question, please pay attention to the drinks listed in the “do not include” list and </w:t>
      </w:r>
      <w:r>
        <w:rPr>
          <w:rFonts w:ascii="Calibri" w:hAnsi="Calibri" w:eastAsia="Calibri" w:cs="Calibri"/>
          <w:i/>
          <w:iCs/>
          <w:color w:val="auto"/>
          <w:sz w:val="22"/>
          <w:szCs w:val="22"/>
        </w:rPr>
        <w:t>do not</w:t>
      </w:r>
      <w:r>
        <w:rPr>
          <w:rFonts w:ascii="Calibri" w:hAnsi="Calibri" w:eastAsia="Calibri" w:cs="Calibri"/>
          <w:color w:val="auto"/>
          <w:sz w:val="22"/>
          <w:szCs w:val="22"/>
        </w:rPr>
        <w:t xml:space="preserve"> count those in your answer. There should be no drink that counts for both of these questions. 100% fruit juice usually says on the label, 100% or no sugar added. Fruit juice cocktails go in the sweetened beverages question.</w:t>
      </w:r>
    </w:p>
    <w:p>
      <w:pPr>
        <w:spacing w:after="0" w:line="322" w:lineRule="exact"/>
        <w:rPr>
          <w:color w:val="auto"/>
          <w:sz w:val="20"/>
          <w:szCs w:val="20"/>
        </w:rPr>
      </w:pPr>
    </w:p>
    <w:p>
      <w:pPr>
        <w:spacing w:after="0" w:line="225" w:lineRule="auto"/>
        <w:ind w:left="720" w:right="240"/>
        <w:jc w:val="both"/>
        <w:rPr>
          <w:color w:val="auto"/>
          <w:sz w:val="20"/>
          <w:szCs w:val="20"/>
        </w:rPr>
      </w:pPr>
      <w:r>
        <w:rPr>
          <w:rFonts w:ascii="Calibri" w:hAnsi="Calibri" w:eastAsia="Calibri" w:cs="Calibri"/>
          <w:color w:val="auto"/>
          <w:sz w:val="22"/>
          <w:szCs w:val="22"/>
        </w:rPr>
        <w:t xml:space="preserve">Please read all the “examples” and “do not include” foods and answer the questions </w:t>
      </w:r>
      <w:r>
        <w:rPr>
          <w:rFonts w:ascii="Calibri" w:hAnsi="Calibri" w:eastAsia="Calibri" w:cs="Calibri"/>
          <w:i/>
          <w:iCs/>
          <w:color w:val="auto"/>
          <w:sz w:val="22"/>
          <w:szCs w:val="22"/>
        </w:rPr>
        <w:t>honestly</w:t>
      </w:r>
      <w:r>
        <w:rPr>
          <w:rFonts w:ascii="Calibri" w:hAnsi="Calibri" w:eastAsia="Calibri" w:cs="Calibri"/>
          <w:color w:val="auto"/>
          <w:sz w:val="22"/>
          <w:szCs w:val="22"/>
        </w:rPr>
        <w:t>. Remember your answers are confidential and we are not here to judge anyone. Being honest will help us understand if our program is needed or successful later on.</w:t>
      </w:r>
    </w:p>
    <w:p>
      <w:pPr>
        <w:spacing w:after="0" w:line="271"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Make sure to answer all questions.</w:t>
      </w:r>
    </w:p>
    <w:p>
      <w:pPr>
        <w:spacing w:after="0"/>
        <w:ind w:left="720"/>
        <w:rPr>
          <w:color w:val="auto"/>
          <w:sz w:val="20"/>
          <w:szCs w:val="20"/>
        </w:rPr>
      </w:pPr>
      <w:r>
        <w:rPr>
          <w:rFonts w:ascii="Calibri" w:hAnsi="Calibri" w:eastAsia="Calibri" w:cs="Calibri"/>
          <w:color w:val="auto"/>
          <w:sz w:val="22"/>
          <w:szCs w:val="22"/>
        </w:rPr>
        <w:t>[The last page of this section requires you to write in an answer, please take the time do so.]</w:t>
      </w:r>
    </w:p>
    <w:p>
      <w:pPr>
        <w:spacing w:after="0" w:line="316" w:lineRule="exact"/>
        <w:rPr>
          <w:color w:val="auto"/>
          <w:sz w:val="20"/>
          <w:szCs w:val="20"/>
        </w:rPr>
      </w:pPr>
    </w:p>
    <w:p>
      <w:pPr>
        <w:spacing w:after="0" w:line="218" w:lineRule="auto"/>
        <w:ind w:left="720" w:right="160"/>
        <w:rPr>
          <w:color w:val="auto"/>
          <w:sz w:val="20"/>
          <w:szCs w:val="20"/>
        </w:rPr>
      </w:pPr>
      <w:r>
        <w:rPr>
          <w:rFonts w:ascii="Calibri" w:hAnsi="Calibri" w:eastAsia="Calibri" w:cs="Calibri"/>
          <w:color w:val="auto"/>
          <w:sz w:val="22"/>
          <w:szCs w:val="22"/>
        </w:rPr>
        <w:t xml:space="preserve">Lastly, </w:t>
      </w:r>
      <w:r>
        <w:rPr>
          <w:rFonts w:ascii="Calibri" w:hAnsi="Calibri" w:eastAsia="Calibri" w:cs="Calibri"/>
          <w:i/>
          <w:iCs/>
          <w:color w:val="auto"/>
          <w:sz w:val="22"/>
          <w:szCs w:val="22"/>
        </w:rPr>
        <w:t>if you do not know what a food is</w:t>
      </w:r>
      <w:r>
        <w:rPr>
          <w:rFonts w:ascii="Calibri" w:hAnsi="Calibri" w:eastAsia="Calibri" w:cs="Calibri"/>
          <w:color w:val="auto"/>
          <w:sz w:val="22"/>
          <w:szCs w:val="22"/>
        </w:rPr>
        <w:t xml:space="preserve">, for example plantains, then </w:t>
      </w:r>
      <w:r>
        <w:rPr>
          <w:rFonts w:ascii="Calibri" w:hAnsi="Calibri" w:eastAsia="Calibri" w:cs="Calibri"/>
          <w:i/>
          <w:iCs/>
          <w:color w:val="auto"/>
          <w:sz w:val="22"/>
          <w:szCs w:val="22"/>
        </w:rPr>
        <w:t>please mark Never,</w:t>
      </w:r>
      <w:r>
        <w:rPr>
          <w:rFonts w:ascii="Calibri" w:hAnsi="Calibri" w:eastAsia="Calibri" w:cs="Calibri"/>
          <w:color w:val="auto"/>
          <w:sz w:val="22"/>
          <w:szCs w:val="22"/>
        </w:rPr>
        <w:t xml:space="preserve"> or if it is in a group of foods, just focus on the other foods.</w:t>
      </w:r>
    </w:p>
    <w:p>
      <w:pPr>
        <w:spacing w:after="0" w:line="253"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147</w:t>
      </w:r>
    </w:p>
    <w:p>
      <w:pPr>
        <w:sectPr>
          <w:pgSz w:w="12240" w:h="15840"/>
          <w:pgMar w:top="1431" w:right="1440" w:bottom="431" w:left="1440" w:header="0" w:footer="0" w:gutter="0"/>
          <w:cols w:equalWidth="0" w:num="1">
            <w:col w:w="9360"/>
          </w:cols>
        </w:sectPr>
      </w:pPr>
    </w:p>
    <w:p>
      <w:pPr>
        <w:spacing w:after="0" w:line="310" w:lineRule="exact"/>
        <w:rPr>
          <w:color w:val="auto"/>
          <w:sz w:val="20"/>
          <w:szCs w:val="20"/>
        </w:rPr>
      </w:pPr>
      <w:bookmarkStart w:id="155" w:name="page160"/>
      <w:bookmarkEnd w:id="155"/>
    </w:p>
    <w:p>
      <w:pPr>
        <w:spacing w:after="0" w:line="218" w:lineRule="auto"/>
        <w:ind w:left="720" w:right="260"/>
        <w:rPr>
          <w:color w:val="auto"/>
          <w:sz w:val="20"/>
          <w:szCs w:val="20"/>
        </w:rPr>
      </w:pPr>
      <w:r>
        <w:rPr>
          <w:rFonts w:ascii="Calibri" w:hAnsi="Calibri" w:eastAsia="Calibri" w:cs="Calibri"/>
          <w:color w:val="auto"/>
          <w:sz w:val="22"/>
          <w:szCs w:val="22"/>
        </w:rPr>
        <w:t>If you have any questions, please ask! This is the longest section, so please take your time and do not get discouraged!</w:t>
      </w:r>
    </w:p>
    <w:p>
      <w:pPr>
        <w:spacing w:after="0" w:line="270"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“Fruits and vegetables in everyday life”</w:t>
      </w:r>
    </w:p>
    <w:p>
      <w:pPr>
        <w:spacing w:after="0" w:line="47" w:lineRule="exact"/>
        <w:rPr>
          <w:color w:val="auto"/>
          <w:sz w:val="20"/>
          <w:szCs w:val="20"/>
        </w:rPr>
      </w:pPr>
    </w:p>
    <w:p>
      <w:pPr>
        <w:spacing w:after="0" w:line="229" w:lineRule="auto"/>
        <w:ind w:left="720" w:right="360"/>
        <w:rPr>
          <w:color w:val="auto"/>
          <w:sz w:val="20"/>
          <w:szCs w:val="20"/>
        </w:rPr>
      </w:pPr>
      <w:r>
        <w:rPr>
          <w:rFonts w:ascii="Calibri" w:hAnsi="Calibri" w:eastAsia="Calibri" w:cs="Calibri"/>
          <w:color w:val="auto"/>
          <w:sz w:val="22"/>
          <w:szCs w:val="22"/>
        </w:rPr>
        <w:t xml:space="preserve">This next section asks you what you think you are able to do </w:t>
      </w:r>
      <w:r>
        <w:rPr>
          <w:rFonts w:ascii="Calibri" w:hAnsi="Calibri" w:eastAsia="Calibri" w:cs="Calibri"/>
          <w:i/>
          <w:iCs/>
          <w:color w:val="auto"/>
          <w:sz w:val="22"/>
          <w:szCs w:val="22"/>
        </w:rPr>
        <w:t>right now</w:t>
      </w:r>
      <w:r>
        <w:rPr>
          <w:rFonts w:ascii="Calibri" w:hAnsi="Calibri" w:eastAsia="Calibri" w:cs="Calibri"/>
          <w:color w:val="auto"/>
          <w:sz w:val="22"/>
          <w:szCs w:val="22"/>
        </w:rPr>
        <w:t xml:space="preserve">. Please answer these questions honestly, think about if you can do that thing </w:t>
      </w:r>
      <w:r>
        <w:rPr>
          <w:rFonts w:ascii="Calibri" w:hAnsi="Calibri" w:eastAsia="Calibri" w:cs="Calibri"/>
          <w:i/>
          <w:iCs/>
          <w:color w:val="auto"/>
          <w:sz w:val="22"/>
          <w:szCs w:val="22"/>
        </w:rPr>
        <w:t>right now, or today”.</w:t>
      </w:r>
      <w:r>
        <w:rPr>
          <w:rFonts w:ascii="Calibri" w:hAnsi="Calibri" w:eastAsia="Calibri" w:cs="Calibri"/>
          <w:color w:val="auto"/>
          <w:sz w:val="22"/>
          <w:szCs w:val="22"/>
        </w:rPr>
        <w:t xml:space="preserve"> Please read the whole statement and all the answer options. Please fill in the answers that closest fit your feelings. Again, if you have any questions, please ask!</w:t>
      </w:r>
    </w:p>
    <w:p>
      <w:pPr>
        <w:spacing w:after="0" w:line="270"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“Fruits and Vegetables with your Family and at School”</w:t>
      </w:r>
    </w:p>
    <w:p>
      <w:pPr>
        <w:spacing w:after="0" w:line="49" w:lineRule="exact"/>
        <w:rPr>
          <w:color w:val="auto"/>
          <w:sz w:val="20"/>
          <w:szCs w:val="20"/>
        </w:rPr>
      </w:pPr>
    </w:p>
    <w:p>
      <w:pPr>
        <w:spacing w:after="0" w:line="229" w:lineRule="auto"/>
        <w:ind w:left="720" w:right="180"/>
        <w:rPr>
          <w:color w:val="auto"/>
          <w:sz w:val="20"/>
          <w:szCs w:val="20"/>
        </w:rPr>
      </w:pPr>
      <w:r>
        <w:rPr>
          <w:rFonts w:ascii="Calibri" w:hAnsi="Calibri" w:eastAsia="Calibri" w:cs="Calibri"/>
          <w:color w:val="auto"/>
          <w:sz w:val="22"/>
          <w:szCs w:val="22"/>
        </w:rPr>
        <w:t>Okay, you have made it to the last section! It asks you about what you think about fruits and vegetables at home and at school. You should know the drill by now! Everything is confidential so answer honestly so we can best understand you! Read the whole question and answer options, and answer all the questions. If you have a question, please let me know!</w:t>
      </w:r>
    </w:p>
    <w:p>
      <w:pPr>
        <w:spacing w:after="0" w:line="268"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u w:val="single" w:color="auto"/>
        </w:rPr>
        <w:t>Conclusion</w:t>
      </w:r>
    </w:p>
    <w:p>
      <w:pPr>
        <w:spacing w:after="0" w:line="49" w:lineRule="exact"/>
        <w:rPr>
          <w:color w:val="auto"/>
          <w:sz w:val="20"/>
          <w:szCs w:val="20"/>
        </w:rPr>
      </w:pPr>
    </w:p>
    <w:p>
      <w:pPr>
        <w:spacing w:after="0" w:line="229" w:lineRule="auto"/>
        <w:ind w:left="720" w:right="60"/>
        <w:rPr>
          <w:color w:val="auto"/>
          <w:sz w:val="20"/>
          <w:szCs w:val="20"/>
        </w:rPr>
      </w:pPr>
      <w:r>
        <w:rPr>
          <w:rFonts w:ascii="Calibri" w:hAnsi="Calibri" w:eastAsia="Calibri" w:cs="Calibri"/>
          <w:color w:val="auto"/>
          <w:sz w:val="22"/>
          <w:szCs w:val="22"/>
        </w:rPr>
        <w:t>Congratulations we are all done with the survey! Thank you all very much for taking time to complete our survey! We will be combining all these results to help us understand what we can do to best work with your school and community. We hope to see you all around while we work with your school and community soon.</w:t>
      </w:r>
    </w:p>
    <w:p>
      <w:pPr>
        <w:spacing w:after="0" w:line="340" w:lineRule="exact"/>
        <w:rPr>
          <w:color w:val="auto"/>
          <w:sz w:val="20"/>
          <w:szCs w:val="20"/>
        </w:rPr>
      </w:pPr>
    </w:p>
    <w:p>
      <w:pPr>
        <w:spacing w:after="0"/>
        <w:ind w:left="4720"/>
        <w:rPr>
          <w:color w:val="auto"/>
          <w:sz w:val="20"/>
          <w:szCs w:val="20"/>
        </w:rPr>
      </w:pPr>
      <w:r>
        <w:rPr>
          <w:rFonts w:ascii="Calibri" w:hAnsi="Calibri" w:eastAsia="Calibri" w:cs="Calibri"/>
          <w:color w:val="auto"/>
          <w:sz w:val="24"/>
          <w:szCs w:val="24"/>
        </w:rPr>
        <w:t>Survey</w:t>
      </w:r>
    </w:p>
    <w:p>
      <w:pPr>
        <w:spacing w:after="0" w:line="311" w:lineRule="exact"/>
        <w:rPr>
          <w:color w:val="auto"/>
          <w:sz w:val="20"/>
          <w:szCs w:val="20"/>
        </w:rPr>
      </w:pPr>
    </w:p>
    <w:p>
      <w:pPr>
        <w:spacing w:after="0"/>
        <w:ind w:left="3420"/>
        <w:rPr>
          <w:color w:val="auto"/>
          <w:sz w:val="20"/>
          <w:szCs w:val="20"/>
        </w:rPr>
      </w:pPr>
      <w:r>
        <w:rPr>
          <w:rFonts w:ascii="Calibri" w:hAnsi="Calibri" w:eastAsia="Calibri" w:cs="Calibri"/>
          <w:b/>
          <w:bCs/>
          <w:color w:val="auto"/>
          <w:sz w:val="22"/>
          <w:szCs w:val="22"/>
        </w:rPr>
        <w:t>Survey About Fruits and Vegetables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411480</wp:posOffset>
                </wp:positionH>
                <wp:positionV relativeFrom="paragraph">
                  <wp:posOffset>98425</wp:posOffset>
                </wp:positionV>
                <wp:extent cx="5274945" cy="2362200"/>
                <wp:effectExtent l="0" t="0" r="1905" b="0"/>
                <wp:wrapNone/>
                <wp:docPr id="33" name="Shape 33"/>
                <wp:cNvGraphicFramePr/>
                <a:graphic xmlns:a="http://schemas.openxmlformats.org/drawingml/2006/main">
                  <a:graphicData uri="http://schemas.microsoft.com/office/word/2010/wordprocessingShape">
                    <wps:wsp>
                      <wps:cNvSpPr/>
                      <wps:spPr>
                        <a:xfrm>
                          <a:off x="0" y="0"/>
                          <a:ext cx="5274945" cy="2362200"/>
                        </a:xfrm>
                        <a:prstGeom prst="rect">
                          <a:avLst/>
                        </a:prstGeom>
                        <a:solidFill>
                          <a:srgbClr val="EEECE1"/>
                        </a:solidFill>
                      </wps:spPr>
                      <wps:bodyPr/>
                    </wps:wsp>
                  </a:graphicData>
                </a:graphic>
              </wp:anchor>
            </w:drawing>
          </mc:Choice>
          <mc:Fallback>
            <w:pict>
              <v:rect id="Shape 33" o:spid="_x0000_s1026" o:spt="1" style="position:absolute;left:0pt;margin-left:32.4pt;margin-top:7.75pt;height:186pt;width:415.35pt;z-index:-251657216;mso-width-relative:page;mso-height-relative:page;" fillcolor="#EEECE1" filled="t" stroked="f" coordsize="21600,21600" o:allowincell="f" o:gfxdata="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d1c0e2gAAAAkBAAAPAAAAAAAAAAEAIAAAACIA&#10;AABkcnMvZG93bnJldi54bWxQSwECFAAUAAAACACHTuJAuJmWf5UBAAA9AwAADgAAAAAAAAABACAA&#10;AAApAQAAZHJzL2Uyb0RvYy54bWxQSwUGAAAAAAYABgBZAQAAM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5686425</wp:posOffset>
                </wp:positionH>
                <wp:positionV relativeFrom="paragraph">
                  <wp:posOffset>93345</wp:posOffset>
                </wp:positionV>
                <wp:extent cx="0" cy="2371725"/>
                <wp:effectExtent l="4445" t="0" r="14605" b="9525"/>
                <wp:wrapNone/>
                <wp:docPr id="34" name="Shape 34"/>
                <wp:cNvGraphicFramePr/>
                <a:graphic xmlns:a="http://schemas.openxmlformats.org/drawingml/2006/main">
                  <a:graphicData uri="http://schemas.microsoft.com/office/word/2010/wordprocessingShape">
                    <wps:wsp>
                      <wps:cNvCnPr/>
                      <wps:spPr>
                        <a:xfrm>
                          <a:off x="0" y="0"/>
                          <a:ext cx="4763" cy="2371725"/>
                        </a:xfrm>
                        <a:prstGeom prst="line">
                          <a:avLst/>
                        </a:prstGeom>
                        <a:solidFill>
                          <a:srgbClr val="FFFFFF"/>
                        </a:solidFill>
                        <a:ln w="9525">
                          <a:solidFill>
                            <a:srgbClr val="000000"/>
                          </a:solidFill>
                          <a:miter lim="800000"/>
                        </a:ln>
                      </wps:spPr>
                      <wps:bodyPr/>
                    </wps:wsp>
                  </a:graphicData>
                </a:graphic>
              </wp:anchor>
            </w:drawing>
          </mc:Choice>
          <mc:Fallback>
            <w:pict>
              <v:line id="Shape 34" o:spid="_x0000_s1026" o:spt="20" style="position:absolute;left:0pt;margin-left:447.75pt;margin-top:7.35pt;height:186.75pt;width:0pt;z-index:-251657216;mso-width-relative:page;mso-height-relative:page;" fillcolor="#FFFFFF" filled="t" stroked="t" coordsize="21600,21600" o:allowincell="f" o:gfxdata="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iRv&#10;NNkAAAAKAQAADwAAAAAAAAABACAAAAAiAAAAZHJzL2Rvd25yZXYueG1sUEsBAhQAFAAAAAgAh07i&#10;QNbsdV6vAQAAmwMAAA4AAAAAAAAAAQAgAAAAKAEAAGRycy9lMm9Eb2MueG1sUEsFBgAAAAAGAAYA&#10;WQEAAEkFA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406400</wp:posOffset>
                </wp:positionH>
                <wp:positionV relativeFrom="paragraph">
                  <wp:posOffset>98425</wp:posOffset>
                </wp:positionV>
                <wp:extent cx="5284470" cy="0"/>
                <wp:effectExtent l="0" t="0" r="0" b="0"/>
                <wp:wrapNone/>
                <wp:docPr id="35" name="Shape 35"/>
                <wp:cNvGraphicFramePr/>
                <a:graphic xmlns:a="http://schemas.openxmlformats.org/drawingml/2006/main">
                  <a:graphicData uri="http://schemas.microsoft.com/office/word/2010/wordprocessingShape">
                    <wps:wsp>
                      <wps:cNvCnPr/>
                      <wps:spPr>
                        <a:xfrm>
                          <a:off x="0" y="0"/>
                          <a:ext cx="5284470" cy="4763"/>
                        </a:xfrm>
                        <a:prstGeom prst="line">
                          <a:avLst/>
                        </a:prstGeom>
                        <a:solidFill>
                          <a:srgbClr val="FFFFFF"/>
                        </a:solidFill>
                        <a:ln w="9525">
                          <a:solidFill>
                            <a:srgbClr val="000000"/>
                          </a:solidFill>
                          <a:miter lim="800000"/>
                        </a:ln>
                      </wps:spPr>
                      <wps:bodyPr/>
                    </wps:wsp>
                  </a:graphicData>
                </a:graphic>
              </wp:anchor>
            </w:drawing>
          </mc:Choice>
          <mc:Fallback>
            <w:pict>
              <v:line id="Shape 35" o:spid="_x0000_s1026" o:spt="20" style="position:absolute;left:0pt;margin-left:32pt;margin-top:7.75pt;height:0pt;width:416.1pt;z-index:-251657216;mso-width-relative:page;mso-height-relative:page;" fillcolor="#FFFFFF" filled="t" stroked="t" coordsize="21600,21600" o:allowincell="f" o:gfxdata="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bf&#10;1Y3XAAAACAEAAA8AAAAAAAAAAQAgAAAAIgAAAGRycy9kb3ducmV2LnhtbFBLAQIUABQAAAAIAIdO&#10;4kCGqaJssgEAAJsDAAAOAAAAAAAAAAEAIAAAACYBAABkcnMvZTJvRG9jLnhtbFBLBQYAAAAABgAG&#10;AFkBAABK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411480</wp:posOffset>
                </wp:positionH>
                <wp:positionV relativeFrom="paragraph">
                  <wp:posOffset>93345</wp:posOffset>
                </wp:positionV>
                <wp:extent cx="0" cy="2371725"/>
                <wp:effectExtent l="4445" t="0" r="14605" b="9525"/>
                <wp:wrapNone/>
                <wp:docPr id="36" name="Shape 36"/>
                <wp:cNvGraphicFramePr/>
                <a:graphic xmlns:a="http://schemas.openxmlformats.org/drawingml/2006/main">
                  <a:graphicData uri="http://schemas.microsoft.com/office/word/2010/wordprocessingShape">
                    <wps:wsp>
                      <wps:cNvCnPr/>
                      <wps:spPr>
                        <a:xfrm>
                          <a:off x="0" y="0"/>
                          <a:ext cx="4763" cy="2371725"/>
                        </a:xfrm>
                        <a:prstGeom prst="line">
                          <a:avLst/>
                        </a:prstGeom>
                        <a:solidFill>
                          <a:srgbClr val="FFFFFF"/>
                        </a:solidFill>
                        <a:ln w="9525">
                          <a:solidFill>
                            <a:srgbClr val="000000"/>
                          </a:solidFill>
                          <a:miter lim="800000"/>
                        </a:ln>
                      </wps:spPr>
                      <wps:bodyPr/>
                    </wps:wsp>
                  </a:graphicData>
                </a:graphic>
              </wp:anchor>
            </w:drawing>
          </mc:Choice>
          <mc:Fallback>
            <w:pict>
              <v:line id="Shape 36" o:spid="_x0000_s1026" o:spt="20" style="position:absolute;left:0pt;margin-left:32.4pt;margin-top:7.35pt;height:186.75pt;width:0pt;z-index:-251657216;mso-width-relative:page;mso-height-relative:page;" fillcolor="#FFFFFF" filled="t" stroked="t" coordsize="21600,21600" o:allowincell="f" o:gfxdata="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fJKgDX&#10;AAAACAEAAA8AAAAAAAAAAQAgAAAAIgAAAGRycy9kb3ducmV2LnhtbFBLAQIUABQAAAAIAIdO4kDu&#10;f2RhrwEAAJsDAAAOAAAAAAAAAAEAIAAAACYBAABkcnMvZTJvRG9jLnhtbFBLBQYAAAAABgAGAFkB&#10;AABH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406400</wp:posOffset>
                </wp:positionH>
                <wp:positionV relativeFrom="paragraph">
                  <wp:posOffset>2460625</wp:posOffset>
                </wp:positionV>
                <wp:extent cx="5284470" cy="0"/>
                <wp:effectExtent l="0" t="0" r="0" b="0"/>
                <wp:wrapNone/>
                <wp:docPr id="37" name="Shape 37"/>
                <wp:cNvGraphicFramePr/>
                <a:graphic xmlns:a="http://schemas.openxmlformats.org/drawingml/2006/main">
                  <a:graphicData uri="http://schemas.microsoft.com/office/word/2010/wordprocessingShape">
                    <wps:wsp>
                      <wps:cNvCnPr/>
                      <wps:spPr>
                        <a:xfrm>
                          <a:off x="0" y="0"/>
                          <a:ext cx="5284470" cy="4763"/>
                        </a:xfrm>
                        <a:prstGeom prst="line">
                          <a:avLst/>
                        </a:prstGeom>
                        <a:solidFill>
                          <a:srgbClr val="FFFFFF"/>
                        </a:solidFill>
                        <a:ln w="9525">
                          <a:solidFill>
                            <a:srgbClr val="000000"/>
                          </a:solidFill>
                          <a:miter lim="800000"/>
                        </a:ln>
                      </wps:spPr>
                      <wps:bodyPr/>
                    </wps:wsp>
                  </a:graphicData>
                </a:graphic>
              </wp:anchor>
            </w:drawing>
          </mc:Choice>
          <mc:Fallback>
            <w:pict>
              <v:line id="Shape 37" o:spid="_x0000_s1026" o:spt="20" style="position:absolute;left:0pt;margin-left:32pt;margin-top:193.75pt;height:0pt;width:416.1pt;z-index:-251657216;mso-width-relative:page;mso-height-relative:page;" fillcolor="#FFFFFF" filled="t" stroked="t" coordsize="21600,21600" o:allowincell="f" o:gfxdata="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CcPTdkAAAAKAQAADwAAAAAAAAABACAAAAAiAAAAZHJzL2Rvd25yZXYueG1sUEsBAhQAFAAAAAgA&#10;h07iQL46s1OyAQAAmwMAAA4AAAAAAAAAAQAgAAAAKAEAAGRycy9lMm9Eb2MueG1sUEsFBgAAAAAG&#10;AAYAWQEAAEwFA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488950</wp:posOffset>
                </wp:positionH>
                <wp:positionV relativeFrom="paragraph">
                  <wp:posOffset>149860</wp:posOffset>
                </wp:positionV>
                <wp:extent cx="5120005" cy="170815"/>
                <wp:effectExtent l="0" t="0" r="4445" b="635"/>
                <wp:wrapNone/>
                <wp:docPr id="38" name="Shape 38"/>
                <wp:cNvGraphicFramePr/>
                <a:graphic xmlns:a="http://schemas.openxmlformats.org/drawingml/2006/main">
                  <a:graphicData uri="http://schemas.microsoft.com/office/word/2010/wordprocessingShape">
                    <wps:wsp>
                      <wps:cNvSpPr/>
                      <wps:spPr>
                        <a:xfrm>
                          <a:off x="0" y="0"/>
                          <a:ext cx="5120005" cy="170815"/>
                        </a:xfrm>
                        <a:prstGeom prst="rect">
                          <a:avLst/>
                        </a:prstGeom>
                        <a:solidFill>
                          <a:srgbClr val="EAF1DD"/>
                        </a:solidFill>
                      </wps:spPr>
                      <wps:bodyPr/>
                    </wps:wsp>
                  </a:graphicData>
                </a:graphic>
              </wp:anchor>
            </w:drawing>
          </mc:Choice>
          <mc:Fallback>
            <w:pict>
              <v:rect id="Shape 38" o:spid="_x0000_s1026" o:spt="1" style="position:absolute;left:0pt;margin-left:38.5pt;margin-top:11.8pt;height:13.45pt;width:403.15pt;z-index:-251657216;mso-width-relative:page;mso-height-relative:page;" fillcolor="#EAF1DD" filled="t" stroked="f" coordsize="21600,21600" o:allowincell="f" o:gfxdata="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M7X4T9oAAAAIAQAADwAAAAAAAAABACAAAAAiAAAA&#10;ZHJzL2Rvd25yZXYueG1sUEsBAhQAFAAAAAgAh07iQJYK2niTAQAAPAMAAA4AAAAAAAAAAQAgAAAA&#10;KQEAAGRycy9lMm9Eb2MueG1sUEsFBgAAAAAGAAYAWQEAAC4FAAAAAA==&#10;">
                <v:fill on="t" focussize="0,0"/>
                <v:stroke on="f"/>
                <v:imagedata o:title=""/>
                <o:lock v:ext="edit" aspectratio="f"/>
              </v:rect>
            </w:pict>
          </mc:Fallback>
        </mc:AlternateContent>
      </w:r>
    </w:p>
    <w:p>
      <w:pPr>
        <w:spacing w:after="0" w:line="258" w:lineRule="exact"/>
        <w:rPr>
          <w:color w:val="auto"/>
          <w:sz w:val="20"/>
          <w:szCs w:val="20"/>
        </w:rPr>
      </w:pPr>
    </w:p>
    <w:p>
      <w:pPr>
        <w:spacing w:after="0" w:line="231" w:lineRule="auto"/>
        <w:ind w:left="800" w:right="620"/>
        <w:rPr>
          <w:color w:val="auto"/>
          <w:sz w:val="20"/>
          <w:szCs w:val="20"/>
        </w:rPr>
      </w:pPr>
      <w:r>
        <w:rPr>
          <w:rFonts w:ascii="Calibri" w:hAnsi="Calibri" w:eastAsia="Calibri" w:cs="Calibri"/>
          <w:color w:val="auto"/>
          <w:sz w:val="22"/>
          <w:szCs w:val="22"/>
        </w:rPr>
        <w:t xml:space="preserve">Thank you for choosing to help us with our work. Before we get started, you should </w:t>
      </w:r>
      <w:r>
        <w:rPr>
          <w:rFonts w:ascii="Calibri" w:hAnsi="Calibri" w:eastAsia="Calibri" w:cs="Calibri"/>
          <w:color w:val="auto"/>
          <w:sz w:val="22"/>
          <w:szCs w:val="22"/>
          <w:shd w:val="clear" w:color="auto" w:fill="EAF1DD"/>
        </w:rPr>
        <w:t>know that your parents have given us permission to talk to you. But you also get to let us</w:t>
      </w:r>
      <w:r>
        <w:rPr>
          <w:rFonts w:ascii="Calibri" w:hAnsi="Calibri" w:eastAsia="Calibri" w:cs="Calibri"/>
          <w:color w:val="auto"/>
          <w:sz w:val="22"/>
          <w:szCs w:val="22"/>
        </w:rPr>
        <w:t xml:space="preserve"> know if you agree. Please read the Assent form, it tells you about our study, if you have </w:t>
      </w:r>
      <w:r>
        <w:rPr>
          <w:rFonts w:ascii="Calibri" w:hAnsi="Calibri" w:eastAsia="Calibri" w:cs="Calibri"/>
          <w:color w:val="auto"/>
          <w:sz w:val="22"/>
          <w:szCs w:val="22"/>
          <w:shd w:val="clear" w:color="auto" w:fill="EAF1DD"/>
        </w:rPr>
        <w:t>any questions we are happy to answer. If you agree to take part in the study, please sign</w:t>
      </w:r>
      <w:r>
        <w:rPr>
          <w:rFonts w:ascii="Calibri" w:hAnsi="Calibri" w:eastAsia="Calibri" w:cs="Calibri"/>
          <w:color w:val="auto"/>
          <w:sz w:val="22"/>
          <w:szCs w:val="22"/>
        </w:rPr>
        <w:t xml:space="preserve"> the form. You get a copy and we keep a copy too.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488950</wp:posOffset>
                </wp:positionH>
                <wp:positionV relativeFrom="paragraph">
                  <wp:posOffset>-504825</wp:posOffset>
                </wp:positionV>
                <wp:extent cx="5120005" cy="170815"/>
                <wp:effectExtent l="0" t="0" r="4445" b="635"/>
                <wp:wrapNone/>
                <wp:docPr id="39" name="Shape 39"/>
                <wp:cNvGraphicFramePr/>
                <a:graphic xmlns:a="http://schemas.openxmlformats.org/drawingml/2006/main">
                  <a:graphicData uri="http://schemas.microsoft.com/office/word/2010/wordprocessingShape">
                    <wps:wsp>
                      <wps:cNvSpPr/>
                      <wps:spPr>
                        <a:xfrm>
                          <a:off x="0" y="0"/>
                          <a:ext cx="5120005" cy="170815"/>
                        </a:xfrm>
                        <a:prstGeom prst="rect">
                          <a:avLst/>
                        </a:prstGeom>
                        <a:solidFill>
                          <a:srgbClr val="EAF1DD"/>
                        </a:solidFill>
                      </wps:spPr>
                      <wps:bodyPr/>
                    </wps:wsp>
                  </a:graphicData>
                </a:graphic>
              </wp:anchor>
            </w:drawing>
          </mc:Choice>
          <mc:Fallback>
            <w:pict>
              <v:rect id="Shape 39" o:spid="_x0000_s1026" o:spt="1" style="position:absolute;left:0pt;margin-left:38.5pt;margin-top:-39.75pt;height:13.45pt;width:403.15pt;z-index:-251657216;mso-width-relative:page;mso-height-relative:page;" fillcolor="#EAF1DD" filled="t" stroked="f" coordsize="21600,21600" o:allowincell="f" o:gfxdata="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7fkwd0AAAAKAQAADwAAAAAAAAABACAAAAAi&#10;AAAAZHJzL2Rvd25yZXYueG1sUEsBAhQAFAAAAAgAh07iQHcPecmTAQAAPAMAAA4AAAAAAAAAAQAg&#10;AAAALAEAAGRycy9lMm9Eb2MueG1sUEsFBgAAAAAGAAYAWQEAADE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488950</wp:posOffset>
                </wp:positionH>
                <wp:positionV relativeFrom="paragraph">
                  <wp:posOffset>-163830</wp:posOffset>
                </wp:positionV>
                <wp:extent cx="5120005" cy="168910"/>
                <wp:effectExtent l="0" t="0" r="4445" b="2540"/>
                <wp:wrapNone/>
                <wp:docPr id="40" name="Shape 40"/>
                <wp:cNvGraphicFramePr/>
                <a:graphic xmlns:a="http://schemas.openxmlformats.org/drawingml/2006/main">
                  <a:graphicData uri="http://schemas.microsoft.com/office/word/2010/wordprocessingShape">
                    <wps:wsp>
                      <wps:cNvSpPr/>
                      <wps:spPr>
                        <a:xfrm>
                          <a:off x="0" y="0"/>
                          <a:ext cx="5120005" cy="168910"/>
                        </a:xfrm>
                        <a:prstGeom prst="rect">
                          <a:avLst/>
                        </a:prstGeom>
                        <a:solidFill>
                          <a:srgbClr val="EAF1DD"/>
                        </a:solidFill>
                      </wps:spPr>
                      <wps:bodyPr/>
                    </wps:wsp>
                  </a:graphicData>
                </a:graphic>
              </wp:anchor>
            </w:drawing>
          </mc:Choice>
          <mc:Fallback>
            <w:pict>
              <v:rect id="Shape 40" o:spid="_x0000_s1026" o:spt="1" style="position:absolute;left:0pt;margin-left:38.5pt;margin-top:-12.9pt;height:13.3pt;width:403.15pt;z-index:-251657216;mso-width-relative:page;mso-height-relative:page;" fillcolor="#EAF1DD" filled="t" stroked="f" coordsize="21600,21600" o:allowincell="f" o:gfxdata="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4mnhX9kAAAAHAQAADwAAAAAAAAABACAAAAAiAAAA&#10;ZHJzL2Rvd25yZXYueG1sUEsBAhQAFAAAAAgAh07iQPZyniKUAQAAPAMAAA4AAAAAAAAAAQAgAAAA&#10;KA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488950</wp:posOffset>
                </wp:positionH>
                <wp:positionV relativeFrom="paragraph">
                  <wp:posOffset>5080</wp:posOffset>
                </wp:positionV>
                <wp:extent cx="5120005" cy="170815"/>
                <wp:effectExtent l="0" t="0" r="4445" b="635"/>
                <wp:wrapNone/>
                <wp:docPr id="41" name="Shape 41"/>
                <wp:cNvGraphicFramePr/>
                <a:graphic xmlns:a="http://schemas.openxmlformats.org/drawingml/2006/main">
                  <a:graphicData uri="http://schemas.microsoft.com/office/word/2010/wordprocessingShape">
                    <wps:wsp>
                      <wps:cNvSpPr/>
                      <wps:spPr>
                        <a:xfrm>
                          <a:off x="0" y="0"/>
                          <a:ext cx="5120005" cy="170815"/>
                        </a:xfrm>
                        <a:prstGeom prst="rect">
                          <a:avLst/>
                        </a:prstGeom>
                        <a:solidFill>
                          <a:srgbClr val="EAF1DD"/>
                        </a:solidFill>
                      </wps:spPr>
                      <wps:bodyPr/>
                    </wps:wsp>
                  </a:graphicData>
                </a:graphic>
              </wp:anchor>
            </w:drawing>
          </mc:Choice>
          <mc:Fallback>
            <w:pict>
              <v:rect id="Shape 41" o:spid="_x0000_s1026" o:spt="1" style="position:absolute;left:0pt;margin-left:38.5pt;margin-top:0.4pt;height:13.45pt;width:403.15pt;z-index:-251657216;mso-width-relative:page;mso-height-relative:page;" fillcolor="#EAF1DD" filled="t" stroked="f" coordsize="21600,21600" o:allowincell="f" o:gfxdata="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IL/OsTYAAAABgEAAA8AAAAAAAAAAQAgAAAAIgAAAGRy&#10;cy9kb3ducmV2LnhtbFBLAQIUABQAAAAIAIdO4kDqbJAPkwEAADwDAAAOAAAAAAAAAAEAIAAAACc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488950</wp:posOffset>
                </wp:positionH>
                <wp:positionV relativeFrom="paragraph">
                  <wp:posOffset>175895</wp:posOffset>
                </wp:positionV>
                <wp:extent cx="5120005" cy="170180"/>
                <wp:effectExtent l="0" t="0" r="4445" b="1270"/>
                <wp:wrapNone/>
                <wp:docPr id="42" name="Shape 42"/>
                <wp:cNvGraphicFramePr/>
                <a:graphic xmlns:a="http://schemas.openxmlformats.org/drawingml/2006/main">
                  <a:graphicData uri="http://schemas.microsoft.com/office/word/2010/wordprocessingShape">
                    <wps:wsp>
                      <wps:cNvSpPr/>
                      <wps:spPr>
                        <a:xfrm>
                          <a:off x="0" y="0"/>
                          <a:ext cx="5120005" cy="170180"/>
                        </a:xfrm>
                        <a:prstGeom prst="rect">
                          <a:avLst/>
                        </a:prstGeom>
                        <a:solidFill>
                          <a:srgbClr val="EAF1DD"/>
                        </a:solidFill>
                      </wps:spPr>
                      <wps:bodyPr/>
                    </wps:wsp>
                  </a:graphicData>
                </a:graphic>
              </wp:anchor>
            </w:drawing>
          </mc:Choice>
          <mc:Fallback>
            <w:pict>
              <v:rect id="Shape 42" o:spid="_x0000_s1026" o:spt="1" style="position:absolute;left:0pt;margin-left:38.5pt;margin-top:13.85pt;height:13.4pt;width:403.15pt;z-index:-251657216;mso-width-relative:page;mso-height-relative:page;" fillcolor="#EAF1DD" filled="t" stroked="f" coordsize="21600,21600" o:allowincell="f" o:gfxdata="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A3Db62gAAAAgBAAAPAAAAAAAAAAEAIAAAACIA&#10;AABkcnMvZG93bnJldi54bWxQSwECFAAUAAAACACHTuJAqTeICJUBAAA8AwAADgAAAAAAAAABACAA&#10;AAApAQAAZHJzL2Uyb0RvYy54bWxQSwUGAAAAAAYABgBZAQAAMAUAAAAA&#10;">
                <v:fill on="t" focussize="0,0"/>
                <v:stroke on="f"/>
                <v:imagedata o:title=""/>
                <o:lock v:ext="edit" aspectratio="f"/>
              </v:rect>
            </w:pict>
          </mc:Fallback>
        </mc:AlternateContent>
      </w:r>
    </w:p>
    <w:p>
      <w:pPr>
        <w:spacing w:after="0" w:line="298" w:lineRule="exact"/>
        <w:rPr>
          <w:color w:val="auto"/>
          <w:sz w:val="20"/>
          <w:szCs w:val="20"/>
        </w:rPr>
      </w:pPr>
    </w:p>
    <w:p>
      <w:pPr>
        <w:spacing w:after="0" w:line="229" w:lineRule="auto"/>
        <w:ind w:left="800" w:right="1000"/>
        <w:rPr>
          <w:color w:val="auto"/>
          <w:sz w:val="20"/>
          <w:szCs w:val="20"/>
        </w:rPr>
      </w:pPr>
      <w:r>
        <w:rPr>
          <w:rFonts w:ascii="Calibri" w:hAnsi="Calibri" w:eastAsia="Calibri" w:cs="Calibri"/>
          <w:color w:val="auto"/>
          <w:sz w:val="22"/>
          <w:szCs w:val="22"/>
        </w:rPr>
        <w:t>Fruits and vegetables are very important for health, because of this we would like to learn more about the fruits and vegetables you eat at school and at home. From the information you give us, we can work on programs that can help make fruits and vegetables more available and more enjoyable for you and your family.</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488950</wp:posOffset>
                </wp:positionH>
                <wp:positionV relativeFrom="paragraph">
                  <wp:posOffset>-505460</wp:posOffset>
                </wp:positionV>
                <wp:extent cx="5120005" cy="170180"/>
                <wp:effectExtent l="0" t="0" r="4445" b="1270"/>
                <wp:wrapNone/>
                <wp:docPr id="43" name="Shape 43"/>
                <wp:cNvGraphicFramePr/>
                <a:graphic xmlns:a="http://schemas.openxmlformats.org/drawingml/2006/main">
                  <a:graphicData uri="http://schemas.microsoft.com/office/word/2010/wordprocessingShape">
                    <wps:wsp>
                      <wps:cNvSpPr/>
                      <wps:spPr>
                        <a:xfrm>
                          <a:off x="0" y="0"/>
                          <a:ext cx="5120005" cy="170180"/>
                        </a:xfrm>
                        <a:prstGeom prst="rect">
                          <a:avLst/>
                        </a:prstGeom>
                        <a:solidFill>
                          <a:srgbClr val="EAF1DD"/>
                        </a:solidFill>
                      </wps:spPr>
                      <wps:bodyPr/>
                    </wps:wsp>
                  </a:graphicData>
                </a:graphic>
              </wp:anchor>
            </w:drawing>
          </mc:Choice>
          <mc:Fallback>
            <w:pict>
              <v:rect id="Shape 43" o:spid="_x0000_s1026" o:spt="1" style="position:absolute;left:0pt;margin-left:38.5pt;margin-top:-39.8pt;height:13.4pt;width:403.15pt;z-index:-251657216;mso-width-relative:page;mso-height-relative:page;" fillcolor="#EAF1DD" filled="t" stroked="f" coordsize="21600,21600" o:allowincell="f" o:gfxdata="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me+A/cAAAACgEAAA8AAAAAAAAAAQAgAAAA&#10;IgAAAGRycy9kb3ducmV2LnhtbFBLAQIUABQAAAAIAIdO4kBIMiu5lQEAADwDAAAOAAAAAAAAAAEA&#10;IAAAACsBAABkcnMvZTJvRG9jLnhtbFBLBQYAAAAABgAGAFkBAAAy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488950</wp:posOffset>
                </wp:positionH>
                <wp:positionV relativeFrom="paragraph">
                  <wp:posOffset>-335280</wp:posOffset>
                </wp:positionV>
                <wp:extent cx="5120005" cy="170815"/>
                <wp:effectExtent l="0" t="0" r="4445" b="635"/>
                <wp:wrapNone/>
                <wp:docPr id="44" name="Shape 44"/>
                <wp:cNvGraphicFramePr/>
                <a:graphic xmlns:a="http://schemas.openxmlformats.org/drawingml/2006/main">
                  <a:graphicData uri="http://schemas.microsoft.com/office/word/2010/wordprocessingShape">
                    <wps:wsp>
                      <wps:cNvSpPr/>
                      <wps:spPr>
                        <a:xfrm>
                          <a:off x="0" y="0"/>
                          <a:ext cx="5120005" cy="170815"/>
                        </a:xfrm>
                        <a:prstGeom prst="rect">
                          <a:avLst/>
                        </a:prstGeom>
                        <a:solidFill>
                          <a:srgbClr val="EAF1DD"/>
                        </a:solidFill>
                      </wps:spPr>
                      <wps:bodyPr/>
                    </wps:wsp>
                  </a:graphicData>
                </a:graphic>
              </wp:anchor>
            </w:drawing>
          </mc:Choice>
          <mc:Fallback>
            <w:pict>
              <v:rect id="Shape 44" o:spid="_x0000_s1026" o:spt="1" style="position:absolute;left:0pt;margin-left:38.5pt;margin-top:-26.4pt;height:13.45pt;width:403.15pt;z-index:-251657216;mso-width-relative:page;mso-height-relative:page;" fillcolor="#EAF1DD" filled="t" stroked="f" coordsize="21600,21600" o:allowincell="f" o:gfxdata="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HAEZf3AAAAAoBAAAPAAAAAAAAAAEAIAAAACIA&#10;AABkcnMvZG93bnJldi54bWxQSwECFAAUAAAACACHTuJATHQsFZMBAAA8AwAADgAAAAAAAAABACAA&#10;AAArAQAAZHJzL2Uyb0RvYy54bWxQSwUGAAAAAAYABgBZAQAAM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488950</wp:posOffset>
                </wp:positionH>
                <wp:positionV relativeFrom="paragraph">
                  <wp:posOffset>-164465</wp:posOffset>
                </wp:positionV>
                <wp:extent cx="5120005" cy="170180"/>
                <wp:effectExtent l="0" t="0" r="4445" b="1270"/>
                <wp:wrapNone/>
                <wp:docPr id="45" name="Shape 45"/>
                <wp:cNvGraphicFramePr/>
                <a:graphic xmlns:a="http://schemas.openxmlformats.org/drawingml/2006/main">
                  <a:graphicData uri="http://schemas.microsoft.com/office/word/2010/wordprocessingShape">
                    <wps:wsp>
                      <wps:cNvSpPr/>
                      <wps:spPr>
                        <a:xfrm>
                          <a:off x="0" y="0"/>
                          <a:ext cx="5120005" cy="170180"/>
                        </a:xfrm>
                        <a:prstGeom prst="rect">
                          <a:avLst/>
                        </a:prstGeom>
                        <a:solidFill>
                          <a:srgbClr val="EAF1DD"/>
                        </a:solidFill>
                      </wps:spPr>
                      <wps:bodyPr/>
                    </wps:wsp>
                  </a:graphicData>
                </a:graphic>
              </wp:anchor>
            </w:drawing>
          </mc:Choice>
          <mc:Fallback>
            <w:pict>
              <v:rect id="Shape 45" o:spid="_x0000_s1026" o:spt="1" style="position:absolute;left:0pt;margin-left:38.5pt;margin-top:-12.95pt;height:13.4pt;width:403.15pt;z-index:-251657216;mso-width-relative:page;mso-height-relative:page;" fillcolor="#EAF1DD" filled="t" stroked="f" coordsize="21600,21600" o:allowincell="f" o:gfxdata="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y4gazaAAAABwEAAA8AAAAAAAAAAQAgAAAAIgAA&#10;AGRycy9kb3ducmV2LnhtbFBLAQIUABQAAAAIAIdO4kCMIgOqlAEAADwDAAAOAAAAAAAAAAEAIAAA&#10;ACk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488950</wp:posOffset>
                </wp:positionH>
                <wp:positionV relativeFrom="paragraph">
                  <wp:posOffset>5715</wp:posOffset>
                </wp:positionV>
                <wp:extent cx="5120005" cy="170815"/>
                <wp:effectExtent l="0" t="0" r="4445" b="635"/>
                <wp:wrapNone/>
                <wp:docPr id="46" name="Shape 46"/>
                <wp:cNvGraphicFramePr/>
                <a:graphic xmlns:a="http://schemas.openxmlformats.org/drawingml/2006/main">
                  <a:graphicData uri="http://schemas.microsoft.com/office/word/2010/wordprocessingShape">
                    <wps:wsp>
                      <wps:cNvSpPr/>
                      <wps:spPr>
                        <a:xfrm>
                          <a:off x="0" y="0"/>
                          <a:ext cx="5120005" cy="170815"/>
                        </a:xfrm>
                        <a:prstGeom prst="rect">
                          <a:avLst/>
                        </a:prstGeom>
                        <a:solidFill>
                          <a:srgbClr val="EAF1DD"/>
                        </a:solidFill>
                      </wps:spPr>
                      <wps:bodyPr/>
                    </wps:wsp>
                  </a:graphicData>
                </a:graphic>
              </wp:anchor>
            </w:drawing>
          </mc:Choice>
          <mc:Fallback>
            <w:pict>
              <v:rect id="Shape 46" o:spid="_x0000_s1026" o:spt="1" style="position:absolute;left:0pt;margin-left:38.5pt;margin-top:0.45pt;height:13.45pt;width:403.15pt;z-index:-251657216;mso-width-relative:page;mso-height-relative:page;" fillcolor="#EAF1DD" filled="t" stroked="f" coordsize="21600,21600" o:allowincell="f" o:gfxdata="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m91RLYAAAABgEAAA8AAAAAAAAAAQAgAAAAIgAAAGRy&#10;cy9kb3ducmV2LnhtbFBLAQIUABQAAAAIAIdO4kDPeRutkwEAADwDAAAOAAAAAAAAAAEAIAAAACc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488950</wp:posOffset>
                </wp:positionH>
                <wp:positionV relativeFrom="paragraph">
                  <wp:posOffset>176530</wp:posOffset>
                </wp:positionV>
                <wp:extent cx="5120005" cy="170815"/>
                <wp:effectExtent l="0" t="0" r="4445" b="635"/>
                <wp:wrapNone/>
                <wp:docPr id="47" name="Shape 47"/>
                <wp:cNvGraphicFramePr/>
                <a:graphic xmlns:a="http://schemas.openxmlformats.org/drawingml/2006/main">
                  <a:graphicData uri="http://schemas.microsoft.com/office/word/2010/wordprocessingShape">
                    <wps:wsp>
                      <wps:cNvSpPr/>
                      <wps:spPr>
                        <a:xfrm>
                          <a:off x="0" y="0"/>
                          <a:ext cx="5120005" cy="170815"/>
                        </a:xfrm>
                        <a:prstGeom prst="rect">
                          <a:avLst/>
                        </a:prstGeom>
                        <a:solidFill>
                          <a:srgbClr val="EAF1DD"/>
                        </a:solidFill>
                      </wps:spPr>
                      <wps:bodyPr/>
                    </wps:wsp>
                  </a:graphicData>
                </a:graphic>
              </wp:anchor>
            </w:drawing>
          </mc:Choice>
          <mc:Fallback>
            <w:pict>
              <v:rect id="Shape 47" o:spid="_x0000_s1026" o:spt="1" style="position:absolute;left:0pt;margin-left:38.5pt;margin-top:13.9pt;height:13.45pt;width:403.15pt;z-index:-251657216;mso-width-relative:page;mso-height-relative:page;" fillcolor="#EAF1DD" filled="t" stroked="f" coordsize="21600,21600" o:allowincell="f" o:gfxdata="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9kiSotoAAAAIAQAADwAAAAAAAAABACAAAAAiAAAA&#10;ZHJzL2Rvd25yZXYueG1sUEsBAhQAFAAAAAgAh07iQC58uByTAQAAPAMAAA4AAAAAAAAAAQAgAAAA&#10;KQEAAGRycy9lMm9Eb2MueG1sUEsFBgAAAAAGAAYAWQEAAC4FAAAAAA==&#10;">
                <v:fill on="t" focussize="0,0"/>
                <v:stroke on="f"/>
                <v:imagedata o:title=""/>
                <o:lock v:ext="edit" aspectratio="f"/>
              </v:rect>
            </w:pict>
          </mc:Fallback>
        </mc:AlternateContent>
      </w:r>
    </w:p>
    <w:p>
      <w:pPr>
        <w:spacing w:after="0" w:line="299" w:lineRule="exact"/>
        <w:rPr>
          <w:color w:val="auto"/>
          <w:sz w:val="20"/>
          <w:szCs w:val="20"/>
        </w:rPr>
      </w:pPr>
    </w:p>
    <w:p>
      <w:pPr>
        <w:spacing w:after="0" w:line="218" w:lineRule="auto"/>
        <w:ind w:left="800" w:right="860"/>
        <w:rPr>
          <w:color w:val="auto"/>
          <w:sz w:val="20"/>
          <w:szCs w:val="20"/>
        </w:rPr>
      </w:pPr>
      <w:r>
        <w:rPr>
          <w:rFonts w:ascii="Calibri" w:hAnsi="Calibri" w:eastAsia="Calibri" w:cs="Calibri"/>
          <w:color w:val="auto"/>
          <w:sz w:val="22"/>
          <w:szCs w:val="22"/>
        </w:rPr>
        <w:t>There are no right or wrong answers; we just want you to tell us what you really think. The form will take about 40 minutes to fill out. Thank you again for you time!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488950</wp:posOffset>
                </wp:positionH>
                <wp:positionV relativeFrom="paragraph">
                  <wp:posOffset>-164465</wp:posOffset>
                </wp:positionV>
                <wp:extent cx="5120005" cy="170180"/>
                <wp:effectExtent l="0" t="0" r="4445" b="1270"/>
                <wp:wrapNone/>
                <wp:docPr id="48" name="Shape 48"/>
                <wp:cNvGraphicFramePr/>
                <a:graphic xmlns:a="http://schemas.openxmlformats.org/drawingml/2006/main">
                  <a:graphicData uri="http://schemas.microsoft.com/office/word/2010/wordprocessingShape">
                    <wps:wsp>
                      <wps:cNvSpPr/>
                      <wps:spPr>
                        <a:xfrm>
                          <a:off x="0" y="0"/>
                          <a:ext cx="5120005" cy="170180"/>
                        </a:xfrm>
                        <a:prstGeom prst="rect">
                          <a:avLst/>
                        </a:prstGeom>
                        <a:solidFill>
                          <a:srgbClr val="EAF1DD"/>
                        </a:solidFill>
                      </wps:spPr>
                      <wps:bodyPr/>
                    </wps:wsp>
                  </a:graphicData>
                </a:graphic>
              </wp:anchor>
            </w:drawing>
          </mc:Choice>
          <mc:Fallback>
            <w:pict>
              <v:rect id="Shape 48" o:spid="_x0000_s1026" o:spt="1" style="position:absolute;left:0pt;margin-left:38.5pt;margin-top:-12.95pt;height:13.4pt;width:403.15pt;z-index:-251657216;mso-width-relative:page;mso-height-relative:page;" fillcolor="#EAF1DD" filled="t" stroked="f" coordsize="21600,21600" o:allowincell="f" o:gfxdata="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MuIGs2gAAAAcBAAAPAAAAAAAAAAEAIAAAACIA&#10;AABkcnMvZG93bnJldi54bWxQSwECFAAUAAAACACHTuJA5QbwPZUBAAA8AwAADgAAAAAAAAABACAA&#10;AAApAQAAZHJzL2Uyb0RvYy54bWxQSwUGAAAAAAYABgBZAQAAM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488950</wp:posOffset>
                </wp:positionH>
                <wp:positionV relativeFrom="paragraph">
                  <wp:posOffset>27305</wp:posOffset>
                </wp:positionV>
                <wp:extent cx="5120005" cy="0"/>
                <wp:effectExtent l="0" t="21590" r="4445" b="35560"/>
                <wp:wrapNone/>
                <wp:docPr id="49" name="Shape 49"/>
                <wp:cNvGraphicFramePr/>
                <a:graphic xmlns:a="http://schemas.openxmlformats.org/drawingml/2006/main">
                  <a:graphicData uri="http://schemas.microsoft.com/office/word/2010/wordprocessingShape">
                    <wps:wsp>
                      <wps:cNvCnPr/>
                      <wps:spPr>
                        <a:xfrm>
                          <a:off x="0" y="0"/>
                          <a:ext cx="5120005" cy="4763"/>
                        </a:xfrm>
                        <a:prstGeom prst="line">
                          <a:avLst/>
                        </a:prstGeom>
                        <a:solidFill>
                          <a:srgbClr val="FFFFFF"/>
                        </a:solidFill>
                        <a:ln w="42672">
                          <a:solidFill>
                            <a:srgbClr val="EAF1DD"/>
                          </a:solidFill>
                          <a:miter lim="800000"/>
                        </a:ln>
                      </wps:spPr>
                      <wps:bodyPr/>
                    </wps:wsp>
                  </a:graphicData>
                </a:graphic>
              </wp:anchor>
            </w:drawing>
          </mc:Choice>
          <mc:Fallback>
            <w:pict>
              <v:line id="Shape 49" o:spid="_x0000_s1026" o:spt="20" style="position:absolute;left:0pt;margin-left:38.5pt;margin-top:2.15pt;height:0pt;width:403.15pt;z-index:-251657216;mso-width-relative:page;mso-height-relative:page;" fillcolor="#FFFFFF" filled="t" stroked="t" coordsize="21600,21600" o:allowincell="f" o:gfxdata="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Dh7741gAAAAYBAAAPAAAAAAAAAAEAIAAAACIAAABkcnMvZG93bnJldi54bWxQSwECFAAU&#10;AAAACACHTuJA7qwyVLoBAACcAwAADgAAAAAAAAABACAAAAAlAQAAZHJzL2Uyb0RvYy54bWxQSwUG&#10;AAAAAAYABgBZAQAAUQUAAAAA&#10;">
                <v:fill on="t" focussize="0,0"/>
                <v:stroke weight="3.36pt" color="#EAF1DD" miterlimit="8" joinstyle="miter"/>
                <v:imagedata o:title=""/>
                <o:lock v:ext="edit" aspectratio="f"/>
              </v:line>
            </w:pict>
          </mc:Fallback>
        </mc:AlternateContent>
      </w:r>
    </w:p>
    <w:p>
      <w:pPr>
        <w:spacing w:after="0" w:line="166"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Tell us about you:</w:t>
      </w:r>
    </w:p>
    <w:p>
      <w:pPr>
        <w:sectPr>
          <w:pgSz w:w="12240" w:h="15840"/>
          <w:pgMar w:top="1440" w:right="1440" w:bottom="431" w:left="1440" w:header="0" w:footer="0" w:gutter="0"/>
          <w:cols w:equalWidth="0" w:num="1">
            <w:col w:w="9360"/>
          </w:cols>
        </w:sectPr>
      </w:pPr>
    </w:p>
    <w:p>
      <w:pPr>
        <w:spacing w:after="0" w:line="391"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Please tell us your age and grade:</w:t>
      </w:r>
    </w:p>
    <w:p>
      <w:pPr>
        <w:spacing w:after="0" w:line="20" w:lineRule="exact"/>
        <w:rPr>
          <w:color w:val="auto"/>
          <w:sz w:val="20"/>
          <w:szCs w:val="20"/>
        </w:rPr>
      </w:pPr>
      <w:r>
        <w:rPr>
          <w:color w:val="auto"/>
          <w:sz w:val="20"/>
          <w:szCs w:val="20"/>
        </w:rPr>
        <w:br w:type="column"/>
      </w:r>
    </w:p>
    <w:p>
      <w:pPr>
        <w:spacing w:after="0" w:line="371" w:lineRule="exact"/>
        <w:rPr>
          <w:color w:val="auto"/>
          <w:sz w:val="20"/>
          <w:szCs w:val="20"/>
        </w:rPr>
      </w:pPr>
    </w:p>
    <w:p>
      <w:pPr>
        <w:spacing w:after="0"/>
        <w:rPr>
          <w:color w:val="auto"/>
          <w:sz w:val="20"/>
          <w:szCs w:val="20"/>
        </w:rPr>
      </w:pPr>
      <w:r>
        <w:rPr>
          <w:rFonts w:ascii="Calibri" w:hAnsi="Calibri" w:eastAsia="Calibri" w:cs="Calibri"/>
          <w:b/>
          <w:bCs/>
          <w:color w:val="auto"/>
          <w:sz w:val="22"/>
          <w:szCs w:val="22"/>
        </w:rPr>
        <w:t>What is your gender?</w:t>
      </w:r>
    </w:p>
    <w:p>
      <w:pPr>
        <w:spacing w:after="0" w:line="20" w:lineRule="exact"/>
        <w:rPr>
          <w:color w:val="auto"/>
          <w:sz w:val="20"/>
          <w:szCs w:val="20"/>
        </w:rPr>
      </w:pPr>
      <w:r>
        <w:rPr>
          <w:color w:val="auto"/>
          <w:sz w:val="20"/>
          <w:szCs w:val="20"/>
        </w:rPr>
        <w:br w:type="column"/>
      </w:r>
    </w:p>
    <w:p>
      <w:pPr>
        <w:spacing w:after="0" w:line="371" w:lineRule="exact"/>
        <w:rPr>
          <w:color w:val="auto"/>
          <w:sz w:val="20"/>
          <w:szCs w:val="20"/>
        </w:rPr>
      </w:pPr>
    </w:p>
    <w:p>
      <w:pPr>
        <w:spacing w:after="0"/>
        <w:rPr>
          <w:color w:val="auto"/>
          <w:sz w:val="20"/>
          <w:szCs w:val="20"/>
        </w:rPr>
      </w:pPr>
      <w:r>
        <w:rPr>
          <w:rFonts w:ascii="Calibri" w:hAnsi="Calibri" w:eastAsia="Calibri" w:cs="Calibri"/>
          <w:b/>
          <w:bCs/>
          <w:color w:val="auto"/>
          <w:sz w:val="22"/>
          <w:szCs w:val="22"/>
        </w:rPr>
        <w:t>What do you think of yourself as?</w:t>
      </w:r>
    </w:p>
    <w:p>
      <w:pPr>
        <w:spacing w:after="0" w:line="12" w:lineRule="exact"/>
        <w:rPr>
          <w:color w:val="auto"/>
          <w:sz w:val="20"/>
          <w:szCs w:val="20"/>
        </w:rPr>
      </w:pPr>
    </w:p>
    <w:p>
      <w:pPr>
        <w:sectPr>
          <w:type w:val="continuous"/>
          <w:pgSz w:w="12240" w:h="15840"/>
          <w:pgMar w:top="1440" w:right="1440" w:bottom="431" w:left="1440" w:header="0" w:footer="0" w:gutter="0"/>
          <w:cols w:equalWidth="0" w:num="3">
            <w:col w:w="3780" w:space="300"/>
            <w:col w:w="1960" w:space="240"/>
            <w:col w:w="3080"/>
          </w:cols>
        </w:sectPr>
      </w:pPr>
    </w:p>
    <w:p>
      <w:pPr>
        <w:spacing w:after="0"/>
        <w:ind w:left="720"/>
        <w:rPr>
          <w:color w:val="auto"/>
          <w:sz w:val="20"/>
          <w:szCs w:val="20"/>
        </w:rPr>
      </w:pPr>
      <w:r>
        <w:rPr>
          <w:rFonts w:ascii="Calibri" w:hAnsi="Calibri" w:eastAsia="Calibri" w:cs="Calibri"/>
          <w:color w:val="auto"/>
          <w:sz w:val="21"/>
          <w:szCs w:val="21"/>
        </w:rPr>
        <w:t>Check all that apply.</w:t>
      </w:r>
    </w:p>
    <w:p>
      <w:pPr>
        <w:sectPr>
          <w:type w:val="continuous"/>
          <w:pgSz w:w="12240" w:h="15840"/>
          <w:pgMar w:top="1440" w:right="1440" w:bottom="431" w:left="1440" w:header="0" w:footer="0" w:gutter="0"/>
          <w:cols w:equalWidth="0" w:num="1">
            <w:col w:w="9360"/>
          </w:cols>
        </w:sectPr>
      </w:pPr>
    </w:p>
    <w:p>
      <w:pPr>
        <w:spacing w:after="0" w:line="238" w:lineRule="auto"/>
        <w:ind w:left="720"/>
        <w:rPr>
          <w:color w:val="auto"/>
          <w:sz w:val="20"/>
          <w:szCs w:val="20"/>
        </w:rPr>
      </w:pPr>
      <w:r>
        <w:rPr>
          <w:rFonts w:ascii="Calibri" w:hAnsi="Calibri" w:eastAsia="Calibri" w:cs="Calibri"/>
          <w:color w:val="auto"/>
          <w:sz w:val="22"/>
          <w:szCs w:val="22"/>
        </w:rPr>
        <w:t>Age:________Grade:________</w:t>
      </w:r>
    </w:p>
    <w:p>
      <w:pPr>
        <w:spacing w:after="0" w:line="20" w:lineRule="exact"/>
        <w:rPr>
          <w:color w:val="auto"/>
          <w:sz w:val="20"/>
          <w:szCs w:val="20"/>
        </w:rPr>
      </w:pPr>
      <w:r>
        <w:rPr>
          <w:color w:val="auto"/>
          <w:sz w:val="20"/>
          <w:szCs w:val="20"/>
        </w:rPr>
        <w:br w:type="column"/>
      </w:r>
    </w:p>
    <w:p>
      <w:pPr>
        <w:spacing w:after="0" w:line="21" w:lineRule="exact"/>
        <w:rPr>
          <w:color w:val="auto"/>
          <w:sz w:val="20"/>
          <w:szCs w:val="20"/>
        </w:rPr>
      </w:pPr>
    </w:p>
    <w:p>
      <w:pPr>
        <w:spacing w:after="0"/>
        <w:rPr>
          <w:color w:val="auto"/>
          <w:sz w:val="20"/>
          <w:szCs w:val="20"/>
        </w:rPr>
      </w:pPr>
      <w:r>
        <w:rPr>
          <w:rFonts w:ascii="Calibri" w:hAnsi="Calibri" w:eastAsia="Calibri" w:cs="Calibri"/>
          <w:color w:val="auto"/>
          <w:sz w:val="11"/>
          <w:szCs w:val="11"/>
        </w:rPr>
        <w:t>Male</w:t>
      </w:r>
      <w:r>
        <w:rPr>
          <w:color w:val="auto"/>
          <w:sz w:val="1"/>
          <w:szCs w:val="1"/>
        </w:rPr>
        <w:drawing>
          <wp:inline distT="0" distB="0" distL="0" distR="0">
            <wp:extent cx="114300" cy="9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4"/>
                    <a:srcRect/>
                    <a:stretch>
                      <a:fillRect/>
                    </a:stretch>
                  </pic:blipFill>
                  <pic:spPr>
                    <a:xfrm>
                      <a:off x="0" y="0"/>
                      <a:ext cx="114300" cy="9525"/>
                    </a:xfrm>
                    <a:prstGeom prst="rect">
                      <a:avLst/>
                    </a:prstGeom>
                    <a:noFill/>
                    <a:ln>
                      <a:noFill/>
                    </a:ln>
                  </pic:spPr>
                </pic:pic>
              </a:graphicData>
            </a:graphic>
          </wp:inline>
        </w:drawing>
      </w:r>
      <w:r>
        <w:rPr>
          <w:color w:val="auto"/>
          <w:sz w:val="1"/>
          <w:szCs w:val="1"/>
        </w:rPr>
        <w:drawing>
          <wp:inline distT="0" distB="0" distL="0" distR="0">
            <wp:extent cx="114300" cy="9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4"/>
                    <a:srcRect/>
                    <a:stretch>
                      <a:fillRect/>
                    </a:stretch>
                  </pic:blipFill>
                  <pic:spPr>
                    <a:xfrm>
                      <a:off x="0" y="0"/>
                      <a:ext cx="114300" cy="9525"/>
                    </a:xfrm>
                    <a:prstGeom prst="rect">
                      <a:avLst/>
                    </a:prstGeom>
                    <a:noFill/>
                    <a:ln>
                      <a:noFill/>
                    </a:ln>
                  </pic:spPr>
                </pic:pic>
              </a:graphicData>
            </a:graphic>
          </wp:inline>
        </w:drawing>
      </w:r>
      <w:r>
        <w:rPr>
          <w:color w:val="auto"/>
          <w:sz w:val="1"/>
          <w:szCs w:val="1"/>
        </w:rPr>
        <w:drawing>
          <wp:inline distT="0" distB="0" distL="0" distR="0">
            <wp:extent cx="9525" cy="1047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5"/>
                    <a:srcRect/>
                    <a:stretch>
                      <a:fillRect/>
                    </a:stretch>
                  </pic:blipFill>
                  <pic:spPr>
                    <a:xfrm>
                      <a:off x="0" y="0"/>
                      <a:ext cx="9525" cy="104775"/>
                    </a:xfrm>
                    <a:prstGeom prst="rect">
                      <a:avLst/>
                    </a:prstGeom>
                    <a:noFill/>
                    <a:ln>
                      <a:noFill/>
                    </a:ln>
                  </pic:spPr>
                </pic:pic>
              </a:graphicData>
            </a:graphic>
          </wp:inline>
        </w:drawing>
      </w:r>
      <w:r>
        <w:rPr>
          <w:color w:val="auto"/>
          <w:sz w:val="1"/>
          <w:szCs w:val="1"/>
        </w:rPr>
        <w:drawing>
          <wp:inline distT="0" distB="0" distL="0" distR="0">
            <wp:extent cx="9525" cy="1047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25"/>
                    <a:srcRect/>
                    <a:stretch>
                      <a:fillRect/>
                    </a:stretch>
                  </pic:blipFill>
                  <pic:spPr>
                    <a:xfrm>
                      <a:off x="0" y="0"/>
                      <a:ext cx="9525" cy="104775"/>
                    </a:xfrm>
                    <a:prstGeom prst="rect">
                      <a:avLst/>
                    </a:prstGeom>
                    <a:noFill/>
                    <a:ln>
                      <a:noFill/>
                    </a:ln>
                  </pic:spPr>
                </pic:pic>
              </a:graphicData>
            </a:graphic>
          </wp:inline>
        </w:drawing>
      </w:r>
      <w:r>
        <w:rPr>
          <w:rFonts w:ascii="Calibri" w:hAnsi="Calibri" w:eastAsia="Calibri" w:cs="Calibri"/>
          <w:color w:val="auto"/>
          <w:sz w:val="11"/>
          <w:szCs w:val="11"/>
        </w:rPr>
        <w:t>FemaleAsian</w:t>
      </w:r>
      <w:r>
        <w:rPr>
          <w:color w:val="auto"/>
          <w:sz w:val="1"/>
          <w:szCs w:val="1"/>
        </w:rPr>
        <w:drawing>
          <wp:inline distT="0" distB="0" distL="0" distR="0">
            <wp:extent cx="114300" cy="95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24"/>
                    <a:srcRect/>
                    <a:stretch>
                      <a:fillRect/>
                    </a:stretch>
                  </pic:blipFill>
                  <pic:spPr>
                    <a:xfrm>
                      <a:off x="0" y="0"/>
                      <a:ext cx="114300" cy="9525"/>
                    </a:xfrm>
                    <a:prstGeom prst="rect">
                      <a:avLst/>
                    </a:prstGeom>
                    <a:noFill/>
                    <a:ln>
                      <a:noFill/>
                    </a:ln>
                  </pic:spPr>
                </pic:pic>
              </a:graphicData>
            </a:graphic>
          </wp:inline>
        </w:drawing>
      </w:r>
      <w:r>
        <w:rPr>
          <w:color w:val="auto"/>
          <w:sz w:val="1"/>
          <w:szCs w:val="1"/>
        </w:rPr>
        <w:drawing>
          <wp:inline distT="0" distB="0" distL="0" distR="0">
            <wp:extent cx="114300" cy="95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4"/>
                    <a:srcRect/>
                    <a:stretch>
                      <a:fillRect/>
                    </a:stretch>
                  </pic:blipFill>
                  <pic:spPr>
                    <a:xfrm>
                      <a:off x="0" y="0"/>
                      <a:ext cx="114300" cy="9525"/>
                    </a:xfrm>
                    <a:prstGeom prst="rect">
                      <a:avLst/>
                    </a:prstGeom>
                    <a:noFill/>
                    <a:ln>
                      <a:noFill/>
                    </a:ln>
                  </pic:spPr>
                </pic:pic>
              </a:graphicData>
            </a:graphic>
          </wp:inline>
        </w:drawing>
      </w:r>
      <w:r>
        <w:rPr>
          <w:color w:val="auto"/>
          <w:sz w:val="1"/>
          <w:szCs w:val="1"/>
        </w:rPr>
        <w:drawing>
          <wp:inline distT="0" distB="0" distL="0" distR="0">
            <wp:extent cx="9525" cy="1047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25"/>
                    <a:srcRect/>
                    <a:stretch>
                      <a:fillRect/>
                    </a:stretch>
                  </pic:blipFill>
                  <pic:spPr>
                    <a:xfrm>
                      <a:off x="0" y="0"/>
                      <a:ext cx="9525" cy="104775"/>
                    </a:xfrm>
                    <a:prstGeom prst="rect">
                      <a:avLst/>
                    </a:prstGeom>
                    <a:noFill/>
                    <a:ln>
                      <a:noFill/>
                    </a:ln>
                  </pic:spPr>
                </pic:pic>
              </a:graphicData>
            </a:graphic>
          </wp:inline>
        </w:drawing>
      </w:r>
      <w:r>
        <w:rPr>
          <w:color w:val="auto"/>
          <w:sz w:val="1"/>
          <w:szCs w:val="1"/>
        </w:rPr>
        <w:drawing>
          <wp:inline distT="0" distB="0" distL="0" distR="0">
            <wp:extent cx="9525" cy="1047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25"/>
                    <a:srcRect/>
                    <a:stretch>
                      <a:fillRect/>
                    </a:stretch>
                  </pic:blipFill>
                  <pic:spPr>
                    <a:xfrm>
                      <a:off x="0" y="0"/>
                      <a:ext cx="9525" cy="104775"/>
                    </a:xfrm>
                    <a:prstGeom prst="rect">
                      <a:avLst/>
                    </a:prstGeom>
                    <a:noFill/>
                    <a:ln>
                      <a:noFill/>
                    </a:ln>
                  </pic:spPr>
                </pic:pic>
              </a:graphicData>
            </a:graphic>
          </wp:inline>
        </w:drawing>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3106420</wp:posOffset>
                </wp:positionH>
                <wp:positionV relativeFrom="paragraph">
                  <wp:posOffset>33655</wp:posOffset>
                </wp:positionV>
                <wp:extent cx="114300" cy="0"/>
                <wp:effectExtent l="0" t="0" r="0" b="0"/>
                <wp:wrapNone/>
                <wp:docPr id="58" name="Shape 58"/>
                <wp:cNvGraphicFramePr/>
                <a:graphic xmlns:a="http://schemas.openxmlformats.org/drawingml/2006/main">
                  <a:graphicData uri="http://schemas.microsoft.com/office/word/2010/wordprocessingShape">
                    <wps:wsp>
                      <wps:cNvCnPr/>
                      <wps:spPr>
                        <a:xfrm>
                          <a:off x="0" y="0"/>
                          <a:ext cx="114300" cy="4763"/>
                        </a:xfrm>
                        <a:prstGeom prst="line">
                          <a:avLst/>
                        </a:prstGeom>
                        <a:solidFill>
                          <a:srgbClr val="FFFFFF"/>
                        </a:solidFill>
                        <a:ln w="9525">
                          <a:solidFill>
                            <a:srgbClr val="000000"/>
                          </a:solidFill>
                          <a:miter lim="800000"/>
                        </a:ln>
                      </wps:spPr>
                      <wps:bodyPr/>
                    </wps:wsp>
                  </a:graphicData>
                </a:graphic>
              </wp:anchor>
            </w:drawing>
          </mc:Choice>
          <mc:Fallback>
            <w:pict>
              <v:line id="Shape 58" o:spid="_x0000_s1026" o:spt="20" style="position:absolute;left:0pt;margin-left:244.6pt;margin-top:2.65pt;height:0pt;width:9pt;z-index:-251657216;mso-width-relative:page;mso-height-relative:page;" fillcolor="#FFFFFF" filled="t" stroked="t" coordsize="21600,21600" o:allowincell="f" o:gfxdata="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N+pHbV&#10;AAAABwEAAA8AAAAAAAAAAQAgAAAAIgAAAGRycy9kb3ducmV2LnhtbFBLAQIUABQAAAAIAIdO4kB4&#10;mtsfsQEAAJoDAAAOAAAAAAAAAAEAIAAAACQBAABkcnMvZTJvRG9jLnhtbFBLBQYAAAAABgAGAFkB&#10;AABHBQAAAAA=&#10;">
                <v:fill on="t" focussize="0,0"/>
                <v:stroke color="#000000" miterlimit="8" joinstyle="miter"/>
                <v:imagedata o:title=""/>
                <o:lock v:ext="edit" aspectratio="f"/>
              </v:line>
            </w:pict>
          </mc:Fallback>
        </mc:AlternateContent>
      </w:r>
    </w:p>
    <w:p>
      <w:pPr>
        <w:spacing w:after="0" w:line="31" w:lineRule="exact"/>
        <w:rPr>
          <w:color w:val="auto"/>
          <w:sz w:val="20"/>
          <w:szCs w:val="20"/>
        </w:rPr>
      </w:pPr>
    </w:p>
    <w:p>
      <w:pPr>
        <w:sectPr>
          <w:type w:val="continuous"/>
          <w:pgSz w:w="12240" w:h="15840"/>
          <w:pgMar w:top="1440" w:right="1440" w:bottom="431" w:left="1440" w:header="0" w:footer="0" w:gutter="0"/>
          <w:cols w:equalWidth="0" w:num="2">
            <w:col w:w="3480" w:space="500"/>
            <w:col w:w="5380"/>
          </w:cols>
        </w:sectPr>
      </w:pPr>
    </w:p>
    <w:p>
      <w:pPr>
        <w:spacing w:after="0"/>
        <w:ind w:left="780"/>
        <w:rPr>
          <w:color w:val="auto"/>
          <w:sz w:val="20"/>
          <w:szCs w:val="20"/>
        </w:rPr>
      </w:pPr>
      <w:r>
        <w:rPr>
          <w:rFonts w:ascii="Calibri" w:hAnsi="Calibri" w:eastAsia="Calibri" w:cs="Calibri"/>
          <w:color w:val="auto"/>
          <w:sz w:val="22"/>
          <w:szCs w:val="22"/>
        </w:rPr>
        <w:t>Black or African American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5633720</wp:posOffset>
                </wp:positionH>
                <wp:positionV relativeFrom="paragraph">
                  <wp:posOffset>28575</wp:posOffset>
                </wp:positionV>
                <wp:extent cx="114300" cy="0"/>
                <wp:effectExtent l="0" t="0" r="0" b="0"/>
                <wp:wrapNone/>
                <wp:docPr id="59" name="Shape 59"/>
                <wp:cNvGraphicFramePr/>
                <a:graphic xmlns:a="http://schemas.openxmlformats.org/drawingml/2006/main">
                  <a:graphicData uri="http://schemas.microsoft.com/office/word/2010/wordprocessingShape">
                    <wps:wsp>
                      <wps:cNvCnPr/>
                      <wps:spPr>
                        <a:xfrm>
                          <a:off x="0" y="0"/>
                          <a:ext cx="114300" cy="4763"/>
                        </a:xfrm>
                        <a:prstGeom prst="line">
                          <a:avLst/>
                        </a:prstGeom>
                        <a:solidFill>
                          <a:srgbClr val="FFFFFF"/>
                        </a:solidFill>
                        <a:ln w="9525">
                          <a:solidFill>
                            <a:srgbClr val="000000"/>
                          </a:solidFill>
                          <a:miter lim="800000"/>
                        </a:ln>
                      </wps:spPr>
                      <wps:bodyPr/>
                    </wps:wsp>
                  </a:graphicData>
                </a:graphic>
              </wp:anchor>
            </w:drawing>
          </mc:Choice>
          <mc:Fallback>
            <w:pict>
              <v:line id="Shape 59" o:spid="_x0000_s1026" o:spt="20" style="position:absolute;left:0pt;margin-left:443.6pt;margin-top:2.25pt;height:0pt;width:9pt;z-index:-251657216;mso-width-relative:page;mso-height-relative:page;" fillcolor="#FFFFFF" filled="t" stroked="t" coordsize="21600,21600" o:allowincell="f" o:gfxdata="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UGKhDV&#10;AAAABwEAAA8AAAAAAAAAAQAgAAAAIgAAAGRycy9kb3ducmV2LnhtbFBLAQIUABQAAAAIAIdO4kCr&#10;aJFNsQEAAJoDAAAOAAAAAAAAAAEAIAAAACQBAABkcnMvZTJvRG9jLnhtbFBLBQYAAAAABgAGAFkB&#10;AABHBQAAAAA=&#10;">
                <v:fill on="t" focussize="0,0"/>
                <v:stroke color="#000000" miterlimit="8" joinstyle="miter"/>
                <v:imagedata o:title=""/>
                <o:lock v:ext="edit" aspectratio="f"/>
              </v:line>
            </w:pict>
          </mc:Fallback>
        </mc:AlternateContent>
      </w:r>
    </w:p>
    <w:p>
      <w:pPr>
        <w:spacing w:after="0"/>
        <w:ind w:left="720"/>
        <w:rPr>
          <w:color w:val="auto"/>
          <w:sz w:val="20"/>
          <w:szCs w:val="20"/>
        </w:rPr>
      </w:pPr>
      <w:r>
        <w:rPr>
          <w:rFonts w:ascii="Calibri" w:hAnsi="Calibri" w:eastAsia="Calibri" w:cs="Calibri"/>
          <w:color w:val="auto"/>
          <w:sz w:val="22"/>
          <w:szCs w:val="22"/>
        </w:rPr>
        <w:t>Latino/Latina</w:t>
      </w:r>
    </w:p>
    <w:p>
      <w:pPr>
        <w:spacing w:after="0" w:line="396" w:lineRule="exact"/>
        <w:rPr>
          <w:color w:val="auto"/>
          <w:sz w:val="20"/>
          <w:szCs w:val="20"/>
        </w:rPr>
      </w:pPr>
    </w:p>
    <w:p>
      <w:pPr>
        <w:spacing w:after="0"/>
        <w:ind w:left="4880"/>
        <w:rPr>
          <w:color w:val="auto"/>
          <w:sz w:val="20"/>
          <w:szCs w:val="20"/>
        </w:rPr>
      </w:pPr>
      <w:r>
        <w:rPr>
          <w:rFonts w:ascii="Calibri" w:hAnsi="Calibri" w:eastAsia="Calibri" w:cs="Calibri"/>
          <w:color w:val="auto"/>
          <w:sz w:val="21"/>
          <w:szCs w:val="21"/>
        </w:rPr>
        <w:t>148</w:t>
      </w:r>
    </w:p>
    <w:p>
      <w:pPr>
        <w:sectPr>
          <w:type w:val="continuous"/>
          <w:pgSz w:w="12240" w:h="15840"/>
          <w:pgMar w:top="1440" w:right="1440" w:bottom="431" w:left="1440" w:header="0" w:footer="0" w:gutter="0"/>
          <w:cols w:equalWidth="0" w:num="1">
            <w:col w:w="9360"/>
          </w:cols>
        </w:sectPr>
      </w:pPr>
    </w:p>
    <w:p>
      <w:pPr>
        <w:spacing w:after="0"/>
        <w:ind w:left="720"/>
        <w:rPr>
          <w:color w:val="auto"/>
          <w:sz w:val="20"/>
          <w:szCs w:val="20"/>
        </w:rPr>
      </w:pPr>
      <w:bookmarkStart w:id="156" w:name="page161"/>
      <w:bookmarkEnd w:id="156"/>
      <w:r>
        <w:rPr>
          <w:rFonts w:ascii="Calibri" w:hAnsi="Calibri" w:eastAsia="Calibri" w:cs="Calibri"/>
          <w:color w:val="auto"/>
          <w:sz w:val="22"/>
          <w:szCs w:val="22"/>
        </w:rPr>
        <w:t>Hispanic</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5633720</wp:posOffset>
                </wp:positionH>
                <wp:positionV relativeFrom="paragraph">
                  <wp:posOffset>-26035</wp:posOffset>
                </wp:positionV>
                <wp:extent cx="114300" cy="0"/>
                <wp:effectExtent l="0" t="0" r="0" b="0"/>
                <wp:wrapNone/>
                <wp:docPr id="60" name="Shape 60"/>
                <wp:cNvGraphicFramePr/>
                <a:graphic xmlns:a="http://schemas.openxmlformats.org/drawingml/2006/main">
                  <a:graphicData uri="http://schemas.microsoft.com/office/word/2010/wordprocessingShape">
                    <wps:wsp>
                      <wps:cNvCnPr/>
                      <wps:spPr>
                        <a:xfrm>
                          <a:off x="0" y="0"/>
                          <a:ext cx="114300" cy="4763"/>
                        </a:xfrm>
                        <a:prstGeom prst="line">
                          <a:avLst/>
                        </a:prstGeom>
                        <a:solidFill>
                          <a:srgbClr val="FFFFFF"/>
                        </a:solidFill>
                        <a:ln w="9525">
                          <a:solidFill>
                            <a:srgbClr val="000000"/>
                          </a:solidFill>
                          <a:miter lim="800000"/>
                        </a:ln>
                      </wps:spPr>
                      <wps:bodyPr/>
                    </wps:wsp>
                  </a:graphicData>
                </a:graphic>
              </wp:anchor>
            </w:drawing>
          </mc:Choice>
          <mc:Fallback>
            <w:pict>
              <v:line id="Shape 60" o:spid="_x0000_s1026" o:spt="20" style="position:absolute;left:0pt;margin-left:443.6pt;margin-top:-2.05pt;height:0pt;width:9pt;z-index:-251657216;mso-width-relative:page;mso-height-relative:page;" fillcolor="#FFFFFF" filled="t" stroked="t" coordsize="21600,21600" o:allowincell="f" o:gfxdata="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eQ&#10;Q//YAAAACQEAAA8AAAAAAAAAAQAgAAAAIgAAAGRycy9kb3ducmV2LnhtbFBLAQIUABQAAAAIAIdO&#10;4kCHXIbAsQEAAJoDAAAOAAAAAAAAAAEAIAAAACcBAABkcnMvZTJvRG9jLnhtbFBLBQYAAAAABgAG&#10;AFkBAABK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5638800</wp:posOffset>
                </wp:positionH>
                <wp:positionV relativeFrom="paragraph">
                  <wp:posOffset>-125730</wp:posOffset>
                </wp:positionV>
                <wp:extent cx="0" cy="104775"/>
                <wp:effectExtent l="4445" t="0" r="14605" b="9525"/>
                <wp:wrapNone/>
                <wp:docPr id="61" name="Shape 61"/>
                <wp:cNvGraphicFramePr/>
                <a:graphic xmlns:a="http://schemas.openxmlformats.org/drawingml/2006/main">
                  <a:graphicData uri="http://schemas.microsoft.com/office/word/2010/wordprocessingShape">
                    <wps:wsp>
                      <wps:cNvCnPr/>
                      <wps:spPr>
                        <a:xfrm>
                          <a:off x="0" y="0"/>
                          <a:ext cx="4763" cy="104775"/>
                        </a:xfrm>
                        <a:prstGeom prst="line">
                          <a:avLst/>
                        </a:prstGeom>
                        <a:solidFill>
                          <a:srgbClr val="FFFFFF"/>
                        </a:solidFill>
                        <a:ln w="9525">
                          <a:solidFill>
                            <a:srgbClr val="000000"/>
                          </a:solidFill>
                          <a:miter lim="800000"/>
                        </a:ln>
                      </wps:spPr>
                      <wps:bodyPr/>
                    </wps:wsp>
                  </a:graphicData>
                </a:graphic>
              </wp:anchor>
            </w:drawing>
          </mc:Choice>
          <mc:Fallback>
            <w:pict>
              <v:line id="Shape 61" o:spid="_x0000_s1026" o:spt="20" style="position:absolute;left:0pt;margin-left:444pt;margin-top:-9.9pt;height:8.25pt;width:0pt;z-index:-251657216;mso-width-relative:page;mso-height-relative:page;" fillcolor="#FFFFFF" filled="t" stroked="t" coordsize="21600,21600" o:allowincell="f" o:gfxdata="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9D&#10;xBvYAAAACgEAAA8AAAAAAAAAAQAgAAAAIgAAAGRycy9kb3ducmV2LnhtbFBLAQIUABQAAAAIAIdO&#10;4kAC1w9QsQEAAJoDAAAOAAAAAAAAAAEAIAAAACcBAABkcnMvZTJvRG9jLnhtbFBLBQYAAAAABgAG&#10;AFkBAABK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5633720</wp:posOffset>
                </wp:positionH>
                <wp:positionV relativeFrom="paragraph">
                  <wp:posOffset>-121285</wp:posOffset>
                </wp:positionV>
                <wp:extent cx="114300" cy="0"/>
                <wp:effectExtent l="0" t="0" r="0" b="0"/>
                <wp:wrapNone/>
                <wp:docPr id="62" name="Shape 62"/>
                <wp:cNvGraphicFramePr/>
                <a:graphic xmlns:a="http://schemas.openxmlformats.org/drawingml/2006/main">
                  <a:graphicData uri="http://schemas.microsoft.com/office/word/2010/wordprocessingShape">
                    <wps:wsp>
                      <wps:cNvCnPr/>
                      <wps:spPr>
                        <a:xfrm>
                          <a:off x="0" y="0"/>
                          <a:ext cx="114300" cy="4763"/>
                        </a:xfrm>
                        <a:prstGeom prst="line">
                          <a:avLst/>
                        </a:prstGeom>
                        <a:solidFill>
                          <a:srgbClr val="FFFFFF"/>
                        </a:solidFill>
                        <a:ln w="9525">
                          <a:solidFill>
                            <a:srgbClr val="000000"/>
                          </a:solidFill>
                          <a:miter lim="800000"/>
                        </a:ln>
                      </wps:spPr>
                      <wps:bodyPr/>
                    </wps:wsp>
                  </a:graphicData>
                </a:graphic>
              </wp:anchor>
            </w:drawing>
          </mc:Choice>
          <mc:Fallback>
            <w:pict>
              <v:line id="Shape 62" o:spid="_x0000_s1026" o:spt="20" style="position:absolute;left:0pt;margin-left:443.6pt;margin-top:-9.55pt;height:0pt;width:9pt;z-index:-251657216;mso-width-relative:page;mso-height-relative:page;" fillcolor="#FFFFFF" filled="t" stroked="t" coordsize="21600,21600" o:allowincell="f" o:gfxdata="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V&#10;xR2z2QAAAAsBAAAPAAAAAAAAAAEAIAAAACIAAABkcnMvZG93bnJldi54bWxQSwECFAAUAAAACACH&#10;TuJAIbkTZLEBAACaAwAADgAAAAAAAAABACAAAAAoAQAAZHJzL2Uyb0RvYy54bWxQSwUGAAAAAAYA&#10;BgBZAQAASw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5743575</wp:posOffset>
                </wp:positionH>
                <wp:positionV relativeFrom="paragraph">
                  <wp:posOffset>-125730</wp:posOffset>
                </wp:positionV>
                <wp:extent cx="0" cy="104775"/>
                <wp:effectExtent l="4445" t="0" r="14605" b="9525"/>
                <wp:wrapNone/>
                <wp:docPr id="63" name="Shape 63"/>
                <wp:cNvGraphicFramePr/>
                <a:graphic xmlns:a="http://schemas.openxmlformats.org/drawingml/2006/main">
                  <a:graphicData uri="http://schemas.microsoft.com/office/word/2010/wordprocessingShape">
                    <wps:wsp>
                      <wps:cNvCnPr/>
                      <wps:spPr>
                        <a:xfrm>
                          <a:off x="0" y="0"/>
                          <a:ext cx="4763" cy="104775"/>
                        </a:xfrm>
                        <a:prstGeom prst="line">
                          <a:avLst/>
                        </a:prstGeom>
                        <a:solidFill>
                          <a:srgbClr val="FFFFFF"/>
                        </a:solidFill>
                        <a:ln w="9525">
                          <a:solidFill>
                            <a:srgbClr val="000000"/>
                          </a:solidFill>
                          <a:miter lim="800000"/>
                        </a:ln>
                      </wps:spPr>
                      <wps:bodyPr/>
                    </wps:wsp>
                  </a:graphicData>
                </a:graphic>
              </wp:anchor>
            </w:drawing>
          </mc:Choice>
          <mc:Fallback>
            <w:pict>
              <v:line id="Shape 63" o:spid="_x0000_s1026" o:spt="20" style="position:absolute;left:0pt;margin-left:452.25pt;margin-top:-9.9pt;height:8.25pt;width:0pt;z-index:-251657216;mso-width-relative:page;mso-height-relative:page;" fillcolor="#FFFFFF" filled="t" stroked="t" coordsize="21600,21600" o:allowincell="f" o:gfxdata="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4ny&#10;YdcAAAAKAQAADwAAAAAAAAABACAAAAAiAAAAZHJzL2Rvd25yZXYueG1sUEsBAhQAFAAAAAgAh07i&#10;QKQymvSxAQAAmgMAAA4AAAAAAAAAAQAgAAAAJgEAAGRycy9lMm9Eb2MueG1sUEsFBgAAAAAGAAYA&#10;WQEAAEkFAAAAAA==&#10;">
                <v:fill on="t" focussize="0,0"/>
                <v:stroke color="#000000" miterlimit="8" joinstyle="miter"/>
                <v:imagedata o:title=""/>
                <o:lock v:ext="edit" aspectratio="f"/>
              </v:line>
            </w:pict>
          </mc:Fallback>
        </mc:AlternateContent>
      </w:r>
    </w:p>
    <w:p>
      <w:pPr>
        <w:spacing w:after="0"/>
        <w:ind w:left="720"/>
        <w:rPr>
          <w:color w:val="auto"/>
          <w:sz w:val="20"/>
          <w:szCs w:val="20"/>
        </w:rPr>
      </w:pPr>
      <w:r>
        <w:rPr>
          <w:rFonts w:ascii="Calibri" w:hAnsi="Calibri" w:eastAsia="Calibri" w:cs="Calibri"/>
          <w:color w:val="auto"/>
          <w:sz w:val="22"/>
          <w:szCs w:val="22"/>
        </w:rPr>
        <w:t>White or Caucasian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5633720</wp:posOffset>
                </wp:positionH>
                <wp:positionV relativeFrom="paragraph">
                  <wp:posOffset>-15240</wp:posOffset>
                </wp:positionV>
                <wp:extent cx="114300" cy="0"/>
                <wp:effectExtent l="0" t="0" r="0" b="0"/>
                <wp:wrapNone/>
                <wp:docPr id="64" name="Shape 64"/>
                <wp:cNvGraphicFramePr/>
                <a:graphic xmlns:a="http://schemas.openxmlformats.org/drawingml/2006/main">
                  <a:graphicData uri="http://schemas.microsoft.com/office/word/2010/wordprocessingShape">
                    <wps:wsp>
                      <wps:cNvCnPr/>
                      <wps:spPr>
                        <a:xfrm>
                          <a:off x="0" y="0"/>
                          <a:ext cx="114300" cy="4763"/>
                        </a:xfrm>
                        <a:prstGeom prst="line">
                          <a:avLst/>
                        </a:prstGeom>
                        <a:solidFill>
                          <a:srgbClr val="FFFFFF"/>
                        </a:solidFill>
                        <a:ln w="9525">
                          <a:solidFill>
                            <a:srgbClr val="000000"/>
                          </a:solidFill>
                          <a:miter lim="800000"/>
                        </a:ln>
                      </wps:spPr>
                      <wps:bodyPr/>
                    </wps:wsp>
                  </a:graphicData>
                </a:graphic>
              </wp:anchor>
            </w:drawing>
          </mc:Choice>
          <mc:Fallback>
            <w:pict>
              <v:line id="Shape 64" o:spid="_x0000_s1026" o:spt="20" style="position:absolute;left:0pt;margin-left:443.6pt;margin-top:-1.2pt;height:0pt;width:9pt;z-index:-251657216;mso-width-relative:page;mso-height-relative:page;" fillcolor="#FFFFFF" filled="t" stroked="t" coordsize="21600,21600" o:allowincell="f" o:gfxdata="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py&#10;CFzYAAAACQEAAA8AAAAAAAAAAQAgAAAAIgAAAGRycy9kb3ducmV2LnhtbFBLAQIUABQAAAAIAIdO&#10;4kCKkdxSsQEAAJoDAAAOAAAAAAAAAAEAIAAAACcBAABkcnMvZTJvRG9jLnhtbFBLBQYAAAAABgAG&#10;AFkBAABK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5638800</wp:posOffset>
                </wp:positionH>
                <wp:positionV relativeFrom="paragraph">
                  <wp:posOffset>-115570</wp:posOffset>
                </wp:positionV>
                <wp:extent cx="0" cy="104775"/>
                <wp:effectExtent l="4445" t="0" r="14605" b="9525"/>
                <wp:wrapNone/>
                <wp:docPr id="65" name="Shape 65"/>
                <wp:cNvGraphicFramePr/>
                <a:graphic xmlns:a="http://schemas.openxmlformats.org/drawingml/2006/main">
                  <a:graphicData uri="http://schemas.microsoft.com/office/word/2010/wordprocessingShape">
                    <wps:wsp>
                      <wps:cNvCnPr/>
                      <wps:spPr>
                        <a:xfrm>
                          <a:off x="0" y="0"/>
                          <a:ext cx="4763" cy="104775"/>
                        </a:xfrm>
                        <a:prstGeom prst="line">
                          <a:avLst/>
                        </a:prstGeom>
                        <a:solidFill>
                          <a:srgbClr val="FFFFFF"/>
                        </a:solidFill>
                        <a:ln w="9525">
                          <a:solidFill>
                            <a:srgbClr val="000000"/>
                          </a:solidFill>
                          <a:miter lim="800000"/>
                        </a:ln>
                      </wps:spPr>
                      <wps:bodyPr/>
                    </wps:wsp>
                  </a:graphicData>
                </a:graphic>
              </wp:anchor>
            </w:drawing>
          </mc:Choice>
          <mc:Fallback>
            <w:pict>
              <v:line id="Shape 65" o:spid="_x0000_s1026" o:spt="20" style="position:absolute;left:0pt;margin-left:444pt;margin-top:-9.1pt;height:8.25pt;width:0pt;z-index:-251657216;mso-width-relative:page;mso-height-relative:page;" fillcolor="#FFFFFF" filled="t" stroked="t" coordsize="21600,21600" o:allowincell="f" o:gfxdata="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r&#10;MaI51wAAAAoBAAAPAAAAAAAAAAEAIAAAACIAAABkcnMvZG93bnJldi54bWxQSwECFAAUAAAACACH&#10;TuJADxpVwrMBAACaAwAADgAAAAAAAAABACAAAAAmAQAAZHJzL2Uyb0RvYy54bWxQSwUGAAAAAAYA&#10;BgBZAQAASw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5633720</wp:posOffset>
                </wp:positionH>
                <wp:positionV relativeFrom="paragraph">
                  <wp:posOffset>-110490</wp:posOffset>
                </wp:positionV>
                <wp:extent cx="114300" cy="0"/>
                <wp:effectExtent l="0" t="0" r="0" b="0"/>
                <wp:wrapNone/>
                <wp:docPr id="66" name="Shape 66"/>
                <wp:cNvGraphicFramePr/>
                <a:graphic xmlns:a="http://schemas.openxmlformats.org/drawingml/2006/main">
                  <a:graphicData uri="http://schemas.microsoft.com/office/word/2010/wordprocessingShape">
                    <wps:wsp>
                      <wps:cNvCnPr/>
                      <wps:spPr>
                        <a:xfrm>
                          <a:off x="0" y="0"/>
                          <a:ext cx="114300" cy="4763"/>
                        </a:xfrm>
                        <a:prstGeom prst="line">
                          <a:avLst/>
                        </a:prstGeom>
                        <a:solidFill>
                          <a:srgbClr val="FFFFFF"/>
                        </a:solidFill>
                        <a:ln w="9525">
                          <a:solidFill>
                            <a:srgbClr val="000000"/>
                          </a:solidFill>
                          <a:miter lim="800000"/>
                        </a:ln>
                      </wps:spPr>
                      <wps:bodyPr/>
                    </wps:wsp>
                  </a:graphicData>
                </a:graphic>
              </wp:anchor>
            </w:drawing>
          </mc:Choice>
          <mc:Fallback>
            <w:pict>
              <v:line id="Shape 66" o:spid="_x0000_s1026" o:spt="20" style="position:absolute;left:0pt;margin-left:443.6pt;margin-top:-8.7pt;height:0pt;width:9pt;z-index:-251657216;mso-width-relative:page;mso-height-relative:page;" fillcolor="#FFFFFF" filled="t" stroked="t" coordsize="21600,21600" o:allowincell="f" o:gfxdata="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w&#10;uH1W2QAAAAsBAAAPAAAAAAAAAAEAIAAAACIAAABkcnMvZG93bnJldi54bWxQSwECFAAUAAAACACH&#10;TuJALHRJ9rEBAACaAwAADgAAAAAAAAABACAAAAAoAQAAZHJzL2Uyb0RvYy54bWxQSwUGAAAAAAYA&#10;BgBZAQAASw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5743575</wp:posOffset>
                </wp:positionH>
                <wp:positionV relativeFrom="paragraph">
                  <wp:posOffset>-115570</wp:posOffset>
                </wp:positionV>
                <wp:extent cx="0" cy="104775"/>
                <wp:effectExtent l="4445" t="0" r="14605" b="9525"/>
                <wp:wrapNone/>
                <wp:docPr id="67" name="Shape 67"/>
                <wp:cNvGraphicFramePr/>
                <a:graphic xmlns:a="http://schemas.openxmlformats.org/drawingml/2006/main">
                  <a:graphicData uri="http://schemas.microsoft.com/office/word/2010/wordprocessingShape">
                    <wps:wsp>
                      <wps:cNvCnPr/>
                      <wps:spPr>
                        <a:xfrm>
                          <a:off x="0" y="0"/>
                          <a:ext cx="4763" cy="104775"/>
                        </a:xfrm>
                        <a:prstGeom prst="line">
                          <a:avLst/>
                        </a:prstGeom>
                        <a:solidFill>
                          <a:srgbClr val="FFFFFF"/>
                        </a:solidFill>
                        <a:ln w="9525">
                          <a:solidFill>
                            <a:srgbClr val="000000"/>
                          </a:solidFill>
                          <a:miter lim="800000"/>
                        </a:ln>
                      </wps:spPr>
                      <wps:bodyPr/>
                    </wps:wsp>
                  </a:graphicData>
                </a:graphic>
              </wp:anchor>
            </w:drawing>
          </mc:Choice>
          <mc:Fallback>
            <w:pict>
              <v:line id="Shape 67" o:spid="_x0000_s1026" o:spt="20" style="position:absolute;left:0pt;margin-left:452.25pt;margin-top:-9.1pt;height:8.25pt;width:0pt;z-index:-251657216;mso-width-relative:page;mso-height-relative:page;" fillcolor="#FFFFFF" filled="t" stroked="t" coordsize="21600,21600" o:allowincell="f" o:gfxdata="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f7&#10;lEPYAAAACgEAAA8AAAAAAAAAAQAgAAAAIgAAAGRycy9kb3ducmV2LnhtbFBLAQIUABQAAAAIAIdO&#10;4kCp/8BmsQEAAJoDAAAOAAAAAAAAAAEAIAAAACcBAABkcnMvZTJvRG9jLnhtbFBLBQYAAAAABgAG&#10;AFkBAABKBQAAAAA=&#10;">
                <v:fill on="t" focussize="0,0"/>
                <v:stroke color="#000000" miterlimit="8" joinstyle="miter"/>
                <v:imagedata o:title=""/>
                <o:lock v:ext="edit" aspectratio="f"/>
              </v:line>
            </w:pict>
          </mc:Fallback>
        </mc:AlternateContent>
      </w:r>
    </w:p>
    <w:p>
      <w:pPr>
        <w:spacing w:after="0"/>
        <w:ind w:left="720"/>
        <w:rPr>
          <w:color w:val="auto"/>
          <w:sz w:val="20"/>
          <w:szCs w:val="20"/>
        </w:rPr>
      </w:pPr>
      <w:r>
        <w:rPr>
          <w:rFonts w:ascii="Calibri" w:hAnsi="Calibri" w:eastAsia="Calibri" w:cs="Calibri"/>
          <w:color w:val="auto"/>
          <w:sz w:val="22"/>
          <w:szCs w:val="22"/>
        </w:rPr>
        <w:t>Multi-ethnic/racial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5633720</wp:posOffset>
                </wp:positionH>
                <wp:positionV relativeFrom="paragraph">
                  <wp:posOffset>-5715</wp:posOffset>
                </wp:positionV>
                <wp:extent cx="114300" cy="0"/>
                <wp:effectExtent l="0" t="0" r="0" b="0"/>
                <wp:wrapNone/>
                <wp:docPr id="68" name="Shape 68"/>
                <wp:cNvGraphicFramePr/>
                <a:graphic xmlns:a="http://schemas.openxmlformats.org/drawingml/2006/main">
                  <a:graphicData uri="http://schemas.microsoft.com/office/word/2010/wordprocessingShape">
                    <wps:wsp>
                      <wps:cNvCnPr/>
                      <wps:spPr>
                        <a:xfrm>
                          <a:off x="0" y="0"/>
                          <a:ext cx="114300" cy="4763"/>
                        </a:xfrm>
                        <a:prstGeom prst="line">
                          <a:avLst/>
                        </a:prstGeom>
                        <a:solidFill>
                          <a:srgbClr val="FFFFFF"/>
                        </a:solidFill>
                        <a:ln w="9525">
                          <a:solidFill>
                            <a:srgbClr val="000000"/>
                          </a:solidFill>
                          <a:miter lim="800000"/>
                        </a:ln>
                      </wps:spPr>
                      <wps:bodyPr/>
                    </wps:wsp>
                  </a:graphicData>
                </a:graphic>
              </wp:anchor>
            </w:drawing>
          </mc:Choice>
          <mc:Fallback>
            <w:pict>
              <v:line id="Shape 68" o:spid="_x0000_s1026" o:spt="20" style="position:absolute;left:0pt;margin-left:443.6pt;margin-top:-0.45pt;height:0pt;width:9pt;z-index:-251657216;mso-width-relative:page;mso-height-relative:page;" fillcolor="#FFFFFF" filled="t" stroked="t" coordsize="21600,21600" o:allowincell="f" o:gfxdata="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Ol167V&#10;AAAABwEAAA8AAAAAAAAAAQAgAAAAIgAAAGRycy9kb3ducmV2LnhtbFBLAQIUABQAAAAIAIdO4kDc&#10;wEI/sQEAAJoDAAAOAAAAAAAAAAEAIAAAACQBAABkcnMvZTJvRG9jLnhtbFBLBQYAAAAABgAGAFkB&#10;AABH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5638800</wp:posOffset>
                </wp:positionH>
                <wp:positionV relativeFrom="paragraph">
                  <wp:posOffset>-105410</wp:posOffset>
                </wp:positionV>
                <wp:extent cx="0" cy="104775"/>
                <wp:effectExtent l="4445" t="0" r="14605" b="9525"/>
                <wp:wrapNone/>
                <wp:docPr id="69" name="Shape 69"/>
                <wp:cNvGraphicFramePr/>
                <a:graphic xmlns:a="http://schemas.openxmlformats.org/drawingml/2006/main">
                  <a:graphicData uri="http://schemas.microsoft.com/office/word/2010/wordprocessingShape">
                    <wps:wsp>
                      <wps:cNvCnPr/>
                      <wps:spPr>
                        <a:xfrm>
                          <a:off x="0" y="0"/>
                          <a:ext cx="4763" cy="104775"/>
                        </a:xfrm>
                        <a:prstGeom prst="line">
                          <a:avLst/>
                        </a:prstGeom>
                        <a:solidFill>
                          <a:srgbClr val="FFFFFF"/>
                        </a:solidFill>
                        <a:ln w="9525">
                          <a:solidFill>
                            <a:srgbClr val="000000"/>
                          </a:solidFill>
                          <a:miter lim="800000"/>
                        </a:ln>
                      </wps:spPr>
                      <wps:bodyPr/>
                    </wps:wsp>
                  </a:graphicData>
                </a:graphic>
              </wp:anchor>
            </w:drawing>
          </mc:Choice>
          <mc:Fallback>
            <w:pict>
              <v:line id="Shape 69" o:spid="_x0000_s1026" o:spt="20" style="position:absolute;left:0pt;margin-left:444pt;margin-top:-8.3pt;height:8.25pt;width:0pt;z-index:-251657216;mso-width-relative:page;mso-height-relative:page;" fillcolor="#FFFFFF" filled="t" stroked="t" coordsize="21600,21600" o:allowincell="f" o:gfxdata="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Q+OZ&#10;1gAAAAkBAAAPAAAAAAAAAAEAIAAAACIAAABkcnMvZG93bnJldi54bWxQSwECFAAUAAAACACHTuJA&#10;WUvLr7EBAACaAwAADgAAAAAAAAABACAAAAAlAQAAZHJzL2Uyb0RvYy54bWxQSwUGAAAAAAYABgBZ&#10;AQAASA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5633720</wp:posOffset>
                </wp:positionH>
                <wp:positionV relativeFrom="paragraph">
                  <wp:posOffset>-100965</wp:posOffset>
                </wp:positionV>
                <wp:extent cx="114300" cy="0"/>
                <wp:effectExtent l="0" t="0" r="0" b="0"/>
                <wp:wrapNone/>
                <wp:docPr id="70" name="Shape 70"/>
                <wp:cNvGraphicFramePr/>
                <a:graphic xmlns:a="http://schemas.openxmlformats.org/drawingml/2006/main">
                  <a:graphicData uri="http://schemas.microsoft.com/office/word/2010/wordprocessingShape">
                    <wps:wsp>
                      <wps:cNvCnPr/>
                      <wps:spPr>
                        <a:xfrm>
                          <a:off x="0" y="0"/>
                          <a:ext cx="114300" cy="4763"/>
                        </a:xfrm>
                        <a:prstGeom prst="line">
                          <a:avLst/>
                        </a:prstGeom>
                        <a:solidFill>
                          <a:srgbClr val="FFFFFF"/>
                        </a:solidFill>
                        <a:ln w="9525">
                          <a:solidFill>
                            <a:srgbClr val="000000"/>
                          </a:solidFill>
                          <a:miter lim="800000"/>
                        </a:ln>
                      </wps:spPr>
                      <wps:bodyPr/>
                    </wps:wsp>
                  </a:graphicData>
                </a:graphic>
              </wp:anchor>
            </w:drawing>
          </mc:Choice>
          <mc:Fallback>
            <w:pict>
              <v:line id="Shape 70" o:spid="_x0000_s1026" o:spt="20" style="position:absolute;left:0pt;margin-left:443.6pt;margin-top:-7.95pt;height:0pt;width:9pt;z-index:-251657216;mso-width-relative:page;mso-height-relative:page;" fillcolor="#FFFFFF" filled="t" stroked="t" coordsize="21600,21600" o:allowincell="f" o:gfxdata="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hP&#10;/VnZAAAACwEAAA8AAAAAAAAAAQAgAAAAIgAAAGRycy9kb3ducmV2LnhtbFBLAQIUABQAAAAIAIdO&#10;4kAblQ7fsAEAAJoDAAAOAAAAAAAAAAEAIAAAACgBAABkcnMvZTJvRG9jLnhtbFBLBQYAAAAABgAG&#10;AFkBAABK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5743575</wp:posOffset>
                </wp:positionH>
                <wp:positionV relativeFrom="paragraph">
                  <wp:posOffset>-105410</wp:posOffset>
                </wp:positionV>
                <wp:extent cx="0" cy="104775"/>
                <wp:effectExtent l="4445" t="0" r="14605" b="9525"/>
                <wp:wrapNone/>
                <wp:docPr id="71" name="Shape 71"/>
                <wp:cNvGraphicFramePr/>
                <a:graphic xmlns:a="http://schemas.openxmlformats.org/drawingml/2006/main">
                  <a:graphicData uri="http://schemas.microsoft.com/office/word/2010/wordprocessingShape">
                    <wps:wsp>
                      <wps:cNvCnPr/>
                      <wps:spPr>
                        <a:xfrm>
                          <a:off x="0" y="0"/>
                          <a:ext cx="4763" cy="104775"/>
                        </a:xfrm>
                        <a:prstGeom prst="line">
                          <a:avLst/>
                        </a:prstGeom>
                        <a:solidFill>
                          <a:srgbClr val="FFFFFF"/>
                        </a:solidFill>
                        <a:ln w="9525">
                          <a:solidFill>
                            <a:srgbClr val="000000"/>
                          </a:solidFill>
                          <a:miter lim="800000"/>
                        </a:ln>
                      </wps:spPr>
                      <wps:bodyPr/>
                    </wps:wsp>
                  </a:graphicData>
                </a:graphic>
              </wp:anchor>
            </w:drawing>
          </mc:Choice>
          <mc:Fallback>
            <w:pict>
              <v:line id="Shape 71" o:spid="_x0000_s1026" o:spt="20" style="position:absolute;left:0pt;margin-left:452.25pt;margin-top:-8.3pt;height:8.25pt;width:0pt;z-index:-251657216;mso-width-relative:page;mso-height-relative:page;" fillcolor="#FFFFFF" filled="t" stroked="t" coordsize="21600,21600" o:allowincell="f" o:gfxdata="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rB3PF&#10;1gAAAAkBAAAPAAAAAAAAAAEAIAAAACIAAABkcnMvZG93bnJldi54bWxQSwECFAAUAAAACACHTuJA&#10;nh6HT7EBAACaAwAADgAAAAAAAAABACAAAAAlAQAAZHJzL2Uyb0RvYy54bWxQSwUGAAAAAAYABgBZ&#10;AQAASAUAAAAA&#10;">
                <v:fill on="t" focussize="0,0"/>
                <v:stroke color="#000000" miterlimit="8" joinstyle="miter"/>
                <v:imagedata o:title=""/>
                <o:lock v:ext="edit" aspectratio="f"/>
              </v:line>
            </w:pict>
          </mc:Fallback>
        </mc:AlternateContent>
      </w:r>
    </w:p>
    <w:p>
      <w:pPr>
        <w:spacing w:after="0"/>
        <w:ind w:left="720"/>
        <w:rPr>
          <w:color w:val="auto"/>
          <w:sz w:val="20"/>
          <w:szCs w:val="20"/>
        </w:rPr>
      </w:pPr>
      <w:r>
        <w:rPr>
          <w:rFonts w:ascii="Calibri" w:hAnsi="Calibri" w:eastAsia="Calibri" w:cs="Calibri"/>
          <w:color w:val="auto"/>
          <w:sz w:val="22"/>
          <w:szCs w:val="22"/>
        </w:rPr>
        <w:t>Other, specify ____________</w:t>
      </w:r>
    </w:p>
    <w:p>
      <w:pPr>
        <w:spacing w:after="0"/>
        <w:ind w:left="720"/>
        <w:rPr>
          <w:color w:val="auto"/>
          <w:sz w:val="20"/>
          <w:szCs w:val="20"/>
        </w:rPr>
      </w:pPr>
      <w:r>
        <w:rPr>
          <w:rFonts w:ascii="Calibri" w:hAnsi="Calibri" w:eastAsia="Calibri" w:cs="Calibri"/>
          <w:color w:val="auto"/>
          <w:sz w:val="22"/>
          <w:szCs w:val="22"/>
        </w:rPr>
        <w:t>I don’t know</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5633720</wp:posOffset>
                </wp:positionH>
                <wp:positionV relativeFrom="paragraph">
                  <wp:posOffset>-13970</wp:posOffset>
                </wp:positionV>
                <wp:extent cx="114300" cy="0"/>
                <wp:effectExtent l="0" t="0" r="0" b="0"/>
                <wp:wrapNone/>
                <wp:docPr id="72" name="Shape 72"/>
                <wp:cNvGraphicFramePr/>
                <a:graphic xmlns:a="http://schemas.openxmlformats.org/drawingml/2006/main">
                  <a:graphicData uri="http://schemas.microsoft.com/office/word/2010/wordprocessingShape">
                    <wps:wsp>
                      <wps:cNvCnPr/>
                      <wps:spPr>
                        <a:xfrm>
                          <a:off x="0" y="0"/>
                          <a:ext cx="114300" cy="4763"/>
                        </a:xfrm>
                        <a:prstGeom prst="line">
                          <a:avLst/>
                        </a:prstGeom>
                        <a:solidFill>
                          <a:srgbClr val="FFFFFF"/>
                        </a:solidFill>
                        <a:ln w="9525">
                          <a:solidFill>
                            <a:srgbClr val="000000"/>
                          </a:solidFill>
                          <a:miter lim="800000"/>
                        </a:ln>
                      </wps:spPr>
                      <wps:bodyPr/>
                    </wps:wsp>
                  </a:graphicData>
                </a:graphic>
              </wp:anchor>
            </w:drawing>
          </mc:Choice>
          <mc:Fallback>
            <w:pict>
              <v:line id="Shape 72" o:spid="_x0000_s1026" o:spt="20" style="position:absolute;left:0pt;margin-left:443.6pt;margin-top:-1.1pt;height:0pt;width:9pt;z-index:-251657216;mso-width-relative:page;mso-height-relative:page;" fillcolor="#FFFFFF" filled="t" stroked="t" coordsize="21600,21600" o:allowincell="f" o:gfxdata="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WOFAjX&#10;AAAACQEAAA8AAAAAAAAAAQAgAAAAIgAAAGRycy9kb3ducmV2LnhtbFBLAQIUABQAAAAIAIdO4kC9&#10;cJt7rwEAAJoDAAAOAAAAAAAAAAEAIAAAACYBAABkcnMvZTJvRG9jLnhtbFBLBQYAAAAABgAGAFkB&#10;AABH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5638800</wp:posOffset>
                </wp:positionH>
                <wp:positionV relativeFrom="paragraph">
                  <wp:posOffset>-114300</wp:posOffset>
                </wp:positionV>
                <wp:extent cx="0" cy="104775"/>
                <wp:effectExtent l="4445" t="0" r="14605" b="9525"/>
                <wp:wrapNone/>
                <wp:docPr id="73" name="Shape 73"/>
                <wp:cNvGraphicFramePr/>
                <a:graphic xmlns:a="http://schemas.openxmlformats.org/drawingml/2006/main">
                  <a:graphicData uri="http://schemas.microsoft.com/office/word/2010/wordprocessingShape">
                    <wps:wsp>
                      <wps:cNvCnPr/>
                      <wps:spPr>
                        <a:xfrm>
                          <a:off x="0" y="0"/>
                          <a:ext cx="4763" cy="104775"/>
                        </a:xfrm>
                        <a:prstGeom prst="line">
                          <a:avLst/>
                        </a:prstGeom>
                        <a:solidFill>
                          <a:srgbClr val="FFFFFF"/>
                        </a:solidFill>
                        <a:ln w="9525">
                          <a:solidFill>
                            <a:srgbClr val="000000"/>
                          </a:solidFill>
                          <a:miter lim="800000"/>
                        </a:ln>
                      </wps:spPr>
                      <wps:bodyPr/>
                    </wps:wsp>
                  </a:graphicData>
                </a:graphic>
              </wp:anchor>
            </w:drawing>
          </mc:Choice>
          <mc:Fallback>
            <w:pict>
              <v:line id="Shape 73" o:spid="_x0000_s1026" o:spt="20" style="position:absolute;left:0pt;margin-left:444pt;margin-top:-9pt;height:8.25pt;width:0pt;z-index:-251657216;mso-width-relative:page;mso-height-relative:page;" fillcolor="#FFFFFF" filled="t" stroked="t" coordsize="21600,21600" o:allowincell="f" o:gfxdata="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GY&#10;hrzXAAAACgEAAA8AAAAAAAAAAQAgAAAAIgAAAGRycy9kb3ducmV2LnhtbFBLAQIUABQAAAAIAIdO&#10;4kA4+xLrsgEAAJoDAAAOAAAAAAAAAAEAIAAAACYBAABkcnMvZTJvRG9jLnhtbFBLBQYAAAAABgAG&#10;AFkBAABK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5633720</wp:posOffset>
                </wp:positionH>
                <wp:positionV relativeFrom="paragraph">
                  <wp:posOffset>-109220</wp:posOffset>
                </wp:positionV>
                <wp:extent cx="114300" cy="0"/>
                <wp:effectExtent l="0" t="0" r="0" b="0"/>
                <wp:wrapNone/>
                <wp:docPr id="74" name="Shape 74"/>
                <wp:cNvGraphicFramePr/>
                <a:graphic xmlns:a="http://schemas.openxmlformats.org/drawingml/2006/main">
                  <a:graphicData uri="http://schemas.microsoft.com/office/word/2010/wordprocessingShape">
                    <wps:wsp>
                      <wps:cNvCnPr/>
                      <wps:spPr>
                        <a:xfrm>
                          <a:off x="0" y="0"/>
                          <a:ext cx="114300" cy="4763"/>
                        </a:xfrm>
                        <a:prstGeom prst="line">
                          <a:avLst/>
                        </a:prstGeom>
                        <a:solidFill>
                          <a:srgbClr val="FFFFFF"/>
                        </a:solidFill>
                        <a:ln w="9525">
                          <a:solidFill>
                            <a:srgbClr val="000000"/>
                          </a:solidFill>
                          <a:miter lim="800000"/>
                        </a:ln>
                      </wps:spPr>
                      <wps:bodyPr/>
                    </wps:wsp>
                  </a:graphicData>
                </a:graphic>
              </wp:anchor>
            </w:drawing>
          </mc:Choice>
          <mc:Fallback>
            <w:pict>
              <v:line id="Shape 74" o:spid="_x0000_s1026" o:spt="20" style="position:absolute;left:0pt;margin-left:443.6pt;margin-top:-8.6pt;height:0pt;width:9pt;z-index:-251657216;mso-width-relative:page;mso-height-relative:page;" fillcolor="#FFFFFF" filled="t" stroked="t" coordsize="21600,21600" o:allowincell="f" o:gfxdata="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81j&#10;f9gAAAALAQAADwAAAAAAAAABACAAAAAiAAAAZHJzL2Rvd25yZXYueG1sUEsBAhQAFAAAAAgAh07i&#10;QBZYVE2wAQAAmgMAAA4AAAAAAAAAAQAgAAAAJwEAAGRycy9lMm9Eb2MueG1sUEsFBgAAAAAGAAYA&#10;WQEAAEkFA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5743575</wp:posOffset>
                </wp:positionH>
                <wp:positionV relativeFrom="paragraph">
                  <wp:posOffset>-114300</wp:posOffset>
                </wp:positionV>
                <wp:extent cx="0" cy="104775"/>
                <wp:effectExtent l="4445" t="0" r="14605" b="9525"/>
                <wp:wrapNone/>
                <wp:docPr id="75" name="Shape 75"/>
                <wp:cNvGraphicFramePr/>
                <a:graphic xmlns:a="http://schemas.openxmlformats.org/drawingml/2006/main">
                  <a:graphicData uri="http://schemas.microsoft.com/office/word/2010/wordprocessingShape">
                    <wps:wsp>
                      <wps:cNvCnPr/>
                      <wps:spPr>
                        <a:xfrm>
                          <a:off x="0" y="0"/>
                          <a:ext cx="4763" cy="104775"/>
                        </a:xfrm>
                        <a:prstGeom prst="line">
                          <a:avLst/>
                        </a:prstGeom>
                        <a:solidFill>
                          <a:srgbClr val="FFFFFF"/>
                        </a:solidFill>
                        <a:ln w="9525">
                          <a:solidFill>
                            <a:srgbClr val="000000"/>
                          </a:solidFill>
                          <a:miter lim="800000"/>
                        </a:ln>
                      </wps:spPr>
                      <wps:bodyPr/>
                    </wps:wsp>
                  </a:graphicData>
                </a:graphic>
              </wp:anchor>
            </w:drawing>
          </mc:Choice>
          <mc:Fallback>
            <w:pict>
              <v:line id="Shape 75" o:spid="_x0000_s1026" o:spt="20" style="position:absolute;left:0pt;margin-left:452.25pt;margin-top:-9pt;height:8.25pt;width:0pt;z-index:-251657216;mso-width-relative:page;mso-height-relative:page;" fillcolor="#FFFFFF" filled="t" stroked="t" coordsize="21600,21600" o:allowincell="f" o:gfxdata="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d&#10;UrDG1wAAAAoBAAAPAAAAAAAAAAEAIAAAACIAAABkcnMvZG93bnJldi54bWxQSwECFAAUAAAACACH&#10;TuJAk9Pd3bMBAACaAwAADgAAAAAAAAABACAAAAAmAQAAZHJzL2Uyb0RvYy54bWxQSwUGAAAAAAYA&#10;BgBZAQAASwUAAAAA&#10;">
                <v:fill on="t" focussize="0,0"/>
                <v:stroke color="#000000" miterlimit="8" joinstyle="miter"/>
                <v:imagedata o:title=""/>
                <o:lock v:ext="edit" aspectratio="f"/>
              </v:line>
            </w:pict>
          </mc:Fallback>
        </mc:AlternateContent>
      </w:r>
    </w:p>
    <w:p>
      <w:pPr>
        <w:spacing w:after="0" w:line="381"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What ethnicity do you identify yourself with? ________________________________________</w:t>
      </w:r>
    </w:p>
    <w:p>
      <w:pPr>
        <w:spacing w:after="0" w:line="135"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(Examples: Puerto Rican, Salvadoran, Dominican, Colombian, African American, Ghanaian,</w:t>
      </w:r>
    </w:p>
    <w:p>
      <w:pPr>
        <w:spacing w:after="0" w:line="135"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Nigerian, Italian, Polish, Irish, Liberian, Kenyan, El Salvadoran) I do not know:</w:t>
      </w:r>
    </w:p>
    <w:p>
      <w:pPr>
        <w:spacing w:after="0" w:line="200" w:lineRule="exact"/>
        <w:rPr>
          <w:color w:val="auto"/>
          <w:sz w:val="20"/>
          <w:szCs w:val="20"/>
        </w:rPr>
      </w:pPr>
    </w:p>
    <w:p>
      <w:pPr>
        <w:spacing w:after="0" w:line="339" w:lineRule="exact"/>
        <w:rPr>
          <w:color w:val="auto"/>
          <w:sz w:val="20"/>
          <w:szCs w:val="20"/>
        </w:rPr>
      </w:pPr>
    </w:p>
    <w:p>
      <w:pPr>
        <w:spacing w:after="0"/>
        <w:ind w:left="720"/>
        <w:rPr>
          <w:color w:val="auto"/>
          <w:sz w:val="20"/>
          <w:szCs w:val="20"/>
        </w:rPr>
      </w:pPr>
      <w:r>
        <w:rPr>
          <w:rFonts w:ascii="Calibri" w:hAnsi="Calibri" w:eastAsia="Calibri" w:cs="Calibri"/>
          <w:b/>
          <w:bCs/>
          <w:color w:val="auto"/>
          <w:sz w:val="32"/>
          <w:szCs w:val="32"/>
        </w:rPr>
        <w:t>Tell us what you think about the following:</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302260</wp:posOffset>
                </wp:positionV>
                <wp:extent cx="5630545" cy="0"/>
                <wp:effectExtent l="0" t="0" r="0" b="0"/>
                <wp:wrapNone/>
                <wp:docPr id="76" name="Shape 76"/>
                <wp:cNvGraphicFramePr/>
                <a:graphic xmlns:a="http://schemas.openxmlformats.org/drawingml/2006/main">
                  <a:graphicData uri="http://schemas.microsoft.com/office/word/2010/wordprocessingShape">
                    <wps:wsp>
                      <wps:cNvCnPr/>
                      <wps:spPr>
                        <a:xfrm>
                          <a:off x="0" y="0"/>
                          <a:ext cx="5630545" cy="4763"/>
                        </a:xfrm>
                        <a:prstGeom prst="line">
                          <a:avLst/>
                        </a:prstGeom>
                        <a:solidFill>
                          <a:srgbClr val="FFFFFF"/>
                        </a:solidFill>
                        <a:ln w="6095">
                          <a:solidFill>
                            <a:srgbClr val="000000"/>
                          </a:solidFill>
                          <a:miter lim="800000"/>
                        </a:ln>
                      </wps:spPr>
                      <wps:bodyPr/>
                    </wps:wsp>
                  </a:graphicData>
                </a:graphic>
              </wp:anchor>
            </w:drawing>
          </mc:Choice>
          <mc:Fallback>
            <w:pict>
              <v:line id="Shape 76" o:spid="_x0000_s1026" o:spt="20" style="position:absolute;left:0pt;margin-left:30.35pt;margin-top:23.8pt;height:0pt;width:443.35pt;z-index:-251657216;mso-width-relative:page;mso-height-relative:page;" fillcolor="#FFFFFF" filled="t" stroked="t" coordsize="21600,21600" o:allowincell="f" o:gfxdata="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y3J&#10;eNYAAAAIAQAADwAAAAAAAAABACAAAAAiAAAAZHJzL2Rvd25yZXYueG1sUEsBAhQAFAAAAAgAh07i&#10;QGObcgeyAQAAmwMAAA4AAAAAAAAAAQAgAAAAJQEAAGRycy9lMm9Eb2MueG1sUEsFBgAAAAAGAAYA&#10;WQEAAEk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478790</wp:posOffset>
                </wp:positionV>
                <wp:extent cx="5630545" cy="0"/>
                <wp:effectExtent l="0" t="0" r="0" b="0"/>
                <wp:wrapNone/>
                <wp:docPr id="77" name="Shape 77"/>
                <wp:cNvGraphicFramePr/>
                <a:graphic xmlns:a="http://schemas.openxmlformats.org/drawingml/2006/main">
                  <a:graphicData uri="http://schemas.microsoft.com/office/word/2010/wordprocessingShape">
                    <wps:wsp>
                      <wps:cNvCnPr/>
                      <wps:spPr>
                        <a:xfrm>
                          <a:off x="0" y="0"/>
                          <a:ext cx="5630545" cy="4763"/>
                        </a:xfrm>
                        <a:prstGeom prst="line">
                          <a:avLst/>
                        </a:prstGeom>
                        <a:solidFill>
                          <a:srgbClr val="FFFFFF"/>
                        </a:solidFill>
                        <a:ln w="6096">
                          <a:solidFill>
                            <a:srgbClr val="000000"/>
                          </a:solidFill>
                          <a:miter lim="800000"/>
                        </a:ln>
                      </wps:spPr>
                      <wps:bodyPr/>
                    </wps:wsp>
                  </a:graphicData>
                </a:graphic>
              </wp:anchor>
            </w:drawing>
          </mc:Choice>
          <mc:Fallback>
            <w:pict>
              <v:line id="Shape 77" o:spid="_x0000_s1026" o:spt="20" style="position:absolute;left:0pt;margin-left:30.35pt;margin-top:37.7pt;height:0pt;width:443.35pt;z-index:-251657216;mso-width-relative:page;mso-height-relative:page;" fillcolor="#FFFFFF" filled="t" stroked="t" coordsize="21600,21600" o:allowincell="f" o:gfxdata="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XV&#10;+XfXAAAACAEAAA8AAAAAAAAAAQAgAAAAIgAAAGRycy9kb3ducmV2LnhtbFBLAQIUABQAAAAIAIdO&#10;4kAaXhXysgEAAJsDAAAOAAAAAAAAAAEAIAAAACYBAABkcnMvZTJvRG9jLnhtbFBLBQYAAAAABgAG&#10;AFkBAABK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996950</wp:posOffset>
                </wp:positionV>
                <wp:extent cx="5630545" cy="0"/>
                <wp:effectExtent l="0" t="0" r="0" b="0"/>
                <wp:wrapNone/>
                <wp:docPr id="78" name="Shape 78"/>
                <wp:cNvGraphicFramePr/>
                <a:graphic xmlns:a="http://schemas.openxmlformats.org/drawingml/2006/main">
                  <a:graphicData uri="http://schemas.microsoft.com/office/word/2010/wordprocessingShape">
                    <wps:wsp>
                      <wps:cNvCnPr/>
                      <wps:spPr>
                        <a:xfrm>
                          <a:off x="0" y="0"/>
                          <a:ext cx="5630545" cy="4763"/>
                        </a:xfrm>
                        <a:prstGeom prst="line">
                          <a:avLst/>
                        </a:prstGeom>
                        <a:solidFill>
                          <a:srgbClr val="FFFFFF"/>
                        </a:solidFill>
                        <a:ln w="6095">
                          <a:solidFill>
                            <a:srgbClr val="000000"/>
                          </a:solidFill>
                          <a:miter lim="800000"/>
                        </a:ln>
                      </wps:spPr>
                      <wps:bodyPr/>
                    </wps:wsp>
                  </a:graphicData>
                </a:graphic>
              </wp:anchor>
            </w:drawing>
          </mc:Choice>
          <mc:Fallback>
            <w:pict>
              <v:line id="Shape 78" o:spid="_x0000_s1026" o:spt="20" style="position:absolute;left:0pt;margin-left:30.35pt;margin-top:78.5pt;height:0pt;width:443.35pt;z-index:-251657216;mso-width-relative:page;mso-height-relative:page;" fillcolor="#FFFFFF" filled="t" stroked="t" coordsize="21600,21600" o:allowincell="f" o:gfxdata="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Aw5&#10;ytYAAAAKAQAADwAAAAAAAAABACAAAAAiAAAAZHJzL2Rvd25yZXYueG1sUEsBAhQAFAAAAAgAh07i&#10;QMtiBrqyAQAAmwMAAA4AAAAAAAAAAQAgAAAAJQEAAGRycy9lMm9Eb2MueG1sUEsFBgAAAAAGAAYA&#10;WQEAAEk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299085</wp:posOffset>
                </wp:positionV>
                <wp:extent cx="0" cy="1048385"/>
                <wp:effectExtent l="0" t="0" r="0" b="0"/>
                <wp:wrapNone/>
                <wp:docPr id="79" name="Shape 79"/>
                <wp:cNvGraphicFramePr/>
                <a:graphic xmlns:a="http://schemas.openxmlformats.org/drawingml/2006/main">
                  <a:graphicData uri="http://schemas.microsoft.com/office/word/2010/wordprocessingShape">
                    <wps:wsp>
                      <wps:cNvCnPr/>
                      <wps:spPr>
                        <a:xfrm>
                          <a:off x="0" y="0"/>
                          <a:ext cx="4763" cy="1048385"/>
                        </a:xfrm>
                        <a:prstGeom prst="line">
                          <a:avLst/>
                        </a:prstGeom>
                        <a:solidFill>
                          <a:srgbClr val="FFFFFF"/>
                        </a:solidFill>
                        <a:ln w="6096">
                          <a:solidFill>
                            <a:srgbClr val="000000"/>
                          </a:solidFill>
                          <a:miter lim="800000"/>
                        </a:ln>
                      </wps:spPr>
                      <wps:bodyPr/>
                    </wps:wsp>
                  </a:graphicData>
                </a:graphic>
              </wp:anchor>
            </w:drawing>
          </mc:Choice>
          <mc:Fallback>
            <w:pict>
              <v:line id="Shape 79" o:spid="_x0000_s1026" o:spt="20" style="position:absolute;left:0pt;margin-left:30.6pt;margin-top:23.55pt;height:82.55pt;width:0pt;z-index:-251657216;mso-width-relative:page;mso-height-relative:page;" fillcolor="#FFFFFF" filled="t" stroked="t" coordsize="21600,21600" o:allowincell="f" o:gfxdata="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7RP&#10;4NYAAAAIAQAADwAAAAAAAAABACAAAAAiAAAAZHJzL2Rvd25yZXYueG1sUEsBAhQAFAAAAAgAh07i&#10;QHjnPS6yAQAAmwMAAA4AAAAAAAAAAQAgAAAAJQEAAGRycy9lMm9Eb2MueG1sUEsFBgAAAAAGAAYA&#10;WQEAAEk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1951355</wp:posOffset>
                </wp:positionH>
                <wp:positionV relativeFrom="paragraph">
                  <wp:posOffset>299085</wp:posOffset>
                </wp:positionV>
                <wp:extent cx="0" cy="1048385"/>
                <wp:effectExtent l="0" t="0" r="0" b="0"/>
                <wp:wrapNone/>
                <wp:docPr id="80" name="Shape 80"/>
                <wp:cNvGraphicFramePr/>
                <a:graphic xmlns:a="http://schemas.openxmlformats.org/drawingml/2006/main">
                  <a:graphicData uri="http://schemas.microsoft.com/office/word/2010/wordprocessingShape">
                    <wps:wsp>
                      <wps:cNvCnPr/>
                      <wps:spPr>
                        <a:xfrm>
                          <a:off x="0" y="0"/>
                          <a:ext cx="4763" cy="1048385"/>
                        </a:xfrm>
                        <a:prstGeom prst="line">
                          <a:avLst/>
                        </a:prstGeom>
                        <a:solidFill>
                          <a:srgbClr val="FFFFFF"/>
                        </a:solidFill>
                        <a:ln w="6095">
                          <a:solidFill>
                            <a:srgbClr val="000000"/>
                          </a:solidFill>
                          <a:miter lim="800000"/>
                        </a:ln>
                      </wps:spPr>
                      <wps:bodyPr/>
                    </wps:wsp>
                  </a:graphicData>
                </a:graphic>
              </wp:anchor>
            </w:drawing>
          </mc:Choice>
          <mc:Fallback>
            <w:pict>
              <v:line id="Shape 80" o:spid="_x0000_s1026" o:spt="20" style="position:absolute;left:0pt;margin-left:153.65pt;margin-top:23.55pt;height:82.55pt;width:0pt;z-index:-251657216;mso-width-relative:page;mso-height-relative:page;" fillcolor="#FFFFFF" filled="t" stroked="t" coordsize="21600,21600" o:allowincell="f" o:gfxdata="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510&#10;+tcAAAAKAQAADwAAAAAAAAABACAAAAAiAAAAZHJzL2Rvd25yZXYueG1sUEsBAhQAFAAAAAgAh07i&#10;QGRmCgaxAQAAmwMAAA4AAAAAAAAAAQAgAAAAJgEAAGRycy9lMm9Eb2MueG1sUEsFBgAAAAAGAAYA&#10;WQEAAEk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2940050</wp:posOffset>
                </wp:positionH>
                <wp:positionV relativeFrom="paragraph">
                  <wp:posOffset>299085</wp:posOffset>
                </wp:positionV>
                <wp:extent cx="0" cy="1048385"/>
                <wp:effectExtent l="0" t="0" r="0" b="0"/>
                <wp:wrapNone/>
                <wp:docPr id="81" name="Shape 81"/>
                <wp:cNvGraphicFramePr/>
                <a:graphic xmlns:a="http://schemas.openxmlformats.org/drawingml/2006/main">
                  <a:graphicData uri="http://schemas.microsoft.com/office/word/2010/wordprocessingShape">
                    <wps:wsp>
                      <wps:cNvCnPr/>
                      <wps:spPr>
                        <a:xfrm>
                          <a:off x="0" y="0"/>
                          <a:ext cx="4763" cy="1048385"/>
                        </a:xfrm>
                        <a:prstGeom prst="line">
                          <a:avLst/>
                        </a:prstGeom>
                        <a:solidFill>
                          <a:srgbClr val="FFFFFF"/>
                        </a:solidFill>
                        <a:ln w="6096">
                          <a:solidFill>
                            <a:srgbClr val="000000"/>
                          </a:solidFill>
                          <a:miter lim="800000"/>
                        </a:ln>
                      </wps:spPr>
                      <wps:bodyPr/>
                    </wps:wsp>
                  </a:graphicData>
                </a:graphic>
              </wp:anchor>
            </w:drawing>
          </mc:Choice>
          <mc:Fallback>
            <w:pict>
              <v:line id="Shape 81" o:spid="_x0000_s1026" o:spt="20" style="position:absolute;left:0pt;margin-left:231.5pt;margin-top:23.55pt;height:82.55pt;width:0pt;z-index:-251657216;mso-width-relative:page;mso-height-relative:page;" fillcolor="#FFFFFF" filled="t" stroked="t" coordsize="21600,21600" o:allowincell="f" o:gfxdata="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iz&#10;cTLYAAAACgEAAA8AAAAAAAAAAQAgAAAAIgAAAGRycy9kb3ducmV2LnhtbFBLAQIUABQAAAAIAIdO&#10;4kAdo23zsQEAAJsDAAAOAAAAAAAAAAEAIAAAACcBAABkcnMvZTJvRG9jLnhtbFBLBQYAAAAABgAG&#10;AFkBAABK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3918585</wp:posOffset>
                </wp:positionH>
                <wp:positionV relativeFrom="paragraph">
                  <wp:posOffset>299085</wp:posOffset>
                </wp:positionV>
                <wp:extent cx="0" cy="1048385"/>
                <wp:effectExtent l="0" t="0" r="0" b="0"/>
                <wp:wrapNone/>
                <wp:docPr id="82" name="Shape 82"/>
                <wp:cNvGraphicFramePr/>
                <a:graphic xmlns:a="http://schemas.openxmlformats.org/drawingml/2006/main">
                  <a:graphicData uri="http://schemas.microsoft.com/office/word/2010/wordprocessingShape">
                    <wps:wsp>
                      <wps:cNvCnPr/>
                      <wps:spPr>
                        <a:xfrm>
                          <a:off x="0" y="0"/>
                          <a:ext cx="4763" cy="1048385"/>
                        </a:xfrm>
                        <a:prstGeom prst="line">
                          <a:avLst/>
                        </a:prstGeom>
                        <a:solidFill>
                          <a:srgbClr val="FFFFFF"/>
                        </a:solidFill>
                        <a:ln w="6096">
                          <a:solidFill>
                            <a:srgbClr val="000000"/>
                          </a:solidFill>
                          <a:miter lim="800000"/>
                        </a:ln>
                      </wps:spPr>
                      <wps:bodyPr/>
                    </wps:wsp>
                  </a:graphicData>
                </a:graphic>
              </wp:anchor>
            </w:drawing>
          </mc:Choice>
          <mc:Fallback>
            <w:pict>
              <v:line id="Shape 82" o:spid="_x0000_s1026" o:spt="20" style="position:absolute;left:0pt;margin-left:308.55pt;margin-top:23.55pt;height:82.55pt;width:0pt;z-index:-251657216;mso-width-relative:page;mso-height-relative:page;" fillcolor="#FFFFFF" filled="t" stroked="t" coordsize="21600,21600" o:allowincell="f" o:gfxdata="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fv7&#10;9dcAAAAKAQAADwAAAAAAAAABACAAAAAiAAAAZHJzL2Rvd25yZXYueG1sUEsBAhQAFAAAAAgAh07i&#10;QLn59NOxAQAAmwMAAA4AAAAAAAAAAQAgAAAAJgEAAGRycy9lMm9Eb2MueG1sUEsFBgAAAAAGAAYA&#10;WQEAAEk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5088255</wp:posOffset>
                </wp:positionH>
                <wp:positionV relativeFrom="paragraph">
                  <wp:posOffset>299085</wp:posOffset>
                </wp:positionV>
                <wp:extent cx="0" cy="1048385"/>
                <wp:effectExtent l="0" t="0" r="0" b="0"/>
                <wp:wrapNone/>
                <wp:docPr id="83" name="Shape 83"/>
                <wp:cNvGraphicFramePr/>
                <a:graphic xmlns:a="http://schemas.openxmlformats.org/drawingml/2006/main">
                  <a:graphicData uri="http://schemas.microsoft.com/office/word/2010/wordprocessingShape">
                    <wps:wsp>
                      <wps:cNvCnPr/>
                      <wps:spPr>
                        <a:xfrm>
                          <a:off x="0" y="0"/>
                          <a:ext cx="4763" cy="1048385"/>
                        </a:xfrm>
                        <a:prstGeom prst="line">
                          <a:avLst/>
                        </a:prstGeom>
                        <a:solidFill>
                          <a:srgbClr val="FFFFFF"/>
                        </a:solidFill>
                        <a:ln w="6095">
                          <a:solidFill>
                            <a:srgbClr val="000000"/>
                          </a:solidFill>
                          <a:miter lim="800000"/>
                        </a:ln>
                      </wps:spPr>
                      <wps:bodyPr/>
                    </wps:wsp>
                  </a:graphicData>
                </a:graphic>
              </wp:anchor>
            </w:drawing>
          </mc:Choice>
          <mc:Fallback>
            <w:pict>
              <v:line id="Shape 83" o:spid="_x0000_s1026" o:spt="20" style="position:absolute;left:0pt;margin-left:400.65pt;margin-top:23.55pt;height:82.55pt;width:0pt;z-index:-251657216;mso-width-relative:page;mso-height-relative:page;" fillcolor="#FFFFFF" filled="t" stroked="t" coordsize="21600,21600" o:allowincell="f" o:gfxdata="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84&#10;6qTXAAAACgEAAA8AAAAAAAAAAQAgAAAAIgAAAGRycy9kb3ducmV2LnhtbFBLAQIUABQAAAAIAIdO&#10;4kDAPJMmsgEAAJsDAAAOAAAAAAAAAAEAIAAAACY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6013450</wp:posOffset>
                </wp:positionH>
                <wp:positionV relativeFrom="paragraph">
                  <wp:posOffset>299085</wp:posOffset>
                </wp:positionV>
                <wp:extent cx="0" cy="1048385"/>
                <wp:effectExtent l="0" t="0" r="0" b="0"/>
                <wp:wrapNone/>
                <wp:docPr id="84" name="Shape 84"/>
                <wp:cNvGraphicFramePr/>
                <a:graphic xmlns:a="http://schemas.openxmlformats.org/drawingml/2006/main">
                  <a:graphicData uri="http://schemas.microsoft.com/office/word/2010/wordprocessingShape">
                    <wps:wsp>
                      <wps:cNvCnPr/>
                      <wps:spPr>
                        <a:xfrm>
                          <a:off x="0" y="0"/>
                          <a:ext cx="4763" cy="1048385"/>
                        </a:xfrm>
                        <a:prstGeom prst="line">
                          <a:avLst/>
                        </a:prstGeom>
                        <a:solidFill>
                          <a:srgbClr val="FFFFFF"/>
                        </a:solidFill>
                        <a:ln w="6096">
                          <a:solidFill>
                            <a:srgbClr val="000000"/>
                          </a:solidFill>
                          <a:miter lim="800000"/>
                        </a:ln>
                      </wps:spPr>
                      <wps:bodyPr/>
                    </wps:wsp>
                  </a:graphicData>
                </a:graphic>
              </wp:anchor>
            </w:drawing>
          </mc:Choice>
          <mc:Fallback>
            <w:pict>
              <v:line id="Shape 84" o:spid="_x0000_s1026" o:spt="20" style="position:absolute;left:0pt;margin-left:473.5pt;margin-top:23.55pt;height:82.55pt;width:0pt;z-index:-251657216;mso-width-relative:page;mso-height-relative:page;" fillcolor="#FFFFFF" filled="t" stroked="t" coordsize="21600,21600" o:allowincell="f" o:gfxdata="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5b&#10;tFTYAAAACgEAAA8AAAAAAAAAAQAgAAAAIgAAAGRycy9kb3ducmV2LnhtbFBLAQIUABQAAAAIAIdO&#10;4kDxTMaSsQEAAJsDAAAOAAAAAAAAAAEAIAAAACcBAABkcnMvZTJvRG9jLnhtbFBLBQYAAAAABgAG&#10;AFkBAABKBQ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53" w:lineRule="exact"/>
        <w:rPr>
          <w:color w:val="auto"/>
          <w:sz w:val="20"/>
          <w:szCs w:val="20"/>
        </w:rPr>
      </w:pPr>
    </w:p>
    <w:tbl>
      <w:tblPr>
        <w:tblStyle w:val="3"/>
        <w:tblW w:w="0" w:type="auto"/>
        <w:tblInd w:w="3180" w:type="dxa"/>
        <w:tblLayout w:type="fixed"/>
        <w:tblCellMar>
          <w:top w:w="0" w:type="dxa"/>
          <w:left w:w="0" w:type="dxa"/>
          <w:bottom w:w="0" w:type="dxa"/>
          <w:right w:w="0" w:type="dxa"/>
        </w:tblCellMar>
      </w:tblPr>
      <w:tblGrid>
        <w:gridCol w:w="1040"/>
        <w:gridCol w:w="3480"/>
        <w:gridCol w:w="1480"/>
      </w:tblGrid>
      <w:tr>
        <w:tblPrEx>
          <w:tblCellMar>
            <w:top w:w="0" w:type="dxa"/>
            <w:left w:w="0" w:type="dxa"/>
            <w:bottom w:w="0" w:type="dxa"/>
            <w:right w:w="0" w:type="dxa"/>
          </w:tblCellMar>
        </w:tblPrEx>
        <w:trPr>
          <w:trHeight w:val="269" w:hRule="atLeast"/>
        </w:trPr>
        <w:tc>
          <w:tcPr>
            <w:tcW w:w="1040" w:type="dxa"/>
            <w:vAlign w:val="bottom"/>
          </w:tcPr>
          <w:p>
            <w:pPr>
              <w:spacing w:after="0"/>
              <w:rPr>
                <w:color w:val="auto"/>
                <w:sz w:val="20"/>
                <w:szCs w:val="20"/>
              </w:rPr>
            </w:pPr>
            <w:r>
              <w:rPr>
                <w:rFonts w:ascii="Calibri" w:hAnsi="Calibri" w:eastAsia="Calibri" w:cs="Calibri"/>
                <w:color w:val="auto"/>
                <w:sz w:val="22"/>
                <w:szCs w:val="22"/>
              </w:rPr>
              <w:t>Never</w:t>
            </w:r>
          </w:p>
        </w:tc>
        <w:tc>
          <w:tcPr>
            <w:tcW w:w="3480" w:type="dxa"/>
            <w:vAlign w:val="bottom"/>
          </w:tcPr>
          <w:p>
            <w:pPr>
              <w:spacing w:after="0"/>
              <w:ind w:left="520"/>
              <w:rPr>
                <w:color w:val="auto"/>
                <w:sz w:val="20"/>
                <w:szCs w:val="20"/>
              </w:rPr>
            </w:pPr>
            <w:r>
              <w:rPr>
                <w:rFonts w:ascii="Calibri" w:hAnsi="Calibri" w:eastAsia="Calibri" w:cs="Calibri"/>
                <w:color w:val="auto"/>
                <w:sz w:val="22"/>
                <w:szCs w:val="22"/>
              </w:rPr>
              <w:t>Almost Never   Sometimes</w:t>
            </w:r>
          </w:p>
        </w:tc>
        <w:tc>
          <w:tcPr>
            <w:tcW w:w="1480" w:type="dxa"/>
            <w:vAlign w:val="bottom"/>
          </w:tcPr>
          <w:p>
            <w:pPr>
              <w:spacing w:after="0"/>
              <w:ind w:left="420"/>
              <w:rPr>
                <w:color w:val="auto"/>
                <w:sz w:val="20"/>
                <w:szCs w:val="20"/>
              </w:rPr>
            </w:pPr>
            <w:r>
              <w:rPr>
                <w:rFonts w:ascii="Calibri" w:hAnsi="Calibri" w:eastAsia="Calibri" w:cs="Calibri"/>
                <w:color w:val="auto"/>
                <w:w w:val="98"/>
                <w:sz w:val="22"/>
                <w:szCs w:val="22"/>
              </w:rPr>
              <w:t>All the time</w:t>
            </w:r>
          </w:p>
        </w:tc>
      </w:tr>
    </w:tbl>
    <w:p>
      <w:pPr>
        <w:spacing w:after="0" w:line="59" w:lineRule="exact"/>
        <w:rPr>
          <w:color w:val="auto"/>
          <w:sz w:val="20"/>
          <w:szCs w:val="20"/>
        </w:rPr>
      </w:pPr>
    </w:p>
    <w:p>
      <w:pPr>
        <w:numPr>
          <w:ilvl w:val="0"/>
          <w:numId w:val="22"/>
        </w:numPr>
        <w:tabs>
          <w:tab w:val="left" w:pos="938"/>
        </w:tabs>
        <w:spacing w:after="0" w:line="218" w:lineRule="auto"/>
        <w:ind w:left="720" w:right="6680"/>
        <w:rPr>
          <w:rFonts w:ascii="Calibri" w:hAnsi="Calibri" w:eastAsia="Calibri" w:cs="Calibri"/>
          <w:color w:val="auto"/>
          <w:sz w:val="22"/>
          <w:szCs w:val="22"/>
        </w:rPr>
      </w:pPr>
      <w:r>
        <w:rPr>
          <w:rFonts w:ascii="Calibri" w:hAnsi="Calibri" w:eastAsia="Calibri" w:cs="Calibri"/>
          <w:color w:val="auto"/>
          <w:sz w:val="22"/>
          <w:szCs w:val="22"/>
        </w:rPr>
        <w:t>Do you think you eat enough Fruits?</w:t>
      </w:r>
    </w:p>
    <w:p>
      <w:pPr>
        <w:spacing w:after="0" w:line="328" w:lineRule="exact"/>
        <w:rPr>
          <w:rFonts w:ascii="Calibri" w:hAnsi="Calibri" w:eastAsia="Calibri" w:cs="Calibri"/>
          <w:color w:val="auto"/>
          <w:sz w:val="22"/>
          <w:szCs w:val="22"/>
        </w:rPr>
      </w:pPr>
    </w:p>
    <w:p>
      <w:pPr>
        <w:numPr>
          <w:ilvl w:val="0"/>
          <w:numId w:val="22"/>
        </w:numPr>
        <w:tabs>
          <w:tab w:val="left" w:pos="938"/>
        </w:tabs>
        <w:spacing w:after="0" w:line="218" w:lineRule="auto"/>
        <w:ind w:left="720" w:right="6680"/>
        <w:rPr>
          <w:rFonts w:ascii="Calibri" w:hAnsi="Calibri" w:eastAsia="Calibri" w:cs="Calibri"/>
          <w:color w:val="auto"/>
          <w:sz w:val="22"/>
          <w:szCs w:val="22"/>
        </w:rPr>
      </w:pPr>
      <w:r>
        <w:rPr>
          <w:rFonts w:ascii="Calibri" w:hAnsi="Calibri" w:eastAsia="Calibri" w:cs="Calibri"/>
          <w:color w:val="auto"/>
          <w:sz w:val="22"/>
          <w:szCs w:val="22"/>
        </w:rPr>
        <w:t>Do you think you eat enough Vegetables?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8255</wp:posOffset>
                </wp:positionV>
                <wp:extent cx="5630545" cy="0"/>
                <wp:effectExtent l="0" t="0" r="0" b="0"/>
                <wp:wrapNone/>
                <wp:docPr id="85" name="Shape 85"/>
                <wp:cNvGraphicFramePr/>
                <a:graphic xmlns:a="http://schemas.openxmlformats.org/drawingml/2006/main">
                  <a:graphicData uri="http://schemas.microsoft.com/office/word/2010/wordprocessingShape">
                    <wps:wsp>
                      <wps:cNvCnPr/>
                      <wps:spPr>
                        <a:xfrm>
                          <a:off x="0" y="0"/>
                          <a:ext cx="5630545" cy="4763"/>
                        </a:xfrm>
                        <a:prstGeom prst="line">
                          <a:avLst/>
                        </a:prstGeom>
                        <a:solidFill>
                          <a:srgbClr val="FFFFFF"/>
                        </a:solidFill>
                        <a:ln w="6096">
                          <a:solidFill>
                            <a:srgbClr val="000000"/>
                          </a:solidFill>
                          <a:miter lim="800000"/>
                        </a:ln>
                      </wps:spPr>
                      <wps:bodyPr/>
                    </wps:wsp>
                  </a:graphicData>
                </a:graphic>
              </wp:anchor>
            </w:drawing>
          </mc:Choice>
          <mc:Fallback>
            <w:pict>
              <v:line id="Shape 85" o:spid="_x0000_s1026" o:spt="20" style="position:absolute;left:0pt;margin-left:30.35pt;margin-top:0.65pt;height:0pt;width:443.35pt;z-index:-251657216;mso-width-relative:page;mso-height-relative:page;" fillcolor="#FFFFFF" filled="t" stroked="t" coordsize="21600,21600" o:allowincell="f" o:gfxdata="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aMKvLU&#10;AAAABgEAAA8AAAAAAAAAAQAgAAAAIgAAAGRycy9kb3ducmV2LnhtbFBLAQIUABQAAAAIAIdO4kCn&#10;xRLssgEAAJsDAAAOAAAAAAAAAAEAIAAAACMBAABkcnMvZTJvRG9jLnhtbFBLBQYAAAAABgAGAFkB&#10;AABHBQAAAAA=&#10;">
                <v:fill on="t" focussize="0,0"/>
                <v:stroke weight="0.48pt" color="#000000" miterlimit="8" joinstyle="miter"/>
                <v:imagedata o:title=""/>
                <o:lock v:ext="edit" aspectratio="f"/>
              </v:line>
            </w:pict>
          </mc:Fallback>
        </mc:AlternateContent>
      </w:r>
    </w:p>
    <w:p>
      <w:pPr>
        <w:spacing w:after="0" w:line="247"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320"/>
        <w:gridCol w:w="1980"/>
        <w:gridCol w:w="1060"/>
        <w:gridCol w:w="840"/>
        <w:gridCol w:w="1220"/>
        <w:gridCol w:w="1240"/>
        <w:gridCol w:w="1140"/>
        <w:gridCol w:w="1100"/>
      </w:tblGrid>
      <w:tr>
        <w:tblPrEx>
          <w:tblCellMar>
            <w:top w:w="0" w:type="dxa"/>
            <w:left w:w="0" w:type="dxa"/>
            <w:bottom w:w="0" w:type="dxa"/>
            <w:right w:w="0" w:type="dxa"/>
          </w:tblCellMar>
        </w:tblPrEx>
        <w:trPr>
          <w:trHeight w:val="270" w:hRule="atLeast"/>
        </w:trPr>
        <w:tc>
          <w:tcPr>
            <w:tcW w:w="320" w:type="dxa"/>
            <w:tcBorders>
              <w:top w:val="single" w:color="auto" w:sz="8" w:space="0"/>
              <w:left w:val="single" w:color="auto" w:sz="8" w:space="0"/>
            </w:tcBorders>
            <w:vAlign w:val="bottom"/>
          </w:tcPr>
          <w:p>
            <w:pPr>
              <w:spacing w:after="0"/>
              <w:rPr>
                <w:color w:val="auto"/>
                <w:sz w:val="23"/>
                <w:szCs w:val="23"/>
              </w:rPr>
            </w:pPr>
          </w:p>
        </w:tc>
        <w:tc>
          <w:tcPr>
            <w:tcW w:w="1980" w:type="dxa"/>
            <w:tcBorders>
              <w:top w:val="single" w:color="auto" w:sz="8" w:space="0"/>
              <w:right w:val="single" w:color="auto" w:sz="8" w:space="0"/>
            </w:tcBorders>
            <w:vAlign w:val="bottom"/>
          </w:tcPr>
          <w:p>
            <w:pPr>
              <w:spacing w:after="0"/>
              <w:rPr>
                <w:color w:val="auto"/>
                <w:sz w:val="23"/>
                <w:szCs w:val="23"/>
              </w:rPr>
            </w:pPr>
          </w:p>
        </w:tc>
        <w:tc>
          <w:tcPr>
            <w:tcW w:w="1060" w:type="dxa"/>
            <w:tcBorders>
              <w:top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Strongly</w:t>
            </w:r>
          </w:p>
        </w:tc>
        <w:tc>
          <w:tcPr>
            <w:tcW w:w="840" w:type="dxa"/>
            <w:tcBorders>
              <w:top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Agree</w:t>
            </w:r>
          </w:p>
        </w:tc>
        <w:tc>
          <w:tcPr>
            <w:tcW w:w="1220" w:type="dxa"/>
            <w:tcBorders>
              <w:top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Somewhat</w:t>
            </w:r>
          </w:p>
        </w:tc>
        <w:tc>
          <w:tcPr>
            <w:tcW w:w="1240" w:type="dxa"/>
            <w:tcBorders>
              <w:top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Somewhat</w:t>
            </w:r>
          </w:p>
        </w:tc>
        <w:tc>
          <w:tcPr>
            <w:tcW w:w="1140" w:type="dxa"/>
            <w:tcBorders>
              <w:top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Disagree</w:t>
            </w:r>
          </w:p>
        </w:tc>
        <w:tc>
          <w:tcPr>
            <w:tcW w:w="1100" w:type="dxa"/>
            <w:tcBorders>
              <w:top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Strongly</w:t>
            </w:r>
          </w:p>
        </w:tc>
      </w:tr>
      <w:tr>
        <w:tblPrEx>
          <w:tblCellMar>
            <w:top w:w="0" w:type="dxa"/>
            <w:left w:w="0" w:type="dxa"/>
            <w:bottom w:w="0" w:type="dxa"/>
            <w:right w:w="0" w:type="dxa"/>
          </w:tblCellMar>
        </w:tblPrEx>
        <w:trPr>
          <w:trHeight w:val="273" w:hRule="atLeast"/>
        </w:trPr>
        <w:tc>
          <w:tcPr>
            <w:tcW w:w="320" w:type="dxa"/>
            <w:tcBorders>
              <w:left w:val="single" w:color="auto" w:sz="8" w:space="0"/>
              <w:bottom w:val="single" w:color="auto" w:sz="8" w:space="0"/>
            </w:tcBorders>
            <w:vAlign w:val="bottom"/>
          </w:tcPr>
          <w:p>
            <w:pPr>
              <w:spacing w:after="0"/>
              <w:rPr>
                <w:color w:val="auto"/>
                <w:sz w:val="23"/>
                <w:szCs w:val="23"/>
              </w:rPr>
            </w:pPr>
          </w:p>
        </w:tc>
        <w:tc>
          <w:tcPr>
            <w:tcW w:w="1980" w:type="dxa"/>
            <w:tcBorders>
              <w:bottom w:val="single" w:color="auto" w:sz="8" w:space="0"/>
              <w:right w:val="single" w:color="auto" w:sz="8" w:space="0"/>
            </w:tcBorders>
            <w:vAlign w:val="bottom"/>
          </w:tcPr>
          <w:p>
            <w:pPr>
              <w:spacing w:after="0"/>
              <w:rPr>
                <w:color w:val="auto"/>
                <w:sz w:val="23"/>
                <w:szCs w:val="23"/>
              </w:rPr>
            </w:pPr>
          </w:p>
        </w:tc>
        <w:tc>
          <w:tcPr>
            <w:tcW w:w="106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Agree</w:t>
            </w:r>
          </w:p>
        </w:tc>
        <w:tc>
          <w:tcPr>
            <w:tcW w:w="840" w:type="dxa"/>
            <w:tcBorders>
              <w:bottom w:val="single" w:color="auto" w:sz="8" w:space="0"/>
              <w:right w:val="single" w:color="auto" w:sz="8" w:space="0"/>
            </w:tcBorders>
            <w:vAlign w:val="bottom"/>
          </w:tcPr>
          <w:p>
            <w:pPr>
              <w:spacing w:after="0"/>
              <w:rPr>
                <w:color w:val="auto"/>
                <w:sz w:val="23"/>
                <w:szCs w:val="23"/>
              </w:rPr>
            </w:pPr>
          </w:p>
        </w:tc>
        <w:tc>
          <w:tcPr>
            <w:tcW w:w="122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Agree</w:t>
            </w:r>
          </w:p>
        </w:tc>
        <w:tc>
          <w:tcPr>
            <w:tcW w:w="124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Disagree</w:t>
            </w:r>
          </w:p>
        </w:tc>
        <w:tc>
          <w:tcPr>
            <w:tcW w:w="1140" w:type="dxa"/>
            <w:tcBorders>
              <w:bottom w:val="single" w:color="auto" w:sz="8" w:space="0"/>
              <w:right w:val="single" w:color="auto" w:sz="8" w:space="0"/>
            </w:tcBorders>
            <w:vAlign w:val="bottom"/>
          </w:tcPr>
          <w:p>
            <w:pPr>
              <w:spacing w:after="0"/>
              <w:rPr>
                <w:color w:val="auto"/>
                <w:sz w:val="23"/>
                <w:szCs w:val="23"/>
              </w:rPr>
            </w:pPr>
          </w:p>
        </w:tc>
        <w:tc>
          <w:tcPr>
            <w:tcW w:w="110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Disagree</w:t>
            </w:r>
          </w:p>
        </w:tc>
      </w:tr>
      <w:tr>
        <w:tblPrEx>
          <w:tblCellMar>
            <w:top w:w="0" w:type="dxa"/>
            <w:left w:w="0" w:type="dxa"/>
            <w:bottom w:w="0" w:type="dxa"/>
            <w:right w:w="0" w:type="dxa"/>
          </w:tblCellMar>
        </w:tblPrEx>
        <w:trPr>
          <w:trHeight w:val="254" w:hRule="atLeast"/>
        </w:trPr>
        <w:tc>
          <w:tcPr>
            <w:tcW w:w="320" w:type="dxa"/>
            <w:tcBorders>
              <w:left w:val="single" w:color="auto" w:sz="8" w:space="0"/>
            </w:tcBorders>
            <w:vAlign w:val="bottom"/>
          </w:tcPr>
          <w:p>
            <w:pPr>
              <w:spacing w:after="0" w:line="255" w:lineRule="exact"/>
              <w:ind w:left="120"/>
              <w:rPr>
                <w:color w:val="auto"/>
                <w:sz w:val="20"/>
                <w:szCs w:val="20"/>
              </w:rPr>
            </w:pPr>
            <w:r>
              <w:rPr>
                <w:rFonts w:ascii="Calibri" w:hAnsi="Calibri" w:eastAsia="Calibri" w:cs="Calibri"/>
                <w:color w:val="auto"/>
                <w:sz w:val="22"/>
                <w:szCs w:val="22"/>
              </w:rPr>
              <w:t>3.</w:t>
            </w:r>
          </w:p>
        </w:tc>
        <w:tc>
          <w:tcPr>
            <w:tcW w:w="1980" w:type="dxa"/>
            <w:tcBorders>
              <w:right w:val="single" w:color="auto" w:sz="8" w:space="0"/>
            </w:tcBorders>
            <w:vAlign w:val="bottom"/>
          </w:tcPr>
          <w:p>
            <w:pPr>
              <w:spacing w:after="0" w:line="255" w:lineRule="exact"/>
              <w:ind w:left="20"/>
              <w:rPr>
                <w:color w:val="auto"/>
                <w:sz w:val="20"/>
                <w:szCs w:val="20"/>
              </w:rPr>
            </w:pPr>
            <w:r>
              <w:rPr>
                <w:rFonts w:ascii="Calibri" w:hAnsi="Calibri" w:eastAsia="Calibri" w:cs="Calibri"/>
                <w:color w:val="auto"/>
                <w:sz w:val="22"/>
                <w:szCs w:val="22"/>
              </w:rPr>
              <w:t>Eating healthy is</w:t>
            </w:r>
          </w:p>
        </w:tc>
        <w:tc>
          <w:tcPr>
            <w:tcW w:w="1060" w:type="dxa"/>
            <w:tcBorders>
              <w:right w:val="single" w:color="auto" w:sz="8" w:space="0"/>
            </w:tcBorders>
            <w:vAlign w:val="bottom"/>
          </w:tcPr>
          <w:p>
            <w:pPr>
              <w:spacing w:after="0"/>
              <w:rPr>
                <w:color w:val="auto"/>
                <w:sz w:val="22"/>
                <w:szCs w:val="22"/>
              </w:rPr>
            </w:pPr>
          </w:p>
        </w:tc>
        <w:tc>
          <w:tcPr>
            <w:tcW w:w="840" w:type="dxa"/>
            <w:tcBorders>
              <w:right w:val="single" w:color="auto" w:sz="8" w:space="0"/>
            </w:tcBorders>
            <w:vAlign w:val="bottom"/>
          </w:tcPr>
          <w:p>
            <w:pPr>
              <w:spacing w:after="0"/>
              <w:rPr>
                <w:color w:val="auto"/>
                <w:sz w:val="22"/>
                <w:szCs w:val="22"/>
              </w:rPr>
            </w:pPr>
          </w:p>
        </w:tc>
        <w:tc>
          <w:tcPr>
            <w:tcW w:w="1220" w:type="dxa"/>
            <w:tcBorders>
              <w:right w:val="single" w:color="auto" w:sz="8" w:space="0"/>
            </w:tcBorders>
            <w:vAlign w:val="bottom"/>
          </w:tcPr>
          <w:p>
            <w:pPr>
              <w:spacing w:after="0"/>
              <w:rPr>
                <w:color w:val="auto"/>
                <w:sz w:val="22"/>
                <w:szCs w:val="22"/>
              </w:rPr>
            </w:pPr>
          </w:p>
        </w:tc>
        <w:tc>
          <w:tcPr>
            <w:tcW w:w="124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1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3" w:hRule="atLeast"/>
        </w:trPr>
        <w:tc>
          <w:tcPr>
            <w:tcW w:w="2300" w:type="dxa"/>
            <w:gridSpan w:val="2"/>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very important to me</w:t>
            </w:r>
          </w:p>
        </w:tc>
        <w:tc>
          <w:tcPr>
            <w:tcW w:w="1060" w:type="dxa"/>
            <w:tcBorders>
              <w:bottom w:val="single" w:color="auto" w:sz="8" w:space="0"/>
              <w:right w:val="single" w:color="auto" w:sz="8" w:space="0"/>
            </w:tcBorders>
            <w:vAlign w:val="bottom"/>
          </w:tcPr>
          <w:p>
            <w:pPr>
              <w:spacing w:after="0"/>
              <w:rPr>
                <w:color w:val="auto"/>
                <w:sz w:val="23"/>
                <w:szCs w:val="23"/>
              </w:rPr>
            </w:pPr>
          </w:p>
        </w:tc>
        <w:tc>
          <w:tcPr>
            <w:tcW w:w="840" w:type="dxa"/>
            <w:tcBorders>
              <w:bottom w:val="single" w:color="auto" w:sz="8" w:space="0"/>
              <w:right w:val="single" w:color="auto" w:sz="8" w:space="0"/>
            </w:tcBorders>
            <w:vAlign w:val="bottom"/>
          </w:tcPr>
          <w:p>
            <w:pPr>
              <w:spacing w:after="0"/>
              <w:rPr>
                <w:color w:val="auto"/>
                <w:sz w:val="23"/>
                <w:szCs w:val="23"/>
              </w:rPr>
            </w:pPr>
          </w:p>
        </w:tc>
        <w:tc>
          <w:tcPr>
            <w:tcW w:w="1220" w:type="dxa"/>
            <w:tcBorders>
              <w:bottom w:val="single" w:color="auto" w:sz="8" w:space="0"/>
              <w:right w:val="single" w:color="auto" w:sz="8" w:space="0"/>
            </w:tcBorders>
            <w:vAlign w:val="bottom"/>
          </w:tcPr>
          <w:p>
            <w:pPr>
              <w:spacing w:after="0"/>
              <w:rPr>
                <w:color w:val="auto"/>
                <w:sz w:val="23"/>
                <w:szCs w:val="23"/>
              </w:rPr>
            </w:pPr>
          </w:p>
        </w:tc>
        <w:tc>
          <w:tcPr>
            <w:tcW w:w="1240" w:type="dxa"/>
            <w:tcBorders>
              <w:bottom w:val="single" w:color="auto" w:sz="8" w:space="0"/>
              <w:right w:val="single" w:color="auto" w:sz="8" w:space="0"/>
            </w:tcBorders>
            <w:vAlign w:val="bottom"/>
          </w:tcPr>
          <w:p>
            <w:pPr>
              <w:spacing w:after="0"/>
              <w:rPr>
                <w:color w:val="auto"/>
                <w:sz w:val="23"/>
                <w:szCs w:val="23"/>
              </w:rPr>
            </w:pPr>
          </w:p>
        </w:tc>
        <w:tc>
          <w:tcPr>
            <w:tcW w:w="1140" w:type="dxa"/>
            <w:tcBorders>
              <w:bottom w:val="single" w:color="auto" w:sz="8" w:space="0"/>
              <w:right w:val="single" w:color="auto" w:sz="8" w:space="0"/>
            </w:tcBorders>
            <w:vAlign w:val="bottom"/>
          </w:tcPr>
          <w:p>
            <w:pPr>
              <w:spacing w:after="0"/>
              <w:rPr>
                <w:color w:val="auto"/>
                <w:sz w:val="23"/>
                <w:szCs w:val="23"/>
              </w:rPr>
            </w:pPr>
          </w:p>
        </w:tc>
        <w:tc>
          <w:tcPr>
            <w:tcW w:w="110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54" w:hRule="atLeast"/>
        </w:trPr>
        <w:tc>
          <w:tcPr>
            <w:tcW w:w="320" w:type="dxa"/>
            <w:tcBorders>
              <w:left w:val="single" w:color="auto" w:sz="8" w:space="0"/>
            </w:tcBorders>
            <w:vAlign w:val="bottom"/>
          </w:tcPr>
          <w:p>
            <w:pPr>
              <w:spacing w:after="0" w:line="255" w:lineRule="exact"/>
              <w:ind w:left="120"/>
              <w:rPr>
                <w:color w:val="auto"/>
                <w:sz w:val="20"/>
                <w:szCs w:val="20"/>
              </w:rPr>
            </w:pPr>
            <w:r>
              <w:rPr>
                <w:rFonts w:ascii="Calibri" w:hAnsi="Calibri" w:eastAsia="Calibri" w:cs="Calibri"/>
                <w:color w:val="auto"/>
                <w:sz w:val="22"/>
                <w:szCs w:val="22"/>
              </w:rPr>
              <w:t>4.</w:t>
            </w:r>
          </w:p>
        </w:tc>
        <w:tc>
          <w:tcPr>
            <w:tcW w:w="1980" w:type="dxa"/>
            <w:tcBorders>
              <w:right w:val="single" w:color="auto" w:sz="8" w:space="0"/>
            </w:tcBorders>
            <w:vAlign w:val="bottom"/>
          </w:tcPr>
          <w:p>
            <w:pPr>
              <w:spacing w:after="0" w:line="255" w:lineRule="exact"/>
              <w:ind w:left="20"/>
              <w:rPr>
                <w:color w:val="auto"/>
                <w:sz w:val="20"/>
                <w:szCs w:val="20"/>
              </w:rPr>
            </w:pPr>
            <w:r>
              <w:rPr>
                <w:rFonts w:ascii="Calibri" w:hAnsi="Calibri" w:eastAsia="Calibri" w:cs="Calibri"/>
                <w:color w:val="auto"/>
                <w:sz w:val="22"/>
                <w:szCs w:val="22"/>
              </w:rPr>
              <w:t>Vegetables taste</w:t>
            </w:r>
          </w:p>
        </w:tc>
        <w:tc>
          <w:tcPr>
            <w:tcW w:w="1060" w:type="dxa"/>
            <w:tcBorders>
              <w:right w:val="single" w:color="auto" w:sz="8" w:space="0"/>
            </w:tcBorders>
            <w:vAlign w:val="bottom"/>
          </w:tcPr>
          <w:p>
            <w:pPr>
              <w:spacing w:after="0"/>
              <w:rPr>
                <w:color w:val="auto"/>
                <w:sz w:val="22"/>
                <w:szCs w:val="22"/>
              </w:rPr>
            </w:pPr>
          </w:p>
        </w:tc>
        <w:tc>
          <w:tcPr>
            <w:tcW w:w="840" w:type="dxa"/>
            <w:tcBorders>
              <w:right w:val="single" w:color="auto" w:sz="8" w:space="0"/>
            </w:tcBorders>
            <w:vAlign w:val="bottom"/>
          </w:tcPr>
          <w:p>
            <w:pPr>
              <w:spacing w:after="0"/>
              <w:rPr>
                <w:color w:val="auto"/>
                <w:sz w:val="22"/>
                <w:szCs w:val="22"/>
              </w:rPr>
            </w:pPr>
          </w:p>
        </w:tc>
        <w:tc>
          <w:tcPr>
            <w:tcW w:w="1220" w:type="dxa"/>
            <w:tcBorders>
              <w:right w:val="single" w:color="auto" w:sz="8" w:space="0"/>
            </w:tcBorders>
            <w:vAlign w:val="bottom"/>
          </w:tcPr>
          <w:p>
            <w:pPr>
              <w:spacing w:after="0"/>
              <w:rPr>
                <w:color w:val="auto"/>
                <w:sz w:val="22"/>
                <w:szCs w:val="22"/>
              </w:rPr>
            </w:pPr>
          </w:p>
        </w:tc>
        <w:tc>
          <w:tcPr>
            <w:tcW w:w="124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1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69" w:hRule="atLeast"/>
        </w:trPr>
        <w:tc>
          <w:tcPr>
            <w:tcW w:w="2300" w:type="dxa"/>
            <w:gridSpan w:val="2"/>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good to me</w:t>
            </w:r>
          </w:p>
        </w:tc>
        <w:tc>
          <w:tcPr>
            <w:tcW w:w="1060" w:type="dxa"/>
            <w:tcBorders>
              <w:right w:val="single" w:color="auto" w:sz="8" w:space="0"/>
            </w:tcBorders>
            <w:vAlign w:val="bottom"/>
          </w:tcPr>
          <w:p>
            <w:pPr>
              <w:spacing w:after="0"/>
              <w:rPr>
                <w:color w:val="auto"/>
                <w:sz w:val="23"/>
                <w:szCs w:val="23"/>
              </w:rPr>
            </w:pPr>
          </w:p>
        </w:tc>
        <w:tc>
          <w:tcPr>
            <w:tcW w:w="840" w:type="dxa"/>
            <w:tcBorders>
              <w:right w:val="single" w:color="auto" w:sz="8" w:space="0"/>
            </w:tcBorders>
            <w:vAlign w:val="bottom"/>
          </w:tcPr>
          <w:p>
            <w:pPr>
              <w:spacing w:after="0"/>
              <w:rPr>
                <w:color w:val="auto"/>
                <w:sz w:val="23"/>
                <w:szCs w:val="23"/>
              </w:rPr>
            </w:pPr>
          </w:p>
        </w:tc>
        <w:tc>
          <w:tcPr>
            <w:tcW w:w="1220" w:type="dxa"/>
            <w:tcBorders>
              <w:right w:val="single" w:color="auto" w:sz="8" w:space="0"/>
            </w:tcBorders>
            <w:vAlign w:val="bottom"/>
          </w:tcPr>
          <w:p>
            <w:pPr>
              <w:spacing w:after="0"/>
              <w:rPr>
                <w:color w:val="auto"/>
                <w:sz w:val="23"/>
                <w:szCs w:val="23"/>
              </w:rPr>
            </w:pPr>
          </w:p>
        </w:tc>
        <w:tc>
          <w:tcPr>
            <w:tcW w:w="1240" w:type="dxa"/>
            <w:tcBorders>
              <w:right w:val="single" w:color="auto" w:sz="8" w:space="0"/>
            </w:tcBorders>
            <w:vAlign w:val="bottom"/>
          </w:tcPr>
          <w:p>
            <w:pPr>
              <w:spacing w:after="0"/>
              <w:rPr>
                <w:color w:val="auto"/>
                <w:sz w:val="23"/>
                <w:szCs w:val="23"/>
              </w:rPr>
            </w:pPr>
          </w:p>
        </w:tc>
        <w:tc>
          <w:tcPr>
            <w:tcW w:w="1140" w:type="dxa"/>
            <w:tcBorders>
              <w:right w:val="single" w:color="auto" w:sz="8" w:space="0"/>
            </w:tcBorders>
            <w:vAlign w:val="bottom"/>
          </w:tcPr>
          <w:p>
            <w:pPr>
              <w:spacing w:after="0"/>
              <w:rPr>
                <w:color w:val="auto"/>
                <w:sz w:val="23"/>
                <w:szCs w:val="23"/>
              </w:rPr>
            </w:pPr>
          </w:p>
        </w:tc>
        <w:tc>
          <w:tcPr>
            <w:tcW w:w="110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320" w:type="dxa"/>
            <w:tcBorders>
              <w:left w:val="single" w:color="auto" w:sz="8" w:space="0"/>
              <w:bottom w:val="single" w:color="auto" w:sz="8" w:space="0"/>
            </w:tcBorders>
            <w:vAlign w:val="bottom"/>
          </w:tcPr>
          <w:p>
            <w:pPr>
              <w:spacing w:after="0"/>
              <w:rPr>
                <w:color w:val="auto"/>
                <w:sz w:val="23"/>
                <w:szCs w:val="23"/>
              </w:rPr>
            </w:pPr>
          </w:p>
        </w:tc>
        <w:tc>
          <w:tcPr>
            <w:tcW w:w="1980" w:type="dxa"/>
            <w:tcBorders>
              <w:bottom w:val="single" w:color="auto" w:sz="8" w:space="0"/>
              <w:right w:val="single" w:color="auto" w:sz="8" w:space="0"/>
            </w:tcBorders>
            <w:vAlign w:val="bottom"/>
          </w:tcPr>
          <w:p>
            <w:pPr>
              <w:spacing w:after="0"/>
              <w:rPr>
                <w:color w:val="auto"/>
                <w:sz w:val="23"/>
                <w:szCs w:val="23"/>
              </w:rPr>
            </w:pPr>
          </w:p>
        </w:tc>
        <w:tc>
          <w:tcPr>
            <w:tcW w:w="1060" w:type="dxa"/>
            <w:tcBorders>
              <w:bottom w:val="single" w:color="auto" w:sz="8" w:space="0"/>
              <w:right w:val="single" w:color="auto" w:sz="8" w:space="0"/>
            </w:tcBorders>
            <w:vAlign w:val="bottom"/>
          </w:tcPr>
          <w:p>
            <w:pPr>
              <w:spacing w:after="0"/>
              <w:rPr>
                <w:color w:val="auto"/>
                <w:sz w:val="23"/>
                <w:szCs w:val="23"/>
              </w:rPr>
            </w:pPr>
          </w:p>
        </w:tc>
        <w:tc>
          <w:tcPr>
            <w:tcW w:w="840" w:type="dxa"/>
            <w:tcBorders>
              <w:bottom w:val="single" w:color="auto" w:sz="8" w:space="0"/>
              <w:right w:val="single" w:color="auto" w:sz="8" w:space="0"/>
            </w:tcBorders>
            <w:vAlign w:val="bottom"/>
          </w:tcPr>
          <w:p>
            <w:pPr>
              <w:spacing w:after="0"/>
              <w:rPr>
                <w:color w:val="auto"/>
                <w:sz w:val="23"/>
                <w:szCs w:val="23"/>
              </w:rPr>
            </w:pPr>
          </w:p>
        </w:tc>
        <w:tc>
          <w:tcPr>
            <w:tcW w:w="1220" w:type="dxa"/>
            <w:tcBorders>
              <w:bottom w:val="single" w:color="auto" w:sz="8" w:space="0"/>
              <w:right w:val="single" w:color="auto" w:sz="8" w:space="0"/>
            </w:tcBorders>
            <w:vAlign w:val="bottom"/>
          </w:tcPr>
          <w:p>
            <w:pPr>
              <w:spacing w:after="0"/>
              <w:rPr>
                <w:color w:val="auto"/>
                <w:sz w:val="23"/>
                <w:szCs w:val="23"/>
              </w:rPr>
            </w:pPr>
          </w:p>
        </w:tc>
        <w:tc>
          <w:tcPr>
            <w:tcW w:w="1240" w:type="dxa"/>
            <w:tcBorders>
              <w:bottom w:val="single" w:color="auto" w:sz="8" w:space="0"/>
              <w:right w:val="single" w:color="auto" w:sz="8" w:space="0"/>
            </w:tcBorders>
            <w:vAlign w:val="bottom"/>
          </w:tcPr>
          <w:p>
            <w:pPr>
              <w:spacing w:after="0"/>
              <w:rPr>
                <w:color w:val="auto"/>
                <w:sz w:val="23"/>
                <w:szCs w:val="23"/>
              </w:rPr>
            </w:pPr>
          </w:p>
        </w:tc>
        <w:tc>
          <w:tcPr>
            <w:tcW w:w="1140" w:type="dxa"/>
            <w:tcBorders>
              <w:bottom w:val="single" w:color="auto" w:sz="8" w:space="0"/>
              <w:right w:val="single" w:color="auto" w:sz="8" w:space="0"/>
            </w:tcBorders>
            <w:vAlign w:val="bottom"/>
          </w:tcPr>
          <w:p>
            <w:pPr>
              <w:spacing w:after="0"/>
              <w:rPr>
                <w:color w:val="auto"/>
                <w:sz w:val="23"/>
                <w:szCs w:val="23"/>
              </w:rPr>
            </w:pPr>
          </w:p>
        </w:tc>
        <w:tc>
          <w:tcPr>
            <w:tcW w:w="110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52" w:hRule="atLeast"/>
        </w:trPr>
        <w:tc>
          <w:tcPr>
            <w:tcW w:w="320" w:type="dxa"/>
            <w:tcBorders>
              <w:left w:val="single" w:color="auto" w:sz="8" w:space="0"/>
            </w:tcBorders>
            <w:vAlign w:val="bottom"/>
          </w:tcPr>
          <w:p>
            <w:pPr>
              <w:spacing w:after="0" w:line="252" w:lineRule="exact"/>
              <w:ind w:left="120"/>
              <w:rPr>
                <w:color w:val="auto"/>
                <w:sz w:val="20"/>
                <w:szCs w:val="20"/>
              </w:rPr>
            </w:pPr>
            <w:r>
              <w:rPr>
                <w:rFonts w:ascii="Calibri" w:hAnsi="Calibri" w:eastAsia="Calibri" w:cs="Calibri"/>
                <w:color w:val="auto"/>
                <w:sz w:val="22"/>
                <w:szCs w:val="22"/>
              </w:rPr>
              <w:t>5.</w:t>
            </w:r>
          </w:p>
        </w:tc>
        <w:tc>
          <w:tcPr>
            <w:tcW w:w="1980" w:type="dxa"/>
            <w:tcBorders>
              <w:right w:val="single" w:color="auto" w:sz="8" w:space="0"/>
            </w:tcBorders>
            <w:vAlign w:val="bottom"/>
          </w:tcPr>
          <w:p>
            <w:pPr>
              <w:spacing w:after="0" w:line="252" w:lineRule="exact"/>
              <w:ind w:left="20"/>
              <w:rPr>
                <w:color w:val="auto"/>
                <w:sz w:val="20"/>
                <w:szCs w:val="20"/>
              </w:rPr>
            </w:pPr>
            <w:r>
              <w:rPr>
                <w:rFonts w:ascii="Calibri" w:hAnsi="Calibri" w:eastAsia="Calibri" w:cs="Calibri"/>
                <w:color w:val="auto"/>
                <w:sz w:val="22"/>
                <w:szCs w:val="22"/>
              </w:rPr>
              <w:t>Fruits taste good to</w:t>
            </w:r>
          </w:p>
        </w:tc>
        <w:tc>
          <w:tcPr>
            <w:tcW w:w="1060" w:type="dxa"/>
            <w:tcBorders>
              <w:right w:val="single" w:color="auto" w:sz="8" w:space="0"/>
            </w:tcBorders>
            <w:vAlign w:val="bottom"/>
          </w:tcPr>
          <w:p>
            <w:pPr>
              <w:spacing w:after="0"/>
              <w:rPr>
                <w:color w:val="auto"/>
                <w:sz w:val="21"/>
                <w:szCs w:val="21"/>
              </w:rPr>
            </w:pPr>
          </w:p>
        </w:tc>
        <w:tc>
          <w:tcPr>
            <w:tcW w:w="840" w:type="dxa"/>
            <w:tcBorders>
              <w:right w:val="single" w:color="auto" w:sz="8" w:space="0"/>
            </w:tcBorders>
            <w:vAlign w:val="bottom"/>
          </w:tcPr>
          <w:p>
            <w:pPr>
              <w:spacing w:after="0"/>
              <w:rPr>
                <w:color w:val="auto"/>
                <w:sz w:val="21"/>
                <w:szCs w:val="21"/>
              </w:rPr>
            </w:pPr>
          </w:p>
        </w:tc>
        <w:tc>
          <w:tcPr>
            <w:tcW w:w="1220" w:type="dxa"/>
            <w:tcBorders>
              <w:right w:val="single" w:color="auto" w:sz="8" w:space="0"/>
            </w:tcBorders>
            <w:vAlign w:val="bottom"/>
          </w:tcPr>
          <w:p>
            <w:pPr>
              <w:spacing w:after="0"/>
              <w:rPr>
                <w:color w:val="auto"/>
                <w:sz w:val="21"/>
                <w:szCs w:val="21"/>
              </w:rPr>
            </w:pPr>
          </w:p>
        </w:tc>
        <w:tc>
          <w:tcPr>
            <w:tcW w:w="1240" w:type="dxa"/>
            <w:tcBorders>
              <w:right w:val="single" w:color="auto" w:sz="8" w:space="0"/>
            </w:tcBorders>
            <w:vAlign w:val="bottom"/>
          </w:tcPr>
          <w:p>
            <w:pPr>
              <w:spacing w:after="0"/>
              <w:rPr>
                <w:color w:val="auto"/>
                <w:sz w:val="21"/>
                <w:szCs w:val="21"/>
              </w:rPr>
            </w:pPr>
          </w:p>
        </w:tc>
        <w:tc>
          <w:tcPr>
            <w:tcW w:w="1140" w:type="dxa"/>
            <w:tcBorders>
              <w:right w:val="single" w:color="auto" w:sz="8" w:space="0"/>
            </w:tcBorders>
            <w:vAlign w:val="bottom"/>
          </w:tcPr>
          <w:p>
            <w:pPr>
              <w:spacing w:after="0"/>
              <w:rPr>
                <w:color w:val="auto"/>
                <w:sz w:val="21"/>
                <w:szCs w:val="21"/>
              </w:rPr>
            </w:pPr>
          </w:p>
        </w:tc>
        <w:tc>
          <w:tcPr>
            <w:tcW w:w="110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69" w:hRule="atLeast"/>
        </w:trPr>
        <w:tc>
          <w:tcPr>
            <w:tcW w:w="2300" w:type="dxa"/>
            <w:gridSpan w:val="2"/>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me</w:t>
            </w:r>
          </w:p>
        </w:tc>
        <w:tc>
          <w:tcPr>
            <w:tcW w:w="1060" w:type="dxa"/>
            <w:tcBorders>
              <w:right w:val="single" w:color="auto" w:sz="8" w:space="0"/>
            </w:tcBorders>
            <w:vAlign w:val="bottom"/>
          </w:tcPr>
          <w:p>
            <w:pPr>
              <w:spacing w:after="0"/>
              <w:rPr>
                <w:color w:val="auto"/>
                <w:sz w:val="23"/>
                <w:szCs w:val="23"/>
              </w:rPr>
            </w:pPr>
          </w:p>
        </w:tc>
        <w:tc>
          <w:tcPr>
            <w:tcW w:w="840" w:type="dxa"/>
            <w:tcBorders>
              <w:right w:val="single" w:color="auto" w:sz="8" w:space="0"/>
            </w:tcBorders>
            <w:vAlign w:val="bottom"/>
          </w:tcPr>
          <w:p>
            <w:pPr>
              <w:spacing w:after="0"/>
              <w:rPr>
                <w:color w:val="auto"/>
                <w:sz w:val="23"/>
                <w:szCs w:val="23"/>
              </w:rPr>
            </w:pPr>
          </w:p>
        </w:tc>
        <w:tc>
          <w:tcPr>
            <w:tcW w:w="1220" w:type="dxa"/>
            <w:tcBorders>
              <w:right w:val="single" w:color="auto" w:sz="8" w:space="0"/>
            </w:tcBorders>
            <w:vAlign w:val="bottom"/>
          </w:tcPr>
          <w:p>
            <w:pPr>
              <w:spacing w:after="0"/>
              <w:rPr>
                <w:color w:val="auto"/>
                <w:sz w:val="23"/>
                <w:szCs w:val="23"/>
              </w:rPr>
            </w:pPr>
          </w:p>
        </w:tc>
        <w:tc>
          <w:tcPr>
            <w:tcW w:w="1240" w:type="dxa"/>
            <w:tcBorders>
              <w:right w:val="single" w:color="auto" w:sz="8" w:space="0"/>
            </w:tcBorders>
            <w:vAlign w:val="bottom"/>
          </w:tcPr>
          <w:p>
            <w:pPr>
              <w:spacing w:after="0"/>
              <w:rPr>
                <w:color w:val="auto"/>
                <w:sz w:val="23"/>
                <w:szCs w:val="23"/>
              </w:rPr>
            </w:pPr>
          </w:p>
        </w:tc>
        <w:tc>
          <w:tcPr>
            <w:tcW w:w="1140" w:type="dxa"/>
            <w:tcBorders>
              <w:right w:val="single" w:color="auto" w:sz="8" w:space="0"/>
            </w:tcBorders>
            <w:vAlign w:val="bottom"/>
          </w:tcPr>
          <w:p>
            <w:pPr>
              <w:spacing w:after="0"/>
              <w:rPr>
                <w:color w:val="auto"/>
                <w:sz w:val="23"/>
                <w:szCs w:val="23"/>
              </w:rPr>
            </w:pPr>
          </w:p>
        </w:tc>
        <w:tc>
          <w:tcPr>
            <w:tcW w:w="110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7" w:hRule="atLeast"/>
        </w:trPr>
        <w:tc>
          <w:tcPr>
            <w:tcW w:w="320" w:type="dxa"/>
            <w:tcBorders>
              <w:left w:val="single" w:color="auto" w:sz="8" w:space="0"/>
              <w:bottom w:val="single" w:color="auto" w:sz="8" w:space="0"/>
            </w:tcBorders>
            <w:vAlign w:val="bottom"/>
          </w:tcPr>
          <w:p>
            <w:pPr>
              <w:spacing w:after="0"/>
              <w:rPr>
                <w:color w:val="auto"/>
                <w:sz w:val="24"/>
                <w:szCs w:val="24"/>
              </w:rPr>
            </w:pPr>
          </w:p>
        </w:tc>
        <w:tc>
          <w:tcPr>
            <w:tcW w:w="1980" w:type="dxa"/>
            <w:tcBorders>
              <w:bottom w:val="single" w:color="auto" w:sz="8" w:space="0"/>
              <w:right w:val="single" w:color="auto" w:sz="8" w:space="0"/>
            </w:tcBorders>
            <w:vAlign w:val="bottom"/>
          </w:tcPr>
          <w:p>
            <w:pPr>
              <w:spacing w:after="0"/>
              <w:rPr>
                <w:color w:val="auto"/>
                <w:sz w:val="24"/>
                <w:szCs w:val="24"/>
              </w:rPr>
            </w:pPr>
          </w:p>
        </w:tc>
        <w:tc>
          <w:tcPr>
            <w:tcW w:w="106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1220" w:type="dxa"/>
            <w:tcBorders>
              <w:bottom w:val="single" w:color="auto" w:sz="8" w:space="0"/>
              <w:right w:val="single" w:color="auto" w:sz="8" w:space="0"/>
            </w:tcBorders>
            <w:vAlign w:val="bottom"/>
          </w:tcPr>
          <w:p>
            <w:pPr>
              <w:spacing w:after="0"/>
              <w:rPr>
                <w:color w:val="auto"/>
                <w:sz w:val="24"/>
                <w:szCs w:val="24"/>
              </w:rPr>
            </w:pPr>
          </w:p>
        </w:tc>
        <w:tc>
          <w:tcPr>
            <w:tcW w:w="124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10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149</w:t>
      </w:r>
    </w:p>
    <w:p>
      <w:pPr>
        <w:sectPr>
          <w:pgSz w:w="12240" w:h="15840"/>
          <w:pgMar w:top="1431" w:right="1320" w:bottom="431" w:left="1440" w:header="0" w:footer="0" w:gutter="0"/>
          <w:cols w:equalWidth="0" w:num="1">
            <w:col w:w="9480"/>
          </w:cols>
        </w:sectPr>
      </w:pPr>
    </w:p>
    <w:p>
      <w:pPr>
        <w:spacing w:after="0" w:line="381" w:lineRule="exact"/>
        <w:rPr>
          <w:color w:val="auto"/>
          <w:sz w:val="20"/>
          <w:szCs w:val="20"/>
        </w:rPr>
      </w:pPr>
      <w:bookmarkStart w:id="157" w:name="page162"/>
      <w:bookmarkEnd w:id="157"/>
    </w:p>
    <w:p>
      <w:pPr>
        <w:spacing w:after="0"/>
        <w:ind w:left="720"/>
        <w:rPr>
          <w:color w:val="auto"/>
          <w:sz w:val="20"/>
          <w:szCs w:val="20"/>
        </w:rPr>
      </w:pPr>
      <w:r>
        <w:rPr>
          <w:rFonts w:ascii="Calibri" w:hAnsi="Calibri" w:eastAsia="Calibri" w:cs="Calibri"/>
          <w:b/>
          <w:bCs/>
          <w:color w:val="auto"/>
          <w:sz w:val="32"/>
          <w:szCs w:val="32"/>
        </w:rPr>
        <w:t>Fruits and Vegetables You Eat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352425</wp:posOffset>
                </wp:positionH>
                <wp:positionV relativeFrom="paragraph">
                  <wp:posOffset>88265</wp:posOffset>
                </wp:positionV>
                <wp:extent cx="5619750" cy="2552700"/>
                <wp:effectExtent l="0" t="0" r="0" b="0"/>
                <wp:wrapNone/>
                <wp:docPr id="86" name="Shape 86"/>
                <wp:cNvGraphicFramePr/>
                <a:graphic xmlns:a="http://schemas.openxmlformats.org/drawingml/2006/main">
                  <a:graphicData uri="http://schemas.microsoft.com/office/word/2010/wordprocessingShape">
                    <wps:wsp>
                      <wps:cNvSpPr/>
                      <wps:spPr>
                        <a:xfrm>
                          <a:off x="0" y="0"/>
                          <a:ext cx="5619750" cy="2552700"/>
                        </a:xfrm>
                        <a:prstGeom prst="rect">
                          <a:avLst/>
                        </a:prstGeom>
                        <a:solidFill>
                          <a:srgbClr val="EEECE1"/>
                        </a:solidFill>
                      </wps:spPr>
                      <wps:bodyPr/>
                    </wps:wsp>
                  </a:graphicData>
                </a:graphic>
              </wp:anchor>
            </w:drawing>
          </mc:Choice>
          <mc:Fallback>
            <w:pict>
              <v:rect id="Shape 86" o:spid="_x0000_s1026" o:spt="1" style="position:absolute;left:0pt;margin-left:27.75pt;margin-top:6.95pt;height:201pt;width:442.5pt;z-index:-251657216;mso-width-relative:page;mso-height-relative:page;" fillcolor="#EEECE1" filled="t" stroked="f" coordsize="21600,21600" o:allowincell="f" o:gfxdata="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4ivyV2QAAAAkBAAAPAAAAAAAAAAEAIAAAACIA&#10;AABkcnMvZG93bnJldi54bWxQSwECFAAUAAAACACHTuJA0w6no5YBAAA9AwAADgAAAAAAAAABACAA&#10;AAAoAQAAZHJzL2Uyb0RvYy54bWxQSwUGAAAAAAYABgBZAQAAM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5972175</wp:posOffset>
                </wp:positionH>
                <wp:positionV relativeFrom="paragraph">
                  <wp:posOffset>83820</wp:posOffset>
                </wp:positionV>
                <wp:extent cx="0" cy="2562225"/>
                <wp:effectExtent l="4445" t="0" r="14605" b="9525"/>
                <wp:wrapNone/>
                <wp:docPr id="87" name="Shape 87"/>
                <wp:cNvGraphicFramePr/>
                <a:graphic xmlns:a="http://schemas.openxmlformats.org/drawingml/2006/main">
                  <a:graphicData uri="http://schemas.microsoft.com/office/word/2010/wordprocessingShape">
                    <wps:wsp>
                      <wps:cNvCnPr/>
                      <wps:spPr>
                        <a:xfrm>
                          <a:off x="0" y="0"/>
                          <a:ext cx="4763" cy="2562225"/>
                        </a:xfrm>
                        <a:prstGeom prst="line">
                          <a:avLst/>
                        </a:prstGeom>
                        <a:solidFill>
                          <a:srgbClr val="FFFFFF"/>
                        </a:solidFill>
                        <a:ln w="9525">
                          <a:solidFill>
                            <a:srgbClr val="000000"/>
                          </a:solidFill>
                          <a:miter lim="800000"/>
                        </a:ln>
                      </wps:spPr>
                      <wps:bodyPr/>
                    </wps:wsp>
                  </a:graphicData>
                </a:graphic>
              </wp:anchor>
            </w:drawing>
          </mc:Choice>
          <mc:Fallback>
            <w:pict>
              <v:line id="Shape 87" o:spid="_x0000_s1026" o:spt="20" style="position:absolute;left:0pt;margin-left:470.25pt;margin-top:6.6pt;height:201.75pt;width:0pt;z-index:-251657216;mso-width-relative:page;mso-height-relative:page;" fillcolor="#FFFFFF" filled="t" stroked="t" coordsize="21600,21600" o:allowincell="f" o:gfxdata="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6g5XfY&#10;AAAACgEAAA8AAAAAAAAAAQAgAAAAIgAAAGRycy9kb3ducmV2LnhtbFBLAQIUABQAAAAIAIdO4kB8&#10;0F93rgEAAJsDAAAOAAAAAAAAAAEAIAAAACcBAABkcnMvZTJvRG9jLnhtbFBLBQYAAAAABgAGAFkB&#10;AABH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347345</wp:posOffset>
                </wp:positionH>
                <wp:positionV relativeFrom="paragraph">
                  <wp:posOffset>88265</wp:posOffset>
                </wp:positionV>
                <wp:extent cx="5629275" cy="0"/>
                <wp:effectExtent l="0" t="0" r="0" b="0"/>
                <wp:wrapNone/>
                <wp:docPr id="88" name="Shape 88"/>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9525">
                          <a:solidFill>
                            <a:srgbClr val="000000"/>
                          </a:solidFill>
                          <a:miter lim="800000"/>
                        </a:ln>
                      </wps:spPr>
                      <wps:bodyPr/>
                    </wps:wsp>
                  </a:graphicData>
                </a:graphic>
              </wp:anchor>
            </w:drawing>
          </mc:Choice>
          <mc:Fallback>
            <w:pict>
              <v:line id="Shape 88" o:spid="_x0000_s1026" o:spt="20" style="position:absolute;left:0pt;margin-left:27.35pt;margin-top:6.95pt;height:0pt;width:443.25pt;z-index:-251657216;mso-width-relative:page;mso-height-relative:page;" fillcolor="#FFFFFF" filled="t" stroked="t" coordsize="21600,21600" o:allowincell="f" o:gfxdata="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q&#10;rlPh2AAAAAgBAAAPAAAAAAAAAAEAIAAAACIAAABkcnMvZG93bnJldi54bWxQSwECFAAUAAAACACH&#10;TuJAO4JybrIBAACbAwAADgAAAAAAAAABACAAAAAnAQAAZHJzL2Uyb0RvYy54bWxQSwUGAAAAAAYA&#10;BgBZAQAASw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352425</wp:posOffset>
                </wp:positionH>
                <wp:positionV relativeFrom="paragraph">
                  <wp:posOffset>83820</wp:posOffset>
                </wp:positionV>
                <wp:extent cx="0" cy="2562225"/>
                <wp:effectExtent l="4445" t="0" r="14605" b="9525"/>
                <wp:wrapNone/>
                <wp:docPr id="89" name="Shape 89"/>
                <wp:cNvGraphicFramePr/>
                <a:graphic xmlns:a="http://schemas.openxmlformats.org/drawingml/2006/main">
                  <a:graphicData uri="http://schemas.microsoft.com/office/word/2010/wordprocessingShape">
                    <wps:wsp>
                      <wps:cNvCnPr/>
                      <wps:spPr>
                        <a:xfrm>
                          <a:off x="0" y="0"/>
                          <a:ext cx="4763" cy="2562225"/>
                        </a:xfrm>
                        <a:prstGeom prst="line">
                          <a:avLst/>
                        </a:prstGeom>
                        <a:solidFill>
                          <a:srgbClr val="FFFFFF"/>
                        </a:solidFill>
                        <a:ln w="9525">
                          <a:solidFill>
                            <a:srgbClr val="000000"/>
                          </a:solidFill>
                          <a:miter lim="800000"/>
                        </a:ln>
                      </wps:spPr>
                      <wps:bodyPr/>
                    </wps:wsp>
                  </a:graphicData>
                </a:graphic>
              </wp:anchor>
            </w:drawing>
          </mc:Choice>
          <mc:Fallback>
            <w:pict>
              <v:line id="Shape 89" o:spid="_x0000_s1026" o:spt="20" style="position:absolute;left:0pt;margin-left:27.75pt;margin-top:6.6pt;height:201.75pt;width:0pt;z-index:-251657216;mso-width-relative:page;mso-height-relative:page;" fillcolor="#FFFFFF" filled="t" stroked="t" coordsize="21600,21600" o:allowincell="f" o:gfxdata="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NukZ9cA&#10;AAAIAQAADwAAAAAAAAABACAAAAAiAAAAZHJzL2Rvd25yZXYueG1sUEsBAhQAFAAAAAgAh07iQNQp&#10;K8quAQAAmwMAAA4AAAAAAAAAAQAgAAAAJgEAAGRycy9lMm9Eb2MueG1sUEsFBgAAAAAGAAYAWQEA&#10;AEYFA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347345</wp:posOffset>
                </wp:positionH>
                <wp:positionV relativeFrom="paragraph">
                  <wp:posOffset>2640965</wp:posOffset>
                </wp:positionV>
                <wp:extent cx="5629275" cy="0"/>
                <wp:effectExtent l="0" t="0" r="0" b="0"/>
                <wp:wrapNone/>
                <wp:docPr id="90" name="Shape 90"/>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9525">
                          <a:solidFill>
                            <a:srgbClr val="000000"/>
                          </a:solidFill>
                          <a:miter lim="800000"/>
                        </a:ln>
                      </wps:spPr>
                      <wps:bodyPr/>
                    </wps:wsp>
                  </a:graphicData>
                </a:graphic>
              </wp:anchor>
            </w:drawing>
          </mc:Choice>
          <mc:Fallback>
            <w:pict>
              <v:line id="Shape 90" o:spid="_x0000_s1026" o:spt="20" style="position:absolute;left:0pt;margin-left:27.35pt;margin-top:207.95pt;height:0pt;width:443.25pt;z-index:-251657216;mso-width-relative:page;mso-height-relative:page;" fillcolor="#FFFFFF" filled="t" stroked="t" coordsize="21600,21600" o:allowincell="f" o:gfxdata="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10;PciM2QAAAAoBAAAPAAAAAAAAAAEAIAAAACIAAABkcnMvZG93bnJldi54bWxQSwECFAAUAAAACACH&#10;TuJAfZmSa7EBAACbAwAADgAAAAAAAAABACAAAAAoAQAAZHJzL2Uyb0RvYy54bWxQSwUGAAAAAAYA&#10;BgBZAQAASw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431165</wp:posOffset>
                </wp:positionH>
                <wp:positionV relativeFrom="paragraph">
                  <wp:posOffset>139065</wp:posOffset>
                </wp:positionV>
                <wp:extent cx="5464810" cy="170815"/>
                <wp:effectExtent l="0" t="0" r="2540" b="635"/>
                <wp:wrapNone/>
                <wp:docPr id="91" name="Shape 91"/>
                <wp:cNvGraphicFramePr/>
                <a:graphic xmlns:a="http://schemas.openxmlformats.org/drawingml/2006/main">
                  <a:graphicData uri="http://schemas.microsoft.com/office/word/2010/wordprocessingShape">
                    <wps:wsp>
                      <wps:cNvSpPr/>
                      <wps:spPr>
                        <a:xfrm>
                          <a:off x="0" y="0"/>
                          <a:ext cx="5464810" cy="170815"/>
                        </a:xfrm>
                        <a:prstGeom prst="rect">
                          <a:avLst/>
                        </a:prstGeom>
                        <a:solidFill>
                          <a:srgbClr val="EAF1DD"/>
                        </a:solidFill>
                      </wps:spPr>
                      <wps:bodyPr/>
                    </wps:wsp>
                  </a:graphicData>
                </a:graphic>
              </wp:anchor>
            </w:drawing>
          </mc:Choice>
          <mc:Fallback>
            <w:pict>
              <v:rect id="Shape 91" o:spid="_x0000_s1026" o:spt="1" style="position:absolute;left:0pt;margin-left:33.95pt;margin-top:10.95pt;height:13.45pt;width:430.3pt;z-index:-251657216;mso-width-relative:page;mso-height-relative:page;" fillcolor="#EAF1DD" filled="t" stroked="f" coordsize="21600,21600" o:allowincell="f" o:gfxdata="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KKGbTaAAAACAEAAA8AAAAAAAAAAQAgAAAAIgAA&#10;AGRycy9kb3ducmV2LnhtbFBLAQIUABQAAAAIAIdO4kBEPk32lAEAADwDAAAOAAAAAAAAAAEAIAAA&#10;ACkBAABkcnMvZTJvRG9jLnhtbFBLBQYAAAAABgAGAFkBAAAvBQAAAAA=&#10;">
                <v:fill on="t" focussize="0,0"/>
                <v:stroke on="f"/>
                <v:imagedata o:title=""/>
                <o:lock v:ext="edit" aspectratio="f"/>
              </v:rect>
            </w:pict>
          </mc:Fallback>
        </mc:AlternateContent>
      </w:r>
    </w:p>
    <w:p>
      <w:pPr>
        <w:spacing w:after="0" w:line="191" w:lineRule="exact"/>
        <w:rPr>
          <w:color w:val="auto"/>
          <w:sz w:val="20"/>
          <w:szCs w:val="20"/>
        </w:rPr>
      </w:pPr>
    </w:p>
    <w:p>
      <w:pPr>
        <w:spacing w:after="0"/>
        <w:ind w:left="700"/>
        <w:rPr>
          <w:color w:val="auto"/>
          <w:sz w:val="20"/>
          <w:szCs w:val="20"/>
        </w:rPr>
      </w:pPr>
      <w:r>
        <w:rPr>
          <w:rFonts w:ascii="Calibri" w:hAnsi="Calibri" w:eastAsia="Calibri" w:cs="Calibri"/>
          <w:color w:val="auto"/>
          <w:sz w:val="22"/>
          <w:szCs w:val="22"/>
        </w:rPr>
        <w:t xml:space="preserve">Now we want to find out </w:t>
      </w:r>
      <w:r>
        <w:rPr>
          <w:rFonts w:ascii="Calibri" w:hAnsi="Calibri" w:eastAsia="Calibri" w:cs="Calibri"/>
          <w:b/>
          <w:bCs/>
          <w:color w:val="auto"/>
          <w:sz w:val="22"/>
          <w:szCs w:val="22"/>
        </w:rPr>
        <w:t>how much</w:t>
      </w:r>
      <w:r>
        <w:rPr>
          <w:rFonts w:ascii="Calibri" w:hAnsi="Calibri" w:eastAsia="Calibri" w:cs="Calibri"/>
          <w:color w:val="auto"/>
          <w:sz w:val="22"/>
          <w:szCs w:val="22"/>
        </w:rPr>
        <w:t xml:space="preserve"> fruits and vegetables you eat each week.</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431165</wp:posOffset>
                </wp:positionH>
                <wp:positionV relativeFrom="paragraph">
                  <wp:posOffset>5080</wp:posOffset>
                </wp:positionV>
                <wp:extent cx="5464810" cy="170815"/>
                <wp:effectExtent l="0" t="0" r="2540" b="635"/>
                <wp:wrapNone/>
                <wp:docPr id="92" name="Shape 92"/>
                <wp:cNvGraphicFramePr/>
                <a:graphic xmlns:a="http://schemas.openxmlformats.org/drawingml/2006/main">
                  <a:graphicData uri="http://schemas.microsoft.com/office/word/2010/wordprocessingShape">
                    <wps:wsp>
                      <wps:cNvSpPr/>
                      <wps:spPr>
                        <a:xfrm>
                          <a:off x="0" y="0"/>
                          <a:ext cx="5464810" cy="170815"/>
                        </a:xfrm>
                        <a:prstGeom prst="rect">
                          <a:avLst/>
                        </a:prstGeom>
                        <a:solidFill>
                          <a:srgbClr val="EAF1DD"/>
                        </a:solidFill>
                      </wps:spPr>
                      <wps:bodyPr/>
                    </wps:wsp>
                  </a:graphicData>
                </a:graphic>
              </wp:anchor>
            </w:drawing>
          </mc:Choice>
          <mc:Fallback>
            <w:pict>
              <v:rect id="Shape 92" o:spid="_x0000_s1026" o:spt="1" style="position:absolute;left:0pt;margin-left:33.95pt;margin-top:0.4pt;height:13.45pt;width:430.3pt;z-index:-251657216;mso-width-relative:page;mso-height-relative:page;" fillcolor="#EAF1DD" filled="t" stroked="f" coordsize="21600,21600" o:allowincell="f" o:gfxdata="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&#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TUSuh2AAAAAYBAAAPAAAAAAAAAAEAIAAAACIAAABk&#10;cnMvZG93bnJldi54bWxQSwECFAAUAAAACACHTuJAJjbZ/5QBAAA8AwAADgAAAAAAAAABACAAAAAn&#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431165</wp:posOffset>
                </wp:positionH>
                <wp:positionV relativeFrom="paragraph">
                  <wp:posOffset>175895</wp:posOffset>
                </wp:positionV>
                <wp:extent cx="5464810" cy="170180"/>
                <wp:effectExtent l="0" t="0" r="2540" b="1270"/>
                <wp:wrapNone/>
                <wp:docPr id="93" name="Shape 93"/>
                <wp:cNvGraphicFramePr/>
                <a:graphic xmlns:a="http://schemas.openxmlformats.org/drawingml/2006/main">
                  <a:graphicData uri="http://schemas.microsoft.com/office/word/2010/wordprocessingShape">
                    <wps:wsp>
                      <wps:cNvSpPr/>
                      <wps:spPr>
                        <a:xfrm>
                          <a:off x="0" y="0"/>
                          <a:ext cx="5464810" cy="170180"/>
                        </a:xfrm>
                        <a:prstGeom prst="rect">
                          <a:avLst/>
                        </a:prstGeom>
                        <a:solidFill>
                          <a:srgbClr val="EAF1DD"/>
                        </a:solidFill>
                      </wps:spPr>
                      <wps:bodyPr/>
                    </wps:wsp>
                  </a:graphicData>
                </a:graphic>
              </wp:anchor>
            </w:drawing>
          </mc:Choice>
          <mc:Fallback>
            <w:pict>
              <v:rect id="Shape 93" o:spid="_x0000_s1026" o:spt="1" style="position:absolute;left:0pt;margin-left:33.95pt;margin-top:13.85pt;height:13.4pt;width:430.3pt;z-index:-251657216;mso-width-relative:page;mso-height-relative:page;" fillcolor="#EAF1DD" filled="t" stroked="f" coordsize="21600,21600" o:allowincell="f" o:gfxdata="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qcfMLbAAAACAEAAA8AAAAAAAAAAQAgAAAA&#10;IgAAAGRycy9kb3ducmV2LnhtbFBLAQIUABQAAAAIAIdO4kDmYPZAlgEAADwDAAAOAAAAAAAAAAEA&#10;IAAAACoBAABkcnMvZTJvRG9jLnhtbFBLBQYAAAAABgAGAFkBAAAyBQAAAAA=&#10;">
                <v:fill on="t" focussize="0,0"/>
                <v:stroke on="f"/>
                <v:imagedata o:title=""/>
                <o:lock v:ext="edit" aspectratio="f"/>
              </v:rect>
            </w:pict>
          </mc:Fallback>
        </mc:AlternateContent>
      </w:r>
    </w:p>
    <w:p>
      <w:pPr>
        <w:spacing w:after="0" w:line="249" w:lineRule="exact"/>
        <w:rPr>
          <w:color w:val="auto"/>
          <w:sz w:val="20"/>
          <w:szCs w:val="20"/>
        </w:rPr>
      </w:pPr>
    </w:p>
    <w:p>
      <w:pPr>
        <w:spacing w:after="0"/>
        <w:ind w:left="700"/>
        <w:rPr>
          <w:color w:val="auto"/>
          <w:sz w:val="20"/>
          <w:szCs w:val="20"/>
        </w:rPr>
      </w:pPr>
      <w:r>
        <w:rPr>
          <w:rFonts w:ascii="Calibri" w:hAnsi="Calibri" w:eastAsia="Calibri" w:cs="Calibri"/>
          <w:color w:val="auto"/>
          <w:sz w:val="22"/>
          <w:szCs w:val="22"/>
        </w:rPr>
        <w:t xml:space="preserve">Tell us about the </w:t>
      </w:r>
      <w:r>
        <w:rPr>
          <w:rFonts w:ascii="Calibri" w:hAnsi="Calibri" w:eastAsia="Calibri" w:cs="Calibri"/>
          <w:b/>
          <w:bCs/>
          <w:color w:val="auto"/>
          <w:sz w:val="22"/>
          <w:szCs w:val="22"/>
        </w:rPr>
        <w:t>Fruits</w:t>
      </w:r>
      <w:r>
        <w:rPr>
          <w:rFonts w:ascii="Calibri" w:hAnsi="Calibri" w:eastAsia="Calibri" w:cs="Calibri"/>
          <w:color w:val="auto"/>
          <w:sz w:val="22"/>
          <w:szCs w:val="22"/>
        </w:rPr>
        <w:t xml:space="preserve"> and </w:t>
      </w:r>
      <w:r>
        <w:rPr>
          <w:rFonts w:ascii="Calibri" w:hAnsi="Calibri" w:eastAsia="Calibri" w:cs="Calibri"/>
          <w:b/>
          <w:bCs/>
          <w:color w:val="auto"/>
          <w:sz w:val="22"/>
          <w:szCs w:val="22"/>
        </w:rPr>
        <w:t>Vegetables</w:t>
      </w:r>
      <w:r>
        <w:rPr>
          <w:rFonts w:ascii="Calibri" w:hAnsi="Calibri" w:eastAsia="Calibri" w:cs="Calibri"/>
          <w:color w:val="auto"/>
          <w:sz w:val="22"/>
          <w:szCs w:val="22"/>
        </w:rPr>
        <w:t xml:space="preserve"> you eat. For each question think about the </w:t>
      </w:r>
      <w:r>
        <w:rPr>
          <w:rFonts w:ascii="Calibri" w:hAnsi="Calibri" w:eastAsia="Calibri" w:cs="Calibri"/>
          <w:b/>
          <w:bCs/>
          <w:color w:val="auto"/>
          <w:sz w:val="22"/>
          <w:szCs w:val="22"/>
        </w:rPr>
        <w:t>Past Week.</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431165</wp:posOffset>
                </wp:positionH>
                <wp:positionV relativeFrom="paragraph">
                  <wp:posOffset>5080</wp:posOffset>
                </wp:positionV>
                <wp:extent cx="5464810" cy="170815"/>
                <wp:effectExtent l="0" t="0" r="2540" b="635"/>
                <wp:wrapNone/>
                <wp:docPr id="94" name="Shape 94"/>
                <wp:cNvGraphicFramePr/>
                <a:graphic xmlns:a="http://schemas.openxmlformats.org/drawingml/2006/main">
                  <a:graphicData uri="http://schemas.microsoft.com/office/word/2010/wordprocessingShape">
                    <wps:wsp>
                      <wps:cNvSpPr/>
                      <wps:spPr>
                        <a:xfrm>
                          <a:off x="0" y="0"/>
                          <a:ext cx="5464810" cy="170815"/>
                        </a:xfrm>
                        <a:prstGeom prst="rect">
                          <a:avLst/>
                        </a:prstGeom>
                        <a:solidFill>
                          <a:srgbClr val="EAF1DD"/>
                        </a:solidFill>
                      </wps:spPr>
                      <wps:bodyPr/>
                    </wps:wsp>
                  </a:graphicData>
                </a:graphic>
              </wp:anchor>
            </w:drawing>
          </mc:Choice>
          <mc:Fallback>
            <w:pict>
              <v:rect id="Shape 94" o:spid="_x0000_s1026" o:spt="1" style="position:absolute;left:0pt;margin-left:33.95pt;margin-top:0.4pt;height:13.45pt;width:430.3pt;z-index:-251657216;mso-width-relative:page;mso-height-relative:page;" fillcolor="#EAF1DD" filled="t" stroked="f" coordsize="21600,21600" o:allowincell="f" o:gfxdata="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&#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TUSuh2AAAAAYBAAAPAAAAAAAAAAEAIAAAACIAAABk&#10;cnMvZG93bnJldi54bWxQSwECFAAUAAAACACHTuJA4ibx7JQBAAA8AwAADgAAAAAAAAABACAAAAAn&#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431165</wp:posOffset>
                </wp:positionH>
                <wp:positionV relativeFrom="paragraph">
                  <wp:posOffset>175895</wp:posOffset>
                </wp:positionV>
                <wp:extent cx="5464810" cy="170180"/>
                <wp:effectExtent l="0" t="0" r="2540" b="1270"/>
                <wp:wrapNone/>
                <wp:docPr id="95" name="Shape 95"/>
                <wp:cNvGraphicFramePr/>
                <a:graphic xmlns:a="http://schemas.openxmlformats.org/drawingml/2006/main">
                  <a:graphicData uri="http://schemas.microsoft.com/office/word/2010/wordprocessingShape">
                    <wps:wsp>
                      <wps:cNvSpPr/>
                      <wps:spPr>
                        <a:xfrm>
                          <a:off x="0" y="0"/>
                          <a:ext cx="5464810" cy="170180"/>
                        </a:xfrm>
                        <a:prstGeom prst="rect">
                          <a:avLst/>
                        </a:prstGeom>
                        <a:solidFill>
                          <a:srgbClr val="EAF1DD"/>
                        </a:solidFill>
                      </wps:spPr>
                      <wps:bodyPr/>
                    </wps:wsp>
                  </a:graphicData>
                </a:graphic>
              </wp:anchor>
            </w:drawing>
          </mc:Choice>
          <mc:Fallback>
            <w:pict>
              <v:rect id="Shape 95" o:spid="_x0000_s1026" o:spt="1" style="position:absolute;left:0pt;margin-left:33.95pt;margin-top:13.85pt;height:13.4pt;width:430.3pt;z-index:-251657216;mso-width-relative:page;mso-height-relative:page;" fillcolor="#EAF1DD" filled="t" stroked="f" coordsize="21600,21600" o:allowincell="f" o:gfxdata="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qcfMLbAAAACAEAAA8AAAAAAAAAAQAgAAAA&#10;IgAAAGRycy9kb3ducmV2LnhtbFBLAQIUABQAAAAIAIdO4kAicN5TlgEAADwDAAAOAAAAAAAAAAEA&#10;IAAAACoBAABkcnMvZTJvRG9jLnhtbFBLBQYAAAAABgAGAFkBAAAyBQAAAAA=&#10;">
                <v:fill on="t" focussize="0,0"/>
                <v:stroke on="f"/>
                <v:imagedata o:title=""/>
                <o:lock v:ext="edit" aspectratio="f"/>
              </v:rect>
            </w:pict>
          </mc:Fallback>
        </mc:AlternateContent>
      </w:r>
    </w:p>
    <w:p>
      <w:pPr>
        <w:spacing w:after="0" w:line="249" w:lineRule="exact"/>
        <w:rPr>
          <w:color w:val="auto"/>
          <w:sz w:val="20"/>
          <w:szCs w:val="20"/>
        </w:rPr>
      </w:pPr>
    </w:p>
    <w:p>
      <w:pPr>
        <w:spacing w:after="0"/>
        <w:ind w:left="700"/>
        <w:rPr>
          <w:color w:val="auto"/>
          <w:sz w:val="20"/>
          <w:szCs w:val="20"/>
        </w:rPr>
      </w:pPr>
      <w:r>
        <w:rPr>
          <w:rFonts w:ascii="Calibri" w:hAnsi="Calibri" w:eastAsia="Calibri" w:cs="Calibri"/>
          <w:color w:val="auto"/>
          <w:sz w:val="22"/>
          <w:szCs w:val="22"/>
        </w:rPr>
        <w:t>Think about what you eat at home for: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431165</wp:posOffset>
                </wp:positionH>
                <wp:positionV relativeFrom="paragraph">
                  <wp:posOffset>5080</wp:posOffset>
                </wp:positionV>
                <wp:extent cx="5464810" cy="170815"/>
                <wp:effectExtent l="0" t="0" r="2540" b="635"/>
                <wp:wrapNone/>
                <wp:docPr id="96" name="Shape 96"/>
                <wp:cNvGraphicFramePr/>
                <a:graphic xmlns:a="http://schemas.openxmlformats.org/drawingml/2006/main">
                  <a:graphicData uri="http://schemas.microsoft.com/office/word/2010/wordprocessingShape">
                    <wps:wsp>
                      <wps:cNvSpPr/>
                      <wps:spPr>
                        <a:xfrm>
                          <a:off x="0" y="0"/>
                          <a:ext cx="5464810" cy="170815"/>
                        </a:xfrm>
                        <a:prstGeom prst="rect">
                          <a:avLst/>
                        </a:prstGeom>
                        <a:solidFill>
                          <a:srgbClr val="EAF1DD"/>
                        </a:solidFill>
                      </wps:spPr>
                      <wps:bodyPr/>
                    </wps:wsp>
                  </a:graphicData>
                </a:graphic>
              </wp:anchor>
            </w:drawing>
          </mc:Choice>
          <mc:Fallback>
            <w:pict>
              <v:rect id="Shape 96" o:spid="_x0000_s1026" o:spt="1" style="position:absolute;left:0pt;margin-left:33.95pt;margin-top:0.4pt;height:13.45pt;width:430.3pt;z-index:-251657216;mso-width-relative:page;mso-height-relative:page;" fillcolor="#EAF1DD" filled="t" stroked="f" coordsize="21600,21600" o:allowincell="f" o:gfxdata="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&#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TUSuh2AAAAAYBAAAPAAAAAAAAAAEAIAAAACIAAABk&#10;cnMvZG93bnJldi54bWxQSwECFAAUAAAACACHTuJAYSvGVJQBAAA8AwAADgAAAAAAAAABACAAAAAn&#10;AQAAZHJzL2Uyb0RvYy54bWxQSwUGAAAAAAYABgBZAQAALQUAAAAA&#10;">
                <v:fill on="t" focussize="0,0"/>
                <v:stroke on="f"/>
                <v:imagedata o:title=""/>
                <o:lock v:ext="edit" aspectratio="f"/>
              </v:rect>
            </w:pict>
          </mc:Fallback>
        </mc:AlternateContent>
      </w:r>
    </w:p>
    <w:p>
      <w:pPr>
        <w:spacing w:after="0"/>
        <w:ind w:left="1420"/>
        <w:rPr>
          <w:color w:val="auto"/>
          <w:sz w:val="20"/>
          <w:szCs w:val="20"/>
        </w:rPr>
      </w:pPr>
      <w:r>
        <w:rPr>
          <w:rFonts w:ascii="Calibri" w:hAnsi="Calibri" w:eastAsia="Calibri" w:cs="Calibri"/>
          <w:color w:val="auto"/>
          <w:sz w:val="22"/>
          <w:szCs w:val="22"/>
        </w:rPr>
        <w:t>morning/ breakfast afternoon/lunchevening /dinner and snacks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431165</wp:posOffset>
                </wp:positionH>
                <wp:positionV relativeFrom="paragraph">
                  <wp:posOffset>5080</wp:posOffset>
                </wp:positionV>
                <wp:extent cx="5464810" cy="170815"/>
                <wp:effectExtent l="0" t="0" r="2540" b="635"/>
                <wp:wrapNone/>
                <wp:docPr id="97" name="Shape 97"/>
                <wp:cNvGraphicFramePr/>
                <a:graphic xmlns:a="http://schemas.openxmlformats.org/drawingml/2006/main">
                  <a:graphicData uri="http://schemas.microsoft.com/office/word/2010/wordprocessingShape">
                    <wps:wsp>
                      <wps:cNvSpPr/>
                      <wps:spPr>
                        <a:xfrm>
                          <a:off x="0" y="0"/>
                          <a:ext cx="5464810" cy="170815"/>
                        </a:xfrm>
                        <a:prstGeom prst="rect">
                          <a:avLst/>
                        </a:prstGeom>
                        <a:solidFill>
                          <a:srgbClr val="EAF1DD"/>
                        </a:solidFill>
                      </wps:spPr>
                      <wps:bodyPr/>
                    </wps:wsp>
                  </a:graphicData>
                </a:graphic>
              </wp:anchor>
            </w:drawing>
          </mc:Choice>
          <mc:Fallback>
            <w:pict>
              <v:rect id="Shape 97" o:spid="_x0000_s1026" o:spt="1" style="position:absolute;left:0pt;margin-left:33.95pt;margin-top:0.4pt;height:13.45pt;width:430.3pt;z-index:-251657216;mso-width-relative:page;mso-height-relative:page;" fillcolor="#EAF1DD" filled="t" stroked="f" coordsize="21600,21600" o:allowincell="f" o:gfxdata="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&#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TUSuh2AAAAAYBAAAPAAAAAAAAAAEAIAAAACIAAABk&#10;cnMvZG93bnJldi54bWxQSwECFAAUAAAACACHTuJAgC5l5ZQBAAA8AwAADgAAAAAAAAABACAAAAAn&#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431165</wp:posOffset>
                </wp:positionH>
                <wp:positionV relativeFrom="paragraph">
                  <wp:posOffset>175895</wp:posOffset>
                </wp:positionV>
                <wp:extent cx="5464810" cy="170180"/>
                <wp:effectExtent l="0" t="0" r="2540" b="1270"/>
                <wp:wrapNone/>
                <wp:docPr id="98" name="Shape 98"/>
                <wp:cNvGraphicFramePr/>
                <a:graphic xmlns:a="http://schemas.openxmlformats.org/drawingml/2006/main">
                  <a:graphicData uri="http://schemas.microsoft.com/office/word/2010/wordprocessingShape">
                    <wps:wsp>
                      <wps:cNvSpPr/>
                      <wps:spPr>
                        <a:xfrm>
                          <a:off x="0" y="0"/>
                          <a:ext cx="5464810" cy="170180"/>
                        </a:xfrm>
                        <a:prstGeom prst="rect">
                          <a:avLst/>
                        </a:prstGeom>
                        <a:solidFill>
                          <a:srgbClr val="EAF1DD"/>
                        </a:solidFill>
                      </wps:spPr>
                      <wps:bodyPr/>
                    </wps:wsp>
                  </a:graphicData>
                </a:graphic>
              </wp:anchor>
            </w:drawing>
          </mc:Choice>
          <mc:Fallback>
            <w:pict>
              <v:rect id="Shape 98" o:spid="_x0000_s1026" o:spt="1" style="position:absolute;left:0pt;margin-left:33.95pt;margin-top:13.85pt;height:13.4pt;width:430.3pt;z-index:-251657216;mso-width-relative:page;mso-height-relative:page;" fillcolor="#EAF1DD" filled="t" stroked="f" coordsize="21600,21600" o:allowincell="f" o:gfxdata="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Cpx8wtsAAAAIAQAADwAAAAAAAAABACAAAAAi&#10;AAAAZHJzL2Rvd25yZXYueG1sUEsBAhQAFAAAAAgAh07iQEtULcSVAQAAPAMAAA4AAAAAAAAAAQAg&#10;AAAAKgEAAGRycy9lMm9Eb2MueG1sUEsFBgAAAAAGAAYAWQEAADEFAAAAAA==&#10;">
                <v:fill on="t" focussize="0,0"/>
                <v:stroke on="f"/>
                <v:imagedata o:title=""/>
                <o:lock v:ext="edit" aspectratio="f"/>
              </v:rect>
            </w:pict>
          </mc:Fallback>
        </mc:AlternateContent>
      </w:r>
    </w:p>
    <w:p>
      <w:pPr>
        <w:spacing w:after="0" w:line="249" w:lineRule="exact"/>
        <w:rPr>
          <w:color w:val="auto"/>
          <w:sz w:val="20"/>
          <w:szCs w:val="20"/>
        </w:rPr>
      </w:pPr>
    </w:p>
    <w:p>
      <w:pPr>
        <w:spacing w:after="0"/>
        <w:ind w:left="700"/>
        <w:rPr>
          <w:color w:val="auto"/>
          <w:sz w:val="20"/>
          <w:szCs w:val="20"/>
        </w:rPr>
      </w:pPr>
      <w:r>
        <w:rPr>
          <w:rFonts w:ascii="Calibri" w:hAnsi="Calibri" w:eastAsia="Calibri" w:cs="Calibri"/>
          <w:color w:val="auto"/>
          <w:sz w:val="22"/>
          <w:szCs w:val="22"/>
        </w:rPr>
        <w:t xml:space="preserve">We also want you to think about the </w:t>
      </w:r>
      <w:r>
        <w:rPr>
          <w:rFonts w:ascii="Calibri" w:hAnsi="Calibri" w:eastAsia="Calibri" w:cs="Calibri"/>
          <w:b/>
          <w:bCs/>
          <w:color w:val="auto"/>
          <w:sz w:val="22"/>
          <w:szCs w:val="22"/>
        </w:rPr>
        <w:t>Fruits</w:t>
      </w:r>
      <w:r>
        <w:rPr>
          <w:rFonts w:ascii="Calibri" w:hAnsi="Calibri" w:eastAsia="Calibri" w:cs="Calibri"/>
          <w:color w:val="auto"/>
          <w:sz w:val="22"/>
          <w:szCs w:val="22"/>
        </w:rPr>
        <w:t xml:space="preserve"> and </w:t>
      </w:r>
      <w:r>
        <w:rPr>
          <w:rFonts w:ascii="Calibri" w:hAnsi="Calibri" w:eastAsia="Calibri" w:cs="Calibri"/>
          <w:b/>
          <w:bCs/>
          <w:color w:val="auto"/>
          <w:sz w:val="22"/>
          <w:szCs w:val="22"/>
        </w:rPr>
        <w:t>Vegetables</w:t>
      </w:r>
      <w:r>
        <w:rPr>
          <w:rFonts w:ascii="Calibri" w:hAnsi="Calibri" w:eastAsia="Calibri" w:cs="Calibri"/>
          <w:color w:val="auto"/>
          <w:sz w:val="22"/>
          <w:szCs w:val="22"/>
        </w:rPr>
        <w:t xml:space="preserve"> you ate in other places like: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431165</wp:posOffset>
                </wp:positionH>
                <wp:positionV relativeFrom="paragraph">
                  <wp:posOffset>5080</wp:posOffset>
                </wp:positionV>
                <wp:extent cx="5464810" cy="168910"/>
                <wp:effectExtent l="0" t="0" r="2540" b="2540"/>
                <wp:wrapNone/>
                <wp:docPr id="99" name="Shape 99"/>
                <wp:cNvGraphicFramePr/>
                <a:graphic xmlns:a="http://schemas.openxmlformats.org/drawingml/2006/main">
                  <a:graphicData uri="http://schemas.microsoft.com/office/word/2010/wordprocessingShape">
                    <wps:wsp>
                      <wps:cNvSpPr/>
                      <wps:spPr>
                        <a:xfrm>
                          <a:off x="0" y="0"/>
                          <a:ext cx="5464810" cy="168910"/>
                        </a:xfrm>
                        <a:prstGeom prst="rect">
                          <a:avLst/>
                        </a:prstGeom>
                        <a:solidFill>
                          <a:srgbClr val="EAF1DD"/>
                        </a:solidFill>
                      </wps:spPr>
                      <wps:bodyPr/>
                    </wps:wsp>
                  </a:graphicData>
                </a:graphic>
              </wp:anchor>
            </w:drawing>
          </mc:Choice>
          <mc:Fallback>
            <w:pict>
              <v:rect id="Shape 99" o:spid="_x0000_s1026" o:spt="1" style="position:absolute;left:0pt;margin-left:33.95pt;margin-top:0.4pt;height:13.3pt;width:430.3pt;z-index:-251657216;mso-width-relative:page;mso-height-relative:page;" fillcolor="#EAF1DD" filled="t" stroked="f" coordsize="21600,21600" o:allowincell="f" o:gfxdata="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6130C2AAAAAYBAAAPAAAAAAAAAAEAIAAAACIAAABk&#10;cnMvZG93bnJldi54bWxQSwECFAAUAAAACACHTuJAdhmv55QBAAA8AwAADgAAAAAAAAABACAAAAAn&#10;AQAAZHJzL2Uyb0RvYy54bWxQSwUGAAAAAAYABgBZAQAALQUAAAAA&#10;">
                <v:fill on="t" focussize="0,0"/>
                <v:stroke on="f"/>
                <v:imagedata o:title=""/>
                <o:lock v:ext="edit" aspectratio="f"/>
              </v:rect>
            </w:pict>
          </mc:Fallback>
        </mc:AlternateContent>
      </w:r>
    </w:p>
    <w:p>
      <w:pPr>
        <w:spacing w:after="0"/>
        <w:ind w:left="1480"/>
        <w:rPr>
          <w:color w:val="auto"/>
          <w:sz w:val="20"/>
          <w:szCs w:val="20"/>
        </w:rPr>
      </w:pPr>
      <w:r>
        <w:rPr>
          <w:rFonts w:ascii="Calibri" w:hAnsi="Calibri" w:eastAsia="Calibri" w:cs="Calibri"/>
          <w:color w:val="auto"/>
          <w:sz w:val="22"/>
          <w:szCs w:val="22"/>
        </w:rPr>
        <w:t>SchoolRestaurants with Friends and Family</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431165</wp:posOffset>
                </wp:positionH>
                <wp:positionV relativeFrom="paragraph">
                  <wp:posOffset>3810</wp:posOffset>
                </wp:positionV>
                <wp:extent cx="5464810" cy="170815"/>
                <wp:effectExtent l="0" t="0" r="2540" b="635"/>
                <wp:wrapNone/>
                <wp:docPr id="100" name="Shape 100"/>
                <wp:cNvGraphicFramePr/>
                <a:graphic xmlns:a="http://schemas.openxmlformats.org/drawingml/2006/main">
                  <a:graphicData uri="http://schemas.microsoft.com/office/word/2010/wordprocessingShape">
                    <wps:wsp>
                      <wps:cNvSpPr/>
                      <wps:spPr>
                        <a:xfrm>
                          <a:off x="0" y="0"/>
                          <a:ext cx="5464810" cy="170815"/>
                        </a:xfrm>
                        <a:prstGeom prst="rect">
                          <a:avLst/>
                        </a:prstGeom>
                        <a:solidFill>
                          <a:srgbClr val="EAF1DD"/>
                        </a:solidFill>
                      </wps:spPr>
                      <wps:bodyPr/>
                    </wps:wsp>
                  </a:graphicData>
                </a:graphic>
              </wp:anchor>
            </w:drawing>
          </mc:Choice>
          <mc:Fallback>
            <w:pict>
              <v:rect id="Shape 100" o:spid="_x0000_s1026" o:spt="1" style="position:absolute;left:0pt;margin-left:33.95pt;margin-top:0.3pt;height:13.45pt;width:430.3pt;z-index:-251657216;mso-width-relative:page;mso-height-relative:page;" fillcolor="#EAF1DD" filled="t" stroked="f" coordsize="21600,21600" o:allowincell="f" o:gfxdata="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wEf9s2AAAAAYBAAAPAAAAAAAAAAEAIAAAACIAAABk&#10;cnMvZG93bnJldi54bWxQSwECFAAUAAAACACHTuJAv0n4ypQBAAA+AwAADgAAAAAAAAABACAAAAAn&#10;AQAAZHJzL2Uyb0RvYy54bWxQSwUGAAAAAAYABgBZAQAALQUAAAAA&#10;">
                <v:fill on="t" focussize="0,0"/>
                <v:stroke on="f"/>
                <v:imagedata o:title=""/>
                <o:lock v:ext="edit" aspectratio="f"/>
              </v:rect>
            </w:pict>
          </mc:Fallback>
        </mc:AlternateContent>
      </w:r>
    </w:p>
    <w:p>
      <w:pPr>
        <w:spacing w:after="0" w:line="238" w:lineRule="auto"/>
        <w:ind w:left="1420"/>
        <w:rPr>
          <w:color w:val="auto"/>
          <w:sz w:val="20"/>
          <w:szCs w:val="20"/>
        </w:rPr>
      </w:pPr>
      <w:r>
        <w:rPr>
          <w:rFonts w:ascii="Calibri" w:hAnsi="Calibri" w:eastAsia="Calibri" w:cs="Calibri"/>
          <w:color w:val="auto"/>
          <w:sz w:val="22"/>
          <w:szCs w:val="22"/>
        </w:rPr>
        <w:t>Church/Community eventsand After School programs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431165</wp:posOffset>
                </wp:positionH>
                <wp:positionV relativeFrom="paragraph">
                  <wp:posOffset>5715</wp:posOffset>
                </wp:positionV>
                <wp:extent cx="5464810" cy="170180"/>
                <wp:effectExtent l="0" t="0" r="2540" b="1270"/>
                <wp:wrapNone/>
                <wp:docPr id="101" name="Shape 101"/>
                <wp:cNvGraphicFramePr/>
                <a:graphic xmlns:a="http://schemas.openxmlformats.org/drawingml/2006/main">
                  <a:graphicData uri="http://schemas.microsoft.com/office/word/2010/wordprocessingShape">
                    <wps:wsp>
                      <wps:cNvSpPr/>
                      <wps:spPr>
                        <a:xfrm>
                          <a:off x="0" y="0"/>
                          <a:ext cx="5464810" cy="170180"/>
                        </a:xfrm>
                        <a:prstGeom prst="rect">
                          <a:avLst/>
                        </a:prstGeom>
                        <a:solidFill>
                          <a:srgbClr val="EAF1DD"/>
                        </a:solidFill>
                      </wps:spPr>
                      <wps:bodyPr/>
                    </wps:wsp>
                  </a:graphicData>
                </a:graphic>
              </wp:anchor>
            </w:drawing>
          </mc:Choice>
          <mc:Fallback>
            <w:pict>
              <v:rect id="Shape 101" o:spid="_x0000_s1026" o:spt="1" style="position:absolute;left:0pt;margin-left:33.95pt;margin-top:0.45pt;height:13.4pt;width:430.3pt;z-index:-251657216;mso-width-relative:page;mso-height-relative:page;" fillcolor="#EAF1DD" filled="t" stroked="f" coordsize="21600,21600" o:allowincell="f" o:gfxdata="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MaFWzTYAAAABgEAAA8AAAAAAAAAAQAgAAAAIgAA&#10;AGRycy9kb3ducmV2LnhtbFBLAQIUABQAAAAIAIdO4kAzeYnLlgEAAD4DAAAOAAAAAAAAAAEAIAAA&#10;ACc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431165</wp:posOffset>
                </wp:positionH>
                <wp:positionV relativeFrom="paragraph">
                  <wp:posOffset>175895</wp:posOffset>
                </wp:positionV>
                <wp:extent cx="5464810" cy="170815"/>
                <wp:effectExtent l="0" t="0" r="2540" b="635"/>
                <wp:wrapNone/>
                <wp:docPr id="102" name="Shape 102"/>
                <wp:cNvGraphicFramePr/>
                <a:graphic xmlns:a="http://schemas.openxmlformats.org/drawingml/2006/main">
                  <a:graphicData uri="http://schemas.microsoft.com/office/word/2010/wordprocessingShape">
                    <wps:wsp>
                      <wps:cNvSpPr/>
                      <wps:spPr>
                        <a:xfrm>
                          <a:off x="0" y="0"/>
                          <a:ext cx="5464810" cy="170815"/>
                        </a:xfrm>
                        <a:prstGeom prst="rect">
                          <a:avLst/>
                        </a:prstGeom>
                        <a:solidFill>
                          <a:srgbClr val="EAF1DD"/>
                        </a:solidFill>
                      </wps:spPr>
                      <wps:bodyPr/>
                    </wps:wsp>
                  </a:graphicData>
                </a:graphic>
              </wp:anchor>
            </w:drawing>
          </mc:Choice>
          <mc:Fallback>
            <w:pict>
              <v:rect id="Shape 102" o:spid="_x0000_s1026" o:spt="1" style="position:absolute;left:0pt;margin-left:33.95pt;margin-top:13.85pt;height:13.45pt;width:430.3pt;z-index:-251657216;mso-width-relative:page;mso-height-relative:page;" fillcolor="#EAF1DD" filled="t" stroked="f" coordsize="21600,21600" o:allowincell="f" o:gfxdata="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KMaKmHaAAAACAEAAA8AAAAAAAAAAQAgAAAAIgAA&#10;AGRycy9kb3ducmV2LnhtbFBLAQIUABQAAAAIAIdO4kDljgLVlAEAAD4DAAAOAAAAAAAAAAEAIAAA&#10;ACkBAABkcnMvZTJvRG9jLnhtbFBLBQYAAAAABgAGAFkBAAAvBQAAAAA=&#10;">
                <v:fill on="t" focussize="0,0"/>
                <v:stroke on="f"/>
                <v:imagedata o:title=""/>
                <o:lock v:ext="edit" aspectratio="f"/>
              </v:rect>
            </w:pict>
          </mc:Fallback>
        </mc:AlternateContent>
      </w:r>
    </w:p>
    <w:p>
      <w:pPr>
        <w:spacing w:after="0" w:line="299" w:lineRule="exact"/>
        <w:rPr>
          <w:color w:val="auto"/>
          <w:sz w:val="20"/>
          <w:szCs w:val="20"/>
        </w:rPr>
      </w:pPr>
    </w:p>
    <w:p>
      <w:pPr>
        <w:spacing w:after="0" w:line="219" w:lineRule="auto"/>
        <w:ind w:left="1600" w:right="1120" w:hanging="894"/>
        <w:rPr>
          <w:color w:val="auto"/>
          <w:sz w:val="20"/>
          <w:szCs w:val="20"/>
        </w:rPr>
      </w:pPr>
      <w:r>
        <w:rPr>
          <w:rFonts w:ascii="Calibri" w:hAnsi="Calibri" w:eastAsia="Calibri" w:cs="Calibri"/>
          <w:color w:val="auto"/>
          <w:sz w:val="22"/>
          <w:szCs w:val="22"/>
        </w:rPr>
        <w:t xml:space="preserve">Mark how many </w:t>
      </w:r>
      <w:r>
        <w:rPr>
          <w:rFonts w:ascii="Calibri" w:hAnsi="Calibri" w:eastAsia="Calibri" w:cs="Calibri"/>
          <w:b/>
          <w:bCs/>
          <w:color w:val="auto"/>
          <w:sz w:val="22"/>
          <w:szCs w:val="22"/>
        </w:rPr>
        <w:t>Times per Week</w:t>
      </w:r>
      <w:r>
        <w:rPr>
          <w:rFonts w:ascii="Calibri" w:hAnsi="Calibri" w:eastAsia="Calibri" w:cs="Calibri"/>
          <w:color w:val="auto"/>
          <w:sz w:val="22"/>
          <w:szCs w:val="22"/>
        </w:rPr>
        <w:t xml:space="preserve"> you ate each Fruit and Vegetable below. [Moderators will provide and go over an example before the Survey begins]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431165</wp:posOffset>
                </wp:positionH>
                <wp:positionV relativeFrom="paragraph">
                  <wp:posOffset>-166370</wp:posOffset>
                </wp:positionV>
                <wp:extent cx="5464810" cy="405130"/>
                <wp:effectExtent l="0" t="0" r="2540" b="13970"/>
                <wp:wrapNone/>
                <wp:docPr id="103" name="Shape 103"/>
                <wp:cNvGraphicFramePr/>
                <a:graphic xmlns:a="http://schemas.openxmlformats.org/drawingml/2006/main">
                  <a:graphicData uri="http://schemas.microsoft.com/office/word/2010/wordprocessingShape">
                    <wps:wsp>
                      <wps:cNvSpPr/>
                      <wps:spPr>
                        <a:xfrm>
                          <a:off x="0" y="0"/>
                          <a:ext cx="5464810" cy="405130"/>
                        </a:xfrm>
                        <a:prstGeom prst="rect">
                          <a:avLst/>
                        </a:prstGeom>
                        <a:solidFill>
                          <a:srgbClr val="EAF1DD"/>
                        </a:solidFill>
                      </wps:spPr>
                      <wps:bodyPr/>
                    </wps:wsp>
                  </a:graphicData>
                </a:graphic>
              </wp:anchor>
            </w:drawing>
          </mc:Choice>
          <mc:Fallback>
            <w:pict>
              <v:rect id="Shape 103" o:spid="_x0000_s1026" o:spt="1" style="position:absolute;left:0pt;margin-left:33.95pt;margin-top:-13.1pt;height:31.9pt;width:430.3pt;z-index:-251657216;mso-width-relative:page;mso-height-relative:page;" fillcolor="#EAF1DD" filled="t" stroked="f" coordsize="21600,21600" o:allowincell="f" o:gfxdata="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bC2CL2wAAAAkBAAAPAAAAAAAAAAEAIAAA&#10;ACIAAABkcnMvZG93bnJldi54bWxQSwECFAAUAAAACACHTuJAygxLxZcBAAA+AwAADgAAAAAAAAAB&#10;ACAAAAAqAQAAZHJzL2Uyb0RvYy54bWxQSwUGAAAAAAYABgBZAQAAMwU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780"/>
        <w:gridCol w:w="3640"/>
        <w:gridCol w:w="860"/>
        <w:gridCol w:w="3600"/>
        <w:gridCol w:w="20"/>
      </w:tblGrid>
      <w:tr>
        <w:tblPrEx>
          <w:tblCellMar>
            <w:top w:w="0" w:type="dxa"/>
            <w:left w:w="0" w:type="dxa"/>
            <w:bottom w:w="0" w:type="dxa"/>
            <w:right w:w="0" w:type="dxa"/>
          </w:tblCellMar>
        </w:tblPrEx>
        <w:trPr>
          <w:gridAfter w:val="1"/>
          <w:trHeight w:val="247" w:hRule="atLeast"/>
        </w:trPr>
        <w:tc>
          <w:tcPr>
            <w:tcW w:w="4420" w:type="dxa"/>
            <w:gridSpan w:val="2"/>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0"/>
                <w:szCs w:val="20"/>
              </w:rPr>
              <w:t>1</w:t>
            </w:r>
            <w:r>
              <w:rPr>
                <w:rFonts w:ascii="Calibri" w:hAnsi="Calibri" w:eastAsia="Calibri" w:cs="Calibri"/>
                <w:color w:val="auto"/>
                <w:sz w:val="20"/>
                <w:szCs w:val="20"/>
              </w:rPr>
              <w:t xml:space="preserve">. How often do you eat vegetable </w:t>
            </w:r>
            <w:r>
              <w:rPr>
                <w:rFonts w:ascii="Calibri" w:hAnsi="Calibri" w:eastAsia="Calibri" w:cs="Calibri"/>
                <w:b/>
                <w:bCs/>
                <w:color w:val="auto"/>
                <w:sz w:val="20"/>
                <w:szCs w:val="20"/>
              </w:rPr>
              <w:t>Salads</w:t>
            </w:r>
            <w:r>
              <w:rPr>
                <w:rFonts w:ascii="Calibri" w:hAnsi="Calibri" w:eastAsia="Calibri" w:cs="Calibri"/>
                <w:color w:val="auto"/>
                <w:sz w:val="20"/>
                <w:szCs w:val="20"/>
              </w:rPr>
              <w:t>-any</w:t>
            </w:r>
          </w:p>
        </w:tc>
        <w:tc>
          <w:tcPr>
            <w:tcW w:w="4460" w:type="dxa"/>
            <w:gridSpan w:val="2"/>
            <w:tcBorders>
              <w:top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b/>
                <w:bCs/>
                <w:color w:val="auto"/>
                <w:sz w:val="20"/>
                <w:szCs w:val="20"/>
              </w:rPr>
              <w:t>2.</w:t>
            </w:r>
            <w:r>
              <w:rPr>
                <w:rFonts w:ascii="Calibri" w:hAnsi="Calibri" w:eastAsia="Calibri" w:cs="Calibri"/>
                <w:color w:val="auto"/>
                <w:sz w:val="20"/>
                <w:szCs w:val="20"/>
              </w:rPr>
              <w:t xml:space="preserve"> How often do you eat canned or frozen</w:t>
            </w:r>
          </w:p>
        </w:tc>
      </w:tr>
      <w:tr>
        <w:tblPrEx>
          <w:tblCellMar>
            <w:top w:w="0" w:type="dxa"/>
            <w:left w:w="0" w:type="dxa"/>
            <w:bottom w:w="0" w:type="dxa"/>
            <w:right w:w="0" w:type="dxa"/>
          </w:tblCellMar>
        </w:tblPrEx>
        <w:trPr>
          <w:gridAfter w:val="1"/>
          <w:trHeight w:val="245" w:hRule="atLeast"/>
        </w:trPr>
        <w:tc>
          <w:tcPr>
            <w:tcW w:w="780" w:type="dxa"/>
            <w:tcBorders>
              <w:left w:val="single" w:color="auto" w:sz="8" w:space="0"/>
            </w:tcBorders>
            <w:vAlign w:val="bottom"/>
          </w:tcPr>
          <w:p>
            <w:pPr>
              <w:spacing w:after="0"/>
              <w:rPr>
                <w:color w:val="auto"/>
                <w:sz w:val="21"/>
                <w:szCs w:val="21"/>
              </w:rPr>
            </w:pPr>
          </w:p>
        </w:tc>
        <w:tc>
          <w:tcPr>
            <w:tcW w:w="3640" w:type="dxa"/>
            <w:tcBorders>
              <w:right w:val="single" w:color="auto" w:sz="8" w:space="0"/>
            </w:tcBorders>
            <w:vAlign w:val="bottom"/>
          </w:tcPr>
          <w:p>
            <w:pPr>
              <w:spacing w:after="0"/>
              <w:ind w:left="60"/>
              <w:rPr>
                <w:color w:val="auto"/>
                <w:sz w:val="20"/>
                <w:szCs w:val="20"/>
              </w:rPr>
            </w:pPr>
            <w:r>
              <w:rPr>
                <w:rFonts w:ascii="Calibri" w:hAnsi="Calibri" w:eastAsia="Calibri" w:cs="Calibri"/>
                <w:color w:val="auto"/>
                <w:sz w:val="20"/>
                <w:szCs w:val="20"/>
              </w:rPr>
              <w:t>type?</w:t>
            </w:r>
          </w:p>
        </w:tc>
        <w:tc>
          <w:tcPr>
            <w:tcW w:w="4460" w:type="dxa"/>
            <w:gridSpan w:val="2"/>
            <w:tcBorders>
              <w:right w:val="single" w:color="auto" w:sz="8" w:space="0"/>
            </w:tcBorders>
            <w:vAlign w:val="bottom"/>
          </w:tcPr>
          <w:p>
            <w:pPr>
              <w:spacing w:after="0"/>
              <w:ind w:left="80"/>
              <w:rPr>
                <w:color w:val="auto"/>
                <w:sz w:val="20"/>
                <w:szCs w:val="20"/>
              </w:rPr>
            </w:pPr>
            <w:r>
              <w:rPr>
                <w:rFonts w:ascii="Calibri" w:hAnsi="Calibri" w:eastAsia="Calibri" w:cs="Calibri"/>
                <w:b/>
                <w:bCs/>
                <w:color w:val="auto"/>
                <w:sz w:val="20"/>
                <w:szCs w:val="20"/>
              </w:rPr>
              <w:t>Vegetables</w:t>
            </w:r>
            <w:r>
              <w:rPr>
                <w:rFonts w:ascii="Calibri" w:hAnsi="Calibri" w:eastAsia="Calibri" w:cs="Calibri"/>
                <w:color w:val="auto"/>
                <w:sz w:val="20"/>
                <w:szCs w:val="20"/>
              </w:rPr>
              <w:t>?</w:t>
            </w:r>
          </w:p>
        </w:tc>
      </w:tr>
      <w:tr>
        <w:tblPrEx>
          <w:tblCellMar>
            <w:top w:w="0" w:type="dxa"/>
            <w:left w:w="0" w:type="dxa"/>
            <w:bottom w:w="0" w:type="dxa"/>
            <w:right w:w="0" w:type="dxa"/>
          </w:tblCellMar>
        </w:tblPrEx>
        <w:trPr>
          <w:gridAfter w:val="1"/>
          <w:trHeight w:val="487" w:hRule="atLeast"/>
        </w:trPr>
        <w:tc>
          <w:tcPr>
            <w:tcW w:w="4420" w:type="dxa"/>
            <w:gridSpan w:val="2"/>
            <w:tcBorders>
              <w:left w:val="single" w:color="auto" w:sz="8" w:space="0"/>
              <w:right w:val="single" w:color="auto" w:sz="8" w:space="0"/>
            </w:tcBorders>
            <w:vAlign w:val="bottom"/>
          </w:tcPr>
          <w:p>
            <w:pPr>
              <w:spacing w:after="0"/>
              <w:ind w:left="480"/>
              <w:rPr>
                <w:color w:val="auto"/>
                <w:sz w:val="20"/>
                <w:szCs w:val="20"/>
              </w:rPr>
            </w:pPr>
            <w:r>
              <w:rPr>
                <w:rFonts w:ascii="Calibri" w:hAnsi="Calibri" w:eastAsia="Calibri" w:cs="Calibri"/>
                <w:b/>
                <w:bCs/>
                <w:color w:val="auto"/>
                <w:sz w:val="20"/>
                <w:szCs w:val="20"/>
              </w:rPr>
              <w:t>Examples</w:t>
            </w:r>
            <w:r>
              <w:rPr>
                <w:rFonts w:ascii="Calibri" w:hAnsi="Calibri" w:eastAsia="Calibri" w:cs="Calibri"/>
                <w:color w:val="auto"/>
                <w:sz w:val="20"/>
                <w:szCs w:val="20"/>
              </w:rPr>
              <w:t>: light or dark lettuce, red or green</w:t>
            </w:r>
          </w:p>
        </w:tc>
        <w:tc>
          <w:tcPr>
            <w:tcW w:w="4460" w:type="dxa"/>
            <w:gridSpan w:val="2"/>
            <w:tcBorders>
              <w:right w:val="single" w:color="auto" w:sz="8" w:space="0"/>
            </w:tcBorders>
            <w:vAlign w:val="bottom"/>
          </w:tcPr>
          <w:p>
            <w:pPr>
              <w:spacing w:after="0"/>
              <w:ind w:left="500"/>
              <w:rPr>
                <w:color w:val="auto"/>
                <w:sz w:val="20"/>
                <w:szCs w:val="20"/>
              </w:rPr>
            </w:pPr>
            <w:r>
              <w:rPr>
                <w:rFonts w:ascii="Calibri" w:hAnsi="Calibri" w:eastAsia="Calibri" w:cs="Calibri"/>
                <w:b/>
                <w:bCs/>
                <w:color w:val="auto"/>
                <w:sz w:val="20"/>
                <w:szCs w:val="20"/>
              </w:rPr>
              <w:t>Examples</w:t>
            </w:r>
            <w:r>
              <w:rPr>
                <w:rFonts w:ascii="Calibri" w:hAnsi="Calibri" w:eastAsia="Calibri" w:cs="Calibri"/>
                <w:color w:val="auto"/>
                <w:sz w:val="20"/>
                <w:szCs w:val="20"/>
              </w:rPr>
              <w:t>: Jilò/garden eggs,</w:t>
            </w:r>
          </w:p>
        </w:tc>
      </w:tr>
      <w:tr>
        <w:tblPrEx>
          <w:tblCellMar>
            <w:top w:w="0" w:type="dxa"/>
            <w:left w:w="0" w:type="dxa"/>
            <w:bottom w:w="0" w:type="dxa"/>
            <w:right w:w="0" w:type="dxa"/>
          </w:tblCellMar>
        </w:tblPrEx>
        <w:trPr>
          <w:trHeight w:val="245" w:hRule="atLeast"/>
        </w:trPr>
        <w:tc>
          <w:tcPr>
            <w:tcW w:w="780" w:type="dxa"/>
            <w:tcBorders>
              <w:left w:val="single" w:color="auto" w:sz="8" w:space="0"/>
            </w:tcBorders>
            <w:vAlign w:val="bottom"/>
          </w:tcPr>
          <w:p>
            <w:pPr>
              <w:spacing w:after="0"/>
              <w:rPr>
                <w:color w:val="auto"/>
                <w:sz w:val="21"/>
                <w:szCs w:val="21"/>
              </w:rPr>
            </w:pPr>
          </w:p>
        </w:tc>
        <w:tc>
          <w:tcPr>
            <w:tcW w:w="364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cabbage, spinach, culantro,</w:t>
            </w:r>
          </w:p>
        </w:tc>
        <w:tc>
          <w:tcPr>
            <w:tcW w:w="860" w:type="dxa"/>
            <w:vAlign w:val="bottom"/>
          </w:tcPr>
          <w:p>
            <w:pPr>
              <w:spacing w:after="0"/>
              <w:rPr>
                <w:color w:val="auto"/>
                <w:sz w:val="21"/>
                <w:szCs w:val="21"/>
              </w:rPr>
            </w:pPr>
          </w:p>
        </w:tc>
        <w:tc>
          <w:tcPr>
            <w:tcW w:w="362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eggplant/berenjena, tomatillos, beets,</w:t>
            </w:r>
          </w:p>
        </w:tc>
      </w:tr>
      <w:tr>
        <w:tblPrEx>
          <w:tblCellMar>
            <w:top w:w="0" w:type="dxa"/>
            <w:left w:w="0" w:type="dxa"/>
            <w:bottom w:w="0" w:type="dxa"/>
            <w:right w:w="0" w:type="dxa"/>
          </w:tblCellMar>
        </w:tblPrEx>
        <w:trPr>
          <w:trHeight w:val="245" w:hRule="atLeast"/>
        </w:trPr>
        <w:tc>
          <w:tcPr>
            <w:tcW w:w="780" w:type="dxa"/>
            <w:tcBorders>
              <w:left w:val="single" w:color="auto" w:sz="8" w:space="0"/>
            </w:tcBorders>
            <w:vAlign w:val="bottom"/>
          </w:tcPr>
          <w:p>
            <w:pPr>
              <w:spacing w:after="0"/>
              <w:rPr>
                <w:color w:val="auto"/>
                <w:sz w:val="21"/>
                <w:szCs w:val="21"/>
              </w:rPr>
            </w:pPr>
          </w:p>
        </w:tc>
        <w:tc>
          <w:tcPr>
            <w:tcW w:w="364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verdolaga/purslane, other salad greens,</w:t>
            </w:r>
          </w:p>
        </w:tc>
        <w:tc>
          <w:tcPr>
            <w:tcW w:w="860" w:type="dxa"/>
            <w:vAlign w:val="bottom"/>
          </w:tcPr>
          <w:p>
            <w:pPr>
              <w:spacing w:after="0"/>
              <w:rPr>
                <w:color w:val="auto"/>
                <w:sz w:val="21"/>
                <w:szCs w:val="21"/>
              </w:rPr>
            </w:pPr>
          </w:p>
        </w:tc>
        <w:tc>
          <w:tcPr>
            <w:tcW w:w="362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okra, tomatoes (sauce or stewed),</w:t>
            </w:r>
          </w:p>
        </w:tc>
      </w:tr>
      <w:tr>
        <w:tblPrEx>
          <w:tblCellMar>
            <w:top w:w="0" w:type="dxa"/>
            <w:left w:w="0" w:type="dxa"/>
            <w:bottom w:w="0" w:type="dxa"/>
            <w:right w:w="0" w:type="dxa"/>
          </w:tblCellMar>
        </w:tblPrEx>
        <w:trPr>
          <w:trHeight w:val="245" w:hRule="atLeast"/>
        </w:trPr>
        <w:tc>
          <w:tcPr>
            <w:tcW w:w="780" w:type="dxa"/>
            <w:tcBorders>
              <w:left w:val="single" w:color="auto" w:sz="8" w:space="0"/>
            </w:tcBorders>
            <w:vAlign w:val="bottom"/>
          </w:tcPr>
          <w:p>
            <w:pPr>
              <w:spacing w:after="0"/>
              <w:rPr>
                <w:color w:val="auto"/>
                <w:sz w:val="21"/>
                <w:szCs w:val="21"/>
              </w:rPr>
            </w:pPr>
          </w:p>
        </w:tc>
        <w:tc>
          <w:tcPr>
            <w:tcW w:w="364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and coleslaw</w:t>
            </w:r>
          </w:p>
        </w:tc>
        <w:tc>
          <w:tcPr>
            <w:tcW w:w="860" w:type="dxa"/>
            <w:vAlign w:val="bottom"/>
          </w:tcPr>
          <w:p>
            <w:pPr>
              <w:spacing w:after="0"/>
              <w:rPr>
                <w:color w:val="auto"/>
                <w:sz w:val="21"/>
                <w:szCs w:val="21"/>
              </w:rPr>
            </w:pPr>
          </w:p>
        </w:tc>
        <w:tc>
          <w:tcPr>
            <w:tcW w:w="362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broccoli, cauliflower, green beans, peas,</w:t>
            </w:r>
          </w:p>
        </w:tc>
      </w:tr>
      <w:tr>
        <w:tblPrEx>
          <w:tblCellMar>
            <w:top w:w="0" w:type="dxa"/>
            <w:left w:w="0" w:type="dxa"/>
            <w:bottom w:w="0" w:type="dxa"/>
            <w:right w:w="0" w:type="dxa"/>
          </w:tblCellMar>
        </w:tblPrEx>
        <w:trPr>
          <w:trHeight w:val="243" w:hRule="atLeast"/>
        </w:trPr>
        <w:tc>
          <w:tcPr>
            <w:tcW w:w="780" w:type="dxa"/>
            <w:tcBorders>
              <w:left w:val="single" w:color="auto" w:sz="8" w:space="0"/>
            </w:tcBorders>
            <w:vAlign w:val="bottom"/>
          </w:tcPr>
          <w:p>
            <w:pPr>
              <w:spacing w:after="0"/>
              <w:rPr>
                <w:color w:val="auto"/>
                <w:sz w:val="21"/>
                <w:szCs w:val="21"/>
              </w:rPr>
            </w:pPr>
          </w:p>
        </w:tc>
        <w:tc>
          <w:tcPr>
            <w:tcW w:w="3640" w:type="dxa"/>
            <w:tcBorders>
              <w:right w:val="single" w:color="auto" w:sz="8" w:space="0"/>
            </w:tcBorders>
            <w:vAlign w:val="bottom"/>
          </w:tcPr>
          <w:p>
            <w:pPr>
              <w:spacing w:after="0"/>
              <w:rPr>
                <w:color w:val="auto"/>
                <w:sz w:val="21"/>
                <w:szCs w:val="21"/>
              </w:rPr>
            </w:pPr>
          </w:p>
        </w:tc>
        <w:tc>
          <w:tcPr>
            <w:tcW w:w="860" w:type="dxa"/>
            <w:vAlign w:val="bottom"/>
          </w:tcPr>
          <w:p>
            <w:pPr>
              <w:spacing w:after="0"/>
              <w:rPr>
                <w:color w:val="auto"/>
                <w:sz w:val="21"/>
                <w:szCs w:val="21"/>
              </w:rPr>
            </w:pPr>
          </w:p>
        </w:tc>
        <w:tc>
          <w:tcPr>
            <w:tcW w:w="3620" w:type="dxa"/>
            <w:gridSpan w:val="2"/>
            <w:tcBorders>
              <w:right w:val="single" w:color="auto" w:sz="8" w:space="0"/>
            </w:tcBorders>
            <w:vAlign w:val="bottom"/>
          </w:tcPr>
          <w:p>
            <w:pPr>
              <w:spacing w:after="0" w:line="243" w:lineRule="exact"/>
              <w:ind w:left="120"/>
              <w:rPr>
                <w:color w:val="auto"/>
                <w:sz w:val="20"/>
                <w:szCs w:val="20"/>
              </w:rPr>
            </w:pPr>
            <w:r>
              <w:rPr>
                <w:rFonts w:ascii="Calibri" w:hAnsi="Calibri" w:eastAsia="Calibri" w:cs="Calibri"/>
                <w:color w:val="auto"/>
                <w:sz w:val="20"/>
                <w:szCs w:val="20"/>
              </w:rPr>
              <w:t>corn or baby corn</w:t>
            </w:r>
          </w:p>
        </w:tc>
      </w:tr>
      <w:tr>
        <w:tblPrEx>
          <w:tblCellMar>
            <w:top w:w="0" w:type="dxa"/>
            <w:left w:w="0" w:type="dxa"/>
            <w:bottom w:w="0" w:type="dxa"/>
            <w:right w:w="0" w:type="dxa"/>
          </w:tblCellMar>
        </w:tblPrEx>
        <w:trPr>
          <w:trHeight w:val="245" w:hRule="atLeast"/>
        </w:trPr>
        <w:tc>
          <w:tcPr>
            <w:tcW w:w="7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640" w:type="dxa"/>
            <w:tcBorders>
              <w:right w:val="single" w:color="auto" w:sz="8" w:space="0"/>
            </w:tcBorders>
            <w:vAlign w:val="bottom"/>
          </w:tcPr>
          <w:p>
            <w:pPr>
              <w:spacing w:after="0"/>
              <w:ind w:left="200"/>
              <w:rPr>
                <w:color w:val="auto"/>
                <w:sz w:val="20"/>
                <w:szCs w:val="20"/>
              </w:rPr>
            </w:pPr>
            <w:r>
              <w:rPr>
                <w:rFonts w:ascii="Calibri" w:hAnsi="Calibri" w:eastAsia="Calibri" w:cs="Calibri"/>
                <w:color w:val="auto"/>
                <w:sz w:val="20"/>
                <w:szCs w:val="20"/>
              </w:rPr>
              <w:t>Never</w:t>
            </w:r>
          </w:p>
        </w:tc>
        <w:tc>
          <w:tcPr>
            <w:tcW w:w="860" w:type="dxa"/>
            <w:vAlign w:val="bottom"/>
          </w:tcPr>
          <w:p>
            <w:pPr>
              <w:spacing w:after="0"/>
              <w:rPr>
                <w:color w:val="auto"/>
                <w:sz w:val="21"/>
                <w:szCs w:val="21"/>
              </w:rPr>
            </w:pPr>
          </w:p>
        </w:tc>
        <w:tc>
          <w:tcPr>
            <w:tcW w:w="362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7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640" w:type="dxa"/>
            <w:tcBorders>
              <w:right w:val="single" w:color="auto" w:sz="8" w:space="0"/>
            </w:tcBorders>
            <w:vAlign w:val="bottom"/>
          </w:tcPr>
          <w:p>
            <w:pPr>
              <w:spacing w:after="0"/>
              <w:ind w:left="200"/>
              <w:rPr>
                <w:color w:val="auto"/>
                <w:sz w:val="20"/>
                <w:szCs w:val="20"/>
              </w:rPr>
            </w:pPr>
            <w:r>
              <w:rPr>
                <w:rFonts w:ascii="Calibri" w:hAnsi="Calibri" w:eastAsia="Calibri" w:cs="Calibri"/>
                <w:color w:val="auto"/>
                <w:sz w:val="20"/>
                <w:szCs w:val="20"/>
              </w:rPr>
              <w:t>1-2 per week</w:t>
            </w:r>
          </w:p>
        </w:tc>
        <w:tc>
          <w:tcPr>
            <w:tcW w:w="86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20" w:type="dxa"/>
            <w:gridSpan w:val="2"/>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0"/>
                <w:szCs w:val="20"/>
              </w:rPr>
              <w:t>Never</w:t>
            </w:r>
          </w:p>
        </w:tc>
      </w:tr>
      <w:tr>
        <w:tblPrEx>
          <w:tblCellMar>
            <w:top w:w="0" w:type="dxa"/>
            <w:left w:w="0" w:type="dxa"/>
            <w:bottom w:w="0" w:type="dxa"/>
            <w:right w:w="0" w:type="dxa"/>
          </w:tblCellMar>
        </w:tblPrEx>
        <w:trPr>
          <w:trHeight w:val="245" w:hRule="atLeast"/>
        </w:trPr>
        <w:tc>
          <w:tcPr>
            <w:tcW w:w="7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640" w:type="dxa"/>
            <w:tcBorders>
              <w:right w:val="single" w:color="auto" w:sz="8" w:space="0"/>
            </w:tcBorders>
            <w:vAlign w:val="bottom"/>
          </w:tcPr>
          <w:p>
            <w:pPr>
              <w:spacing w:after="0"/>
              <w:ind w:left="200"/>
              <w:rPr>
                <w:color w:val="auto"/>
                <w:sz w:val="20"/>
                <w:szCs w:val="20"/>
              </w:rPr>
            </w:pPr>
            <w:r>
              <w:rPr>
                <w:rFonts w:ascii="Calibri" w:hAnsi="Calibri" w:eastAsia="Calibri" w:cs="Calibri"/>
                <w:color w:val="auto"/>
                <w:sz w:val="20"/>
                <w:szCs w:val="20"/>
              </w:rPr>
              <w:t>3-4 per week</w:t>
            </w:r>
          </w:p>
        </w:tc>
        <w:tc>
          <w:tcPr>
            <w:tcW w:w="86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20" w:type="dxa"/>
            <w:gridSpan w:val="2"/>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0"/>
                <w:szCs w:val="20"/>
              </w:rPr>
              <w:t>1-2 per week</w:t>
            </w:r>
          </w:p>
        </w:tc>
      </w:tr>
      <w:tr>
        <w:tblPrEx>
          <w:tblCellMar>
            <w:top w:w="0" w:type="dxa"/>
            <w:left w:w="0" w:type="dxa"/>
            <w:bottom w:w="0" w:type="dxa"/>
            <w:right w:w="0" w:type="dxa"/>
          </w:tblCellMar>
        </w:tblPrEx>
        <w:trPr>
          <w:trHeight w:val="242" w:hRule="atLeast"/>
        </w:trPr>
        <w:tc>
          <w:tcPr>
            <w:tcW w:w="7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640" w:type="dxa"/>
            <w:tcBorders>
              <w:right w:val="single" w:color="auto" w:sz="8" w:space="0"/>
            </w:tcBorders>
            <w:vAlign w:val="bottom"/>
          </w:tcPr>
          <w:p>
            <w:pPr>
              <w:spacing w:after="0" w:line="243" w:lineRule="exact"/>
              <w:ind w:left="200"/>
              <w:rPr>
                <w:color w:val="auto"/>
                <w:sz w:val="20"/>
                <w:szCs w:val="20"/>
              </w:rPr>
            </w:pPr>
            <w:r>
              <w:rPr>
                <w:rFonts w:ascii="Calibri" w:hAnsi="Calibri" w:eastAsia="Calibri" w:cs="Calibri"/>
                <w:color w:val="auto"/>
                <w:sz w:val="20"/>
                <w:szCs w:val="20"/>
              </w:rPr>
              <w:t>5-6 per week</w:t>
            </w:r>
          </w:p>
        </w:tc>
        <w:tc>
          <w:tcPr>
            <w:tcW w:w="86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20" w:type="dxa"/>
            <w:gridSpan w:val="2"/>
            <w:tcBorders>
              <w:right w:val="single" w:color="auto" w:sz="8" w:space="0"/>
            </w:tcBorders>
            <w:vAlign w:val="bottom"/>
          </w:tcPr>
          <w:p>
            <w:pPr>
              <w:spacing w:after="0" w:line="243" w:lineRule="exact"/>
              <w:ind w:left="80"/>
              <w:rPr>
                <w:color w:val="auto"/>
                <w:sz w:val="20"/>
                <w:szCs w:val="20"/>
              </w:rPr>
            </w:pPr>
            <w:r>
              <w:rPr>
                <w:rFonts w:ascii="Calibri" w:hAnsi="Calibri" w:eastAsia="Calibri" w:cs="Calibri"/>
                <w:color w:val="auto"/>
                <w:sz w:val="20"/>
                <w:szCs w:val="20"/>
              </w:rPr>
              <w:t>3-4 per week</w:t>
            </w:r>
          </w:p>
        </w:tc>
      </w:tr>
      <w:tr>
        <w:tblPrEx>
          <w:tblCellMar>
            <w:top w:w="0" w:type="dxa"/>
            <w:left w:w="0" w:type="dxa"/>
            <w:bottom w:w="0" w:type="dxa"/>
            <w:right w:w="0" w:type="dxa"/>
          </w:tblCellMar>
        </w:tblPrEx>
        <w:trPr>
          <w:trHeight w:val="245" w:hRule="atLeast"/>
        </w:trPr>
        <w:tc>
          <w:tcPr>
            <w:tcW w:w="7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640" w:type="dxa"/>
            <w:tcBorders>
              <w:right w:val="single" w:color="auto" w:sz="8" w:space="0"/>
            </w:tcBorders>
            <w:vAlign w:val="bottom"/>
          </w:tcPr>
          <w:p>
            <w:pPr>
              <w:spacing w:after="0"/>
              <w:ind w:left="200"/>
              <w:rPr>
                <w:color w:val="auto"/>
                <w:sz w:val="20"/>
                <w:szCs w:val="20"/>
              </w:rPr>
            </w:pPr>
            <w:r>
              <w:rPr>
                <w:rFonts w:ascii="Calibri" w:hAnsi="Calibri" w:eastAsia="Calibri" w:cs="Calibri"/>
                <w:color w:val="auto"/>
                <w:sz w:val="20"/>
                <w:szCs w:val="20"/>
              </w:rPr>
              <w:t>Once a day</w:t>
            </w:r>
          </w:p>
        </w:tc>
        <w:tc>
          <w:tcPr>
            <w:tcW w:w="86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20" w:type="dxa"/>
            <w:gridSpan w:val="2"/>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0"/>
                <w:szCs w:val="20"/>
              </w:rPr>
              <w:t>5-6 per week</w:t>
            </w:r>
          </w:p>
        </w:tc>
      </w:tr>
      <w:tr>
        <w:tblPrEx>
          <w:tblCellMar>
            <w:top w:w="0" w:type="dxa"/>
            <w:left w:w="0" w:type="dxa"/>
            <w:bottom w:w="0" w:type="dxa"/>
            <w:right w:w="0" w:type="dxa"/>
          </w:tblCellMar>
        </w:tblPrEx>
        <w:trPr>
          <w:trHeight w:val="245" w:hRule="atLeast"/>
        </w:trPr>
        <w:tc>
          <w:tcPr>
            <w:tcW w:w="4420" w:type="dxa"/>
            <w:gridSpan w:val="2"/>
            <w:tcBorders>
              <w:left w:val="single" w:color="auto" w:sz="8" w:space="0"/>
              <w:right w:val="single" w:color="auto" w:sz="8" w:space="0"/>
            </w:tcBorders>
            <w:vAlign w:val="bottom"/>
          </w:tcPr>
          <w:p>
            <w:pPr>
              <w:spacing w:after="0" w:line="245"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c>
          <w:tcPr>
            <w:tcW w:w="86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20" w:type="dxa"/>
            <w:gridSpan w:val="2"/>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0"/>
                <w:szCs w:val="20"/>
              </w:rPr>
              <w:t>Once a day</w:t>
            </w:r>
          </w:p>
        </w:tc>
      </w:tr>
      <w:tr>
        <w:tblPrEx>
          <w:tblCellMar>
            <w:top w:w="0" w:type="dxa"/>
            <w:left w:w="0" w:type="dxa"/>
            <w:bottom w:w="0" w:type="dxa"/>
            <w:right w:w="0" w:type="dxa"/>
          </w:tblCellMar>
        </w:tblPrEx>
        <w:trPr>
          <w:gridAfter w:val="1"/>
          <w:trHeight w:val="242" w:hRule="atLeast"/>
        </w:trPr>
        <w:tc>
          <w:tcPr>
            <w:tcW w:w="4420" w:type="dxa"/>
            <w:gridSpan w:val="2"/>
            <w:tcBorders>
              <w:left w:val="single" w:color="auto" w:sz="8" w:space="0"/>
              <w:right w:val="single" w:color="auto" w:sz="8" w:space="0"/>
            </w:tcBorders>
            <w:vAlign w:val="bottom"/>
          </w:tcPr>
          <w:p>
            <w:pPr>
              <w:spacing w:after="0" w:line="243"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c>
          <w:tcPr>
            <w:tcW w:w="4460" w:type="dxa"/>
            <w:gridSpan w:val="2"/>
            <w:tcBorders>
              <w:right w:val="single" w:color="auto" w:sz="8" w:space="0"/>
            </w:tcBorders>
            <w:vAlign w:val="bottom"/>
          </w:tcPr>
          <w:p>
            <w:pPr>
              <w:spacing w:after="0" w:line="243"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r>
      <w:tr>
        <w:tblPrEx>
          <w:tblCellMar>
            <w:top w:w="0" w:type="dxa"/>
            <w:left w:w="0" w:type="dxa"/>
            <w:bottom w:w="0" w:type="dxa"/>
            <w:right w:w="0" w:type="dxa"/>
          </w:tblCellMar>
        </w:tblPrEx>
        <w:trPr>
          <w:gridAfter w:val="1"/>
          <w:trHeight w:val="245" w:hRule="atLeast"/>
        </w:trPr>
        <w:tc>
          <w:tcPr>
            <w:tcW w:w="780" w:type="dxa"/>
            <w:tcBorders>
              <w:left w:val="single" w:color="auto" w:sz="8" w:space="0"/>
            </w:tcBorders>
            <w:vAlign w:val="bottom"/>
          </w:tcPr>
          <w:p>
            <w:pPr>
              <w:spacing w:after="0"/>
              <w:rPr>
                <w:color w:val="auto"/>
                <w:sz w:val="21"/>
                <w:szCs w:val="21"/>
              </w:rPr>
            </w:pPr>
          </w:p>
        </w:tc>
        <w:tc>
          <w:tcPr>
            <w:tcW w:w="3640" w:type="dxa"/>
            <w:tcBorders>
              <w:right w:val="single" w:color="auto" w:sz="8" w:space="0"/>
            </w:tcBorders>
            <w:vAlign w:val="bottom"/>
          </w:tcPr>
          <w:p>
            <w:pPr>
              <w:spacing w:after="0"/>
              <w:rPr>
                <w:color w:val="auto"/>
                <w:sz w:val="21"/>
                <w:szCs w:val="21"/>
              </w:rPr>
            </w:pPr>
          </w:p>
        </w:tc>
        <w:tc>
          <w:tcPr>
            <w:tcW w:w="4460" w:type="dxa"/>
            <w:gridSpan w:val="2"/>
            <w:tcBorders>
              <w:right w:val="single" w:color="auto" w:sz="8" w:space="0"/>
            </w:tcBorders>
            <w:vAlign w:val="bottom"/>
          </w:tcPr>
          <w:p>
            <w:pPr>
              <w:spacing w:after="0" w:line="245"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r>
      <w:tr>
        <w:tblPrEx>
          <w:tblCellMar>
            <w:top w:w="0" w:type="dxa"/>
            <w:left w:w="0" w:type="dxa"/>
            <w:bottom w:w="0" w:type="dxa"/>
            <w:right w:w="0" w:type="dxa"/>
          </w:tblCellMar>
        </w:tblPrEx>
        <w:trPr>
          <w:gridAfter w:val="1"/>
          <w:trHeight w:val="252" w:hRule="atLeast"/>
        </w:trPr>
        <w:tc>
          <w:tcPr>
            <w:tcW w:w="4420" w:type="dxa"/>
            <w:gridSpan w:val="2"/>
            <w:tcBorders>
              <w:left w:val="single" w:color="auto" w:sz="8" w:space="0"/>
              <w:bottom w:val="single" w:color="auto" w:sz="8" w:space="0"/>
              <w:right w:val="single" w:color="auto" w:sz="8" w:space="0"/>
            </w:tcBorders>
            <w:vAlign w:val="bottom"/>
          </w:tcPr>
          <w:p>
            <w:pPr>
              <w:spacing w:after="0"/>
              <w:rPr>
                <w:color w:val="auto"/>
                <w:sz w:val="21"/>
                <w:szCs w:val="21"/>
              </w:rPr>
            </w:pPr>
          </w:p>
        </w:tc>
        <w:tc>
          <w:tcPr>
            <w:tcW w:w="4460" w:type="dxa"/>
            <w:gridSpan w:val="2"/>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gridAfter w:val="1"/>
          <w:trHeight w:val="227" w:hRule="atLeast"/>
        </w:trPr>
        <w:tc>
          <w:tcPr>
            <w:tcW w:w="4420" w:type="dxa"/>
            <w:gridSpan w:val="2"/>
            <w:tcBorders>
              <w:left w:val="single" w:color="auto" w:sz="8" w:space="0"/>
              <w:right w:val="single" w:color="auto" w:sz="8" w:space="0"/>
            </w:tcBorders>
            <w:vAlign w:val="bottom"/>
          </w:tcPr>
          <w:p>
            <w:pPr>
              <w:spacing w:after="0" w:line="227" w:lineRule="exact"/>
              <w:ind w:left="120"/>
              <w:rPr>
                <w:color w:val="auto"/>
                <w:sz w:val="20"/>
                <w:szCs w:val="20"/>
              </w:rPr>
            </w:pPr>
            <w:r>
              <w:rPr>
                <w:rFonts w:ascii="Calibri" w:hAnsi="Calibri" w:eastAsia="Calibri" w:cs="Calibri"/>
                <w:b/>
                <w:bCs/>
                <w:color w:val="auto"/>
                <w:sz w:val="20"/>
                <w:szCs w:val="20"/>
              </w:rPr>
              <w:t>3.</w:t>
            </w:r>
            <w:r>
              <w:rPr>
                <w:rFonts w:ascii="Calibri" w:hAnsi="Calibri" w:eastAsia="Calibri" w:cs="Calibri"/>
                <w:color w:val="auto"/>
                <w:sz w:val="20"/>
                <w:szCs w:val="20"/>
              </w:rPr>
              <w:t xml:space="preserve"> How often do you eat </w:t>
            </w:r>
            <w:r>
              <w:rPr>
                <w:rFonts w:ascii="Calibri" w:hAnsi="Calibri" w:eastAsia="Calibri" w:cs="Calibri"/>
                <w:b/>
                <w:bCs/>
                <w:color w:val="auto"/>
                <w:sz w:val="20"/>
                <w:szCs w:val="20"/>
              </w:rPr>
              <w:t>Cooked Greens</w:t>
            </w:r>
            <w:r>
              <w:rPr>
                <w:rFonts w:ascii="Calibri" w:hAnsi="Calibri" w:eastAsia="Calibri" w:cs="Calibri"/>
                <w:color w:val="auto"/>
                <w:sz w:val="20"/>
                <w:szCs w:val="20"/>
              </w:rPr>
              <w:t>-any type?</w:t>
            </w:r>
          </w:p>
        </w:tc>
        <w:tc>
          <w:tcPr>
            <w:tcW w:w="4460" w:type="dxa"/>
            <w:gridSpan w:val="2"/>
            <w:tcBorders>
              <w:right w:val="single" w:color="auto" w:sz="8" w:space="0"/>
            </w:tcBorders>
            <w:vAlign w:val="bottom"/>
          </w:tcPr>
          <w:p>
            <w:pPr>
              <w:spacing w:after="0" w:line="227" w:lineRule="exact"/>
              <w:ind w:left="80"/>
              <w:rPr>
                <w:color w:val="auto"/>
                <w:sz w:val="20"/>
                <w:szCs w:val="20"/>
              </w:rPr>
            </w:pPr>
            <w:r>
              <w:rPr>
                <w:rFonts w:ascii="Calibri" w:hAnsi="Calibri" w:eastAsia="Calibri" w:cs="Calibri"/>
                <w:b/>
                <w:bCs/>
                <w:color w:val="auto"/>
                <w:sz w:val="20"/>
                <w:szCs w:val="20"/>
              </w:rPr>
              <w:t>4.</w:t>
            </w:r>
            <w:r>
              <w:rPr>
                <w:rFonts w:ascii="Calibri" w:hAnsi="Calibri" w:eastAsia="Calibri" w:cs="Calibri"/>
                <w:color w:val="auto"/>
                <w:sz w:val="20"/>
                <w:szCs w:val="20"/>
              </w:rPr>
              <w:t xml:space="preserve"> How often do you eat </w:t>
            </w:r>
            <w:r>
              <w:rPr>
                <w:rFonts w:ascii="Calibri" w:hAnsi="Calibri" w:eastAsia="Calibri" w:cs="Calibri"/>
                <w:b/>
                <w:bCs/>
                <w:color w:val="auto"/>
                <w:sz w:val="20"/>
                <w:szCs w:val="20"/>
              </w:rPr>
              <w:t>Potatoes or Tubers-</w:t>
            </w:r>
            <w:r>
              <w:rPr>
                <w:rFonts w:ascii="Calibri" w:hAnsi="Calibri" w:eastAsia="Calibri" w:cs="Calibri"/>
                <w:color w:val="auto"/>
                <w:sz w:val="20"/>
                <w:szCs w:val="20"/>
              </w:rPr>
              <w:t>baked,</w:t>
            </w:r>
          </w:p>
        </w:tc>
      </w:tr>
      <w:tr>
        <w:tblPrEx>
          <w:tblCellMar>
            <w:top w:w="0" w:type="dxa"/>
            <w:left w:w="0" w:type="dxa"/>
            <w:bottom w:w="0" w:type="dxa"/>
            <w:right w:w="0" w:type="dxa"/>
          </w:tblCellMar>
        </w:tblPrEx>
        <w:trPr>
          <w:gridAfter w:val="1"/>
          <w:trHeight w:val="242" w:hRule="atLeast"/>
        </w:trPr>
        <w:tc>
          <w:tcPr>
            <w:tcW w:w="780" w:type="dxa"/>
            <w:tcBorders>
              <w:left w:val="single" w:color="auto" w:sz="8" w:space="0"/>
            </w:tcBorders>
            <w:vAlign w:val="bottom"/>
          </w:tcPr>
          <w:p>
            <w:pPr>
              <w:spacing w:after="0"/>
              <w:rPr>
                <w:color w:val="auto"/>
                <w:sz w:val="21"/>
                <w:szCs w:val="21"/>
              </w:rPr>
            </w:pPr>
          </w:p>
        </w:tc>
        <w:tc>
          <w:tcPr>
            <w:tcW w:w="3640" w:type="dxa"/>
            <w:tcBorders>
              <w:right w:val="single" w:color="auto" w:sz="8" w:space="0"/>
            </w:tcBorders>
            <w:vAlign w:val="bottom"/>
          </w:tcPr>
          <w:p>
            <w:pPr>
              <w:spacing w:after="0"/>
              <w:rPr>
                <w:color w:val="auto"/>
                <w:sz w:val="21"/>
                <w:szCs w:val="21"/>
              </w:rPr>
            </w:pPr>
          </w:p>
        </w:tc>
        <w:tc>
          <w:tcPr>
            <w:tcW w:w="4460" w:type="dxa"/>
            <w:gridSpan w:val="2"/>
            <w:tcBorders>
              <w:right w:val="single" w:color="auto" w:sz="8" w:space="0"/>
            </w:tcBorders>
            <w:vAlign w:val="bottom"/>
          </w:tcPr>
          <w:p>
            <w:pPr>
              <w:spacing w:after="0" w:line="243" w:lineRule="exact"/>
              <w:ind w:left="80"/>
              <w:rPr>
                <w:color w:val="auto"/>
                <w:sz w:val="20"/>
                <w:szCs w:val="20"/>
              </w:rPr>
            </w:pPr>
            <w:r>
              <w:rPr>
                <w:rFonts w:ascii="Calibri" w:hAnsi="Calibri" w:eastAsia="Calibri" w:cs="Calibri"/>
                <w:color w:val="auto"/>
                <w:sz w:val="20"/>
                <w:szCs w:val="20"/>
              </w:rPr>
              <w:t>boiled, mashed, roasted?</w:t>
            </w:r>
          </w:p>
        </w:tc>
      </w:tr>
      <w:tr>
        <w:tblPrEx>
          <w:tblCellMar>
            <w:top w:w="0" w:type="dxa"/>
            <w:left w:w="0" w:type="dxa"/>
            <w:bottom w:w="0" w:type="dxa"/>
            <w:right w:w="0" w:type="dxa"/>
          </w:tblCellMar>
        </w:tblPrEx>
        <w:trPr>
          <w:trHeight w:val="245" w:hRule="atLeast"/>
        </w:trPr>
        <w:tc>
          <w:tcPr>
            <w:tcW w:w="4420" w:type="dxa"/>
            <w:gridSpan w:val="2"/>
            <w:tcBorders>
              <w:left w:val="single" w:color="auto" w:sz="8" w:space="0"/>
              <w:right w:val="single" w:color="auto" w:sz="8" w:space="0"/>
            </w:tcBorders>
            <w:vAlign w:val="bottom"/>
          </w:tcPr>
          <w:p>
            <w:pPr>
              <w:spacing w:after="0"/>
              <w:ind w:left="540"/>
              <w:rPr>
                <w:color w:val="auto"/>
                <w:sz w:val="20"/>
                <w:szCs w:val="20"/>
              </w:rPr>
            </w:pPr>
            <w:r>
              <w:rPr>
                <w:rFonts w:ascii="Calibri" w:hAnsi="Calibri" w:eastAsia="Calibri" w:cs="Calibri"/>
                <w:b/>
                <w:bCs/>
                <w:color w:val="auto"/>
                <w:sz w:val="20"/>
                <w:szCs w:val="20"/>
              </w:rPr>
              <w:t>Examples</w:t>
            </w:r>
            <w:r>
              <w:rPr>
                <w:rFonts w:ascii="Calibri" w:hAnsi="Calibri" w:eastAsia="Calibri" w:cs="Calibri"/>
                <w:color w:val="auto"/>
                <w:sz w:val="20"/>
                <w:szCs w:val="20"/>
              </w:rPr>
              <w:t>: chard, collard greens, kale,</w:t>
            </w:r>
          </w:p>
        </w:tc>
        <w:tc>
          <w:tcPr>
            <w:tcW w:w="860" w:type="dxa"/>
            <w:vAlign w:val="bottom"/>
          </w:tcPr>
          <w:p>
            <w:pPr>
              <w:spacing w:after="0"/>
              <w:rPr>
                <w:color w:val="auto"/>
                <w:sz w:val="21"/>
                <w:szCs w:val="21"/>
              </w:rPr>
            </w:pPr>
          </w:p>
        </w:tc>
        <w:tc>
          <w:tcPr>
            <w:tcW w:w="362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gridAfter w:val="1"/>
          <w:trHeight w:val="245" w:hRule="atLeast"/>
        </w:trPr>
        <w:tc>
          <w:tcPr>
            <w:tcW w:w="780" w:type="dxa"/>
            <w:tcBorders>
              <w:left w:val="single" w:color="auto" w:sz="8" w:space="0"/>
            </w:tcBorders>
            <w:vAlign w:val="bottom"/>
          </w:tcPr>
          <w:p>
            <w:pPr>
              <w:spacing w:after="0"/>
              <w:rPr>
                <w:color w:val="auto"/>
                <w:sz w:val="21"/>
                <w:szCs w:val="21"/>
              </w:rPr>
            </w:pPr>
          </w:p>
        </w:tc>
        <w:tc>
          <w:tcPr>
            <w:tcW w:w="364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mustard greens, turnip greens,</w:t>
            </w:r>
          </w:p>
        </w:tc>
        <w:tc>
          <w:tcPr>
            <w:tcW w:w="4460" w:type="dxa"/>
            <w:gridSpan w:val="2"/>
            <w:tcBorders>
              <w:right w:val="single" w:color="auto" w:sz="8" w:space="0"/>
            </w:tcBorders>
            <w:vAlign w:val="bottom"/>
          </w:tcPr>
          <w:p>
            <w:pPr>
              <w:spacing w:after="0"/>
              <w:ind w:left="540"/>
              <w:rPr>
                <w:color w:val="auto"/>
                <w:sz w:val="20"/>
                <w:szCs w:val="20"/>
              </w:rPr>
            </w:pPr>
            <w:r>
              <w:rPr>
                <w:rFonts w:ascii="Calibri" w:hAnsi="Calibri" w:eastAsia="Calibri" w:cs="Calibri"/>
                <w:b/>
                <w:bCs/>
                <w:color w:val="auto"/>
                <w:sz w:val="20"/>
                <w:szCs w:val="20"/>
              </w:rPr>
              <w:t>Examples:</w:t>
            </w:r>
            <w:r>
              <w:rPr>
                <w:rFonts w:ascii="Calibri" w:hAnsi="Calibri" w:eastAsia="Calibri" w:cs="Calibri"/>
                <w:color w:val="auto"/>
                <w:sz w:val="20"/>
                <w:szCs w:val="20"/>
              </w:rPr>
              <w:t xml:space="preserve"> sweet potatoes/yams, white</w:t>
            </w:r>
          </w:p>
        </w:tc>
      </w:tr>
      <w:tr>
        <w:tblPrEx>
          <w:tblCellMar>
            <w:top w:w="0" w:type="dxa"/>
            <w:left w:w="0" w:type="dxa"/>
            <w:bottom w:w="0" w:type="dxa"/>
            <w:right w:w="0" w:type="dxa"/>
          </w:tblCellMar>
        </w:tblPrEx>
        <w:trPr>
          <w:trHeight w:val="245" w:hRule="atLeast"/>
        </w:trPr>
        <w:tc>
          <w:tcPr>
            <w:tcW w:w="780" w:type="dxa"/>
            <w:tcBorders>
              <w:left w:val="single" w:color="auto" w:sz="8" w:space="0"/>
            </w:tcBorders>
            <w:vAlign w:val="bottom"/>
          </w:tcPr>
          <w:p>
            <w:pPr>
              <w:spacing w:after="0"/>
              <w:rPr>
                <w:color w:val="auto"/>
                <w:sz w:val="21"/>
                <w:szCs w:val="21"/>
              </w:rPr>
            </w:pPr>
          </w:p>
        </w:tc>
        <w:tc>
          <w:tcPr>
            <w:tcW w:w="364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culantro, spinach, verdolaga/purslane,</w:t>
            </w:r>
          </w:p>
        </w:tc>
        <w:tc>
          <w:tcPr>
            <w:tcW w:w="860" w:type="dxa"/>
            <w:vAlign w:val="bottom"/>
          </w:tcPr>
          <w:p>
            <w:pPr>
              <w:spacing w:after="0"/>
              <w:rPr>
                <w:color w:val="auto"/>
                <w:sz w:val="21"/>
                <w:szCs w:val="21"/>
              </w:rPr>
            </w:pPr>
          </w:p>
        </w:tc>
        <w:tc>
          <w:tcPr>
            <w:tcW w:w="362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potatoes, taioba, cassava, jicam</w:t>
            </w:r>
          </w:p>
        </w:tc>
      </w:tr>
      <w:tr>
        <w:tblPrEx>
          <w:tblCellMar>
            <w:top w:w="0" w:type="dxa"/>
            <w:left w:w="0" w:type="dxa"/>
            <w:bottom w:w="0" w:type="dxa"/>
            <w:right w:w="0" w:type="dxa"/>
          </w:tblCellMar>
        </w:tblPrEx>
        <w:trPr>
          <w:gridAfter w:val="1"/>
          <w:trHeight w:val="242" w:hRule="atLeast"/>
        </w:trPr>
        <w:tc>
          <w:tcPr>
            <w:tcW w:w="780" w:type="dxa"/>
            <w:tcBorders>
              <w:left w:val="single" w:color="auto" w:sz="8" w:space="0"/>
            </w:tcBorders>
            <w:vAlign w:val="bottom"/>
          </w:tcPr>
          <w:p>
            <w:pPr>
              <w:spacing w:after="0"/>
              <w:rPr>
                <w:color w:val="auto"/>
                <w:sz w:val="21"/>
                <w:szCs w:val="21"/>
              </w:rPr>
            </w:pPr>
          </w:p>
        </w:tc>
        <w:tc>
          <w:tcPr>
            <w:tcW w:w="3640" w:type="dxa"/>
            <w:tcBorders>
              <w:right w:val="single" w:color="auto" w:sz="8" w:space="0"/>
            </w:tcBorders>
            <w:vAlign w:val="bottom"/>
          </w:tcPr>
          <w:p>
            <w:pPr>
              <w:spacing w:after="0" w:line="243" w:lineRule="exact"/>
              <w:ind w:left="240"/>
              <w:rPr>
                <w:color w:val="auto"/>
                <w:sz w:val="20"/>
                <w:szCs w:val="20"/>
              </w:rPr>
            </w:pPr>
            <w:r>
              <w:rPr>
                <w:rFonts w:ascii="Calibri" w:hAnsi="Calibri" w:eastAsia="Calibri" w:cs="Calibri"/>
                <w:color w:val="auto"/>
                <w:sz w:val="20"/>
                <w:szCs w:val="20"/>
              </w:rPr>
              <w:t>any other cooked greens.</w:t>
            </w:r>
          </w:p>
        </w:tc>
        <w:tc>
          <w:tcPr>
            <w:tcW w:w="4460" w:type="dxa"/>
            <w:gridSpan w:val="2"/>
            <w:tcBorders>
              <w:right w:val="single" w:color="auto" w:sz="8" w:space="0"/>
            </w:tcBorders>
            <w:vAlign w:val="bottom"/>
          </w:tcPr>
          <w:p>
            <w:pPr>
              <w:spacing w:after="0" w:line="243" w:lineRule="exact"/>
              <w:ind w:left="540"/>
              <w:rPr>
                <w:color w:val="auto"/>
                <w:sz w:val="20"/>
                <w:szCs w:val="20"/>
              </w:rPr>
            </w:pPr>
            <w:r>
              <w:rPr>
                <w:rFonts w:ascii="Calibri" w:hAnsi="Calibri" w:eastAsia="Calibri" w:cs="Calibri"/>
                <w:b/>
                <w:bCs/>
                <w:color w:val="auto"/>
                <w:sz w:val="20"/>
                <w:szCs w:val="20"/>
              </w:rPr>
              <w:t>Do not include:</w:t>
            </w:r>
            <w:r>
              <w:rPr>
                <w:rFonts w:ascii="Calibri" w:hAnsi="Calibri" w:eastAsia="Calibri" w:cs="Calibri"/>
                <w:color w:val="auto"/>
                <w:sz w:val="20"/>
                <w:szCs w:val="20"/>
              </w:rPr>
              <w:t xml:space="preserve"> French fries, potato chips,</w:t>
            </w:r>
          </w:p>
        </w:tc>
      </w:tr>
      <w:tr>
        <w:tblPrEx>
          <w:tblCellMar>
            <w:top w:w="0" w:type="dxa"/>
            <w:left w:w="0" w:type="dxa"/>
            <w:bottom w:w="0" w:type="dxa"/>
            <w:right w:w="0" w:type="dxa"/>
          </w:tblCellMar>
        </w:tblPrEx>
        <w:trPr>
          <w:trHeight w:val="245" w:hRule="atLeast"/>
        </w:trPr>
        <w:tc>
          <w:tcPr>
            <w:tcW w:w="780" w:type="dxa"/>
            <w:tcBorders>
              <w:left w:val="single" w:color="auto" w:sz="8" w:space="0"/>
            </w:tcBorders>
            <w:vAlign w:val="bottom"/>
          </w:tcPr>
          <w:p>
            <w:pPr>
              <w:spacing w:after="0"/>
              <w:rPr>
                <w:color w:val="auto"/>
                <w:sz w:val="21"/>
                <w:szCs w:val="21"/>
              </w:rPr>
            </w:pPr>
          </w:p>
        </w:tc>
        <w:tc>
          <w:tcPr>
            <w:tcW w:w="3640" w:type="dxa"/>
            <w:tcBorders>
              <w:right w:val="single" w:color="auto" w:sz="8" w:space="0"/>
            </w:tcBorders>
            <w:vAlign w:val="bottom"/>
          </w:tcPr>
          <w:p>
            <w:pPr>
              <w:spacing w:after="0"/>
              <w:rPr>
                <w:color w:val="auto"/>
                <w:sz w:val="21"/>
                <w:szCs w:val="21"/>
              </w:rPr>
            </w:pPr>
          </w:p>
        </w:tc>
        <w:tc>
          <w:tcPr>
            <w:tcW w:w="860" w:type="dxa"/>
            <w:vAlign w:val="bottom"/>
          </w:tcPr>
          <w:p>
            <w:pPr>
              <w:spacing w:after="0"/>
              <w:ind w:left="80"/>
              <w:rPr>
                <w:color w:val="auto"/>
                <w:sz w:val="20"/>
                <w:szCs w:val="20"/>
              </w:rPr>
            </w:pPr>
            <w:r>
              <w:rPr>
                <w:rFonts w:ascii="Calibri" w:hAnsi="Calibri" w:eastAsia="Calibri" w:cs="Calibri"/>
                <w:color w:val="auto"/>
                <w:sz w:val="20"/>
                <w:szCs w:val="20"/>
              </w:rPr>
              <w:t>Pringles.</w:t>
            </w:r>
          </w:p>
        </w:tc>
        <w:tc>
          <w:tcPr>
            <w:tcW w:w="362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7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640" w:type="dxa"/>
            <w:tcBorders>
              <w:right w:val="single" w:color="auto" w:sz="8" w:space="0"/>
            </w:tcBorders>
            <w:vAlign w:val="bottom"/>
          </w:tcPr>
          <w:p>
            <w:pPr>
              <w:spacing w:after="0"/>
              <w:ind w:left="200"/>
              <w:rPr>
                <w:color w:val="auto"/>
                <w:sz w:val="20"/>
                <w:szCs w:val="20"/>
              </w:rPr>
            </w:pPr>
            <w:r>
              <w:rPr>
                <w:rFonts w:ascii="Calibri" w:hAnsi="Calibri" w:eastAsia="Calibri" w:cs="Calibri"/>
                <w:color w:val="auto"/>
                <w:sz w:val="20"/>
                <w:szCs w:val="20"/>
              </w:rPr>
              <w:t>Never</w:t>
            </w:r>
          </w:p>
        </w:tc>
        <w:tc>
          <w:tcPr>
            <w:tcW w:w="860" w:type="dxa"/>
            <w:vAlign w:val="bottom"/>
          </w:tcPr>
          <w:p>
            <w:pPr>
              <w:spacing w:after="0"/>
              <w:rPr>
                <w:color w:val="auto"/>
                <w:sz w:val="21"/>
                <w:szCs w:val="21"/>
              </w:rPr>
            </w:pPr>
          </w:p>
        </w:tc>
        <w:tc>
          <w:tcPr>
            <w:tcW w:w="362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7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640" w:type="dxa"/>
            <w:tcBorders>
              <w:right w:val="single" w:color="auto" w:sz="8" w:space="0"/>
            </w:tcBorders>
            <w:vAlign w:val="bottom"/>
          </w:tcPr>
          <w:p>
            <w:pPr>
              <w:spacing w:after="0"/>
              <w:ind w:left="200"/>
              <w:rPr>
                <w:color w:val="auto"/>
                <w:sz w:val="20"/>
                <w:szCs w:val="20"/>
              </w:rPr>
            </w:pPr>
            <w:r>
              <w:rPr>
                <w:rFonts w:ascii="Calibri" w:hAnsi="Calibri" w:eastAsia="Calibri" w:cs="Calibri"/>
                <w:color w:val="auto"/>
                <w:sz w:val="20"/>
                <w:szCs w:val="20"/>
              </w:rPr>
              <w:t>1-2 per week</w:t>
            </w:r>
          </w:p>
        </w:tc>
        <w:tc>
          <w:tcPr>
            <w:tcW w:w="86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20" w:type="dxa"/>
            <w:gridSpan w:val="2"/>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0"/>
                <w:szCs w:val="20"/>
              </w:rPr>
              <w:t>Never</w:t>
            </w:r>
          </w:p>
        </w:tc>
      </w:tr>
      <w:tr>
        <w:tblPrEx>
          <w:tblCellMar>
            <w:top w:w="0" w:type="dxa"/>
            <w:left w:w="0" w:type="dxa"/>
            <w:bottom w:w="0" w:type="dxa"/>
            <w:right w:w="0" w:type="dxa"/>
          </w:tblCellMar>
        </w:tblPrEx>
        <w:trPr>
          <w:trHeight w:val="242" w:hRule="atLeast"/>
        </w:trPr>
        <w:tc>
          <w:tcPr>
            <w:tcW w:w="7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640" w:type="dxa"/>
            <w:tcBorders>
              <w:right w:val="single" w:color="auto" w:sz="8" w:space="0"/>
            </w:tcBorders>
            <w:vAlign w:val="bottom"/>
          </w:tcPr>
          <w:p>
            <w:pPr>
              <w:spacing w:after="0" w:line="243" w:lineRule="exact"/>
              <w:ind w:left="200"/>
              <w:rPr>
                <w:color w:val="auto"/>
                <w:sz w:val="20"/>
                <w:szCs w:val="20"/>
              </w:rPr>
            </w:pPr>
            <w:r>
              <w:rPr>
                <w:rFonts w:ascii="Calibri" w:hAnsi="Calibri" w:eastAsia="Calibri" w:cs="Calibri"/>
                <w:color w:val="auto"/>
                <w:sz w:val="20"/>
                <w:szCs w:val="20"/>
              </w:rPr>
              <w:t>3-4 per week</w:t>
            </w:r>
          </w:p>
        </w:tc>
        <w:tc>
          <w:tcPr>
            <w:tcW w:w="86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20" w:type="dxa"/>
            <w:gridSpan w:val="2"/>
            <w:tcBorders>
              <w:right w:val="single" w:color="auto" w:sz="8" w:space="0"/>
            </w:tcBorders>
            <w:vAlign w:val="bottom"/>
          </w:tcPr>
          <w:p>
            <w:pPr>
              <w:spacing w:after="0" w:line="243" w:lineRule="exact"/>
              <w:ind w:left="80"/>
              <w:rPr>
                <w:color w:val="auto"/>
                <w:sz w:val="20"/>
                <w:szCs w:val="20"/>
              </w:rPr>
            </w:pPr>
            <w:r>
              <w:rPr>
                <w:rFonts w:ascii="Calibri" w:hAnsi="Calibri" w:eastAsia="Calibri" w:cs="Calibri"/>
                <w:color w:val="auto"/>
                <w:sz w:val="20"/>
                <w:szCs w:val="20"/>
              </w:rPr>
              <w:t>1-2 per week</w:t>
            </w:r>
          </w:p>
        </w:tc>
      </w:tr>
      <w:tr>
        <w:tblPrEx>
          <w:tblCellMar>
            <w:top w:w="0" w:type="dxa"/>
            <w:left w:w="0" w:type="dxa"/>
            <w:bottom w:w="0" w:type="dxa"/>
            <w:right w:w="0" w:type="dxa"/>
          </w:tblCellMar>
        </w:tblPrEx>
        <w:trPr>
          <w:trHeight w:val="245" w:hRule="atLeast"/>
        </w:trPr>
        <w:tc>
          <w:tcPr>
            <w:tcW w:w="7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640" w:type="dxa"/>
            <w:tcBorders>
              <w:right w:val="single" w:color="auto" w:sz="8" w:space="0"/>
            </w:tcBorders>
            <w:vAlign w:val="bottom"/>
          </w:tcPr>
          <w:p>
            <w:pPr>
              <w:spacing w:after="0"/>
              <w:ind w:left="200"/>
              <w:rPr>
                <w:color w:val="auto"/>
                <w:sz w:val="20"/>
                <w:szCs w:val="20"/>
              </w:rPr>
            </w:pPr>
            <w:r>
              <w:rPr>
                <w:rFonts w:ascii="Calibri" w:hAnsi="Calibri" w:eastAsia="Calibri" w:cs="Calibri"/>
                <w:color w:val="auto"/>
                <w:sz w:val="20"/>
                <w:szCs w:val="20"/>
              </w:rPr>
              <w:t>5-6 per week</w:t>
            </w:r>
          </w:p>
        </w:tc>
        <w:tc>
          <w:tcPr>
            <w:tcW w:w="86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20" w:type="dxa"/>
            <w:gridSpan w:val="2"/>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0"/>
                <w:szCs w:val="20"/>
              </w:rPr>
              <w:t>3-4 per week</w:t>
            </w:r>
          </w:p>
        </w:tc>
      </w:tr>
      <w:tr>
        <w:tblPrEx>
          <w:tblCellMar>
            <w:top w:w="0" w:type="dxa"/>
            <w:left w:w="0" w:type="dxa"/>
            <w:bottom w:w="0" w:type="dxa"/>
            <w:right w:w="0" w:type="dxa"/>
          </w:tblCellMar>
        </w:tblPrEx>
        <w:trPr>
          <w:trHeight w:val="245" w:hRule="atLeast"/>
        </w:trPr>
        <w:tc>
          <w:tcPr>
            <w:tcW w:w="7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640" w:type="dxa"/>
            <w:tcBorders>
              <w:right w:val="single" w:color="auto" w:sz="8" w:space="0"/>
            </w:tcBorders>
            <w:vAlign w:val="bottom"/>
          </w:tcPr>
          <w:p>
            <w:pPr>
              <w:spacing w:after="0"/>
              <w:ind w:left="200"/>
              <w:rPr>
                <w:color w:val="auto"/>
                <w:sz w:val="20"/>
                <w:szCs w:val="20"/>
              </w:rPr>
            </w:pPr>
            <w:r>
              <w:rPr>
                <w:rFonts w:ascii="Calibri" w:hAnsi="Calibri" w:eastAsia="Calibri" w:cs="Calibri"/>
                <w:color w:val="auto"/>
                <w:sz w:val="20"/>
                <w:szCs w:val="20"/>
              </w:rPr>
              <w:t>Once a day</w:t>
            </w:r>
          </w:p>
        </w:tc>
        <w:tc>
          <w:tcPr>
            <w:tcW w:w="86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20" w:type="dxa"/>
            <w:gridSpan w:val="2"/>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0"/>
                <w:szCs w:val="20"/>
              </w:rPr>
              <w:t>5-6 per week</w:t>
            </w:r>
          </w:p>
        </w:tc>
      </w:tr>
      <w:tr>
        <w:tblPrEx>
          <w:tblCellMar>
            <w:top w:w="0" w:type="dxa"/>
            <w:left w:w="0" w:type="dxa"/>
            <w:bottom w:w="0" w:type="dxa"/>
            <w:right w:w="0" w:type="dxa"/>
          </w:tblCellMar>
        </w:tblPrEx>
        <w:trPr>
          <w:trHeight w:val="242" w:hRule="atLeast"/>
        </w:trPr>
        <w:tc>
          <w:tcPr>
            <w:tcW w:w="4420" w:type="dxa"/>
            <w:gridSpan w:val="2"/>
            <w:tcBorders>
              <w:left w:val="single" w:color="auto" w:sz="8" w:space="0"/>
              <w:right w:val="single" w:color="auto" w:sz="8" w:space="0"/>
            </w:tcBorders>
            <w:vAlign w:val="bottom"/>
          </w:tcPr>
          <w:p>
            <w:pPr>
              <w:spacing w:after="0" w:line="243"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c>
          <w:tcPr>
            <w:tcW w:w="86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20" w:type="dxa"/>
            <w:gridSpan w:val="2"/>
            <w:tcBorders>
              <w:right w:val="single" w:color="auto" w:sz="8" w:space="0"/>
            </w:tcBorders>
            <w:vAlign w:val="bottom"/>
          </w:tcPr>
          <w:p>
            <w:pPr>
              <w:spacing w:after="0" w:line="243" w:lineRule="exact"/>
              <w:ind w:left="80"/>
              <w:rPr>
                <w:color w:val="auto"/>
                <w:sz w:val="20"/>
                <w:szCs w:val="20"/>
              </w:rPr>
            </w:pPr>
            <w:r>
              <w:rPr>
                <w:rFonts w:ascii="Calibri" w:hAnsi="Calibri" w:eastAsia="Calibri" w:cs="Calibri"/>
                <w:color w:val="auto"/>
                <w:sz w:val="20"/>
                <w:szCs w:val="20"/>
              </w:rPr>
              <w:t>Once a day</w:t>
            </w:r>
          </w:p>
        </w:tc>
      </w:tr>
      <w:tr>
        <w:tblPrEx>
          <w:tblCellMar>
            <w:top w:w="0" w:type="dxa"/>
            <w:left w:w="0" w:type="dxa"/>
            <w:bottom w:w="0" w:type="dxa"/>
            <w:right w:w="0" w:type="dxa"/>
          </w:tblCellMar>
        </w:tblPrEx>
        <w:trPr>
          <w:gridAfter w:val="1"/>
          <w:trHeight w:val="248" w:hRule="atLeast"/>
        </w:trPr>
        <w:tc>
          <w:tcPr>
            <w:tcW w:w="4420" w:type="dxa"/>
            <w:gridSpan w:val="2"/>
            <w:tcBorders>
              <w:left w:val="single" w:color="auto" w:sz="8" w:space="0"/>
              <w:bottom w:val="single" w:color="auto" w:sz="8" w:space="0"/>
              <w:right w:val="single" w:color="auto" w:sz="8" w:space="0"/>
            </w:tcBorders>
            <w:vAlign w:val="bottom"/>
          </w:tcPr>
          <w:p>
            <w:pPr>
              <w:spacing w:after="0" w:line="245"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c>
          <w:tcPr>
            <w:tcW w:w="4460" w:type="dxa"/>
            <w:gridSpan w:val="2"/>
            <w:tcBorders>
              <w:bottom w:val="single" w:color="auto" w:sz="8" w:space="0"/>
              <w:right w:val="single" w:color="auto" w:sz="8" w:space="0"/>
            </w:tcBorders>
            <w:vAlign w:val="bottom"/>
          </w:tcPr>
          <w:p>
            <w:pPr>
              <w:spacing w:after="0" w:line="245"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r>
    </w:tbl>
    <w:p>
      <w:pPr>
        <w:spacing w:after="0" w:line="359"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150</w:t>
      </w:r>
    </w:p>
    <w:p>
      <w:pPr>
        <w:sectPr>
          <w:pgSz w:w="12240" w:h="15840"/>
          <w:pgMar w:top="1440" w:right="1320" w:bottom="431" w:left="1440" w:header="0" w:footer="0" w:gutter="0"/>
          <w:cols w:equalWidth="0" w:num="1">
            <w:col w:w="9480"/>
          </w:cols>
        </w:sectPr>
      </w:pPr>
    </w:p>
    <w:tbl>
      <w:tblPr>
        <w:tblStyle w:val="3"/>
        <w:tblW w:w="0" w:type="auto"/>
        <w:tblInd w:w="610" w:type="dxa"/>
        <w:tblLayout w:type="fixed"/>
        <w:tblCellMar>
          <w:top w:w="0" w:type="dxa"/>
          <w:left w:w="0" w:type="dxa"/>
          <w:bottom w:w="0" w:type="dxa"/>
          <w:right w:w="0" w:type="dxa"/>
        </w:tblCellMar>
      </w:tblPr>
      <w:tblGrid>
        <w:gridCol w:w="740"/>
        <w:gridCol w:w="3680"/>
        <w:gridCol w:w="820"/>
        <w:gridCol w:w="3640"/>
        <w:gridCol w:w="20"/>
      </w:tblGrid>
      <w:tr>
        <w:tblPrEx>
          <w:tblCellMar>
            <w:top w:w="0" w:type="dxa"/>
            <w:left w:w="0" w:type="dxa"/>
            <w:bottom w:w="0" w:type="dxa"/>
            <w:right w:w="0" w:type="dxa"/>
          </w:tblCellMar>
        </w:tblPrEx>
        <w:trPr>
          <w:gridAfter w:val="1"/>
          <w:trHeight w:val="247" w:hRule="atLeast"/>
        </w:trPr>
        <w:tc>
          <w:tcPr>
            <w:tcW w:w="740" w:type="dxa"/>
            <w:tcBorders>
              <w:top w:val="single" w:color="auto" w:sz="8" w:space="0"/>
              <w:left w:val="single" w:color="auto" w:sz="8" w:space="0"/>
            </w:tcBorders>
            <w:vAlign w:val="bottom"/>
          </w:tcPr>
          <w:p>
            <w:pPr>
              <w:spacing w:after="0"/>
              <w:rPr>
                <w:color w:val="auto"/>
                <w:sz w:val="21"/>
                <w:szCs w:val="21"/>
              </w:rPr>
            </w:pPr>
            <w:bookmarkStart w:id="158" w:name="page163"/>
            <w:bookmarkEnd w:id="158"/>
          </w:p>
        </w:tc>
        <w:tc>
          <w:tcPr>
            <w:tcW w:w="3680" w:type="dxa"/>
            <w:tcBorders>
              <w:top w:val="single" w:color="auto" w:sz="8" w:space="0"/>
              <w:right w:val="single" w:color="auto" w:sz="8" w:space="0"/>
            </w:tcBorders>
            <w:vAlign w:val="bottom"/>
          </w:tcPr>
          <w:p>
            <w:pPr>
              <w:spacing w:after="0"/>
              <w:rPr>
                <w:color w:val="auto"/>
                <w:sz w:val="21"/>
                <w:szCs w:val="21"/>
              </w:rPr>
            </w:pPr>
          </w:p>
        </w:tc>
        <w:tc>
          <w:tcPr>
            <w:tcW w:w="4460" w:type="dxa"/>
            <w:gridSpan w:val="2"/>
            <w:tcBorders>
              <w:top w:val="single" w:color="auto" w:sz="8" w:space="0"/>
              <w:right w:val="single" w:color="auto" w:sz="8" w:space="0"/>
            </w:tcBorders>
            <w:vAlign w:val="bottom"/>
          </w:tcPr>
          <w:p>
            <w:pPr>
              <w:spacing w:after="0" w:line="247"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r>
      <w:tr>
        <w:tblPrEx>
          <w:tblCellMar>
            <w:top w:w="0" w:type="dxa"/>
            <w:left w:w="0" w:type="dxa"/>
            <w:bottom w:w="0" w:type="dxa"/>
            <w:right w:w="0" w:type="dxa"/>
          </w:tblCellMar>
        </w:tblPrEx>
        <w:trPr>
          <w:gridAfter w:val="1"/>
          <w:trHeight w:val="252" w:hRule="atLeast"/>
        </w:trPr>
        <w:tc>
          <w:tcPr>
            <w:tcW w:w="4420" w:type="dxa"/>
            <w:gridSpan w:val="2"/>
            <w:tcBorders>
              <w:left w:val="single" w:color="auto" w:sz="8" w:space="0"/>
              <w:bottom w:val="single" w:color="auto" w:sz="8" w:space="0"/>
              <w:right w:val="single" w:color="auto" w:sz="8" w:space="0"/>
            </w:tcBorders>
            <w:vAlign w:val="bottom"/>
          </w:tcPr>
          <w:p>
            <w:pPr>
              <w:spacing w:after="0"/>
              <w:rPr>
                <w:color w:val="auto"/>
                <w:sz w:val="21"/>
                <w:szCs w:val="21"/>
              </w:rPr>
            </w:pPr>
          </w:p>
        </w:tc>
        <w:tc>
          <w:tcPr>
            <w:tcW w:w="4460" w:type="dxa"/>
            <w:gridSpan w:val="2"/>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gridAfter w:val="1"/>
          <w:trHeight w:val="227" w:hRule="atLeast"/>
        </w:trPr>
        <w:tc>
          <w:tcPr>
            <w:tcW w:w="4420" w:type="dxa"/>
            <w:gridSpan w:val="2"/>
            <w:tcBorders>
              <w:left w:val="single" w:color="auto" w:sz="8" w:space="0"/>
              <w:right w:val="single" w:color="auto" w:sz="8" w:space="0"/>
            </w:tcBorders>
            <w:vAlign w:val="bottom"/>
          </w:tcPr>
          <w:p>
            <w:pPr>
              <w:spacing w:after="0" w:line="227" w:lineRule="exact"/>
              <w:ind w:left="120"/>
              <w:rPr>
                <w:color w:val="auto"/>
                <w:sz w:val="20"/>
                <w:szCs w:val="20"/>
              </w:rPr>
            </w:pPr>
            <w:r>
              <w:rPr>
                <w:rFonts w:ascii="Calibri" w:hAnsi="Calibri" w:eastAsia="Calibri" w:cs="Calibri"/>
                <w:b/>
                <w:bCs/>
                <w:color w:val="auto"/>
                <w:sz w:val="20"/>
                <w:szCs w:val="20"/>
              </w:rPr>
              <w:t>5.</w:t>
            </w:r>
            <w:r>
              <w:rPr>
                <w:rFonts w:ascii="Calibri" w:hAnsi="Calibri" w:eastAsia="Calibri" w:cs="Calibri"/>
                <w:color w:val="auto"/>
                <w:sz w:val="20"/>
                <w:szCs w:val="20"/>
              </w:rPr>
              <w:t xml:space="preserve"> How often do you eat </w:t>
            </w:r>
            <w:r>
              <w:rPr>
                <w:rFonts w:ascii="Calibri" w:hAnsi="Calibri" w:eastAsia="Calibri" w:cs="Calibri"/>
                <w:b/>
                <w:bCs/>
                <w:color w:val="auto"/>
                <w:sz w:val="20"/>
                <w:szCs w:val="20"/>
              </w:rPr>
              <w:t>Raw (uncooked)</w:t>
            </w:r>
          </w:p>
        </w:tc>
        <w:tc>
          <w:tcPr>
            <w:tcW w:w="4460" w:type="dxa"/>
            <w:gridSpan w:val="2"/>
            <w:tcBorders>
              <w:right w:val="single" w:color="auto" w:sz="8" w:space="0"/>
            </w:tcBorders>
            <w:vAlign w:val="bottom"/>
          </w:tcPr>
          <w:p>
            <w:pPr>
              <w:spacing w:after="0" w:line="227" w:lineRule="exact"/>
              <w:ind w:left="80"/>
              <w:rPr>
                <w:color w:val="auto"/>
                <w:sz w:val="20"/>
                <w:szCs w:val="20"/>
              </w:rPr>
            </w:pPr>
            <w:r>
              <w:rPr>
                <w:rFonts w:ascii="Calibri" w:hAnsi="Calibri" w:eastAsia="Calibri" w:cs="Calibri"/>
                <w:b/>
                <w:bCs/>
                <w:color w:val="auto"/>
                <w:sz w:val="20"/>
                <w:szCs w:val="20"/>
              </w:rPr>
              <w:t>6.</w:t>
            </w:r>
            <w:r>
              <w:rPr>
                <w:rFonts w:ascii="Calibri" w:hAnsi="Calibri" w:eastAsia="Calibri" w:cs="Calibri"/>
                <w:color w:val="auto"/>
                <w:sz w:val="20"/>
                <w:szCs w:val="20"/>
              </w:rPr>
              <w:t xml:space="preserve"> How often do you eat </w:t>
            </w:r>
            <w:r>
              <w:rPr>
                <w:rFonts w:ascii="Calibri" w:hAnsi="Calibri" w:eastAsia="Calibri" w:cs="Calibri"/>
                <w:b/>
                <w:bCs/>
                <w:color w:val="auto"/>
                <w:sz w:val="20"/>
                <w:szCs w:val="20"/>
              </w:rPr>
              <w:t>Soups and Stews</w:t>
            </w:r>
            <w:r>
              <w:rPr>
                <w:rFonts w:ascii="Calibri" w:hAnsi="Calibri" w:eastAsia="Calibri" w:cs="Calibri"/>
                <w:color w:val="auto"/>
                <w:sz w:val="20"/>
                <w:szCs w:val="20"/>
              </w:rPr>
              <w:t xml:space="preserve"> with</w:t>
            </w:r>
          </w:p>
        </w:tc>
      </w:tr>
      <w:tr>
        <w:tblPrEx>
          <w:tblCellMar>
            <w:top w:w="0" w:type="dxa"/>
            <w:left w:w="0" w:type="dxa"/>
            <w:bottom w:w="0" w:type="dxa"/>
            <w:right w:w="0" w:type="dxa"/>
          </w:tblCellMar>
        </w:tblPrEx>
        <w:trPr>
          <w:gridAfter w:val="1"/>
          <w:trHeight w:val="245" w:hRule="atLeast"/>
        </w:trPr>
        <w:tc>
          <w:tcPr>
            <w:tcW w:w="4420" w:type="dxa"/>
            <w:gridSpan w:val="2"/>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0"/>
                <w:szCs w:val="20"/>
              </w:rPr>
              <w:t>vegetables</w:t>
            </w:r>
            <w:r>
              <w:rPr>
                <w:rFonts w:ascii="Calibri" w:hAnsi="Calibri" w:eastAsia="Calibri" w:cs="Calibri"/>
                <w:color w:val="auto"/>
                <w:sz w:val="20"/>
                <w:szCs w:val="20"/>
              </w:rPr>
              <w:t>?</w:t>
            </w:r>
          </w:p>
        </w:tc>
        <w:tc>
          <w:tcPr>
            <w:tcW w:w="4460" w:type="dxa"/>
            <w:gridSpan w:val="2"/>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0"/>
                <w:szCs w:val="20"/>
              </w:rPr>
              <w:t>beans, peas, or vegetables, and Chili with beans?</w:t>
            </w:r>
          </w:p>
        </w:tc>
      </w:tr>
      <w:tr>
        <w:tblPrEx>
          <w:tblCellMar>
            <w:top w:w="0" w:type="dxa"/>
            <w:left w:w="0" w:type="dxa"/>
            <w:bottom w:w="0" w:type="dxa"/>
            <w:right w:w="0" w:type="dxa"/>
          </w:tblCellMar>
        </w:tblPrEx>
        <w:trPr>
          <w:trHeight w:val="487" w:hRule="atLeast"/>
        </w:trPr>
        <w:tc>
          <w:tcPr>
            <w:tcW w:w="4420" w:type="dxa"/>
            <w:gridSpan w:val="2"/>
            <w:tcBorders>
              <w:left w:val="single" w:color="auto" w:sz="8" w:space="0"/>
              <w:right w:val="single" w:color="auto" w:sz="8" w:space="0"/>
            </w:tcBorders>
            <w:vAlign w:val="bottom"/>
          </w:tcPr>
          <w:p>
            <w:pPr>
              <w:spacing w:after="0"/>
              <w:ind w:left="580"/>
              <w:rPr>
                <w:color w:val="auto"/>
                <w:sz w:val="20"/>
                <w:szCs w:val="20"/>
              </w:rPr>
            </w:pPr>
            <w:r>
              <w:rPr>
                <w:rFonts w:ascii="Calibri" w:hAnsi="Calibri" w:eastAsia="Calibri" w:cs="Calibri"/>
                <w:b/>
                <w:bCs/>
                <w:color w:val="auto"/>
                <w:sz w:val="20"/>
                <w:szCs w:val="20"/>
              </w:rPr>
              <w:t>Examples</w:t>
            </w:r>
            <w:r>
              <w:rPr>
                <w:rFonts w:ascii="Calibri" w:hAnsi="Calibri" w:eastAsia="Calibri" w:cs="Calibri"/>
                <w:color w:val="auto"/>
                <w:sz w:val="20"/>
                <w:szCs w:val="20"/>
              </w:rPr>
              <w:t>: carrots, celery, cucumber/</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Never</w:t>
            </w:r>
          </w:p>
        </w:tc>
      </w:tr>
      <w:tr>
        <w:tblPrEx>
          <w:tblCellMar>
            <w:top w:w="0" w:type="dxa"/>
            <w:left w:w="0" w:type="dxa"/>
            <w:bottom w:w="0" w:type="dxa"/>
            <w:right w:w="0" w:type="dxa"/>
          </w:tblCellMar>
        </w:tblPrEx>
        <w:trPr>
          <w:trHeight w:val="245" w:hRule="atLeast"/>
        </w:trPr>
        <w:tc>
          <w:tcPr>
            <w:tcW w:w="740" w:type="dxa"/>
            <w:tcBorders>
              <w:left w:val="single" w:color="auto" w:sz="8" w:space="0"/>
            </w:tcBorders>
            <w:vAlign w:val="bottom"/>
          </w:tcPr>
          <w:p>
            <w:pPr>
              <w:spacing w:after="0"/>
              <w:rPr>
                <w:color w:val="auto"/>
                <w:sz w:val="21"/>
                <w:szCs w:val="21"/>
              </w:rPr>
            </w:pPr>
          </w:p>
        </w:tc>
        <w:tc>
          <w:tcPr>
            <w:tcW w:w="3680" w:type="dxa"/>
            <w:tcBorders>
              <w:right w:val="single" w:color="auto" w:sz="8" w:space="0"/>
            </w:tcBorders>
            <w:vAlign w:val="bottom"/>
          </w:tcPr>
          <w:p>
            <w:pPr>
              <w:spacing w:after="0"/>
              <w:ind w:left="280"/>
              <w:rPr>
                <w:color w:val="auto"/>
                <w:sz w:val="20"/>
                <w:szCs w:val="20"/>
              </w:rPr>
            </w:pPr>
            <w:r>
              <w:rPr>
                <w:rFonts w:ascii="Calibri" w:hAnsi="Calibri" w:eastAsia="Calibri" w:cs="Calibri"/>
                <w:color w:val="auto"/>
                <w:sz w:val="20"/>
                <w:szCs w:val="20"/>
              </w:rPr>
              <w:t>maxixe, peppers, (chilli pepper, bell</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1-2 per week</w:t>
            </w:r>
          </w:p>
        </w:tc>
      </w:tr>
      <w:tr>
        <w:tblPrEx>
          <w:tblCellMar>
            <w:top w:w="0" w:type="dxa"/>
            <w:left w:w="0" w:type="dxa"/>
            <w:bottom w:w="0" w:type="dxa"/>
            <w:right w:w="0" w:type="dxa"/>
          </w:tblCellMar>
        </w:tblPrEx>
        <w:trPr>
          <w:trHeight w:val="242" w:hRule="atLeast"/>
        </w:trPr>
        <w:tc>
          <w:tcPr>
            <w:tcW w:w="740" w:type="dxa"/>
            <w:tcBorders>
              <w:left w:val="single" w:color="auto" w:sz="8" w:space="0"/>
            </w:tcBorders>
            <w:vAlign w:val="bottom"/>
          </w:tcPr>
          <w:p>
            <w:pPr>
              <w:spacing w:after="0"/>
              <w:rPr>
                <w:color w:val="auto"/>
                <w:sz w:val="21"/>
                <w:szCs w:val="21"/>
              </w:rPr>
            </w:pPr>
          </w:p>
        </w:tc>
        <w:tc>
          <w:tcPr>
            <w:tcW w:w="3680" w:type="dxa"/>
            <w:tcBorders>
              <w:right w:val="single" w:color="auto" w:sz="8" w:space="0"/>
            </w:tcBorders>
            <w:vAlign w:val="bottom"/>
          </w:tcPr>
          <w:p>
            <w:pPr>
              <w:spacing w:after="0" w:line="243" w:lineRule="exact"/>
              <w:ind w:left="280"/>
              <w:rPr>
                <w:color w:val="auto"/>
                <w:sz w:val="20"/>
                <w:szCs w:val="20"/>
              </w:rPr>
            </w:pPr>
            <w:r>
              <w:rPr>
                <w:rFonts w:ascii="Calibri" w:hAnsi="Calibri" w:eastAsia="Calibri" w:cs="Calibri"/>
                <w:color w:val="auto"/>
                <w:sz w:val="20"/>
                <w:szCs w:val="20"/>
              </w:rPr>
              <w:t>pepper, ajì dulce, cubanelle, malagueta,</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line="243" w:lineRule="exact"/>
              <w:ind w:left="120"/>
              <w:rPr>
                <w:color w:val="auto"/>
                <w:sz w:val="20"/>
                <w:szCs w:val="20"/>
              </w:rPr>
            </w:pPr>
            <w:r>
              <w:rPr>
                <w:rFonts w:ascii="Calibri" w:hAnsi="Calibri" w:eastAsia="Calibri" w:cs="Calibri"/>
                <w:color w:val="auto"/>
                <w:sz w:val="20"/>
                <w:szCs w:val="20"/>
              </w:rPr>
              <w:t>3-4 per week</w:t>
            </w:r>
          </w:p>
        </w:tc>
      </w:tr>
      <w:tr>
        <w:tblPrEx>
          <w:tblCellMar>
            <w:top w:w="0" w:type="dxa"/>
            <w:left w:w="0" w:type="dxa"/>
            <w:bottom w:w="0" w:type="dxa"/>
            <w:right w:w="0" w:type="dxa"/>
          </w:tblCellMar>
        </w:tblPrEx>
        <w:trPr>
          <w:trHeight w:val="245" w:hRule="atLeast"/>
        </w:trPr>
        <w:tc>
          <w:tcPr>
            <w:tcW w:w="740" w:type="dxa"/>
            <w:tcBorders>
              <w:left w:val="single" w:color="auto" w:sz="8" w:space="0"/>
            </w:tcBorders>
            <w:vAlign w:val="bottom"/>
          </w:tcPr>
          <w:p>
            <w:pPr>
              <w:spacing w:after="0"/>
              <w:rPr>
                <w:color w:val="auto"/>
                <w:sz w:val="21"/>
                <w:szCs w:val="21"/>
              </w:rPr>
            </w:pPr>
          </w:p>
        </w:tc>
        <w:tc>
          <w:tcPr>
            <w:tcW w:w="3680" w:type="dxa"/>
            <w:tcBorders>
              <w:right w:val="single" w:color="auto" w:sz="8" w:space="0"/>
            </w:tcBorders>
            <w:vAlign w:val="bottom"/>
          </w:tcPr>
          <w:p>
            <w:pPr>
              <w:spacing w:after="0"/>
              <w:ind w:left="280"/>
              <w:rPr>
                <w:color w:val="auto"/>
                <w:sz w:val="20"/>
                <w:szCs w:val="20"/>
              </w:rPr>
            </w:pPr>
            <w:r>
              <w:rPr>
                <w:rFonts w:ascii="Calibri" w:hAnsi="Calibri" w:eastAsia="Calibri" w:cs="Calibri"/>
                <w:color w:val="auto"/>
                <w:sz w:val="20"/>
                <w:szCs w:val="20"/>
              </w:rPr>
              <w:t>or other peppers.</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5-6 per week</w:t>
            </w:r>
          </w:p>
        </w:tc>
      </w:tr>
      <w:tr>
        <w:tblPrEx>
          <w:tblCellMar>
            <w:top w:w="0" w:type="dxa"/>
            <w:left w:w="0" w:type="dxa"/>
            <w:bottom w:w="0" w:type="dxa"/>
            <w:right w:w="0" w:type="dxa"/>
          </w:tblCellMar>
        </w:tblPrEx>
        <w:trPr>
          <w:trHeight w:val="245" w:hRule="atLeast"/>
        </w:trPr>
        <w:tc>
          <w:tcPr>
            <w:tcW w:w="740" w:type="dxa"/>
            <w:tcBorders>
              <w:left w:val="single" w:color="auto" w:sz="8" w:space="0"/>
            </w:tcBorders>
            <w:vAlign w:val="bottom"/>
          </w:tcPr>
          <w:p>
            <w:pPr>
              <w:spacing w:after="0"/>
              <w:rPr>
                <w:color w:val="auto"/>
                <w:sz w:val="21"/>
                <w:szCs w:val="21"/>
              </w:rPr>
            </w:pPr>
          </w:p>
        </w:tc>
        <w:tc>
          <w:tcPr>
            <w:tcW w:w="3680" w:type="dxa"/>
            <w:tcBorders>
              <w:right w:val="single" w:color="auto" w:sz="8" w:space="0"/>
            </w:tcBorders>
            <w:vAlign w:val="bottom"/>
          </w:tcPr>
          <w:p>
            <w:pPr>
              <w:spacing w:after="0"/>
              <w:rPr>
                <w:color w:val="auto"/>
                <w:sz w:val="21"/>
                <w:szCs w:val="21"/>
              </w:rPr>
            </w:pP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Once a day</w:t>
            </w:r>
          </w:p>
        </w:tc>
      </w:tr>
      <w:tr>
        <w:tblPrEx>
          <w:tblCellMar>
            <w:top w:w="0" w:type="dxa"/>
            <w:left w:w="0" w:type="dxa"/>
            <w:bottom w:w="0" w:type="dxa"/>
            <w:right w:w="0" w:type="dxa"/>
          </w:tblCellMar>
        </w:tblPrEx>
        <w:trPr>
          <w:gridAfter w:val="1"/>
          <w:trHeight w:val="245" w:hRule="atLeast"/>
        </w:trPr>
        <w:tc>
          <w:tcPr>
            <w:tcW w:w="7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w w:val="82"/>
                <w:sz w:val="20"/>
                <w:szCs w:val="20"/>
              </w:rPr>
              <w:t>□</w:t>
            </w:r>
          </w:p>
        </w:tc>
        <w:tc>
          <w:tcPr>
            <w:tcW w:w="368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Never</w:t>
            </w:r>
          </w:p>
        </w:tc>
        <w:tc>
          <w:tcPr>
            <w:tcW w:w="4460" w:type="dxa"/>
            <w:gridSpan w:val="2"/>
            <w:tcBorders>
              <w:right w:val="single" w:color="auto" w:sz="8" w:space="0"/>
            </w:tcBorders>
            <w:vAlign w:val="bottom"/>
          </w:tcPr>
          <w:p>
            <w:pPr>
              <w:spacing w:after="0" w:line="245"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r>
      <w:tr>
        <w:tblPrEx>
          <w:tblCellMar>
            <w:top w:w="0" w:type="dxa"/>
            <w:left w:w="0" w:type="dxa"/>
            <w:bottom w:w="0" w:type="dxa"/>
            <w:right w:w="0" w:type="dxa"/>
          </w:tblCellMar>
        </w:tblPrEx>
        <w:trPr>
          <w:gridAfter w:val="1"/>
          <w:trHeight w:val="242" w:hRule="atLeast"/>
        </w:trPr>
        <w:tc>
          <w:tcPr>
            <w:tcW w:w="7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w w:val="82"/>
                <w:sz w:val="20"/>
                <w:szCs w:val="20"/>
              </w:rPr>
              <w:t>□</w:t>
            </w:r>
          </w:p>
        </w:tc>
        <w:tc>
          <w:tcPr>
            <w:tcW w:w="3680" w:type="dxa"/>
            <w:tcBorders>
              <w:right w:val="single" w:color="auto" w:sz="8" w:space="0"/>
            </w:tcBorders>
            <w:vAlign w:val="bottom"/>
          </w:tcPr>
          <w:p>
            <w:pPr>
              <w:spacing w:after="0" w:line="243" w:lineRule="exact"/>
              <w:ind w:left="240"/>
              <w:rPr>
                <w:color w:val="auto"/>
                <w:sz w:val="20"/>
                <w:szCs w:val="20"/>
              </w:rPr>
            </w:pPr>
            <w:r>
              <w:rPr>
                <w:rFonts w:ascii="Calibri" w:hAnsi="Calibri" w:eastAsia="Calibri" w:cs="Calibri"/>
                <w:color w:val="auto"/>
                <w:sz w:val="20"/>
                <w:szCs w:val="20"/>
              </w:rPr>
              <w:t>1-2 per week</w:t>
            </w:r>
          </w:p>
        </w:tc>
        <w:tc>
          <w:tcPr>
            <w:tcW w:w="4460" w:type="dxa"/>
            <w:gridSpan w:val="2"/>
            <w:tcBorders>
              <w:right w:val="single" w:color="auto" w:sz="8" w:space="0"/>
            </w:tcBorders>
            <w:vAlign w:val="bottom"/>
          </w:tcPr>
          <w:p>
            <w:pPr>
              <w:spacing w:after="0" w:line="243"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r>
      <w:tr>
        <w:tblPrEx>
          <w:tblCellMar>
            <w:top w:w="0" w:type="dxa"/>
            <w:left w:w="0" w:type="dxa"/>
            <w:bottom w:w="0" w:type="dxa"/>
            <w:right w:w="0" w:type="dxa"/>
          </w:tblCellMar>
        </w:tblPrEx>
        <w:trPr>
          <w:trHeight w:val="245" w:hRule="atLeast"/>
        </w:trPr>
        <w:tc>
          <w:tcPr>
            <w:tcW w:w="7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w w:val="82"/>
                <w:sz w:val="20"/>
                <w:szCs w:val="20"/>
              </w:rPr>
              <w:t>□</w:t>
            </w:r>
          </w:p>
        </w:tc>
        <w:tc>
          <w:tcPr>
            <w:tcW w:w="368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3-4 per week</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7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w w:val="82"/>
                <w:sz w:val="20"/>
                <w:szCs w:val="20"/>
              </w:rPr>
              <w:t>□</w:t>
            </w:r>
          </w:p>
        </w:tc>
        <w:tc>
          <w:tcPr>
            <w:tcW w:w="368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5-6 per week</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3" w:hRule="atLeast"/>
        </w:trPr>
        <w:tc>
          <w:tcPr>
            <w:tcW w:w="7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w w:val="82"/>
                <w:sz w:val="20"/>
                <w:szCs w:val="20"/>
              </w:rPr>
              <w:t>□</w:t>
            </w:r>
          </w:p>
        </w:tc>
        <w:tc>
          <w:tcPr>
            <w:tcW w:w="3680" w:type="dxa"/>
            <w:tcBorders>
              <w:right w:val="single" w:color="auto" w:sz="8" w:space="0"/>
            </w:tcBorders>
            <w:vAlign w:val="bottom"/>
          </w:tcPr>
          <w:p>
            <w:pPr>
              <w:spacing w:after="0" w:line="243" w:lineRule="exact"/>
              <w:ind w:left="240"/>
              <w:rPr>
                <w:color w:val="auto"/>
                <w:sz w:val="20"/>
                <w:szCs w:val="20"/>
              </w:rPr>
            </w:pPr>
            <w:r>
              <w:rPr>
                <w:rFonts w:ascii="Calibri" w:hAnsi="Calibri" w:eastAsia="Calibri" w:cs="Calibri"/>
                <w:color w:val="auto"/>
                <w:sz w:val="20"/>
                <w:szCs w:val="20"/>
              </w:rPr>
              <w:t>Once a day</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4420" w:type="dxa"/>
            <w:gridSpan w:val="2"/>
            <w:tcBorders>
              <w:left w:val="single" w:color="auto" w:sz="8" w:space="0"/>
              <w:right w:val="single" w:color="auto" w:sz="8" w:space="0"/>
            </w:tcBorders>
            <w:vAlign w:val="bottom"/>
          </w:tcPr>
          <w:p>
            <w:pPr>
              <w:spacing w:after="0" w:line="245"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4420" w:type="dxa"/>
            <w:gridSpan w:val="2"/>
            <w:tcBorders>
              <w:left w:val="single" w:color="auto" w:sz="8" w:space="0"/>
              <w:right w:val="single" w:color="auto" w:sz="8" w:space="0"/>
            </w:tcBorders>
            <w:vAlign w:val="bottom"/>
          </w:tcPr>
          <w:p>
            <w:pPr>
              <w:spacing w:after="0" w:line="245"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gridAfter w:val="1"/>
          <w:trHeight w:val="250" w:hRule="atLeast"/>
        </w:trPr>
        <w:tc>
          <w:tcPr>
            <w:tcW w:w="4420" w:type="dxa"/>
            <w:gridSpan w:val="2"/>
            <w:tcBorders>
              <w:left w:val="single" w:color="auto" w:sz="8" w:space="0"/>
              <w:bottom w:val="single" w:color="auto" w:sz="8" w:space="0"/>
              <w:right w:val="single" w:color="auto" w:sz="8" w:space="0"/>
            </w:tcBorders>
            <w:vAlign w:val="bottom"/>
          </w:tcPr>
          <w:p>
            <w:pPr>
              <w:spacing w:after="0"/>
              <w:rPr>
                <w:color w:val="auto"/>
                <w:sz w:val="21"/>
                <w:szCs w:val="21"/>
              </w:rPr>
            </w:pPr>
          </w:p>
        </w:tc>
        <w:tc>
          <w:tcPr>
            <w:tcW w:w="4460" w:type="dxa"/>
            <w:gridSpan w:val="2"/>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gridAfter w:val="1"/>
          <w:trHeight w:val="230" w:hRule="atLeast"/>
        </w:trPr>
        <w:tc>
          <w:tcPr>
            <w:tcW w:w="4420" w:type="dxa"/>
            <w:gridSpan w:val="2"/>
            <w:tcBorders>
              <w:left w:val="single" w:color="auto" w:sz="8" w:space="0"/>
              <w:right w:val="single" w:color="auto" w:sz="8" w:space="0"/>
            </w:tcBorders>
            <w:vAlign w:val="bottom"/>
          </w:tcPr>
          <w:p>
            <w:pPr>
              <w:spacing w:after="0" w:line="229" w:lineRule="exact"/>
              <w:ind w:left="120"/>
              <w:rPr>
                <w:color w:val="auto"/>
                <w:sz w:val="20"/>
                <w:szCs w:val="20"/>
              </w:rPr>
            </w:pPr>
            <w:r>
              <w:rPr>
                <w:rFonts w:ascii="Calibri" w:hAnsi="Calibri" w:eastAsia="Calibri" w:cs="Calibri"/>
                <w:b/>
                <w:bCs/>
                <w:color w:val="auto"/>
                <w:sz w:val="20"/>
                <w:szCs w:val="20"/>
              </w:rPr>
              <w:t>7.</w:t>
            </w:r>
            <w:r>
              <w:rPr>
                <w:rFonts w:ascii="Calibri" w:hAnsi="Calibri" w:eastAsia="Calibri" w:cs="Calibri"/>
                <w:color w:val="auto"/>
                <w:sz w:val="20"/>
                <w:szCs w:val="20"/>
              </w:rPr>
              <w:t xml:space="preserve"> How often do you eat </w:t>
            </w:r>
            <w:r>
              <w:rPr>
                <w:rFonts w:ascii="Calibri" w:hAnsi="Calibri" w:eastAsia="Calibri" w:cs="Calibri"/>
                <w:b/>
                <w:bCs/>
                <w:color w:val="auto"/>
                <w:sz w:val="20"/>
                <w:szCs w:val="20"/>
              </w:rPr>
              <w:t>Squash</w:t>
            </w:r>
            <w:r>
              <w:rPr>
                <w:rFonts w:ascii="Calibri" w:hAnsi="Calibri" w:eastAsia="Calibri" w:cs="Calibri"/>
                <w:color w:val="auto"/>
                <w:sz w:val="20"/>
                <w:szCs w:val="20"/>
              </w:rPr>
              <w:t>-all kinds?</w:t>
            </w:r>
          </w:p>
        </w:tc>
        <w:tc>
          <w:tcPr>
            <w:tcW w:w="4460" w:type="dxa"/>
            <w:gridSpan w:val="2"/>
            <w:tcBorders>
              <w:right w:val="single" w:color="auto" w:sz="8" w:space="0"/>
            </w:tcBorders>
            <w:vAlign w:val="bottom"/>
          </w:tcPr>
          <w:p>
            <w:pPr>
              <w:spacing w:after="0" w:line="229" w:lineRule="exact"/>
              <w:ind w:left="80"/>
              <w:rPr>
                <w:color w:val="auto"/>
                <w:sz w:val="20"/>
                <w:szCs w:val="20"/>
              </w:rPr>
            </w:pPr>
            <w:r>
              <w:rPr>
                <w:rFonts w:ascii="Calibri" w:hAnsi="Calibri" w:eastAsia="Calibri" w:cs="Calibri"/>
                <w:b/>
                <w:bCs/>
                <w:color w:val="auto"/>
                <w:sz w:val="20"/>
                <w:szCs w:val="20"/>
              </w:rPr>
              <w:t>8.</w:t>
            </w:r>
            <w:r>
              <w:rPr>
                <w:rFonts w:ascii="Calibri" w:hAnsi="Calibri" w:eastAsia="Calibri" w:cs="Calibri"/>
                <w:color w:val="auto"/>
                <w:sz w:val="20"/>
                <w:szCs w:val="20"/>
              </w:rPr>
              <w:t xml:space="preserve"> How often do you eat </w:t>
            </w:r>
            <w:r>
              <w:rPr>
                <w:rFonts w:ascii="Calibri" w:hAnsi="Calibri" w:eastAsia="Calibri" w:cs="Calibri"/>
                <w:b/>
                <w:bCs/>
                <w:color w:val="auto"/>
                <w:sz w:val="20"/>
                <w:szCs w:val="20"/>
              </w:rPr>
              <w:t>Beans and Lentils</w:t>
            </w:r>
            <w:r>
              <w:rPr>
                <w:rFonts w:ascii="Calibri" w:hAnsi="Calibri" w:eastAsia="Calibri" w:cs="Calibri"/>
                <w:color w:val="auto"/>
                <w:sz w:val="20"/>
                <w:szCs w:val="20"/>
              </w:rPr>
              <w:t>?</w:t>
            </w:r>
          </w:p>
        </w:tc>
      </w:tr>
      <w:tr>
        <w:tblPrEx>
          <w:tblCellMar>
            <w:top w:w="0" w:type="dxa"/>
            <w:left w:w="0" w:type="dxa"/>
            <w:bottom w:w="0" w:type="dxa"/>
            <w:right w:w="0" w:type="dxa"/>
          </w:tblCellMar>
        </w:tblPrEx>
        <w:trPr>
          <w:gridAfter w:val="1"/>
          <w:trHeight w:val="487" w:hRule="atLeast"/>
        </w:trPr>
        <w:tc>
          <w:tcPr>
            <w:tcW w:w="740" w:type="dxa"/>
            <w:tcBorders>
              <w:left w:val="single" w:color="auto" w:sz="8" w:space="0"/>
            </w:tcBorders>
            <w:vAlign w:val="bottom"/>
          </w:tcPr>
          <w:p>
            <w:pPr>
              <w:spacing w:after="0"/>
              <w:rPr>
                <w:color w:val="auto"/>
                <w:sz w:val="24"/>
                <w:szCs w:val="24"/>
              </w:rPr>
            </w:pPr>
          </w:p>
        </w:tc>
        <w:tc>
          <w:tcPr>
            <w:tcW w:w="3680" w:type="dxa"/>
            <w:tcBorders>
              <w:right w:val="single" w:color="auto" w:sz="8" w:space="0"/>
            </w:tcBorders>
            <w:vAlign w:val="bottom"/>
          </w:tcPr>
          <w:p>
            <w:pPr>
              <w:spacing w:after="0"/>
              <w:ind w:left="20"/>
              <w:rPr>
                <w:color w:val="auto"/>
                <w:sz w:val="20"/>
                <w:szCs w:val="20"/>
              </w:rPr>
            </w:pPr>
            <w:r>
              <w:rPr>
                <w:rFonts w:ascii="Calibri" w:hAnsi="Calibri" w:eastAsia="Calibri" w:cs="Calibri"/>
                <w:b/>
                <w:bCs/>
                <w:color w:val="auto"/>
                <w:sz w:val="20"/>
                <w:szCs w:val="20"/>
              </w:rPr>
              <w:t>Examples:</w:t>
            </w:r>
            <w:r>
              <w:rPr>
                <w:rFonts w:ascii="Calibri" w:hAnsi="Calibri" w:eastAsia="Calibri" w:cs="Calibri"/>
                <w:color w:val="auto"/>
                <w:sz w:val="20"/>
                <w:szCs w:val="20"/>
              </w:rPr>
              <w:t xml:space="preserve"> chayote, acorn, butternut,</w:t>
            </w:r>
          </w:p>
        </w:tc>
        <w:tc>
          <w:tcPr>
            <w:tcW w:w="4460" w:type="dxa"/>
            <w:gridSpan w:val="2"/>
            <w:tcBorders>
              <w:right w:val="single" w:color="auto" w:sz="8" w:space="0"/>
            </w:tcBorders>
            <w:vAlign w:val="bottom"/>
          </w:tcPr>
          <w:p>
            <w:pPr>
              <w:spacing w:after="0"/>
              <w:ind w:left="540"/>
              <w:rPr>
                <w:color w:val="auto"/>
                <w:sz w:val="20"/>
                <w:szCs w:val="20"/>
              </w:rPr>
            </w:pPr>
            <w:r>
              <w:rPr>
                <w:rFonts w:ascii="Calibri" w:hAnsi="Calibri" w:eastAsia="Calibri" w:cs="Calibri"/>
                <w:b/>
                <w:bCs/>
                <w:color w:val="auto"/>
                <w:sz w:val="20"/>
                <w:szCs w:val="20"/>
              </w:rPr>
              <w:t>Examples:</w:t>
            </w:r>
            <w:r>
              <w:rPr>
                <w:rFonts w:ascii="Calibri" w:hAnsi="Calibri" w:eastAsia="Calibri" w:cs="Calibri"/>
                <w:color w:val="auto"/>
                <w:sz w:val="20"/>
                <w:szCs w:val="20"/>
              </w:rPr>
              <w:t xml:space="preserve"> black, pinto, red, garbanzo, black</w:t>
            </w:r>
          </w:p>
        </w:tc>
      </w:tr>
      <w:tr>
        <w:tblPrEx>
          <w:tblCellMar>
            <w:top w:w="0" w:type="dxa"/>
            <w:left w:w="0" w:type="dxa"/>
            <w:bottom w:w="0" w:type="dxa"/>
            <w:right w:w="0" w:type="dxa"/>
          </w:tblCellMar>
        </w:tblPrEx>
        <w:trPr>
          <w:trHeight w:val="245" w:hRule="atLeast"/>
        </w:trPr>
        <w:tc>
          <w:tcPr>
            <w:tcW w:w="740" w:type="dxa"/>
            <w:tcBorders>
              <w:left w:val="single" w:color="auto" w:sz="8" w:space="0"/>
            </w:tcBorders>
            <w:vAlign w:val="bottom"/>
          </w:tcPr>
          <w:p>
            <w:pPr>
              <w:spacing w:after="0"/>
              <w:rPr>
                <w:color w:val="auto"/>
                <w:sz w:val="21"/>
                <w:szCs w:val="21"/>
              </w:rPr>
            </w:pPr>
          </w:p>
        </w:tc>
        <w:tc>
          <w:tcPr>
            <w:tcW w:w="3680" w:type="dxa"/>
            <w:tcBorders>
              <w:right w:val="single" w:color="auto" w:sz="8" w:space="0"/>
            </w:tcBorders>
            <w:vAlign w:val="bottom"/>
          </w:tcPr>
          <w:p>
            <w:pPr>
              <w:spacing w:after="0"/>
              <w:ind w:left="280"/>
              <w:rPr>
                <w:color w:val="auto"/>
                <w:sz w:val="20"/>
                <w:szCs w:val="20"/>
              </w:rPr>
            </w:pPr>
            <w:r>
              <w:rPr>
                <w:rFonts w:ascii="Calibri" w:hAnsi="Calibri" w:eastAsia="Calibri" w:cs="Calibri"/>
                <w:color w:val="auto"/>
                <w:sz w:val="20"/>
                <w:szCs w:val="20"/>
              </w:rPr>
              <w:t>buttercup, calabaza/auyama, kabocka,</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ind w:left="160"/>
              <w:rPr>
                <w:color w:val="auto"/>
                <w:sz w:val="20"/>
                <w:szCs w:val="20"/>
              </w:rPr>
            </w:pPr>
            <w:r>
              <w:rPr>
                <w:rFonts w:ascii="Calibri" w:hAnsi="Calibri" w:eastAsia="Calibri" w:cs="Calibri"/>
                <w:color w:val="auto"/>
                <w:sz w:val="20"/>
                <w:szCs w:val="20"/>
              </w:rPr>
              <w:t>eyed peas, kidney, any other beans not</w:t>
            </w:r>
          </w:p>
        </w:tc>
      </w:tr>
      <w:tr>
        <w:tblPrEx>
          <w:tblCellMar>
            <w:top w:w="0" w:type="dxa"/>
            <w:left w:w="0" w:type="dxa"/>
            <w:bottom w:w="0" w:type="dxa"/>
            <w:right w:w="0" w:type="dxa"/>
          </w:tblCellMar>
        </w:tblPrEx>
        <w:trPr>
          <w:trHeight w:val="242" w:hRule="atLeast"/>
        </w:trPr>
        <w:tc>
          <w:tcPr>
            <w:tcW w:w="740" w:type="dxa"/>
            <w:tcBorders>
              <w:left w:val="single" w:color="auto" w:sz="8" w:space="0"/>
            </w:tcBorders>
            <w:vAlign w:val="bottom"/>
          </w:tcPr>
          <w:p>
            <w:pPr>
              <w:spacing w:after="0"/>
              <w:rPr>
                <w:color w:val="auto"/>
                <w:sz w:val="21"/>
                <w:szCs w:val="21"/>
              </w:rPr>
            </w:pPr>
          </w:p>
        </w:tc>
        <w:tc>
          <w:tcPr>
            <w:tcW w:w="3680" w:type="dxa"/>
            <w:tcBorders>
              <w:right w:val="single" w:color="auto" w:sz="8" w:space="0"/>
            </w:tcBorders>
            <w:vAlign w:val="bottom"/>
          </w:tcPr>
          <w:p>
            <w:pPr>
              <w:spacing w:after="0" w:line="243" w:lineRule="exact"/>
              <w:ind w:left="280"/>
              <w:rPr>
                <w:color w:val="auto"/>
                <w:sz w:val="20"/>
                <w:szCs w:val="20"/>
              </w:rPr>
            </w:pPr>
            <w:r>
              <w:rPr>
                <w:rFonts w:ascii="Calibri" w:hAnsi="Calibri" w:eastAsia="Calibri" w:cs="Calibri"/>
                <w:color w:val="auto"/>
                <w:sz w:val="20"/>
                <w:szCs w:val="20"/>
              </w:rPr>
              <w:t>ayote tierno, abobora moranga o</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line="243" w:lineRule="exact"/>
              <w:ind w:left="160"/>
              <w:rPr>
                <w:color w:val="auto"/>
                <w:sz w:val="20"/>
                <w:szCs w:val="20"/>
              </w:rPr>
            </w:pPr>
            <w:r>
              <w:rPr>
                <w:rFonts w:ascii="Calibri" w:hAnsi="Calibri" w:eastAsia="Calibri" w:cs="Calibri"/>
                <w:color w:val="auto"/>
                <w:sz w:val="20"/>
                <w:szCs w:val="20"/>
              </w:rPr>
              <w:t>listed, green, red and brown lentils.</w:t>
            </w:r>
          </w:p>
        </w:tc>
      </w:tr>
      <w:tr>
        <w:tblPrEx>
          <w:tblCellMar>
            <w:top w:w="0" w:type="dxa"/>
            <w:left w:w="0" w:type="dxa"/>
            <w:bottom w:w="0" w:type="dxa"/>
            <w:right w:w="0" w:type="dxa"/>
          </w:tblCellMar>
        </w:tblPrEx>
        <w:trPr>
          <w:gridAfter w:val="1"/>
          <w:trHeight w:val="245" w:hRule="atLeast"/>
        </w:trPr>
        <w:tc>
          <w:tcPr>
            <w:tcW w:w="740" w:type="dxa"/>
            <w:tcBorders>
              <w:left w:val="single" w:color="auto" w:sz="8" w:space="0"/>
            </w:tcBorders>
            <w:vAlign w:val="bottom"/>
          </w:tcPr>
          <w:p>
            <w:pPr>
              <w:spacing w:after="0"/>
              <w:rPr>
                <w:color w:val="auto"/>
                <w:sz w:val="21"/>
                <w:szCs w:val="21"/>
              </w:rPr>
            </w:pPr>
          </w:p>
        </w:tc>
        <w:tc>
          <w:tcPr>
            <w:tcW w:w="3680" w:type="dxa"/>
            <w:tcBorders>
              <w:right w:val="single" w:color="auto" w:sz="8" w:space="0"/>
            </w:tcBorders>
            <w:vAlign w:val="bottom"/>
          </w:tcPr>
          <w:p>
            <w:pPr>
              <w:spacing w:after="0"/>
              <w:ind w:left="280"/>
              <w:rPr>
                <w:color w:val="auto"/>
                <w:sz w:val="20"/>
                <w:szCs w:val="20"/>
              </w:rPr>
            </w:pPr>
            <w:r>
              <w:rPr>
                <w:rFonts w:ascii="Calibri" w:hAnsi="Calibri" w:eastAsia="Calibri" w:cs="Calibri"/>
                <w:color w:val="auto"/>
                <w:sz w:val="20"/>
                <w:szCs w:val="20"/>
              </w:rPr>
              <w:t>japonesa., summer squash, zucchini.</w:t>
            </w:r>
          </w:p>
        </w:tc>
        <w:tc>
          <w:tcPr>
            <w:tcW w:w="4460" w:type="dxa"/>
            <w:gridSpan w:val="2"/>
            <w:tcBorders>
              <w:right w:val="single" w:color="auto" w:sz="8" w:space="0"/>
            </w:tcBorders>
            <w:vAlign w:val="bottom"/>
          </w:tcPr>
          <w:p>
            <w:pPr>
              <w:spacing w:after="0"/>
              <w:ind w:left="540"/>
              <w:rPr>
                <w:color w:val="auto"/>
                <w:sz w:val="20"/>
                <w:szCs w:val="20"/>
              </w:rPr>
            </w:pPr>
            <w:r>
              <w:rPr>
                <w:rFonts w:ascii="Calibri" w:hAnsi="Calibri" w:eastAsia="Calibri" w:cs="Calibri"/>
                <w:b/>
                <w:bCs/>
                <w:color w:val="auto"/>
                <w:sz w:val="20"/>
                <w:szCs w:val="20"/>
              </w:rPr>
              <w:t>Do not include</w:t>
            </w:r>
            <w:r>
              <w:rPr>
                <w:rFonts w:ascii="Calibri" w:hAnsi="Calibri" w:eastAsia="Calibri" w:cs="Calibri"/>
                <w:color w:val="auto"/>
                <w:sz w:val="20"/>
                <w:szCs w:val="20"/>
              </w:rPr>
              <w:t>: bean or lentil soups</w:t>
            </w:r>
          </w:p>
        </w:tc>
      </w:tr>
      <w:tr>
        <w:tblPrEx>
          <w:tblCellMar>
            <w:top w:w="0" w:type="dxa"/>
            <w:left w:w="0" w:type="dxa"/>
            <w:bottom w:w="0" w:type="dxa"/>
            <w:right w:w="0" w:type="dxa"/>
          </w:tblCellMar>
        </w:tblPrEx>
        <w:trPr>
          <w:trHeight w:val="490" w:hRule="atLeast"/>
        </w:trPr>
        <w:tc>
          <w:tcPr>
            <w:tcW w:w="7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w w:val="82"/>
                <w:sz w:val="20"/>
                <w:szCs w:val="20"/>
              </w:rPr>
              <w:t>□</w:t>
            </w:r>
          </w:p>
        </w:tc>
        <w:tc>
          <w:tcPr>
            <w:tcW w:w="368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Never</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Never</w:t>
            </w:r>
          </w:p>
        </w:tc>
      </w:tr>
      <w:tr>
        <w:tblPrEx>
          <w:tblCellMar>
            <w:top w:w="0" w:type="dxa"/>
            <w:left w:w="0" w:type="dxa"/>
            <w:bottom w:w="0" w:type="dxa"/>
            <w:right w:w="0" w:type="dxa"/>
          </w:tblCellMar>
        </w:tblPrEx>
        <w:trPr>
          <w:trHeight w:val="242" w:hRule="atLeast"/>
        </w:trPr>
        <w:tc>
          <w:tcPr>
            <w:tcW w:w="7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w w:val="82"/>
                <w:sz w:val="20"/>
                <w:szCs w:val="20"/>
              </w:rPr>
              <w:t>□</w:t>
            </w:r>
          </w:p>
        </w:tc>
        <w:tc>
          <w:tcPr>
            <w:tcW w:w="3680" w:type="dxa"/>
            <w:tcBorders>
              <w:right w:val="single" w:color="auto" w:sz="8" w:space="0"/>
            </w:tcBorders>
            <w:vAlign w:val="bottom"/>
          </w:tcPr>
          <w:p>
            <w:pPr>
              <w:spacing w:after="0" w:line="243" w:lineRule="exact"/>
              <w:ind w:left="240"/>
              <w:rPr>
                <w:color w:val="auto"/>
                <w:sz w:val="20"/>
                <w:szCs w:val="20"/>
              </w:rPr>
            </w:pPr>
            <w:r>
              <w:rPr>
                <w:rFonts w:ascii="Calibri" w:hAnsi="Calibri" w:eastAsia="Calibri" w:cs="Calibri"/>
                <w:color w:val="auto"/>
                <w:sz w:val="20"/>
                <w:szCs w:val="20"/>
              </w:rPr>
              <w:t>1-2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line="243" w:lineRule="exact"/>
              <w:ind w:left="120"/>
              <w:rPr>
                <w:color w:val="auto"/>
                <w:sz w:val="20"/>
                <w:szCs w:val="20"/>
              </w:rPr>
            </w:pPr>
            <w:r>
              <w:rPr>
                <w:rFonts w:ascii="Calibri" w:hAnsi="Calibri" w:eastAsia="Calibri" w:cs="Calibri"/>
                <w:color w:val="auto"/>
                <w:sz w:val="20"/>
                <w:szCs w:val="20"/>
              </w:rPr>
              <w:t>1-2 per week</w:t>
            </w:r>
          </w:p>
        </w:tc>
      </w:tr>
      <w:tr>
        <w:tblPrEx>
          <w:tblCellMar>
            <w:top w:w="0" w:type="dxa"/>
            <w:left w:w="0" w:type="dxa"/>
            <w:bottom w:w="0" w:type="dxa"/>
            <w:right w:w="0" w:type="dxa"/>
          </w:tblCellMar>
        </w:tblPrEx>
        <w:trPr>
          <w:trHeight w:val="245" w:hRule="atLeast"/>
        </w:trPr>
        <w:tc>
          <w:tcPr>
            <w:tcW w:w="7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w w:val="82"/>
                <w:sz w:val="20"/>
                <w:szCs w:val="20"/>
              </w:rPr>
              <w:t>□</w:t>
            </w:r>
          </w:p>
        </w:tc>
        <w:tc>
          <w:tcPr>
            <w:tcW w:w="368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3-4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3-4 per week</w:t>
            </w:r>
          </w:p>
        </w:tc>
      </w:tr>
      <w:tr>
        <w:tblPrEx>
          <w:tblCellMar>
            <w:top w:w="0" w:type="dxa"/>
            <w:left w:w="0" w:type="dxa"/>
            <w:bottom w:w="0" w:type="dxa"/>
            <w:right w:w="0" w:type="dxa"/>
          </w:tblCellMar>
        </w:tblPrEx>
        <w:trPr>
          <w:trHeight w:val="245" w:hRule="atLeast"/>
        </w:trPr>
        <w:tc>
          <w:tcPr>
            <w:tcW w:w="7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w w:val="82"/>
                <w:sz w:val="20"/>
                <w:szCs w:val="20"/>
              </w:rPr>
              <w:t>□</w:t>
            </w:r>
          </w:p>
        </w:tc>
        <w:tc>
          <w:tcPr>
            <w:tcW w:w="368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5-6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5-6 per week</w:t>
            </w:r>
          </w:p>
        </w:tc>
      </w:tr>
      <w:tr>
        <w:tblPrEx>
          <w:tblCellMar>
            <w:top w:w="0" w:type="dxa"/>
            <w:left w:w="0" w:type="dxa"/>
            <w:bottom w:w="0" w:type="dxa"/>
            <w:right w:w="0" w:type="dxa"/>
          </w:tblCellMar>
        </w:tblPrEx>
        <w:trPr>
          <w:trHeight w:val="245" w:hRule="atLeast"/>
        </w:trPr>
        <w:tc>
          <w:tcPr>
            <w:tcW w:w="7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w w:val="82"/>
                <w:sz w:val="20"/>
                <w:szCs w:val="20"/>
              </w:rPr>
              <w:t>□</w:t>
            </w:r>
          </w:p>
        </w:tc>
        <w:tc>
          <w:tcPr>
            <w:tcW w:w="368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Once a day</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Once a day</w:t>
            </w:r>
          </w:p>
        </w:tc>
      </w:tr>
      <w:tr>
        <w:tblPrEx>
          <w:tblCellMar>
            <w:top w:w="0" w:type="dxa"/>
            <w:left w:w="0" w:type="dxa"/>
            <w:bottom w:w="0" w:type="dxa"/>
            <w:right w:w="0" w:type="dxa"/>
          </w:tblCellMar>
        </w:tblPrEx>
        <w:trPr>
          <w:gridAfter w:val="1"/>
          <w:trHeight w:val="242" w:hRule="atLeast"/>
        </w:trPr>
        <w:tc>
          <w:tcPr>
            <w:tcW w:w="4420" w:type="dxa"/>
            <w:gridSpan w:val="2"/>
            <w:tcBorders>
              <w:left w:val="single" w:color="auto" w:sz="8" w:space="0"/>
              <w:right w:val="single" w:color="auto" w:sz="8" w:space="0"/>
            </w:tcBorders>
            <w:vAlign w:val="bottom"/>
          </w:tcPr>
          <w:p>
            <w:pPr>
              <w:spacing w:after="0" w:line="243"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c>
          <w:tcPr>
            <w:tcW w:w="4460" w:type="dxa"/>
            <w:gridSpan w:val="2"/>
            <w:tcBorders>
              <w:right w:val="single" w:color="auto" w:sz="8" w:space="0"/>
            </w:tcBorders>
            <w:vAlign w:val="bottom"/>
          </w:tcPr>
          <w:p>
            <w:pPr>
              <w:spacing w:after="0" w:line="243"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r>
      <w:tr>
        <w:tblPrEx>
          <w:tblCellMar>
            <w:top w:w="0" w:type="dxa"/>
            <w:left w:w="0" w:type="dxa"/>
            <w:bottom w:w="0" w:type="dxa"/>
            <w:right w:w="0" w:type="dxa"/>
          </w:tblCellMar>
        </w:tblPrEx>
        <w:trPr>
          <w:gridAfter w:val="1"/>
          <w:trHeight w:val="245" w:hRule="atLeast"/>
        </w:trPr>
        <w:tc>
          <w:tcPr>
            <w:tcW w:w="4420" w:type="dxa"/>
            <w:gridSpan w:val="2"/>
            <w:tcBorders>
              <w:left w:val="single" w:color="auto" w:sz="8" w:space="0"/>
              <w:right w:val="single" w:color="auto" w:sz="8" w:space="0"/>
            </w:tcBorders>
            <w:vAlign w:val="bottom"/>
          </w:tcPr>
          <w:p>
            <w:pPr>
              <w:spacing w:after="0" w:line="245"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c>
          <w:tcPr>
            <w:tcW w:w="4460" w:type="dxa"/>
            <w:gridSpan w:val="2"/>
            <w:tcBorders>
              <w:right w:val="single" w:color="auto" w:sz="8" w:space="0"/>
            </w:tcBorders>
            <w:vAlign w:val="bottom"/>
          </w:tcPr>
          <w:p>
            <w:pPr>
              <w:spacing w:after="0" w:line="245"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r>
      <w:tr>
        <w:tblPrEx>
          <w:tblCellMar>
            <w:top w:w="0" w:type="dxa"/>
            <w:left w:w="0" w:type="dxa"/>
            <w:bottom w:w="0" w:type="dxa"/>
            <w:right w:w="0" w:type="dxa"/>
          </w:tblCellMar>
        </w:tblPrEx>
        <w:trPr>
          <w:gridAfter w:val="1"/>
          <w:trHeight w:val="475" w:hRule="atLeast"/>
        </w:trPr>
        <w:tc>
          <w:tcPr>
            <w:tcW w:w="4420" w:type="dxa"/>
            <w:gridSpan w:val="2"/>
            <w:tcBorders>
              <w:left w:val="single" w:color="auto" w:sz="8" w:space="0"/>
              <w:bottom w:val="single" w:color="auto" w:sz="8" w:space="0"/>
              <w:right w:val="single" w:color="auto" w:sz="8" w:space="0"/>
            </w:tcBorders>
            <w:vAlign w:val="bottom"/>
          </w:tcPr>
          <w:p>
            <w:pPr>
              <w:spacing w:after="0"/>
              <w:rPr>
                <w:color w:val="auto"/>
                <w:sz w:val="24"/>
                <w:szCs w:val="24"/>
              </w:rPr>
            </w:pPr>
          </w:p>
        </w:tc>
        <w:tc>
          <w:tcPr>
            <w:tcW w:w="446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27" w:hRule="atLeast"/>
        </w:trPr>
        <w:tc>
          <w:tcPr>
            <w:tcW w:w="4420" w:type="dxa"/>
            <w:gridSpan w:val="2"/>
            <w:tcBorders>
              <w:left w:val="single" w:color="auto" w:sz="8" w:space="0"/>
              <w:right w:val="single" w:color="auto" w:sz="8" w:space="0"/>
            </w:tcBorders>
            <w:vAlign w:val="bottom"/>
          </w:tcPr>
          <w:p>
            <w:pPr>
              <w:spacing w:after="0" w:line="227" w:lineRule="exact"/>
              <w:ind w:left="120"/>
              <w:rPr>
                <w:color w:val="auto"/>
                <w:sz w:val="20"/>
                <w:szCs w:val="20"/>
              </w:rPr>
            </w:pPr>
            <w:r>
              <w:rPr>
                <w:rFonts w:ascii="Calibri" w:hAnsi="Calibri" w:eastAsia="Calibri" w:cs="Calibri"/>
                <w:b/>
                <w:bCs/>
                <w:color w:val="auto"/>
                <w:sz w:val="20"/>
                <w:szCs w:val="20"/>
              </w:rPr>
              <w:t>9.</w:t>
            </w:r>
            <w:r>
              <w:rPr>
                <w:rFonts w:ascii="Calibri" w:hAnsi="Calibri" w:eastAsia="Calibri" w:cs="Calibri"/>
                <w:color w:val="auto"/>
                <w:sz w:val="20"/>
                <w:szCs w:val="20"/>
              </w:rPr>
              <w:t xml:space="preserve"> How often do you eat </w:t>
            </w:r>
            <w:r>
              <w:rPr>
                <w:rFonts w:ascii="Calibri" w:hAnsi="Calibri" w:eastAsia="Calibri" w:cs="Calibri"/>
                <w:b/>
                <w:bCs/>
                <w:color w:val="auto"/>
                <w:sz w:val="20"/>
                <w:szCs w:val="20"/>
              </w:rPr>
              <w:t>French Fries</w:t>
            </w:r>
            <w:r>
              <w:rPr>
                <w:rFonts w:ascii="Calibri" w:hAnsi="Calibri" w:eastAsia="Calibri" w:cs="Calibri"/>
                <w:color w:val="auto"/>
                <w:sz w:val="20"/>
                <w:szCs w:val="20"/>
              </w:rPr>
              <w:t>?</w:t>
            </w:r>
          </w:p>
        </w:tc>
        <w:tc>
          <w:tcPr>
            <w:tcW w:w="4460" w:type="dxa"/>
            <w:gridSpan w:val="2"/>
            <w:tcBorders>
              <w:right w:val="single" w:color="auto" w:sz="8" w:space="0"/>
            </w:tcBorders>
            <w:vAlign w:val="bottom"/>
          </w:tcPr>
          <w:p>
            <w:pPr>
              <w:spacing w:after="0" w:line="227" w:lineRule="exact"/>
              <w:ind w:left="80"/>
              <w:rPr>
                <w:color w:val="auto"/>
                <w:sz w:val="20"/>
                <w:szCs w:val="20"/>
              </w:rPr>
            </w:pPr>
            <w:r>
              <w:rPr>
                <w:rFonts w:ascii="Calibri" w:hAnsi="Calibri" w:eastAsia="Calibri" w:cs="Calibri"/>
                <w:b/>
                <w:bCs/>
                <w:color w:val="auto"/>
                <w:sz w:val="20"/>
                <w:szCs w:val="20"/>
              </w:rPr>
              <w:t>10.</w:t>
            </w:r>
            <w:r>
              <w:rPr>
                <w:rFonts w:ascii="Calibri" w:hAnsi="Calibri" w:eastAsia="Calibri" w:cs="Calibri"/>
                <w:color w:val="auto"/>
                <w:sz w:val="20"/>
                <w:szCs w:val="20"/>
              </w:rPr>
              <w:t xml:space="preserve"> How often do you </w:t>
            </w:r>
            <w:r>
              <w:rPr>
                <w:rFonts w:ascii="Calibri" w:hAnsi="Calibri" w:eastAsia="Calibri" w:cs="Calibri"/>
                <w:b/>
                <w:bCs/>
                <w:color w:val="auto"/>
                <w:sz w:val="20"/>
                <w:szCs w:val="20"/>
              </w:rPr>
              <w:t>drink sports or energy</w:t>
            </w:r>
          </w:p>
        </w:tc>
      </w:tr>
      <w:tr>
        <w:tblPrEx>
          <w:tblCellMar>
            <w:top w:w="0" w:type="dxa"/>
            <w:left w:w="0" w:type="dxa"/>
            <w:bottom w:w="0" w:type="dxa"/>
            <w:right w:w="0" w:type="dxa"/>
          </w:tblCellMar>
        </w:tblPrEx>
        <w:trPr>
          <w:trHeight w:val="245" w:hRule="atLeast"/>
        </w:trPr>
        <w:tc>
          <w:tcPr>
            <w:tcW w:w="740" w:type="dxa"/>
            <w:tcBorders>
              <w:left w:val="single" w:color="auto" w:sz="8" w:space="0"/>
            </w:tcBorders>
            <w:vAlign w:val="bottom"/>
          </w:tcPr>
          <w:p>
            <w:pPr>
              <w:spacing w:after="0"/>
              <w:rPr>
                <w:color w:val="auto"/>
                <w:sz w:val="21"/>
                <w:szCs w:val="21"/>
              </w:rPr>
            </w:pPr>
          </w:p>
        </w:tc>
        <w:tc>
          <w:tcPr>
            <w:tcW w:w="3680" w:type="dxa"/>
            <w:tcBorders>
              <w:right w:val="single" w:color="auto" w:sz="8" w:space="0"/>
            </w:tcBorders>
            <w:vAlign w:val="bottom"/>
          </w:tcPr>
          <w:p>
            <w:pPr>
              <w:spacing w:after="0"/>
              <w:rPr>
                <w:color w:val="auto"/>
                <w:sz w:val="21"/>
                <w:szCs w:val="21"/>
              </w:rPr>
            </w:pPr>
          </w:p>
        </w:tc>
        <w:tc>
          <w:tcPr>
            <w:tcW w:w="820" w:type="dxa"/>
            <w:vAlign w:val="bottom"/>
          </w:tcPr>
          <w:p>
            <w:pPr>
              <w:spacing w:after="0"/>
              <w:ind w:left="80"/>
              <w:rPr>
                <w:color w:val="auto"/>
                <w:sz w:val="20"/>
                <w:szCs w:val="20"/>
              </w:rPr>
            </w:pPr>
            <w:r>
              <w:rPr>
                <w:rFonts w:ascii="Calibri" w:hAnsi="Calibri" w:eastAsia="Calibri" w:cs="Calibri"/>
                <w:b/>
                <w:bCs/>
                <w:color w:val="auto"/>
                <w:sz w:val="20"/>
                <w:szCs w:val="20"/>
              </w:rPr>
              <w:t>Drinks</w:t>
            </w:r>
            <w:r>
              <w:rPr>
                <w:rFonts w:ascii="Calibri" w:hAnsi="Calibri" w:eastAsia="Calibri" w:cs="Calibri"/>
                <w:color w:val="auto"/>
                <w:sz w:val="20"/>
                <w:szCs w:val="20"/>
              </w:rPr>
              <w:t>?</w:t>
            </w:r>
          </w:p>
        </w:tc>
        <w:tc>
          <w:tcPr>
            <w:tcW w:w="366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7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w w:val="82"/>
                <w:sz w:val="20"/>
                <w:szCs w:val="20"/>
              </w:rPr>
              <w:t>□</w:t>
            </w:r>
          </w:p>
        </w:tc>
        <w:tc>
          <w:tcPr>
            <w:tcW w:w="368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Never</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gridAfter w:val="1"/>
          <w:trHeight w:val="242" w:hRule="atLeast"/>
        </w:trPr>
        <w:tc>
          <w:tcPr>
            <w:tcW w:w="7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w w:val="82"/>
                <w:sz w:val="20"/>
                <w:szCs w:val="20"/>
              </w:rPr>
              <w:t>□</w:t>
            </w:r>
          </w:p>
        </w:tc>
        <w:tc>
          <w:tcPr>
            <w:tcW w:w="3680" w:type="dxa"/>
            <w:tcBorders>
              <w:right w:val="single" w:color="auto" w:sz="8" w:space="0"/>
            </w:tcBorders>
            <w:vAlign w:val="bottom"/>
          </w:tcPr>
          <w:p>
            <w:pPr>
              <w:spacing w:after="0" w:line="243" w:lineRule="exact"/>
              <w:ind w:left="240"/>
              <w:rPr>
                <w:color w:val="auto"/>
                <w:sz w:val="20"/>
                <w:szCs w:val="20"/>
              </w:rPr>
            </w:pPr>
            <w:r>
              <w:rPr>
                <w:rFonts w:ascii="Calibri" w:hAnsi="Calibri" w:eastAsia="Calibri" w:cs="Calibri"/>
                <w:color w:val="auto"/>
                <w:sz w:val="20"/>
                <w:szCs w:val="20"/>
              </w:rPr>
              <w:t>1-2 per week</w:t>
            </w:r>
          </w:p>
        </w:tc>
        <w:tc>
          <w:tcPr>
            <w:tcW w:w="4460" w:type="dxa"/>
            <w:gridSpan w:val="2"/>
            <w:tcBorders>
              <w:right w:val="single" w:color="auto" w:sz="8" w:space="0"/>
            </w:tcBorders>
            <w:vAlign w:val="bottom"/>
          </w:tcPr>
          <w:p>
            <w:pPr>
              <w:spacing w:after="0" w:line="243" w:lineRule="exact"/>
              <w:ind w:left="540"/>
              <w:rPr>
                <w:color w:val="auto"/>
                <w:sz w:val="20"/>
                <w:szCs w:val="20"/>
              </w:rPr>
            </w:pPr>
            <w:r>
              <w:rPr>
                <w:rFonts w:ascii="Calibri" w:hAnsi="Calibri" w:eastAsia="Calibri" w:cs="Calibri"/>
                <w:b/>
                <w:bCs/>
                <w:color w:val="auto"/>
                <w:sz w:val="20"/>
                <w:szCs w:val="20"/>
              </w:rPr>
              <w:t>Examples:</w:t>
            </w:r>
            <w:r>
              <w:rPr>
                <w:rFonts w:ascii="Calibri" w:hAnsi="Calibri" w:eastAsia="Calibri" w:cs="Calibri"/>
                <w:color w:val="auto"/>
                <w:sz w:val="20"/>
                <w:szCs w:val="20"/>
              </w:rPr>
              <w:t xml:space="preserve"> Gatorade, Powerade</w:t>
            </w:r>
          </w:p>
        </w:tc>
      </w:tr>
      <w:tr>
        <w:tblPrEx>
          <w:tblCellMar>
            <w:top w:w="0" w:type="dxa"/>
            <w:left w:w="0" w:type="dxa"/>
            <w:bottom w:w="0" w:type="dxa"/>
            <w:right w:w="0" w:type="dxa"/>
          </w:tblCellMar>
        </w:tblPrEx>
        <w:trPr>
          <w:trHeight w:val="245" w:hRule="atLeast"/>
        </w:trPr>
        <w:tc>
          <w:tcPr>
            <w:tcW w:w="7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w w:val="82"/>
                <w:sz w:val="20"/>
                <w:szCs w:val="20"/>
              </w:rPr>
              <w:t>□</w:t>
            </w:r>
          </w:p>
        </w:tc>
        <w:tc>
          <w:tcPr>
            <w:tcW w:w="368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3-4 per week</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7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w w:val="82"/>
                <w:sz w:val="20"/>
                <w:szCs w:val="20"/>
              </w:rPr>
              <w:t>□</w:t>
            </w:r>
          </w:p>
        </w:tc>
        <w:tc>
          <w:tcPr>
            <w:tcW w:w="368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5-6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Never</w:t>
            </w:r>
          </w:p>
        </w:tc>
      </w:tr>
      <w:tr>
        <w:tblPrEx>
          <w:tblCellMar>
            <w:top w:w="0" w:type="dxa"/>
            <w:left w:w="0" w:type="dxa"/>
            <w:bottom w:w="0" w:type="dxa"/>
            <w:right w:w="0" w:type="dxa"/>
          </w:tblCellMar>
        </w:tblPrEx>
        <w:trPr>
          <w:trHeight w:val="245" w:hRule="atLeast"/>
        </w:trPr>
        <w:tc>
          <w:tcPr>
            <w:tcW w:w="7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w w:val="82"/>
                <w:sz w:val="20"/>
                <w:szCs w:val="20"/>
              </w:rPr>
              <w:t>□</w:t>
            </w:r>
          </w:p>
        </w:tc>
        <w:tc>
          <w:tcPr>
            <w:tcW w:w="3680" w:type="dxa"/>
            <w:tcBorders>
              <w:right w:val="single" w:color="auto" w:sz="8" w:space="0"/>
            </w:tcBorders>
            <w:vAlign w:val="bottom"/>
          </w:tcPr>
          <w:p>
            <w:pPr>
              <w:spacing w:after="0"/>
              <w:ind w:left="240"/>
              <w:rPr>
                <w:color w:val="auto"/>
                <w:sz w:val="20"/>
                <w:szCs w:val="20"/>
              </w:rPr>
            </w:pPr>
            <w:r>
              <w:rPr>
                <w:rFonts w:ascii="Calibri" w:hAnsi="Calibri" w:eastAsia="Calibri" w:cs="Calibri"/>
                <w:color w:val="auto"/>
                <w:sz w:val="20"/>
                <w:szCs w:val="20"/>
              </w:rPr>
              <w:t>Once a day</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1-2 per week</w:t>
            </w:r>
          </w:p>
        </w:tc>
      </w:tr>
      <w:tr>
        <w:tblPrEx>
          <w:tblCellMar>
            <w:top w:w="0" w:type="dxa"/>
            <w:left w:w="0" w:type="dxa"/>
            <w:bottom w:w="0" w:type="dxa"/>
            <w:right w:w="0" w:type="dxa"/>
          </w:tblCellMar>
        </w:tblPrEx>
        <w:trPr>
          <w:trHeight w:val="242" w:hRule="atLeast"/>
        </w:trPr>
        <w:tc>
          <w:tcPr>
            <w:tcW w:w="4420" w:type="dxa"/>
            <w:gridSpan w:val="2"/>
            <w:tcBorders>
              <w:left w:val="single" w:color="auto" w:sz="8" w:space="0"/>
              <w:right w:val="single" w:color="auto" w:sz="8" w:space="0"/>
            </w:tcBorders>
            <w:vAlign w:val="bottom"/>
          </w:tcPr>
          <w:p>
            <w:pPr>
              <w:spacing w:after="0" w:line="243"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line="243" w:lineRule="exact"/>
              <w:ind w:left="120"/>
              <w:rPr>
                <w:color w:val="auto"/>
                <w:sz w:val="20"/>
                <w:szCs w:val="20"/>
              </w:rPr>
            </w:pPr>
            <w:r>
              <w:rPr>
                <w:rFonts w:ascii="Calibri" w:hAnsi="Calibri" w:eastAsia="Calibri" w:cs="Calibri"/>
                <w:color w:val="auto"/>
                <w:sz w:val="20"/>
                <w:szCs w:val="20"/>
              </w:rPr>
              <w:t>3-4 per week</w:t>
            </w:r>
          </w:p>
        </w:tc>
      </w:tr>
      <w:tr>
        <w:tblPrEx>
          <w:tblCellMar>
            <w:top w:w="0" w:type="dxa"/>
            <w:left w:w="0" w:type="dxa"/>
            <w:bottom w:w="0" w:type="dxa"/>
            <w:right w:w="0" w:type="dxa"/>
          </w:tblCellMar>
        </w:tblPrEx>
        <w:trPr>
          <w:trHeight w:val="245" w:hRule="atLeast"/>
        </w:trPr>
        <w:tc>
          <w:tcPr>
            <w:tcW w:w="4420" w:type="dxa"/>
            <w:gridSpan w:val="2"/>
            <w:tcBorders>
              <w:left w:val="single" w:color="auto" w:sz="8" w:space="0"/>
              <w:right w:val="single" w:color="auto" w:sz="8" w:space="0"/>
            </w:tcBorders>
            <w:vAlign w:val="bottom"/>
          </w:tcPr>
          <w:p>
            <w:pPr>
              <w:spacing w:after="0" w:line="246"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5-6 per week</w:t>
            </w:r>
          </w:p>
        </w:tc>
      </w:tr>
      <w:tr>
        <w:tblPrEx>
          <w:tblCellMar>
            <w:top w:w="0" w:type="dxa"/>
            <w:left w:w="0" w:type="dxa"/>
            <w:bottom w:w="0" w:type="dxa"/>
            <w:right w:w="0" w:type="dxa"/>
          </w:tblCellMar>
        </w:tblPrEx>
        <w:trPr>
          <w:trHeight w:val="245" w:hRule="atLeast"/>
        </w:trPr>
        <w:tc>
          <w:tcPr>
            <w:tcW w:w="740" w:type="dxa"/>
            <w:tcBorders>
              <w:left w:val="single" w:color="auto" w:sz="8" w:space="0"/>
            </w:tcBorders>
            <w:vAlign w:val="bottom"/>
          </w:tcPr>
          <w:p>
            <w:pPr>
              <w:spacing w:after="0"/>
              <w:rPr>
                <w:color w:val="auto"/>
                <w:sz w:val="21"/>
                <w:szCs w:val="21"/>
              </w:rPr>
            </w:pPr>
          </w:p>
        </w:tc>
        <w:tc>
          <w:tcPr>
            <w:tcW w:w="3680" w:type="dxa"/>
            <w:tcBorders>
              <w:right w:val="single" w:color="auto" w:sz="8" w:space="0"/>
            </w:tcBorders>
            <w:vAlign w:val="bottom"/>
          </w:tcPr>
          <w:p>
            <w:pPr>
              <w:spacing w:after="0"/>
              <w:rPr>
                <w:color w:val="auto"/>
                <w:sz w:val="21"/>
                <w:szCs w:val="21"/>
              </w:rPr>
            </w:pP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Once a day</w:t>
            </w:r>
          </w:p>
        </w:tc>
      </w:tr>
      <w:tr>
        <w:tblPrEx>
          <w:tblCellMar>
            <w:top w:w="0" w:type="dxa"/>
            <w:left w:w="0" w:type="dxa"/>
            <w:bottom w:w="0" w:type="dxa"/>
            <w:right w:w="0" w:type="dxa"/>
          </w:tblCellMar>
        </w:tblPrEx>
        <w:trPr>
          <w:gridAfter w:val="1"/>
          <w:trHeight w:val="245" w:hRule="atLeast"/>
        </w:trPr>
        <w:tc>
          <w:tcPr>
            <w:tcW w:w="740" w:type="dxa"/>
            <w:tcBorders>
              <w:left w:val="single" w:color="auto" w:sz="8" w:space="0"/>
            </w:tcBorders>
            <w:vAlign w:val="bottom"/>
          </w:tcPr>
          <w:p>
            <w:pPr>
              <w:spacing w:after="0"/>
              <w:rPr>
                <w:color w:val="auto"/>
                <w:sz w:val="21"/>
                <w:szCs w:val="21"/>
              </w:rPr>
            </w:pPr>
          </w:p>
        </w:tc>
        <w:tc>
          <w:tcPr>
            <w:tcW w:w="3680" w:type="dxa"/>
            <w:tcBorders>
              <w:right w:val="single" w:color="auto" w:sz="8" w:space="0"/>
            </w:tcBorders>
            <w:vAlign w:val="bottom"/>
          </w:tcPr>
          <w:p>
            <w:pPr>
              <w:spacing w:after="0"/>
              <w:rPr>
                <w:color w:val="auto"/>
                <w:sz w:val="21"/>
                <w:szCs w:val="21"/>
              </w:rPr>
            </w:pPr>
          </w:p>
        </w:tc>
        <w:tc>
          <w:tcPr>
            <w:tcW w:w="4460" w:type="dxa"/>
            <w:gridSpan w:val="2"/>
            <w:tcBorders>
              <w:right w:val="single" w:color="auto" w:sz="8" w:space="0"/>
            </w:tcBorders>
            <w:vAlign w:val="bottom"/>
          </w:tcPr>
          <w:p>
            <w:pPr>
              <w:spacing w:after="0" w:line="245"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r>
      <w:tr>
        <w:tblPrEx>
          <w:tblCellMar>
            <w:top w:w="0" w:type="dxa"/>
            <w:left w:w="0" w:type="dxa"/>
            <w:bottom w:w="0" w:type="dxa"/>
            <w:right w:w="0" w:type="dxa"/>
          </w:tblCellMar>
        </w:tblPrEx>
        <w:trPr>
          <w:gridAfter w:val="1"/>
          <w:trHeight w:val="242" w:hRule="atLeast"/>
        </w:trPr>
        <w:tc>
          <w:tcPr>
            <w:tcW w:w="740" w:type="dxa"/>
            <w:tcBorders>
              <w:left w:val="single" w:color="auto" w:sz="8" w:space="0"/>
            </w:tcBorders>
            <w:vAlign w:val="bottom"/>
          </w:tcPr>
          <w:p>
            <w:pPr>
              <w:spacing w:after="0"/>
              <w:rPr>
                <w:color w:val="auto"/>
                <w:sz w:val="21"/>
                <w:szCs w:val="21"/>
              </w:rPr>
            </w:pPr>
          </w:p>
        </w:tc>
        <w:tc>
          <w:tcPr>
            <w:tcW w:w="3680" w:type="dxa"/>
            <w:tcBorders>
              <w:right w:val="single" w:color="auto" w:sz="8" w:space="0"/>
            </w:tcBorders>
            <w:vAlign w:val="bottom"/>
          </w:tcPr>
          <w:p>
            <w:pPr>
              <w:spacing w:after="0"/>
              <w:rPr>
                <w:color w:val="auto"/>
                <w:sz w:val="21"/>
                <w:szCs w:val="21"/>
              </w:rPr>
            </w:pPr>
          </w:p>
        </w:tc>
        <w:tc>
          <w:tcPr>
            <w:tcW w:w="4460" w:type="dxa"/>
            <w:gridSpan w:val="2"/>
            <w:tcBorders>
              <w:right w:val="single" w:color="auto" w:sz="8" w:space="0"/>
            </w:tcBorders>
            <w:vAlign w:val="bottom"/>
          </w:tcPr>
          <w:p>
            <w:pPr>
              <w:spacing w:after="0" w:line="243"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r>
      <w:tr>
        <w:tblPrEx>
          <w:tblCellMar>
            <w:top w:w="0" w:type="dxa"/>
            <w:left w:w="0" w:type="dxa"/>
            <w:bottom w:w="0" w:type="dxa"/>
            <w:right w:w="0" w:type="dxa"/>
          </w:tblCellMar>
        </w:tblPrEx>
        <w:trPr>
          <w:trHeight w:val="252" w:hRule="atLeast"/>
        </w:trPr>
        <w:tc>
          <w:tcPr>
            <w:tcW w:w="740" w:type="dxa"/>
            <w:tcBorders>
              <w:left w:val="single" w:color="auto" w:sz="8" w:space="0"/>
              <w:bottom w:val="single" w:color="auto" w:sz="8" w:space="0"/>
            </w:tcBorders>
            <w:vAlign w:val="bottom"/>
          </w:tcPr>
          <w:p>
            <w:pPr>
              <w:spacing w:after="0"/>
              <w:rPr>
                <w:color w:val="auto"/>
                <w:sz w:val="21"/>
                <w:szCs w:val="21"/>
              </w:rPr>
            </w:pPr>
          </w:p>
        </w:tc>
        <w:tc>
          <w:tcPr>
            <w:tcW w:w="3680" w:type="dxa"/>
            <w:tcBorders>
              <w:bottom w:val="single" w:color="auto" w:sz="8" w:space="0"/>
              <w:right w:val="single" w:color="auto" w:sz="8" w:space="0"/>
            </w:tcBorders>
            <w:vAlign w:val="bottom"/>
          </w:tcPr>
          <w:p>
            <w:pPr>
              <w:spacing w:after="0"/>
              <w:rPr>
                <w:color w:val="auto"/>
                <w:sz w:val="21"/>
                <w:szCs w:val="21"/>
              </w:rPr>
            </w:pPr>
          </w:p>
        </w:tc>
        <w:tc>
          <w:tcPr>
            <w:tcW w:w="820" w:type="dxa"/>
            <w:tcBorders>
              <w:bottom w:val="single" w:color="auto" w:sz="8" w:space="0"/>
            </w:tcBorders>
            <w:vAlign w:val="bottom"/>
          </w:tcPr>
          <w:p>
            <w:pPr>
              <w:spacing w:after="0"/>
              <w:rPr>
                <w:color w:val="auto"/>
                <w:sz w:val="21"/>
                <w:szCs w:val="21"/>
              </w:rPr>
            </w:pPr>
          </w:p>
        </w:tc>
        <w:tc>
          <w:tcPr>
            <w:tcW w:w="3660" w:type="dxa"/>
            <w:gridSpan w:val="2"/>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1211" w:hRule="atLeast"/>
        </w:trPr>
        <w:tc>
          <w:tcPr>
            <w:tcW w:w="740" w:type="dxa"/>
            <w:tcBorders>
              <w:left w:val="single" w:color="auto" w:sz="8" w:space="0"/>
              <w:bottom w:val="single" w:color="auto" w:sz="8" w:space="0"/>
            </w:tcBorders>
            <w:vAlign w:val="bottom"/>
          </w:tcPr>
          <w:p>
            <w:pPr>
              <w:spacing w:after="0"/>
              <w:rPr>
                <w:color w:val="auto"/>
                <w:sz w:val="24"/>
                <w:szCs w:val="24"/>
              </w:rPr>
            </w:pPr>
          </w:p>
        </w:tc>
        <w:tc>
          <w:tcPr>
            <w:tcW w:w="3680" w:type="dxa"/>
            <w:tcBorders>
              <w:bottom w:val="single" w:color="auto" w:sz="8" w:space="0"/>
              <w:right w:val="single" w:color="auto" w:sz="8" w:space="0"/>
            </w:tcBorders>
            <w:vAlign w:val="bottom"/>
          </w:tcPr>
          <w:p>
            <w:pPr>
              <w:spacing w:after="0"/>
              <w:rPr>
                <w:color w:val="auto"/>
                <w:sz w:val="24"/>
                <w:szCs w:val="24"/>
              </w:rPr>
            </w:pPr>
          </w:p>
        </w:tc>
        <w:tc>
          <w:tcPr>
            <w:tcW w:w="820" w:type="dxa"/>
            <w:tcBorders>
              <w:bottom w:val="single" w:color="auto" w:sz="8" w:space="0"/>
            </w:tcBorders>
            <w:vAlign w:val="bottom"/>
          </w:tcPr>
          <w:p>
            <w:pPr>
              <w:spacing w:after="0"/>
              <w:rPr>
                <w:color w:val="auto"/>
                <w:sz w:val="24"/>
                <w:szCs w:val="24"/>
              </w:rPr>
            </w:pPr>
          </w:p>
        </w:tc>
        <w:tc>
          <w:tcPr>
            <w:tcW w:w="3660" w:type="dxa"/>
            <w:gridSpan w:val="2"/>
            <w:tcBorders>
              <w:bottom w:val="single" w:color="auto" w:sz="8" w:space="0"/>
              <w:right w:val="single" w:color="auto" w:sz="8" w:space="0"/>
            </w:tcBorders>
            <w:vAlign w:val="bottom"/>
          </w:tcPr>
          <w:p>
            <w:pPr>
              <w:spacing w:after="0"/>
              <w:rPr>
                <w:color w:val="auto"/>
                <w:sz w:val="24"/>
                <w:szCs w:val="24"/>
              </w:rPr>
            </w:pPr>
          </w:p>
        </w:tc>
      </w:tr>
    </w:tbl>
    <w:p>
      <w:pPr>
        <w:spacing w:after="0" w:line="397"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151</w:t>
      </w:r>
    </w:p>
    <w:p>
      <w:pPr>
        <w:sectPr>
          <w:pgSz w:w="12240" w:h="15840"/>
          <w:pgMar w:top="1420" w:right="1320" w:bottom="431" w:left="1440" w:header="0" w:footer="0" w:gutter="0"/>
          <w:cols w:equalWidth="0" w:num="1">
            <w:col w:w="9480"/>
          </w:cols>
        </w:sectPr>
      </w:pPr>
    </w:p>
    <w:tbl>
      <w:tblPr>
        <w:tblStyle w:val="3"/>
        <w:tblW w:w="0" w:type="auto"/>
        <w:tblInd w:w="610" w:type="dxa"/>
        <w:tblLayout w:type="fixed"/>
        <w:tblCellMar>
          <w:top w:w="0" w:type="dxa"/>
          <w:left w:w="0" w:type="dxa"/>
          <w:bottom w:w="0" w:type="dxa"/>
          <w:right w:w="0" w:type="dxa"/>
        </w:tblCellMar>
      </w:tblPr>
      <w:tblGrid>
        <w:gridCol w:w="840"/>
        <w:gridCol w:w="3580"/>
        <w:gridCol w:w="820"/>
        <w:gridCol w:w="3640"/>
        <w:gridCol w:w="20"/>
      </w:tblGrid>
      <w:tr>
        <w:tblPrEx>
          <w:tblCellMar>
            <w:top w:w="0" w:type="dxa"/>
            <w:left w:w="0" w:type="dxa"/>
            <w:bottom w:w="0" w:type="dxa"/>
            <w:right w:w="0" w:type="dxa"/>
          </w:tblCellMar>
        </w:tblPrEx>
        <w:trPr>
          <w:gridAfter w:val="1"/>
          <w:trHeight w:val="247" w:hRule="atLeast"/>
        </w:trPr>
        <w:tc>
          <w:tcPr>
            <w:tcW w:w="4420" w:type="dxa"/>
            <w:gridSpan w:val="2"/>
            <w:tcBorders>
              <w:top w:val="single" w:color="auto" w:sz="8" w:space="0"/>
              <w:left w:val="single" w:color="auto" w:sz="8" w:space="0"/>
              <w:right w:val="single" w:color="auto" w:sz="8" w:space="0"/>
            </w:tcBorders>
            <w:vAlign w:val="bottom"/>
          </w:tcPr>
          <w:p>
            <w:pPr>
              <w:spacing w:after="0"/>
              <w:ind w:left="120"/>
              <w:rPr>
                <w:color w:val="auto"/>
                <w:sz w:val="20"/>
                <w:szCs w:val="20"/>
              </w:rPr>
            </w:pPr>
            <w:bookmarkStart w:id="159" w:name="page164"/>
            <w:bookmarkEnd w:id="159"/>
            <w:r>
              <w:rPr>
                <w:rFonts w:ascii="Calibri" w:hAnsi="Calibri" w:eastAsia="Calibri" w:cs="Calibri"/>
                <w:b/>
                <w:bCs/>
                <w:color w:val="auto"/>
                <w:sz w:val="20"/>
                <w:szCs w:val="20"/>
              </w:rPr>
              <w:t>11.</w:t>
            </w:r>
            <w:r>
              <w:rPr>
                <w:rFonts w:ascii="Calibri" w:hAnsi="Calibri" w:eastAsia="Calibri" w:cs="Calibri"/>
                <w:color w:val="auto"/>
                <w:sz w:val="20"/>
                <w:szCs w:val="20"/>
              </w:rPr>
              <w:t xml:space="preserve"> How often do you drink </w:t>
            </w:r>
            <w:r>
              <w:rPr>
                <w:rFonts w:ascii="Calibri" w:hAnsi="Calibri" w:eastAsia="Calibri" w:cs="Calibri"/>
                <w:b/>
                <w:bCs/>
                <w:color w:val="auto"/>
                <w:sz w:val="20"/>
                <w:szCs w:val="20"/>
              </w:rPr>
              <w:t>Sweetened</w:t>
            </w:r>
          </w:p>
        </w:tc>
        <w:tc>
          <w:tcPr>
            <w:tcW w:w="4460" w:type="dxa"/>
            <w:gridSpan w:val="2"/>
            <w:tcBorders>
              <w:top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b/>
                <w:bCs/>
                <w:color w:val="auto"/>
                <w:sz w:val="20"/>
                <w:szCs w:val="20"/>
              </w:rPr>
              <w:t>12.</w:t>
            </w:r>
            <w:r>
              <w:rPr>
                <w:rFonts w:ascii="Calibri" w:hAnsi="Calibri" w:eastAsia="Calibri" w:cs="Calibri"/>
                <w:color w:val="auto"/>
                <w:sz w:val="20"/>
                <w:szCs w:val="20"/>
              </w:rPr>
              <w:t xml:space="preserve"> How often do you drink </w:t>
            </w:r>
            <w:r>
              <w:rPr>
                <w:rFonts w:ascii="Calibri" w:hAnsi="Calibri" w:eastAsia="Calibri" w:cs="Calibri"/>
                <w:b/>
                <w:bCs/>
                <w:color w:val="auto"/>
                <w:sz w:val="20"/>
                <w:szCs w:val="20"/>
              </w:rPr>
              <w:t>100% Fruit Juice</w:t>
            </w:r>
            <w:r>
              <w:rPr>
                <w:rFonts w:ascii="Calibri" w:hAnsi="Calibri" w:eastAsia="Calibri" w:cs="Calibri"/>
                <w:color w:val="auto"/>
                <w:sz w:val="20"/>
                <w:szCs w:val="20"/>
              </w:rPr>
              <w:t xml:space="preserve"> (</w:t>
            </w:r>
            <w:r>
              <w:rPr>
                <w:rFonts w:ascii="Calibri" w:hAnsi="Calibri" w:eastAsia="Calibri" w:cs="Calibri"/>
                <w:b/>
                <w:bCs/>
                <w:color w:val="auto"/>
                <w:sz w:val="20"/>
                <w:szCs w:val="20"/>
              </w:rPr>
              <w:t>no</w:t>
            </w:r>
          </w:p>
        </w:tc>
      </w:tr>
      <w:tr>
        <w:tblPrEx>
          <w:tblCellMar>
            <w:top w:w="0" w:type="dxa"/>
            <w:left w:w="0" w:type="dxa"/>
            <w:bottom w:w="0" w:type="dxa"/>
            <w:right w:w="0" w:type="dxa"/>
          </w:tblCellMar>
        </w:tblPrEx>
        <w:trPr>
          <w:gridAfter w:val="1"/>
          <w:trHeight w:val="245" w:hRule="atLeast"/>
        </w:trPr>
        <w:tc>
          <w:tcPr>
            <w:tcW w:w="4420" w:type="dxa"/>
            <w:gridSpan w:val="2"/>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0"/>
                <w:szCs w:val="20"/>
              </w:rPr>
              <w:t>beverages</w:t>
            </w:r>
            <w:r>
              <w:rPr>
                <w:rFonts w:ascii="Calibri" w:hAnsi="Calibri" w:eastAsia="Calibri" w:cs="Calibri"/>
                <w:color w:val="auto"/>
                <w:sz w:val="20"/>
                <w:szCs w:val="20"/>
              </w:rPr>
              <w:t>?</w:t>
            </w:r>
          </w:p>
        </w:tc>
        <w:tc>
          <w:tcPr>
            <w:tcW w:w="4460" w:type="dxa"/>
            <w:gridSpan w:val="2"/>
            <w:tcBorders>
              <w:right w:val="single" w:color="auto" w:sz="8" w:space="0"/>
            </w:tcBorders>
            <w:vAlign w:val="bottom"/>
          </w:tcPr>
          <w:p>
            <w:pPr>
              <w:spacing w:after="0"/>
              <w:ind w:left="80"/>
              <w:rPr>
                <w:color w:val="auto"/>
                <w:sz w:val="20"/>
                <w:szCs w:val="20"/>
              </w:rPr>
            </w:pPr>
            <w:r>
              <w:rPr>
                <w:rFonts w:ascii="Calibri" w:hAnsi="Calibri" w:eastAsia="Calibri" w:cs="Calibri"/>
                <w:b/>
                <w:bCs/>
                <w:color w:val="auto"/>
                <w:sz w:val="20"/>
                <w:szCs w:val="20"/>
              </w:rPr>
              <w:t>sugar added</w:t>
            </w:r>
            <w:r>
              <w:rPr>
                <w:rFonts w:ascii="Calibri" w:hAnsi="Calibri" w:eastAsia="Calibri" w:cs="Calibri"/>
                <w:color w:val="auto"/>
                <w:sz w:val="20"/>
                <w:szCs w:val="20"/>
              </w:rPr>
              <w:t>)?</w:t>
            </w:r>
          </w:p>
        </w:tc>
      </w:tr>
      <w:tr>
        <w:tblPrEx>
          <w:tblCellMar>
            <w:top w:w="0" w:type="dxa"/>
            <w:left w:w="0" w:type="dxa"/>
            <w:bottom w:w="0" w:type="dxa"/>
            <w:right w:w="0" w:type="dxa"/>
          </w:tblCellMar>
        </w:tblPrEx>
        <w:trPr>
          <w:gridAfter w:val="1"/>
          <w:trHeight w:val="487" w:hRule="atLeast"/>
        </w:trPr>
        <w:tc>
          <w:tcPr>
            <w:tcW w:w="4420" w:type="dxa"/>
            <w:gridSpan w:val="2"/>
            <w:tcBorders>
              <w:left w:val="single" w:color="auto" w:sz="8" w:space="0"/>
              <w:right w:val="single" w:color="auto" w:sz="8" w:space="0"/>
            </w:tcBorders>
            <w:vAlign w:val="bottom"/>
          </w:tcPr>
          <w:p>
            <w:pPr>
              <w:spacing w:after="0"/>
              <w:ind w:left="480"/>
              <w:rPr>
                <w:color w:val="auto"/>
                <w:sz w:val="20"/>
                <w:szCs w:val="20"/>
              </w:rPr>
            </w:pPr>
            <w:r>
              <w:rPr>
                <w:rFonts w:ascii="Calibri" w:hAnsi="Calibri" w:eastAsia="Calibri" w:cs="Calibri"/>
                <w:b/>
                <w:bCs/>
                <w:color w:val="auto"/>
                <w:sz w:val="20"/>
                <w:szCs w:val="20"/>
              </w:rPr>
              <w:t>Examples:</w:t>
            </w:r>
            <w:r>
              <w:rPr>
                <w:rFonts w:ascii="Calibri" w:hAnsi="Calibri" w:eastAsia="Calibri" w:cs="Calibri"/>
                <w:color w:val="auto"/>
                <w:sz w:val="20"/>
                <w:szCs w:val="20"/>
              </w:rPr>
              <w:t xml:space="preserve"> Hi-C, Kool Aid, fruit punch,</w:t>
            </w:r>
          </w:p>
        </w:tc>
        <w:tc>
          <w:tcPr>
            <w:tcW w:w="4460" w:type="dxa"/>
            <w:gridSpan w:val="2"/>
            <w:tcBorders>
              <w:right w:val="single" w:color="auto" w:sz="8" w:space="0"/>
            </w:tcBorders>
            <w:vAlign w:val="bottom"/>
          </w:tcPr>
          <w:p>
            <w:pPr>
              <w:spacing w:after="0"/>
              <w:ind w:left="540"/>
              <w:rPr>
                <w:color w:val="auto"/>
                <w:sz w:val="20"/>
                <w:szCs w:val="20"/>
              </w:rPr>
            </w:pPr>
            <w:r>
              <w:rPr>
                <w:rFonts w:ascii="Calibri" w:hAnsi="Calibri" w:eastAsia="Calibri" w:cs="Calibri"/>
                <w:b/>
                <w:bCs/>
                <w:color w:val="auto"/>
                <w:sz w:val="20"/>
                <w:szCs w:val="20"/>
              </w:rPr>
              <w:t>Do not Include:</w:t>
            </w:r>
            <w:r>
              <w:rPr>
                <w:rFonts w:ascii="Calibri" w:hAnsi="Calibri" w:eastAsia="Calibri" w:cs="Calibri"/>
                <w:color w:val="auto"/>
                <w:sz w:val="20"/>
                <w:szCs w:val="20"/>
              </w:rPr>
              <w:t xml:space="preserve"> Hi-C, Kool-Aid, Sports</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rPr>
                <w:color w:val="auto"/>
                <w:sz w:val="21"/>
                <w:szCs w:val="21"/>
              </w:rPr>
            </w:pPr>
          </w:p>
        </w:tc>
        <w:tc>
          <w:tcPr>
            <w:tcW w:w="358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0"/>
                <w:szCs w:val="20"/>
              </w:rPr>
              <w:t>CapriSun, Sunny D, Tang, Snapple,</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ind w:left="160"/>
              <w:rPr>
                <w:color w:val="auto"/>
                <w:sz w:val="20"/>
                <w:szCs w:val="20"/>
              </w:rPr>
            </w:pPr>
            <w:r>
              <w:rPr>
                <w:rFonts w:ascii="Calibri" w:hAnsi="Calibri" w:eastAsia="Calibri" w:cs="Calibri"/>
                <w:color w:val="auto"/>
                <w:sz w:val="20"/>
                <w:szCs w:val="20"/>
              </w:rPr>
              <w:t>Drinks, fruit punch, CapriSun, Sunny D,</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rPr>
                <w:color w:val="auto"/>
                <w:sz w:val="21"/>
                <w:szCs w:val="21"/>
              </w:rPr>
            </w:pPr>
          </w:p>
        </w:tc>
        <w:tc>
          <w:tcPr>
            <w:tcW w:w="358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0"/>
                <w:szCs w:val="20"/>
              </w:rPr>
              <w:t>Arizona drinks, lemonade, sweetened ice</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ind w:left="160"/>
              <w:rPr>
                <w:color w:val="auto"/>
                <w:sz w:val="20"/>
                <w:szCs w:val="20"/>
              </w:rPr>
            </w:pPr>
            <w:r>
              <w:rPr>
                <w:rFonts w:ascii="Calibri" w:hAnsi="Calibri" w:eastAsia="Calibri" w:cs="Calibri"/>
                <w:color w:val="auto"/>
                <w:sz w:val="20"/>
                <w:szCs w:val="20"/>
              </w:rPr>
              <w:t>Snapple, or any other fruit drinks that</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rPr>
                <w:color w:val="auto"/>
                <w:sz w:val="21"/>
                <w:szCs w:val="21"/>
              </w:rPr>
            </w:pPr>
          </w:p>
        </w:tc>
        <w:tc>
          <w:tcPr>
            <w:tcW w:w="3580" w:type="dxa"/>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0"/>
                <w:szCs w:val="20"/>
              </w:rPr>
              <w:t>tea, Juice cocktail, or any other</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ind w:left="160"/>
              <w:rPr>
                <w:color w:val="auto"/>
                <w:sz w:val="20"/>
                <w:szCs w:val="20"/>
              </w:rPr>
            </w:pPr>
            <w:r>
              <w:rPr>
                <w:rFonts w:ascii="Calibri" w:hAnsi="Calibri" w:eastAsia="Calibri" w:cs="Calibri"/>
                <w:color w:val="auto"/>
                <w:sz w:val="20"/>
                <w:szCs w:val="20"/>
              </w:rPr>
              <w:t>are not 100% juice.</w:t>
            </w:r>
          </w:p>
        </w:tc>
      </w:tr>
      <w:tr>
        <w:tblPrEx>
          <w:tblCellMar>
            <w:top w:w="0" w:type="dxa"/>
            <w:left w:w="0" w:type="dxa"/>
            <w:bottom w:w="0" w:type="dxa"/>
            <w:right w:w="0" w:type="dxa"/>
          </w:tblCellMar>
        </w:tblPrEx>
        <w:trPr>
          <w:trHeight w:val="242" w:hRule="atLeast"/>
        </w:trPr>
        <w:tc>
          <w:tcPr>
            <w:tcW w:w="840" w:type="dxa"/>
            <w:tcBorders>
              <w:left w:val="single" w:color="auto" w:sz="8" w:space="0"/>
            </w:tcBorders>
            <w:vAlign w:val="bottom"/>
          </w:tcPr>
          <w:p>
            <w:pPr>
              <w:spacing w:after="0"/>
              <w:rPr>
                <w:color w:val="auto"/>
                <w:sz w:val="21"/>
                <w:szCs w:val="21"/>
              </w:rPr>
            </w:pPr>
          </w:p>
        </w:tc>
        <w:tc>
          <w:tcPr>
            <w:tcW w:w="3580" w:type="dxa"/>
            <w:tcBorders>
              <w:right w:val="single" w:color="auto" w:sz="8" w:space="0"/>
            </w:tcBorders>
            <w:vAlign w:val="bottom"/>
          </w:tcPr>
          <w:p>
            <w:pPr>
              <w:spacing w:after="0" w:line="243" w:lineRule="exact"/>
              <w:ind w:left="100"/>
              <w:rPr>
                <w:color w:val="auto"/>
                <w:sz w:val="20"/>
                <w:szCs w:val="20"/>
              </w:rPr>
            </w:pPr>
            <w:r>
              <w:rPr>
                <w:rFonts w:ascii="Calibri" w:hAnsi="Calibri" w:eastAsia="Calibri" w:cs="Calibri"/>
                <w:color w:val="auto"/>
                <w:sz w:val="20"/>
                <w:szCs w:val="20"/>
              </w:rPr>
              <w:t>sweetened drinks?</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rPr>
                <w:color w:val="auto"/>
                <w:sz w:val="21"/>
                <w:szCs w:val="21"/>
              </w:rPr>
            </w:pPr>
          </w:p>
        </w:tc>
        <w:tc>
          <w:tcPr>
            <w:tcW w:w="3580" w:type="dxa"/>
            <w:tcBorders>
              <w:right w:val="single" w:color="auto" w:sz="8" w:space="0"/>
            </w:tcBorders>
            <w:vAlign w:val="bottom"/>
          </w:tcPr>
          <w:p>
            <w:pPr>
              <w:spacing w:after="0"/>
              <w:rPr>
                <w:color w:val="auto"/>
                <w:sz w:val="21"/>
                <w:szCs w:val="21"/>
              </w:rPr>
            </w:pP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Never</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Never</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1-2 per week</w:t>
            </w:r>
          </w:p>
        </w:tc>
      </w:tr>
      <w:tr>
        <w:tblPrEx>
          <w:tblCellMar>
            <w:top w:w="0" w:type="dxa"/>
            <w:left w:w="0" w:type="dxa"/>
            <w:bottom w:w="0" w:type="dxa"/>
            <w:right w:w="0" w:type="dxa"/>
          </w:tblCellMar>
        </w:tblPrEx>
        <w:trPr>
          <w:trHeight w:val="242"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line="243" w:lineRule="exact"/>
              <w:ind w:left="140"/>
              <w:rPr>
                <w:color w:val="auto"/>
                <w:sz w:val="20"/>
                <w:szCs w:val="20"/>
              </w:rPr>
            </w:pPr>
            <w:r>
              <w:rPr>
                <w:rFonts w:ascii="Calibri" w:hAnsi="Calibri" w:eastAsia="Calibri" w:cs="Calibri"/>
                <w:color w:val="auto"/>
                <w:sz w:val="20"/>
                <w:szCs w:val="20"/>
              </w:rPr>
              <w:t>1-2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line="243" w:lineRule="exact"/>
              <w:ind w:left="120"/>
              <w:rPr>
                <w:color w:val="auto"/>
                <w:sz w:val="20"/>
                <w:szCs w:val="20"/>
              </w:rPr>
            </w:pPr>
            <w:r>
              <w:rPr>
                <w:rFonts w:ascii="Calibri" w:hAnsi="Calibri" w:eastAsia="Calibri" w:cs="Calibri"/>
                <w:color w:val="auto"/>
                <w:sz w:val="20"/>
                <w:szCs w:val="20"/>
              </w:rPr>
              <w:t>3-4 per week</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3-4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5-6 per week</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5-6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Once a day</w:t>
            </w:r>
          </w:p>
        </w:tc>
      </w:tr>
      <w:tr>
        <w:tblPrEx>
          <w:tblCellMar>
            <w:top w:w="0" w:type="dxa"/>
            <w:left w:w="0" w:type="dxa"/>
            <w:bottom w:w="0" w:type="dxa"/>
            <w:right w:w="0" w:type="dxa"/>
          </w:tblCellMar>
        </w:tblPrEx>
        <w:trPr>
          <w:gridAfter w:val="1"/>
          <w:trHeight w:val="245"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Once a day</w:t>
            </w:r>
          </w:p>
        </w:tc>
        <w:tc>
          <w:tcPr>
            <w:tcW w:w="4460" w:type="dxa"/>
            <w:gridSpan w:val="2"/>
            <w:tcBorders>
              <w:right w:val="single" w:color="auto" w:sz="8" w:space="0"/>
            </w:tcBorders>
            <w:vAlign w:val="bottom"/>
          </w:tcPr>
          <w:p>
            <w:pPr>
              <w:spacing w:after="0" w:line="245"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r>
      <w:tr>
        <w:tblPrEx>
          <w:tblCellMar>
            <w:top w:w="0" w:type="dxa"/>
            <w:left w:w="0" w:type="dxa"/>
            <w:bottom w:w="0" w:type="dxa"/>
            <w:right w:w="0" w:type="dxa"/>
          </w:tblCellMar>
        </w:tblPrEx>
        <w:trPr>
          <w:gridAfter w:val="1"/>
          <w:trHeight w:val="243" w:hRule="atLeast"/>
        </w:trPr>
        <w:tc>
          <w:tcPr>
            <w:tcW w:w="4420" w:type="dxa"/>
            <w:gridSpan w:val="2"/>
            <w:tcBorders>
              <w:left w:val="single" w:color="auto" w:sz="8" w:space="0"/>
              <w:right w:val="single" w:color="auto" w:sz="8" w:space="0"/>
            </w:tcBorders>
            <w:vAlign w:val="bottom"/>
          </w:tcPr>
          <w:p>
            <w:pPr>
              <w:spacing w:after="0" w:line="243"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c>
          <w:tcPr>
            <w:tcW w:w="4460" w:type="dxa"/>
            <w:gridSpan w:val="2"/>
            <w:tcBorders>
              <w:right w:val="single" w:color="auto" w:sz="8" w:space="0"/>
            </w:tcBorders>
            <w:vAlign w:val="bottom"/>
          </w:tcPr>
          <w:p>
            <w:pPr>
              <w:spacing w:after="0" w:line="243"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r>
      <w:tr>
        <w:tblPrEx>
          <w:tblCellMar>
            <w:top w:w="0" w:type="dxa"/>
            <w:left w:w="0" w:type="dxa"/>
            <w:bottom w:w="0" w:type="dxa"/>
            <w:right w:w="0" w:type="dxa"/>
          </w:tblCellMar>
        </w:tblPrEx>
        <w:trPr>
          <w:trHeight w:val="245" w:hRule="atLeast"/>
        </w:trPr>
        <w:tc>
          <w:tcPr>
            <w:tcW w:w="4420" w:type="dxa"/>
            <w:gridSpan w:val="2"/>
            <w:tcBorders>
              <w:left w:val="single" w:color="auto" w:sz="8" w:space="0"/>
              <w:right w:val="single" w:color="auto" w:sz="8" w:space="0"/>
            </w:tcBorders>
            <w:vAlign w:val="bottom"/>
          </w:tcPr>
          <w:p>
            <w:pPr>
              <w:spacing w:after="0" w:line="245"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gridAfter w:val="1"/>
          <w:trHeight w:val="250" w:hRule="atLeast"/>
        </w:trPr>
        <w:tc>
          <w:tcPr>
            <w:tcW w:w="4420" w:type="dxa"/>
            <w:gridSpan w:val="2"/>
            <w:tcBorders>
              <w:left w:val="single" w:color="auto" w:sz="8" w:space="0"/>
              <w:bottom w:val="single" w:color="auto" w:sz="8" w:space="0"/>
              <w:right w:val="single" w:color="auto" w:sz="8" w:space="0"/>
            </w:tcBorders>
            <w:vAlign w:val="bottom"/>
          </w:tcPr>
          <w:p>
            <w:pPr>
              <w:spacing w:after="0"/>
              <w:rPr>
                <w:color w:val="auto"/>
                <w:sz w:val="21"/>
                <w:szCs w:val="21"/>
              </w:rPr>
            </w:pPr>
          </w:p>
        </w:tc>
        <w:tc>
          <w:tcPr>
            <w:tcW w:w="4460" w:type="dxa"/>
            <w:gridSpan w:val="2"/>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gridAfter w:val="1"/>
          <w:trHeight w:val="230" w:hRule="atLeast"/>
        </w:trPr>
        <w:tc>
          <w:tcPr>
            <w:tcW w:w="4420" w:type="dxa"/>
            <w:gridSpan w:val="2"/>
            <w:tcBorders>
              <w:left w:val="single" w:color="auto" w:sz="8" w:space="0"/>
              <w:right w:val="single" w:color="auto" w:sz="8" w:space="0"/>
            </w:tcBorders>
            <w:vAlign w:val="bottom"/>
          </w:tcPr>
          <w:p>
            <w:pPr>
              <w:spacing w:after="0" w:line="229" w:lineRule="exact"/>
              <w:ind w:left="120"/>
              <w:rPr>
                <w:color w:val="auto"/>
                <w:sz w:val="20"/>
                <w:szCs w:val="20"/>
              </w:rPr>
            </w:pPr>
            <w:r>
              <w:rPr>
                <w:rFonts w:ascii="Calibri" w:hAnsi="Calibri" w:eastAsia="Calibri" w:cs="Calibri"/>
                <w:b/>
                <w:bCs/>
                <w:color w:val="auto"/>
                <w:sz w:val="20"/>
                <w:szCs w:val="20"/>
              </w:rPr>
              <w:t>13.</w:t>
            </w:r>
            <w:r>
              <w:rPr>
                <w:rFonts w:ascii="Calibri" w:hAnsi="Calibri" w:eastAsia="Calibri" w:cs="Calibri"/>
                <w:color w:val="auto"/>
                <w:sz w:val="20"/>
                <w:szCs w:val="20"/>
              </w:rPr>
              <w:t xml:space="preserve"> How often do you eat </w:t>
            </w:r>
            <w:r>
              <w:rPr>
                <w:rFonts w:ascii="Calibri" w:hAnsi="Calibri" w:eastAsia="Calibri" w:cs="Calibri"/>
                <w:b/>
                <w:bCs/>
                <w:color w:val="auto"/>
                <w:sz w:val="20"/>
                <w:szCs w:val="20"/>
              </w:rPr>
              <w:t>Tropical fruit</w:t>
            </w:r>
            <w:r>
              <w:rPr>
                <w:rFonts w:ascii="Calibri" w:hAnsi="Calibri" w:eastAsia="Calibri" w:cs="Calibri"/>
                <w:color w:val="auto"/>
                <w:sz w:val="20"/>
                <w:szCs w:val="20"/>
              </w:rPr>
              <w:t>?</w:t>
            </w:r>
          </w:p>
        </w:tc>
        <w:tc>
          <w:tcPr>
            <w:tcW w:w="4460" w:type="dxa"/>
            <w:gridSpan w:val="2"/>
            <w:tcBorders>
              <w:right w:val="single" w:color="auto" w:sz="8" w:space="0"/>
            </w:tcBorders>
            <w:vAlign w:val="bottom"/>
          </w:tcPr>
          <w:p>
            <w:pPr>
              <w:spacing w:after="0" w:line="229" w:lineRule="exact"/>
              <w:ind w:left="80"/>
              <w:rPr>
                <w:color w:val="auto"/>
                <w:sz w:val="20"/>
                <w:szCs w:val="20"/>
              </w:rPr>
            </w:pPr>
            <w:r>
              <w:rPr>
                <w:rFonts w:ascii="Calibri" w:hAnsi="Calibri" w:eastAsia="Calibri" w:cs="Calibri"/>
                <w:b/>
                <w:bCs/>
                <w:color w:val="auto"/>
                <w:sz w:val="20"/>
                <w:szCs w:val="20"/>
              </w:rPr>
              <w:t>14.</w:t>
            </w:r>
            <w:r>
              <w:rPr>
                <w:rFonts w:ascii="Calibri" w:hAnsi="Calibri" w:eastAsia="Calibri" w:cs="Calibri"/>
                <w:color w:val="auto"/>
                <w:sz w:val="20"/>
                <w:szCs w:val="20"/>
              </w:rPr>
              <w:t xml:space="preserve"> How often do you eat </w:t>
            </w:r>
            <w:r>
              <w:rPr>
                <w:rFonts w:ascii="Calibri" w:hAnsi="Calibri" w:eastAsia="Calibri" w:cs="Calibri"/>
                <w:b/>
                <w:bCs/>
                <w:color w:val="auto"/>
                <w:sz w:val="20"/>
                <w:szCs w:val="20"/>
              </w:rPr>
              <w:t>Berries</w:t>
            </w:r>
            <w:r>
              <w:rPr>
                <w:rFonts w:ascii="Calibri" w:hAnsi="Calibri" w:eastAsia="Calibri" w:cs="Calibri"/>
                <w:color w:val="auto"/>
                <w:sz w:val="20"/>
                <w:szCs w:val="20"/>
              </w:rPr>
              <w:t>?</w:t>
            </w:r>
          </w:p>
        </w:tc>
      </w:tr>
      <w:tr>
        <w:tblPrEx>
          <w:tblCellMar>
            <w:top w:w="0" w:type="dxa"/>
            <w:left w:w="0" w:type="dxa"/>
            <w:bottom w:w="0" w:type="dxa"/>
            <w:right w:w="0" w:type="dxa"/>
          </w:tblCellMar>
        </w:tblPrEx>
        <w:trPr>
          <w:gridAfter w:val="1"/>
          <w:trHeight w:val="487" w:hRule="atLeast"/>
        </w:trPr>
        <w:tc>
          <w:tcPr>
            <w:tcW w:w="4420" w:type="dxa"/>
            <w:gridSpan w:val="2"/>
            <w:tcBorders>
              <w:left w:val="single" w:color="auto" w:sz="8" w:space="0"/>
              <w:right w:val="single" w:color="auto" w:sz="8" w:space="0"/>
            </w:tcBorders>
            <w:vAlign w:val="bottom"/>
          </w:tcPr>
          <w:p>
            <w:pPr>
              <w:spacing w:after="0"/>
              <w:ind w:left="580"/>
              <w:rPr>
                <w:color w:val="auto"/>
                <w:sz w:val="20"/>
                <w:szCs w:val="20"/>
              </w:rPr>
            </w:pPr>
            <w:r>
              <w:rPr>
                <w:rFonts w:ascii="Calibri" w:hAnsi="Calibri" w:eastAsia="Calibri" w:cs="Calibri"/>
                <w:b/>
                <w:bCs/>
                <w:color w:val="auto"/>
                <w:sz w:val="20"/>
                <w:szCs w:val="20"/>
              </w:rPr>
              <w:t>Examples</w:t>
            </w:r>
            <w:r>
              <w:rPr>
                <w:rFonts w:ascii="Calibri" w:hAnsi="Calibri" w:eastAsia="Calibri" w:cs="Calibri"/>
                <w:color w:val="auto"/>
                <w:sz w:val="20"/>
                <w:szCs w:val="20"/>
              </w:rPr>
              <w:t>: Guava, Mangoes, Papaya,</w:t>
            </w:r>
          </w:p>
        </w:tc>
        <w:tc>
          <w:tcPr>
            <w:tcW w:w="4460" w:type="dxa"/>
            <w:gridSpan w:val="2"/>
            <w:tcBorders>
              <w:right w:val="single" w:color="auto" w:sz="8" w:space="0"/>
            </w:tcBorders>
            <w:vAlign w:val="bottom"/>
          </w:tcPr>
          <w:p>
            <w:pPr>
              <w:spacing w:after="0"/>
              <w:ind w:left="540"/>
              <w:rPr>
                <w:color w:val="auto"/>
                <w:sz w:val="20"/>
                <w:szCs w:val="20"/>
              </w:rPr>
            </w:pPr>
            <w:r>
              <w:rPr>
                <w:rFonts w:ascii="Calibri" w:hAnsi="Calibri" w:eastAsia="Calibri" w:cs="Calibri"/>
                <w:b/>
                <w:bCs/>
                <w:color w:val="auto"/>
                <w:sz w:val="20"/>
                <w:szCs w:val="20"/>
              </w:rPr>
              <w:t>Examples</w:t>
            </w:r>
            <w:r>
              <w:rPr>
                <w:rFonts w:ascii="Calibri" w:hAnsi="Calibri" w:eastAsia="Calibri" w:cs="Calibri"/>
                <w:color w:val="auto"/>
                <w:sz w:val="20"/>
                <w:szCs w:val="20"/>
              </w:rPr>
              <w:t>: strawberries, blueberries,</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rPr>
                <w:color w:val="auto"/>
                <w:sz w:val="21"/>
                <w:szCs w:val="21"/>
              </w:rPr>
            </w:pPr>
          </w:p>
        </w:tc>
        <w:tc>
          <w:tcPr>
            <w:tcW w:w="3580" w:type="dxa"/>
            <w:tcBorders>
              <w:right w:val="single" w:color="auto" w:sz="8" w:space="0"/>
            </w:tcBorders>
            <w:vAlign w:val="bottom"/>
          </w:tcPr>
          <w:p>
            <w:pPr>
              <w:spacing w:after="0"/>
              <w:ind w:left="180"/>
              <w:rPr>
                <w:color w:val="auto"/>
                <w:sz w:val="20"/>
                <w:szCs w:val="20"/>
              </w:rPr>
            </w:pPr>
            <w:r>
              <w:rPr>
                <w:rFonts w:ascii="Calibri" w:hAnsi="Calibri" w:eastAsia="Calibri" w:cs="Calibri"/>
                <w:color w:val="auto"/>
                <w:sz w:val="20"/>
                <w:szCs w:val="20"/>
              </w:rPr>
              <w:t>Pineapple, coconut, cherimoya.</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ind w:left="160"/>
              <w:rPr>
                <w:color w:val="auto"/>
                <w:sz w:val="20"/>
                <w:szCs w:val="20"/>
              </w:rPr>
            </w:pPr>
            <w:r>
              <w:rPr>
                <w:rFonts w:ascii="Calibri" w:hAnsi="Calibri" w:eastAsia="Calibri" w:cs="Calibri"/>
                <w:color w:val="auto"/>
                <w:sz w:val="20"/>
                <w:szCs w:val="20"/>
              </w:rPr>
              <w:t>raspberries, blackberries</w:t>
            </w:r>
          </w:p>
        </w:tc>
      </w:tr>
      <w:tr>
        <w:tblPrEx>
          <w:tblCellMar>
            <w:top w:w="0" w:type="dxa"/>
            <w:left w:w="0" w:type="dxa"/>
            <w:bottom w:w="0" w:type="dxa"/>
            <w:right w:w="0" w:type="dxa"/>
          </w:tblCellMar>
        </w:tblPrEx>
        <w:trPr>
          <w:trHeight w:val="487"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Never</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Never</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1-2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1-2 per week</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3-4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3-4 per week</w:t>
            </w:r>
          </w:p>
        </w:tc>
      </w:tr>
      <w:tr>
        <w:tblPrEx>
          <w:tblCellMar>
            <w:top w:w="0" w:type="dxa"/>
            <w:left w:w="0" w:type="dxa"/>
            <w:bottom w:w="0" w:type="dxa"/>
            <w:right w:w="0" w:type="dxa"/>
          </w:tblCellMar>
        </w:tblPrEx>
        <w:trPr>
          <w:trHeight w:val="242"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line="243" w:lineRule="exact"/>
              <w:ind w:left="140"/>
              <w:rPr>
                <w:color w:val="auto"/>
                <w:sz w:val="20"/>
                <w:szCs w:val="20"/>
              </w:rPr>
            </w:pPr>
            <w:r>
              <w:rPr>
                <w:rFonts w:ascii="Calibri" w:hAnsi="Calibri" w:eastAsia="Calibri" w:cs="Calibri"/>
                <w:color w:val="auto"/>
                <w:sz w:val="20"/>
                <w:szCs w:val="20"/>
              </w:rPr>
              <w:t>5-6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line="243" w:lineRule="exact"/>
              <w:ind w:left="120"/>
              <w:rPr>
                <w:color w:val="auto"/>
                <w:sz w:val="20"/>
                <w:szCs w:val="20"/>
              </w:rPr>
            </w:pPr>
            <w:r>
              <w:rPr>
                <w:rFonts w:ascii="Calibri" w:hAnsi="Calibri" w:eastAsia="Calibri" w:cs="Calibri"/>
                <w:color w:val="auto"/>
                <w:sz w:val="20"/>
                <w:szCs w:val="20"/>
              </w:rPr>
              <w:t>5-6 per week</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Once a day</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Once a day</w:t>
            </w:r>
          </w:p>
        </w:tc>
      </w:tr>
      <w:tr>
        <w:tblPrEx>
          <w:tblCellMar>
            <w:top w:w="0" w:type="dxa"/>
            <w:left w:w="0" w:type="dxa"/>
            <w:bottom w:w="0" w:type="dxa"/>
            <w:right w:w="0" w:type="dxa"/>
          </w:tblCellMar>
        </w:tblPrEx>
        <w:trPr>
          <w:gridAfter w:val="1"/>
          <w:trHeight w:val="245" w:hRule="atLeast"/>
        </w:trPr>
        <w:tc>
          <w:tcPr>
            <w:tcW w:w="4420" w:type="dxa"/>
            <w:gridSpan w:val="2"/>
            <w:tcBorders>
              <w:left w:val="single" w:color="auto" w:sz="8" w:space="0"/>
              <w:right w:val="single" w:color="auto" w:sz="8" w:space="0"/>
            </w:tcBorders>
            <w:vAlign w:val="bottom"/>
          </w:tcPr>
          <w:p>
            <w:pPr>
              <w:spacing w:after="0" w:line="245"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c>
          <w:tcPr>
            <w:tcW w:w="4460" w:type="dxa"/>
            <w:gridSpan w:val="2"/>
            <w:tcBorders>
              <w:right w:val="single" w:color="auto" w:sz="8" w:space="0"/>
            </w:tcBorders>
            <w:vAlign w:val="bottom"/>
          </w:tcPr>
          <w:p>
            <w:pPr>
              <w:spacing w:after="0" w:line="245"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r>
      <w:tr>
        <w:tblPrEx>
          <w:tblCellMar>
            <w:top w:w="0" w:type="dxa"/>
            <w:left w:w="0" w:type="dxa"/>
            <w:bottom w:w="0" w:type="dxa"/>
            <w:right w:w="0" w:type="dxa"/>
          </w:tblCellMar>
        </w:tblPrEx>
        <w:trPr>
          <w:gridAfter w:val="1"/>
          <w:trHeight w:val="245" w:hRule="atLeast"/>
        </w:trPr>
        <w:tc>
          <w:tcPr>
            <w:tcW w:w="4420" w:type="dxa"/>
            <w:gridSpan w:val="2"/>
            <w:tcBorders>
              <w:left w:val="single" w:color="auto" w:sz="8" w:space="0"/>
              <w:right w:val="single" w:color="auto" w:sz="8" w:space="0"/>
            </w:tcBorders>
            <w:vAlign w:val="bottom"/>
          </w:tcPr>
          <w:p>
            <w:pPr>
              <w:spacing w:after="0" w:line="245"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c>
          <w:tcPr>
            <w:tcW w:w="4460" w:type="dxa"/>
            <w:gridSpan w:val="2"/>
            <w:tcBorders>
              <w:right w:val="single" w:color="auto" w:sz="8" w:space="0"/>
            </w:tcBorders>
            <w:vAlign w:val="bottom"/>
          </w:tcPr>
          <w:p>
            <w:pPr>
              <w:spacing w:after="0" w:line="245"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r>
      <w:tr>
        <w:tblPrEx>
          <w:tblCellMar>
            <w:top w:w="0" w:type="dxa"/>
            <w:left w:w="0" w:type="dxa"/>
            <w:bottom w:w="0" w:type="dxa"/>
            <w:right w:w="0" w:type="dxa"/>
          </w:tblCellMar>
        </w:tblPrEx>
        <w:trPr>
          <w:gridAfter w:val="1"/>
          <w:trHeight w:val="250" w:hRule="atLeast"/>
        </w:trPr>
        <w:tc>
          <w:tcPr>
            <w:tcW w:w="4420" w:type="dxa"/>
            <w:gridSpan w:val="2"/>
            <w:tcBorders>
              <w:left w:val="single" w:color="auto" w:sz="8" w:space="0"/>
              <w:bottom w:val="single" w:color="auto" w:sz="8" w:space="0"/>
              <w:right w:val="single" w:color="auto" w:sz="8" w:space="0"/>
            </w:tcBorders>
            <w:vAlign w:val="bottom"/>
          </w:tcPr>
          <w:p>
            <w:pPr>
              <w:spacing w:after="0"/>
              <w:rPr>
                <w:color w:val="auto"/>
                <w:sz w:val="21"/>
                <w:szCs w:val="21"/>
              </w:rPr>
            </w:pPr>
          </w:p>
        </w:tc>
        <w:tc>
          <w:tcPr>
            <w:tcW w:w="4460" w:type="dxa"/>
            <w:gridSpan w:val="2"/>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gridAfter w:val="1"/>
          <w:trHeight w:val="227" w:hRule="atLeast"/>
        </w:trPr>
        <w:tc>
          <w:tcPr>
            <w:tcW w:w="4420" w:type="dxa"/>
            <w:gridSpan w:val="2"/>
            <w:tcBorders>
              <w:left w:val="single" w:color="auto" w:sz="8" w:space="0"/>
              <w:right w:val="single" w:color="auto" w:sz="8" w:space="0"/>
            </w:tcBorders>
            <w:vAlign w:val="bottom"/>
          </w:tcPr>
          <w:p>
            <w:pPr>
              <w:spacing w:after="0" w:line="227" w:lineRule="exact"/>
              <w:ind w:left="120"/>
              <w:rPr>
                <w:color w:val="auto"/>
                <w:sz w:val="20"/>
                <w:szCs w:val="20"/>
              </w:rPr>
            </w:pPr>
            <w:r>
              <w:rPr>
                <w:rFonts w:ascii="Calibri" w:hAnsi="Calibri" w:eastAsia="Calibri" w:cs="Calibri"/>
                <w:b/>
                <w:bCs/>
                <w:color w:val="auto"/>
                <w:sz w:val="20"/>
                <w:szCs w:val="20"/>
              </w:rPr>
              <w:t>15.</w:t>
            </w:r>
            <w:r>
              <w:rPr>
                <w:rFonts w:ascii="Calibri" w:hAnsi="Calibri" w:eastAsia="Calibri" w:cs="Calibri"/>
                <w:color w:val="auto"/>
                <w:sz w:val="20"/>
                <w:szCs w:val="20"/>
              </w:rPr>
              <w:t xml:space="preserve"> How often do you eat </w:t>
            </w:r>
            <w:r>
              <w:rPr>
                <w:rFonts w:ascii="Calibri" w:hAnsi="Calibri" w:eastAsia="Calibri" w:cs="Calibri"/>
                <w:b/>
                <w:bCs/>
                <w:color w:val="auto"/>
                <w:sz w:val="20"/>
                <w:szCs w:val="20"/>
              </w:rPr>
              <w:t>Hand fruits</w:t>
            </w:r>
            <w:r>
              <w:rPr>
                <w:rFonts w:ascii="Calibri" w:hAnsi="Calibri" w:eastAsia="Calibri" w:cs="Calibri"/>
                <w:color w:val="auto"/>
                <w:sz w:val="20"/>
                <w:szCs w:val="20"/>
              </w:rPr>
              <w:t>?</w:t>
            </w:r>
          </w:p>
        </w:tc>
        <w:tc>
          <w:tcPr>
            <w:tcW w:w="4460" w:type="dxa"/>
            <w:gridSpan w:val="2"/>
            <w:tcBorders>
              <w:right w:val="single" w:color="auto" w:sz="8" w:space="0"/>
            </w:tcBorders>
            <w:vAlign w:val="bottom"/>
          </w:tcPr>
          <w:p>
            <w:pPr>
              <w:spacing w:after="0" w:line="227" w:lineRule="exact"/>
              <w:ind w:left="80"/>
              <w:rPr>
                <w:color w:val="auto"/>
                <w:sz w:val="20"/>
                <w:szCs w:val="20"/>
              </w:rPr>
            </w:pPr>
            <w:r>
              <w:rPr>
                <w:rFonts w:ascii="Calibri" w:hAnsi="Calibri" w:eastAsia="Calibri" w:cs="Calibri"/>
                <w:b/>
                <w:bCs/>
                <w:color w:val="auto"/>
                <w:sz w:val="20"/>
                <w:szCs w:val="20"/>
              </w:rPr>
              <w:t>16.</w:t>
            </w:r>
            <w:r>
              <w:rPr>
                <w:rFonts w:ascii="Calibri" w:hAnsi="Calibri" w:eastAsia="Calibri" w:cs="Calibri"/>
                <w:color w:val="auto"/>
                <w:sz w:val="20"/>
                <w:szCs w:val="20"/>
              </w:rPr>
              <w:t xml:space="preserve"> How often do you eat </w:t>
            </w:r>
            <w:r>
              <w:rPr>
                <w:rFonts w:ascii="Calibri" w:hAnsi="Calibri" w:eastAsia="Calibri" w:cs="Calibri"/>
                <w:b/>
                <w:bCs/>
                <w:color w:val="auto"/>
                <w:sz w:val="20"/>
                <w:szCs w:val="20"/>
              </w:rPr>
              <w:t>Citrus</w:t>
            </w:r>
            <w:r>
              <w:rPr>
                <w:rFonts w:ascii="Calibri" w:hAnsi="Calibri" w:eastAsia="Calibri" w:cs="Calibri"/>
                <w:color w:val="auto"/>
                <w:sz w:val="20"/>
                <w:szCs w:val="20"/>
              </w:rPr>
              <w:t>?</w:t>
            </w:r>
          </w:p>
        </w:tc>
      </w:tr>
      <w:tr>
        <w:tblPrEx>
          <w:tblCellMar>
            <w:top w:w="0" w:type="dxa"/>
            <w:left w:w="0" w:type="dxa"/>
            <w:bottom w:w="0" w:type="dxa"/>
            <w:right w:w="0" w:type="dxa"/>
          </w:tblCellMar>
        </w:tblPrEx>
        <w:trPr>
          <w:gridAfter w:val="1"/>
          <w:trHeight w:val="490" w:hRule="atLeast"/>
        </w:trPr>
        <w:tc>
          <w:tcPr>
            <w:tcW w:w="4420" w:type="dxa"/>
            <w:gridSpan w:val="2"/>
            <w:tcBorders>
              <w:left w:val="single" w:color="auto" w:sz="8" w:space="0"/>
              <w:right w:val="single" w:color="auto" w:sz="8" w:space="0"/>
            </w:tcBorders>
            <w:vAlign w:val="bottom"/>
          </w:tcPr>
          <w:p>
            <w:pPr>
              <w:spacing w:after="0"/>
              <w:ind w:left="620"/>
              <w:rPr>
                <w:color w:val="auto"/>
                <w:sz w:val="20"/>
                <w:szCs w:val="20"/>
              </w:rPr>
            </w:pPr>
            <w:r>
              <w:rPr>
                <w:rFonts w:ascii="Calibri" w:hAnsi="Calibri" w:eastAsia="Calibri" w:cs="Calibri"/>
                <w:b/>
                <w:bCs/>
                <w:color w:val="auto"/>
                <w:sz w:val="20"/>
                <w:szCs w:val="20"/>
              </w:rPr>
              <w:t>Examples:</w:t>
            </w:r>
            <w:r>
              <w:rPr>
                <w:rFonts w:ascii="Calibri" w:hAnsi="Calibri" w:eastAsia="Calibri" w:cs="Calibri"/>
                <w:color w:val="auto"/>
                <w:sz w:val="20"/>
                <w:szCs w:val="20"/>
              </w:rPr>
              <w:t xml:space="preserve"> Bananas, apples, grapes, pears,</w:t>
            </w:r>
          </w:p>
        </w:tc>
        <w:tc>
          <w:tcPr>
            <w:tcW w:w="4460" w:type="dxa"/>
            <w:gridSpan w:val="2"/>
            <w:tcBorders>
              <w:right w:val="single" w:color="auto" w:sz="8" w:space="0"/>
            </w:tcBorders>
            <w:vAlign w:val="bottom"/>
          </w:tcPr>
          <w:p>
            <w:pPr>
              <w:spacing w:after="0"/>
              <w:ind w:left="540"/>
              <w:rPr>
                <w:color w:val="auto"/>
                <w:sz w:val="20"/>
                <w:szCs w:val="20"/>
              </w:rPr>
            </w:pPr>
            <w:r>
              <w:rPr>
                <w:rFonts w:ascii="Calibri" w:hAnsi="Calibri" w:eastAsia="Calibri" w:cs="Calibri"/>
                <w:b/>
                <w:bCs/>
                <w:color w:val="auto"/>
                <w:sz w:val="20"/>
                <w:szCs w:val="20"/>
              </w:rPr>
              <w:t>Examples:</w:t>
            </w:r>
            <w:r>
              <w:rPr>
                <w:rFonts w:ascii="Calibri" w:hAnsi="Calibri" w:eastAsia="Calibri" w:cs="Calibri"/>
                <w:color w:val="auto"/>
                <w:sz w:val="20"/>
                <w:szCs w:val="20"/>
              </w:rPr>
              <w:t xml:space="preserve"> Oranges, grapefruit, tangerines,</w:t>
            </w:r>
          </w:p>
        </w:tc>
      </w:tr>
      <w:tr>
        <w:tblPrEx>
          <w:tblCellMar>
            <w:top w:w="0" w:type="dxa"/>
            <w:left w:w="0" w:type="dxa"/>
            <w:bottom w:w="0" w:type="dxa"/>
            <w:right w:w="0" w:type="dxa"/>
          </w:tblCellMar>
        </w:tblPrEx>
        <w:trPr>
          <w:trHeight w:val="242" w:hRule="atLeast"/>
        </w:trPr>
        <w:tc>
          <w:tcPr>
            <w:tcW w:w="840" w:type="dxa"/>
            <w:tcBorders>
              <w:left w:val="single" w:color="auto" w:sz="8" w:space="0"/>
            </w:tcBorders>
            <w:vAlign w:val="bottom"/>
          </w:tcPr>
          <w:p>
            <w:pPr>
              <w:spacing w:after="0"/>
              <w:rPr>
                <w:color w:val="auto"/>
                <w:sz w:val="21"/>
                <w:szCs w:val="21"/>
              </w:rPr>
            </w:pPr>
          </w:p>
        </w:tc>
        <w:tc>
          <w:tcPr>
            <w:tcW w:w="3580" w:type="dxa"/>
            <w:tcBorders>
              <w:right w:val="single" w:color="auto" w:sz="8" w:space="0"/>
            </w:tcBorders>
            <w:vAlign w:val="bottom"/>
          </w:tcPr>
          <w:p>
            <w:pPr>
              <w:spacing w:after="0" w:line="243" w:lineRule="exact"/>
              <w:ind w:left="180"/>
              <w:rPr>
                <w:color w:val="auto"/>
                <w:sz w:val="20"/>
                <w:szCs w:val="20"/>
              </w:rPr>
            </w:pPr>
            <w:r>
              <w:rPr>
                <w:rFonts w:ascii="Calibri" w:hAnsi="Calibri" w:eastAsia="Calibri" w:cs="Calibri"/>
                <w:color w:val="auto"/>
                <w:sz w:val="20"/>
                <w:szCs w:val="20"/>
              </w:rPr>
              <w:t>peaches, apricots, cherries.</w:t>
            </w:r>
          </w:p>
        </w:tc>
        <w:tc>
          <w:tcPr>
            <w:tcW w:w="820" w:type="dxa"/>
            <w:vAlign w:val="bottom"/>
          </w:tcPr>
          <w:p>
            <w:pPr>
              <w:spacing w:after="0"/>
              <w:rPr>
                <w:color w:val="auto"/>
                <w:sz w:val="21"/>
                <w:szCs w:val="21"/>
              </w:rPr>
            </w:pPr>
          </w:p>
        </w:tc>
        <w:tc>
          <w:tcPr>
            <w:tcW w:w="3660" w:type="dxa"/>
            <w:gridSpan w:val="2"/>
            <w:tcBorders>
              <w:right w:val="single" w:color="auto" w:sz="8" w:space="0"/>
            </w:tcBorders>
            <w:vAlign w:val="bottom"/>
          </w:tcPr>
          <w:p>
            <w:pPr>
              <w:spacing w:after="0" w:line="243" w:lineRule="exact"/>
              <w:ind w:left="160"/>
              <w:rPr>
                <w:color w:val="auto"/>
                <w:sz w:val="20"/>
                <w:szCs w:val="20"/>
              </w:rPr>
            </w:pPr>
            <w:r>
              <w:rPr>
                <w:rFonts w:ascii="Calibri" w:hAnsi="Calibri" w:eastAsia="Calibri" w:cs="Calibri"/>
                <w:color w:val="auto"/>
                <w:sz w:val="20"/>
                <w:szCs w:val="20"/>
              </w:rPr>
              <w:t>mandarins, clementines.</w:t>
            </w:r>
          </w:p>
        </w:tc>
      </w:tr>
      <w:tr>
        <w:tblPrEx>
          <w:tblCellMar>
            <w:top w:w="0" w:type="dxa"/>
            <w:left w:w="0" w:type="dxa"/>
            <w:bottom w:w="0" w:type="dxa"/>
            <w:right w:w="0" w:type="dxa"/>
          </w:tblCellMar>
        </w:tblPrEx>
        <w:trPr>
          <w:trHeight w:val="490"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Never</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Never</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1-2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1-2 per week</w:t>
            </w:r>
          </w:p>
        </w:tc>
      </w:tr>
      <w:tr>
        <w:tblPrEx>
          <w:tblCellMar>
            <w:top w:w="0" w:type="dxa"/>
            <w:left w:w="0" w:type="dxa"/>
            <w:bottom w:w="0" w:type="dxa"/>
            <w:right w:w="0" w:type="dxa"/>
          </w:tblCellMar>
        </w:tblPrEx>
        <w:trPr>
          <w:trHeight w:val="242"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line="243" w:lineRule="exact"/>
              <w:ind w:left="140"/>
              <w:rPr>
                <w:color w:val="auto"/>
                <w:sz w:val="20"/>
                <w:szCs w:val="20"/>
              </w:rPr>
            </w:pPr>
            <w:r>
              <w:rPr>
                <w:rFonts w:ascii="Calibri" w:hAnsi="Calibri" w:eastAsia="Calibri" w:cs="Calibri"/>
                <w:color w:val="auto"/>
                <w:sz w:val="20"/>
                <w:szCs w:val="20"/>
              </w:rPr>
              <w:t>3-4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line="243" w:lineRule="exact"/>
              <w:ind w:left="120"/>
              <w:rPr>
                <w:color w:val="auto"/>
                <w:sz w:val="20"/>
                <w:szCs w:val="20"/>
              </w:rPr>
            </w:pPr>
            <w:r>
              <w:rPr>
                <w:rFonts w:ascii="Calibri" w:hAnsi="Calibri" w:eastAsia="Calibri" w:cs="Calibri"/>
                <w:color w:val="auto"/>
                <w:sz w:val="20"/>
                <w:szCs w:val="20"/>
              </w:rPr>
              <w:t>3-4 per week</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5-6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5-6 per week</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Once a day</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Once a day</w:t>
            </w:r>
          </w:p>
        </w:tc>
      </w:tr>
      <w:tr>
        <w:tblPrEx>
          <w:tblCellMar>
            <w:top w:w="0" w:type="dxa"/>
            <w:left w:w="0" w:type="dxa"/>
            <w:bottom w:w="0" w:type="dxa"/>
            <w:right w:w="0" w:type="dxa"/>
          </w:tblCellMar>
        </w:tblPrEx>
        <w:trPr>
          <w:gridAfter w:val="1"/>
          <w:trHeight w:val="245" w:hRule="atLeast"/>
        </w:trPr>
        <w:tc>
          <w:tcPr>
            <w:tcW w:w="4420" w:type="dxa"/>
            <w:gridSpan w:val="2"/>
            <w:tcBorders>
              <w:left w:val="single" w:color="auto" w:sz="8" w:space="0"/>
              <w:right w:val="single" w:color="auto" w:sz="8" w:space="0"/>
            </w:tcBorders>
            <w:vAlign w:val="bottom"/>
          </w:tcPr>
          <w:p>
            <w:pPr>
              <w:spacing w:after="0" w:line="245"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c>
          <w:tcPr>
            <w:tcW w:w="4460" w:type="dxa"/>
            <w:gridSpan w:val="2"/>
            <w:tcBorders>
              <w:right w:val="single" w:color="auto" w:sz="8" w:space="0"/>
            </w:tcBorders>
            <w:vAlign w:val="bottom"/>
          </w:tcPr>
          <w:p>
            <w:pPr>
              <w:spacing w:after="0" w:line="245"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r>
      <w:tr>
        <w:tblPrEx>
          <w:tblCellMar>
            <w:top w:w="0" w:type="dxa"/>
            <w:left w:w="0" w:type="dxa"/>
            <w:bottom w:w="0" w:type="dxa"/>
            <w:right w:w="0" w:type="dxa"/>
          </w:tblCellMar>
        </w:tblPrEx>
        <w:trPr>
          <w:gridAfter w:val="1"/>
          <w:trHeight w:val="242" w:hRule="atLeast"/>
        </w:trPr>
        <w:tc>
          <w:tcPr>
            <w:tcW w:w="4420" w:type="dxa"/>
            <w:gridSpan w:val="2"/>
            <w:tcBorders>
              <w:left w:val="single" w:color="auto" w:sz="8" w:space="0"/>
              <w:right w:val="single" w:color="auto" w:sz="8" w:space="0"/>
            </w:tcBorders>
            <w:vAlign w:val="bottom"/>
          </w:tcPr>
          <w:p>
            <w:pPr>
              <w:spacing w:after="0" w:line="243"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c>
          <w:tcPr>
            <w:tcW w:w="4460" w:type="dxa"/>
            <w:gridSpan w:val="2"/>
            <w:tcBorders>
              <w:right w:val="single" w:color="auto" w:sz="8" w:space="0"/>
            </w:tcBorders>
            <w:vAlign w:val="bottom"/>
          </w:tcPr>
          <w:p>
            <w:pPr>
              <w:spacing w:after="0" w:line="243"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r>
      <w:tr>
        <w:tblPrEx>
          <w:tblCellMar>
            <w:top w:w="0" w:type="dxa"/>
            <w:left w:w="0" w:type="dxa"/>
            <w:bottom w:w="0" w:type="dxa"/>
            <w:right w:w="0" w:type="dxa"/>
          </w:tblCellMar>
        </w:tblPrEx>
        <w:trPr>
          <w:gridAfter w:val="1"/>
          <w:trHeight w:val="253" w:hRule="atLeast"/>
        </w:trPr>
        <w:tc>
          <w:tcPr>
            <w:tcW w:w="4420" w:type="dxa"/>
            <w:gridSpan w:val="2"/>
            <w:tcBorders>
              <w:left w:val="single" w:color="auto" w:sz="8" w:space="0"/>
              <w:bottom w:val="single" w:color="auto" w:sz="8" w:space="0"/>
              <w:right w:val="single" w:color="auto" w:sz="8" w:space="0"/>
            </w:tcBorders>
            <w:vAlign w:val="bottom"/>
          </w:tcPr>
          <w:p>
            <w:pPr>
              <w:spacing w:after="0"/>
              <w:rPr>
                <w:color w:val="auto"/>
                <w:sz w:val="21"/>
                <w:szCs w:val="21"/>
              </w:rPr>
            </w:pPr>
          </w:p>
        </w:tc>
        <w:tc>
          <w:tcPr>
            <w:tcW w:w="4460" w:type="dxa"/>
            <w:gridSpan w:val="2"/>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gridAfter w:val="1"/>
          <w:trHeight w:val="227" w:hRule="atLeast"/>
        </w:trPr>
        <w:tc>
          <w:tcPr>
            <w:tcW w:w="4420" w:type="dxa"/>
            <w:gridSpan w:val="2"/>
            <w:tcBorders>
              <w:left w:val="single" w:color="auto" w:sz="8" w:space="0"/>
              <w:right w:val="single" w:color="auto" w:sz="8" w:space="0"/>
            </w:tcBorders>
            <w:vAlign w:val="bottom"/>
          </w:tcPr>
          <w:p>
            <w:pPr>
              <w:spacing w:after="0" w:line="227" w:lineRule="exact"/>
              <w:ind w:left="120"/>
              <w:rPr>
                <w:color w:val="auto"/>
                <w:sz w:val="20"/>
                <w:szCs w:val="20"/>
              </w:rPr>
            </w:pPr>
            <w:r>
              <w:rPr>
                <w:rFonts w:ascii="Calibri" w:hAnsi="Calibri" w:eastAsia="Calibri" w:cs="Calibri"/>
                <w:b/>
                <w:bCs/>
                <w:color w:val="auto"/>
                <w:sz w:val="20"/>
                <w:szCs w:val="20"/>
              </w:rPr>
              <w:t>17.</w:t>
            </w:r>
            <w:r>
              <w:rPr>
                <w:rFonts w:ascii="Calibri" w:hAnsi="Calibri" w:eastAsia="Calibri" w:cs="Calibri"/>
                <w:color w:val="auto"/>
                <w:sz w:val="20"/>
                <w:szCs w:val="20"/>
              </w:rPr>
              <w:t xml:space="preserve"> How often do you eat </w:t>
            </w:r>
            <w:r>
              <w:rPr>
                <w:rFonts w:ascii="Calibri" w:hAnsi="Calibri" w:eastAsia="Calibri" w:cs="Calibri"/>
                <w:b/>
                <w:bCs/>
                <w:color w:val="auto"/>
                <w:sz w:val="20"/>
                <w:szCs w:val="20"/>
              </w:rPr>
              <w:t>Plantains</w:t>
            </w:r>
            <w:r>
              <w:rPr>
                <w:rFonts w:ascii="Calibri" w:hAnsi="Calibri" w:eastAsia="Calibri" w:cs="Calibri"/>
                <w:color w:val="auto"/>
                <w:sz w:val="20"/>
                <w:szCs w:val="20"/>
              </w:rPr>
              <w:t>?</w:t>
            </w:r>
          </w:p>
        </w:tc>
        <w:tc>
          <w:tcPr>
            <w:tcW w:w="4460" w:type="dxa"/>
            <w:gridSpan w:val="2"/>
            <w:tcBorders>
              <w:right w:val="single" w:color="auto" w:sz="8" w:space="0"/>
            </w:tcBorders>
            <w:vAlign w:val="bottom"/>
          </w:tcPr>
          <w:p>
            <w:pPr>
              <w:spacing w:after="0" w:line="227" w:lineRule="exact"/>
              <w:ind w:left="80"/>
              <w:rPr>
                <w:color w:val="auto"/>
                <w:sz w:val="20"/>
                <w:szCs w:val="20"/>
              </w:rPr>
            </w:pPr>
            <w:r>
              <w:rPr>
                <w:rFonts w:ascii="Calibri" w:hAnsi="Calibri" w:eastAsia="Calibri" w:cs="Calibri"/>
                <w:b/>
                <w:bCs/>
                <w:color w:val="auto"/>
                <w:sz w:val="20"/>
                <w:szCs w:val="20"/>
              </w:rPr>
              <w:t>18.</w:t>
            </w:r>
            <w:r>
              <w:rPr>
                <w:rFonts w:ascii="Calibri" w:hAnsi="Calibri" w:eastAsia="Calibri" w:cs="Calibri"/>
                <w:color w:val="auto"/>
                <w:sz w:val="20"/>
                <w:szCs w:val="20"/>
              </w:rPr>
              <w:t xml:space="preserve"> How often do you eat </w:t>
            </w:r>
            <w:r>
              <w:rPr>
                <w:rFonts w:ascii="Calibri" w:hAnsi="Calibri" w:eastAsia="Calibri" w:cs="Calibri"/>
                <w:b/>
                <w:bCs/>
                <w:color w:val="auto"/>
                <w:sz w:val="20"/>
                <w:szCs w:val="20"/>
              </w:rPr>
              <w:t>Avocados</w:t>
            </w:r>
            <w:r>
              <w:rPr>
                <w:rFonts w:ascii="Calibri" w:hAnsi="Calibri" w:eastAsia="Calibri" w:cs="Calibri"/>
                <w:color w:val="auto"/>
                <w:sz w:val="20"/>
                <w:szCs w:val="20"/>
              </w:rPr>
              <w:t xml:space="preserve"> or guacamole?</w:t>
            </w:r>
          </w:p>
        </w:tc>
      </w:tr>
      <w:tr>
        <w:tblPrEx>
          <w:tblCellMar>
            <w:top w:w="0" w:type="dxa"/>
            <w:left w:w="0" w:type="dxa"/>
            <w:bottom w:w="0" w:type="dxa"/>
            <w:right w:w="0" w:type="dxa"/>
          </w:tblCellMar>
        </w:tblPrEx>
        <w:trPr>
          <w:trHeight w:val="487"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Never</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Never</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1-2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1-2 per week</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3-4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3-4 per week</w:t>
            </w:r>
          </w:p>
        </w:tc>
      </w:tr>
      <w:tr>
        <w:tblPrEx>
          <w:tblCellMar>
            <w:top w:w="0" w:type="dxa"/>
            <w:left w:w="0" w:type="dxa"/>
            <w:bottom w:w="0" w:type="dxa"/>
            <w:right w:w="0" w:type="dxa"/>
          </w:tblCellMar>
        </w:tblPrEx>
        <w:trPr>
          <w:trHeight w:val="242"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line="243" w:lineRule="exact"/>
              <w:ind w:left="140"/>
              <w:rPr>
                <w:color w:val="auto"/>
                <w:sz w:val="20"/>
                <w:szCs w:val="20"/>
              </w:rPr>
            </w:pPr>
            <w:r>
              <w:rPr>
                <w:rFonts w:ascii="Calibri" w:hAnsi="Calibri" w:eastAsia="Calibri" w:cs="Calibri"/>
                <w:color w:val="auto"/>
                <w:sz w:val="20"/>
                <w:szCs w:val="20"/>
              </w:rPr>
              <w:t>5-6 per week</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line="243" w:lineRule="exact"/>
              <w:ind w:left="120"/>
              <w:rPr>
                <w:color w:val="auto"/>
                <w:sz w:val="20"/>
                <w:szCs w:val="20"/>
              </w:rPr>
            </w:pPr>
            <w:r>
              <w:rPr>
                <w:rFonts w:ascii="Calibri" w:hAnsi="Calibri" w:eastAsia="Calibri" w:cs="Calibri"/>
                <w:color w:val="auto"/>
                <w:sz w:val="20"/>
                <w:szCs w:val="20"/>
              </w:rPr>
              <w:t>5-6 per week</w:t>
            </w:r>
          </w:p>
        </w:tc>
      </w:tr>
      <w:tr>
        <w:tblPrEx>
          <w:tblCellMar>
            <w:top w:w="0" w:type="dxa"/>
            <w:left w:w="0" w:type="dxa"/>
            <w:bottom w:w="0" w:type="dxa"/>
            <w:right w:w="0" w:type="dxa"/>
          </w:tblCellMar>
        </w:tblPrEx>
        <w:trPr>
          <w:trHeight w:val="245" w:hRule="atLeast"/>
        </w:trPr>
        <w:tc>
          <w:tcPr>
            <w:tcW w:w="84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3580" w:type="dxa"/>
            <w:tcBorders>
              <w:right w:val="single" w:color="auto" w:sz="8" w:space="0"/>
            </w:tcBorders>
            <w:vAlign w:val="bottom"/>
          </w:tcPr>
          <w:p>
            <w:pPr>
              <w:spacing w:after="0"/>
              <w:ind w:left="140"/>
              <w:rPr>
                <w:color w:val="auto"/>
                <w:sz w:val="20"/>
                <w:szCs w:val="20"/>
              </w:rPr>
            </w:pPr>
            <w:r>
              <w:rPr>
                <w:rFonts w:ascii="Calibri" w:hAnsi="Calibri" w:eastAsia="Calibri" w:cs="Calibri"/>
                <w:color w:val="auto"/>
                <w:sz w:val="20"/>
                <w:szCs w:val="20"/>
              </w:rPr>
              <w:t>Once a day</w:t>
            </w:r>
          </w:p>
        </w:tc>
        <w:tc>
          <w:tcPr>
            <w:tcW w:w="820" w:type="dxa"/>
            <w:vAlign w:val="bottom"/>
          </w:tcPr>
          <w:p>
            <w:pPr>
              <w:spacing w:after="0"/>
              <w:ind w:left="580"/>
              <w:rPr>
                <w:color w:val="auto"/>
                <w:sz w:val="20"/>
                <w:szCs w:val="20"/>
              </w:rPr>
            </w:pPr>
            <w:r>
              <w:rPr>
                <w:rFonts w:ascii="Courier New" w:hAnsi="Courier New" w:eastAsia="Courier New" w:cs="Courier New"/>
                <w:color w:val="auto"/>
                <w:sz w:val="20"/>
                <w:szCs w:val="20"/>
              </w:rPr>
              <w:t>□</w:t>
            </w:r>
          </w:p>
        </w:tc>
        <w:tc>
          <w:tcPr>
            <w:tcW w:w="366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Once a day</w:t>
            </w:r>
          </w:p>
        </w:tc>
      </w:tr>
      <w:tr>
        <w:tblPrEx>
          <w:tblCellMar>
            <w:top w:w="0" w:type="dxa"/>
            <w:left w:w="0" w:type="dxa"/>
            <w:bottom w:w="0" w:type="dxa"/>
            <w:right w:w="0" w:type="dxa"/>
          </w:tblCellMar>
        </w:tblPrEx>
        <w:trPr>
          <w:gridAfter w:val="1"/>
          <w:trHeight w:val="245" w:hRule="atLeast"/>
        </w:trPr>
        <w:tc>
          <w:tcPr>
            <w:tcW w:w="4420" w:type="dxa"/>
            <w:gridSpan w:val="2"/>
            <w:tcBorders>
              <w:left w:val="single" w:color="auto" w:sz="8" w:space="0"/>
              <w:right w:val="single" w:color="auto" w:sz="8" w:space="0"/>
            </w:tcBorders>
            <w:vAlign w:val="bottom"/>
          </w:tcPr>
          <w:p>
            <w:pPr>
              <w:spacing w:after="0" w:line="245"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c>
          <w:tcPr>
            <w:tcW w:w="4460" w:type="dxa"/>
            <w:gridSpan w:val="2"/>
            <w:tcBorders>
              <w:right w:val="single" w:color="auto" w:sz="8" w:space="0"/>
            </w:tcBorders>
            <w:vAlign w:val="bottom"/>
          </w:tcPr>
          <w:p>
            <w:pPr>
              <w:spacing w:after="0" w:line="245"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r>
      <w:tr>
        <w:tblPrEx>
          <w:tblCellMar>
            <w:top w:w="0" w:type="dxa"/>
            <w:left w:w="0" w:type="dxa"/>
            <w:bottom w:w="0" w:type="dxa"/>
            <w:right w:w="0" w:type="dxa"/>
          </w:tblCellMar>
        </w:tblPrEx>
        <w:trPr>
          <w:gridAfter w:val="1"/>
          <w:trHeight w:val="248" w:hRule="atLeast"/>
        </w:trPr>
        <w:tc>
          <w:tcPr>
            <w:tcW w:w="4420" w:type="dxa"/>
            <w:gridSpan w:val="2"/>
            <w:tcBorders>
              <w:left w:val="single" w:color="auto" w:sz="8" w:space="0"/>
              <w:bottom w:val="single" w:color="auto" w:sz="8" w:space="0"/>
              <w:right w:val="single" w:color="auto" w:sz="8" w:space="0"/>
            </w:tcBorders>
            <w:vAlign w:val="bottom"/>
          </w:tcPr>
          <w:p>
            <w:pPr>
              <w:spacing w:after="0" w:line="245"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c>
          <w:tcPr>
            <w:tcW w:w="4460" w:type="dxa"/>
            <w:gridSpan w:val="2"/>
            <w:tcBorders>
              <w:bottom w:val="single" w:color="auto" w:sz="8" w:space="0"/>
              <w:right w:val="single" w:color="auto" w:sz="8" w:space="0"/>
            </w:tcBorders>
            <w:vAlign w:val="bottom"/>
          </w:tcPr>
          <w:p>
            <w:pPr>
              <w:spacing w:after="0" w:line="245" w:lineRule="exact"/>
              <w:ind w:left="58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r>
    </w:tbl>
    <w:p>
      <w:pPr>
        <w:spacing w:after="0" w:line="388"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152</w:t>
      </w:r>
    </w:p>
    <w:p>
      <w:pPr>
        <w:sectPr>
          <w:pgSz w:w="12240" w:h="15840"/>
          <w:pgMar w:top="1420" w:right="1320" w:bottom="431" w:left="1440" w:header="0" w:footer="0" w:gutter="0"/>
          <w:cols w:equalWidth="0" w:num="1">
            <w:col w:w="9480"/>
          </w:cols>
        </w:sectPr>
      </w:pPr>
    </w:p>
    <w:tbl>
      <w:tblPr>
        <w:tblStyle w:val="3"/>
        <w:tblW w:w="0" w:type="auto"/>
        <w:tblInd w:w="610" w:type="dxa"/>
        <w:tblLayout w:type="fixed"/>
        <w:tblCellMar>
          <w:top w:w="0" w:type="dxa"/>
          <w:left w:w="0" w:type="dxa"/>
          <w:bottom w:w="0" w:type="dxa"/>
          <w:right w:w="0" w:type="dxa"/>
        </w:tblCellMar>
      </w:tblPr>
      <w:tblGrid>
        <w:gridCol w:w="980"/>
        <w:gridCol w:w="1100"/>
        <w:gridCol w:w="1380"/>
        <w:gridCol w:w="60"/>
        <w:gridCol w:w="900"/>
        <w:gridCol w:w="140"/>
        <w:gridCol w:w="700"/>
        <w:gridCol w:w="860"/>
        <w:gridCol w:w="1300"/>
        <w:gridCol w:w="1460"/>
        <w:gridCol w:w="20"/>
      </w:tblGrid>
      <w:tr>
        <w:tblPrEx>
          <w:tblCellMar>
            <w:top w:w="0" w:type="dxa"/>
            <w:left w:w="0" w:type="dxa"/>
            <w:bottom w:w="0" w:type="dxa"/>
            <w:right w:w="0" w:type="dxa"/>
          </w:tblCellMar>
        </w:tblPrEx>
        <w:trPr>
          <w:gridAfter w:val="1"/>
          <w:trHeight w:val="247" w:hRule="atLeast"/>
        </w:trPr>
        <w:tc>
          <w:tcPr>
            <w:tcW w:w="3520" w:type="dxa"/>
            <w:gridSpan w:val="4"/>
            <w:tcBorders>
              <w:top w:val="single" w:color="auto" w:sz="8" w:space="0"/>
              <w:left w:val="single" w:color="auto" w:sz="8" w:space="0"/>
            </w:tcBorders>
            <w:vAlign w:val="bottom"/>
          </w:tcPr>
          <w:p>
            <w:pPr>
              <w:spacing w:after="0"/>
              <w:ind w:left="120"/>
              <w:rPr>
                <w:color w:val="auto"/>
                <w:sz w:val="20"/>
                <w:szCs w:val="20"/>
              </w:rPr>
            </w:pPr>
            <w:bookmarkStart w:id="160" w:name="page165"/>
            <w:bookmarkEnd w:id="160"/>
            <w:r>
              <w:rPr>
                <w:rFonts w:ascii="Calibri" w:hAnsi="Calibri" w:eastAsia="Calibri" w:cs="Calibri"/>
                <w:b/>
                <w:bCs/>
                <w:color w:val="auto"/>
                <w:sz w:val="20"/>
                <w:szCs w:val="20"/>
              </w:rPr>
              <w:t>19.</w:t>
            </w:r>
            <w:r>
              <w:rPr>
                <w:rFonts w:ascii="Calibri" w:hAnsi="Calibri" w:eastAsia="Calibri" w:cs="Calibri"/>
                <w:color w:val="auto"/>
                <w:sz w:val="20"/>
                <w:szCs w:val="20"/>
              </w:rPr>
              <w:t xml:space="preserve"> How often do you eat </w:t>
            </w:r>
            <w:r>
              <w:rPr>
                <w:rFonts w:ascii="Calibri" w:hAnsi="Calibri" w:eastAsia="Calibri" w:cs="Calibri"/>
                <w:b/>
                <w:bCs/>
                <w:color w:val="auto"/>
                <w:sz w:val="20"/>
                <w:szCs w:val="20"/>
              </w:rPr>
              <w:t>Melons</w:t>
            </w:r>
            <w:r>
              <w:rPr>
                <w:rFonts w:ascii="Calibri" w:hAnsi="Calibri" w:eastAsia="Calibri" w:cs="Calibri"/>
                <w:color w:val="auto"/>
                <w:sz w:val="20"/>
                <w:szCs w:val="20"/>
              </w:rPr>
              <w:t>?</w:t>
            </w:r>
          </w:p>
        </w:tc>
        <w:tc>
          <w:tcPr>
            <w:tcW w:w="900" w:type="dxa"/>
            <w:tcBorders>
              <w:top w:val="single" w:color="auto" w:sz="8" w:space="0"/>
              <w:right w:val="single" w:color="auto" w:sz="8" w:space="0"/>
            </w:tcBorders>
            <w:vAlign w:val="bottom"/>
          </w:tcPr>
          <w:p>
            <w:pPr>
              <w:spacing w:after="0"/>
              <w:rPr>
                <w:color w:val="auto"/>
                <w:sz w:val="21"/>
                <w:szCs w:val="21"/>
              </w:rPr>
            </w:pPr>
          </w:p>
        </w:tc>
        <w:tc>
          <w:tcPr>
            <w:tcW w:w="4460" w:type="dxa"/>
            <w:gridSpan w:val="5"/>
            <w:tcBorders>
              <w:top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b/>
                <w:bCs/>
                <w:color w:val="auto"/>
                <w:sz w:val="20"/>
                <w:szCs w:val="20"/>
              </w:rPr>
              <w:t>20.</w:t>
            </w:r>
            <w:r>
              <w:rPr>
                <w:rFonts w:ascii="Calibri" w:hAnsi="Calibri" w:eastAsia="Calibri" w:cs="Calibri"/>
                <w:color w:val="auto"/>
                <w:sz w:val="20"/>
                <w:szCs w:val="20"/>
              </w:rPr>
              <w:t xml:space="preserve"> How often do you eat </w:t>
            </w:r>
            <w:r>
              <w:rPr>
                <w:rFonts w:ascii="Calibri" w:hAnsi="Calibri" w:eastAsia="Calibri" w:cs="Calibri"/>
                <w:b/>
                <w:bCs/>
                <w:color w:val="auto"/>
                <w:sz w:val="20"/>
                <w:szCs w:val="20"/>
              </w:rPr>
              <w:t>Fruit Salad</w:t>
            </w:r>
            <w:r>
              <w:rPr>
                <w:rFonts w:ascii="Calibri" w:hAnsi="Calibri" w:eastAsia="Calibri" w:cs="Calibri"/>
                <w:color w:val="auto"/>
                <w:sz w:val="20"/>
                <w:szCs w:val="20"/>
              </w:rPr>
              <w:t>-any</w:t>
            </w:r>
          </w:p>
        </w:tc>
      </w:tr>
      <w:tr>
        <w:tblPrEx>
          <w:tblCellMar>
            <w:top w:w="0" w:type="dxa"/>
            <w:left w:w="0" w:type="dxa"/>
            <w:bottom w:w="0" w:type="dxa"/>
            <w:right w:w="0" w:type="dxa"/>
          </w:tblCellMar>
        </w:tblPrEx>
        <w:trPr>
          <w:trHeight w:val="245" w:hRule="atLeast"/>
        </w:trPr>
        <w:tc>
          <w:tcPr>
            <w:tcW w:w="980" w:type="dxa"/>
            <w:tcBorders>
              <w:left w:val="single" w:color="auto" w:sz="8" w:space="0"/>
            </w:tcBorders>
            <w:vAlign w:val="bottom"/>
          </w:tcPr>
          <w:p>
            <w:pPr>
              <w:spacing w:after="0"/>
              <w:rPr>
                <w:color w:val="auto"/>
                <w:sz w:val="21"/>
                <w:szCs w:val="21"/>
              </w:rPr>
            </w:pPr>
          </w:p>
        </w:tc>
        <w:tc>
          <w:tcPr>
            <w:tcW w:w="1100" w:type="dxa"/>
            <w:vAlign w:val="bottom"/>
          </w:tcPr>
          <w:p>
            <w:pPr>
              <w:spacing w:after="0"/>
              <w:rPr>
                <w:color w:val="auto"/>
                <w:sz w:val="21"/>
                <w:szCs w:val="21"/>
              </w:rPr>
            </w:pPr>
          </w:p>
        </w:tc>
        <w:tc>
          <w:tcPr>
            <w:tcW w:w="1380" w:type="dxa"/>
            <w:vAlign w:val="bottom"/>
          </w:tcPr>
          <w:p>
            <w:pPr>
              <w:spacing w:after="0"/>
              <w:rPr>
                <w:color w:val="auto"/>
                <w:sz w:val="21"/>
                <w:szCs w:val="21"/>
              </w:rPr>
            </w:pPr>
          </w:p>
        </w:tc>
        <w:tc>
          <w:tcPr>
            <w:tcW w:w="60" w:type="dxa"/>
            <w:vAlign w:val="bottom"/>
          </w:tcPr>
          <w:p>
            <w:pPr>
              <w:spacing w:after="0"/>
              <w:rPr>
                <w:color w:val="auto"/>
                <w:sz w:val="21"/>
                <w:szCs w:val="21"/>
              </w:rPr>
            </w:pPr>
          </w:p>
        </w:tc>
        <w:tc>
          <w:tcPr>
            <w:tcW w:w="900" w:type="dxa"/>
            <w:tcBorders>
              <w:right w:val="single" w:color="auto" w:sz="8" w:space="0"/>
            </w:tcBorders>
            <w:vAlign w:val="bottom"/>
          </w:tcPr>
          <w:p>
            <w:pPr>
              <w:spacing w:after="0"/>
              <w:rPr>
                <w:color w:val="auto"/>
                <w:sz w:val="21"/>
                <w:szCs w:val="21"/>
              </w:rPr>
            </w:pPr>
          </w:p>
        </w:tc>
        <w:tc>
          <w:tcPr>
            <w:tcW w:w="3000" w:type="dxa"/>
            <w:gridSpan w:val="4"/>
            <w:vAlign w:val="bottom"/>
          </w:tcPr>
          <w:p>
            <w:pPr>
              <w:spacing w:after="0"/>
              <w:ind w:left="80"/>
              <w:rPr>
                <w:color w:val="auto"/>
                <w:sz w:val="20"/>
                <w:szCs w:val="20"/>
              </w:rPr>
            </w:pPr>
            <w:r>
              <w:rPr>
                <w:rFonts w:ascii="Calibri" w:hAnsi="Calibri" w:eastAsia="Calibri" w:cs="Calibri"/>
                <w:color w:val="auto"/>
                <w:sz w:val="20"/>
                <w:szCs w:val="20"/>
              </w:rPr>
              <w:t>combination of fruits ?</w:t>
            </w:r>
          </w:p>
        </w:tc>
        <w:tc>
          <w:tcPr>
            <w:tcW w:w="148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3520" w:type="dxa"/>
            <w:gridSpan w:val="4"/>
            <w:tcBorders>
              <w:left w:val="single" w:color="auto" w:sz="8" w:space="0"/>
            </w:tcBorders>
            <w:vAlign w:val="bottom"/>
          </w:tcPr>
          <w:p>
            <w:pPr>
              <w:spacing w:after="0"/>
              <w:ind w:left="580"/>
              <w:rPr>
                <w:color w:val="auto"/>
                <w:sz w:val="20"/>
                <w:szCs w:val="20"/>
              </w:rPr>
            </w:pPr>
            <w:r>
              <w:rPr>
                <w:rFonts w:ascii="Calibri" w:hAnsi="Calibri" w:eastAsia="Calibri" w:cs="Calibri"/>
                <w:b/>
                <w:bCs/>
                <w:color w:val="auto"/>
                <w:w w:val="99"/>
                <w:sz w:val="20"/>
                <w:szCs w:val="20"/>
              </w:rPr>
              <w:t>Examples:</w:t>
            </w:r>
            <w:r>
              <w:rPr>
                <w:rFonts w:ascii="Calibri" w:hAnsi="Calibri" w:eastAsia="Calibri" w:cs="Calibri"/>
                <w:color w:val="auto"/>
                <w:w w:val="99"/>
                <w:sz w:val="20"/>
                <w:szCs w:val="20"/>
              </w:rPr>
              <w:t xml:space="preserve"> cantaloupe, watermelon,</w:t>
            </w:r>
          </w:p>
        </w:tc>
        <w:tc>
          <w:tcPr>
            <w:tcW w:w="900" w:type="dxa"/>
            <w:tcBorders>
              <w:right w:val="single" w:color="auto" w:sz="8" w:space="0"/>
            </w:tcBorders>
            <w:vAlign w:val="bottom"/>
          </w:tcPr>
          <w:p>
            <w:pPr>
              <w:spacing w:after="0"/>
              <w:rPr>
                <w:color w:val="auto"/>
                <w:sz w:val="21"/>
                <w:szCs w:val="21"/>
              </w:rPr>
            </w:pPr>
          </w:p>
        </w:tc>
        <w:tc>
          <w:tcPr>
            <w:tcW w:w="140" w:type="dxa"/>
            <w:vAlign w:val="bottom"/>
          </w:tcPr>
          <w:p>
            <w:pPr>
              <w:spacing w:after="0"/>
              <w:rPr>
                <w:color w:val="auto"/>
                <w:sz w:val="21"/>
                <w:szCs w:val="21"/>
              </w:rPr>
            </w:pPr>
          </w:p>
        </w:tc>
        <w:tc>
          <w:tcPr>
            <w:tcW w:w="700" w:type="dxa"/>
            <w:vAlign w:val="bottom"/>
          </w:tcPr>
          <w:p>
            <w:pPr>
              <w:spacing w:after="0"/>
              <w:rPr>
                <w:color w:val="auto"/>
                <w:sz w:val="21"/>
                <w:szCs w:val="21"/>
              </w:rPr>
            </w:pPr>
          </w:p>
        </w:tc>
        <w:tc>
          <w:tcPr>
            <w:tcW w:w="860" w:type="dxa"/>
            <w:vAlign w:val="bottom"/>
          </w:tcPr>
          <w:p>
            <w:pPr>
              <w:spacing w:after="0"/>
              <w:rPr>
                <w:color w:val="auto"/>
                <w:sz w:val="21"/>
                <w:szCs w:val="21"/>
              </w:rPr>
            </w:pPr>
          </w:p>
        </w:tc>
        <w:tc>
          <w:tcPr>
            <w:tcW w:w="1300" w:type="dxa"/>
            <w:vAlign w:val="bottom"/>
          </w:tcPr>
          <w:p>
            <w:pPr>
              <w:spacing w:after="0"/>
              <w:rPr>
                <w:color w:val="auto"/>
                <w:sz w:val="21"/>
                <w:szCs w:val="21"/>
              </w:rPr>
            </w:pPr>
          </w:p>
        </w:tc>
        <w:tc>
          <w:tcPr>
            <w:tcW w:w="148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gridAfter w:val="1"/>
          <w:trHeight w:val="242" w:hRule="atLeast"/>
        </w:trPr>
        <w:tc>
          <w:tcPr>
            <w:tcW w:w="980" w:type="dxa"/>
            <w:tcBorders>
              <w:left w:val="single" w:color="auto" w:sz="8" w:space="0"/>
            </w:tcBorders>
            <w:vAlign w:val="bottom"/>
          </w:tcPr>
          <w:p>
            <w:pPr>
              <w:spacing w:after="0" w:line="243" w:lineRule="exact"/>
              <w:ind w:left="120"/>
              <w:rPr>
                <w:color w:val="auto"/>
                <w:sz w:val="20"/>
                <w:szCs w:val="20"/>
              </w:rPr>
            </w:pPr>
            <w:r>
              <w:rPr>
                <w:rFonts w:ascii="Calibri" w:hAnsi="Calibri" w:eastAsia="Calibri" w:cs="Calibri"/>
                <w:color w:val="auto"/>
                <w:w w:val="98"/>
                <w:sz w:val="20"/>
                <w:szCs w:val="20"/>
              </w:rPr>
              <w:t>honeydew</w:t>
            </w:r>
          </w:p>
        </w:tc>
        <w:tc>
          <w:tcPr>
            <w:tcW w:w="1100" w:type="dxa"/>
            <w:vAlign w:val="bottom"/>
          </w:tcPr>
          <w:p>
            <w:pPr>
              <w:spacing w:after="0"/>
              <w:rPr>
                <w:color w:val="auto"/>
                <w:sz w:val="21"/>
                <w:szCs w:val="21"/>
              </w:rPr>
            </w:pPr>
          </w:p>
        </w:tc>
        <w:tc>
          <w:tcPr>
            <w:tcW w:w="1380" w:type="dxa"/>
            <w:vAlign w:val="bottom"/>
          </w:tcPr>
          <w:p>
            <w:pPr>
              <w:spacing w:after="0"/>
              <w:rPr>
                <w:color w:val="auto"/>
                <w:sz w:val="21"/>
                <w:szCs w:val="21"/>
              </w:rPr>
            </w:pPr>
          </w:p>
        </w:tc>
        <w:tc>
          <w:tcPr>
            <w:tcW w:w="60" w:type="dxa"/>
            <w:vAlign w:val="bottom"/>
          </w:tcPr>
          <w:p>
            <w:pPr>
              <w:spacing w:after="0"/>
              <w:rPr>
                <w:color w:val="auto"/>
                <w:sz w:val="21"/>
                <w:szCs w:val="21"/>
              </w:rPr>
            </w:pPr>
          </w:p>
        </w:tc>
        <w:tc>
          <w:tcPr>
            <w:tcW w:w="900" w:type="dxa"/>
            <w:tcBorders>
              <w:right w:val="single" w:color="auto" w:sz="8" w:space="0"/>
            </w:tcBorders>
            <w:vAlign w:val="bottom"/>
          </w:tcPr>
          <w:p>
            <w:pPr>
              <w:spacing w:after="0"/>
              <w:rPr>
                <w:color w:val="auto"/>
                <w:sz w:val="21"/>
                <w:szCs w:val="21"/>
              </w:rPr>
            </w:pPr>
          </w:p>
        </w:tc>
        <w:tc>
          <w:tcPr>
            <w:tcW w:w="140" w:type="dxa"/>
            <w:vAlign w:val="bottom"/>
          </w:tcPr>
          <w:p>
            <w:pPr>
              <w:spacing w:after="0"/>
              <w:rPr>
                <w:color w:val="auto"/>
                <w:sz w:val="21"/>
                <w:szCs w:val="21"/>
              </w:rPr>
            </w:pPr>
          </w:p>
        </w:tc>
        <w:tc>
          <w:tcPr>
            <w:tcW w:w="4320" w:type="dxa"/>
            <w:gridSpan w:val="4"/>
            <w:tcBorders>
              <w:right w:val="single" w:color="auto" w:sz="8" w:space="0"/>
            </w:tcBorders>
            <w:vAlign w:val="bottom"/>
          </w:tcPr>
          <w:p>
            <w:pPr>
              <w:spacing w:after="0" w:line="243" w:lineRule="exact"/>
              <w:ind w:left="400"/>
              <w:rPr>
                <w:color w:val="auto"/>
                <w:sz w:val="20"/>
                <w:szCs w:val="20"/>
              </w:rPr>
            </w:pPr>
            <w:r>
              <w:rPr>
                <w:rFonts w:ascii="Calibri" w:hAnsi="Calibri" w:eastAsia="Calibri" w:cs="Calibri"/>
                <w:b/>
                <w:bCs/>
                <w:color w:val="auto"/>
                <w:sz w:val="20"/>
                <w:szCs w:val="20"/>
              </w:rPr>
              <w:t>Include:</w:t>
            </w:r>
            <w:r>
              <w:rPr>
                <w:rFonts w:ascii="Calibri" w:hAnsi="Calibri" w:eastAsia="Calibri" w:cs="Calibri"/>
                <w:color w:val="auto"/>
                <w:sz w:val="20"/>
                <w:szCs w:val="20"/>
              </w:rPr>
              <w:t xml:space="preserve"> fresh, canned and from frozen</w:t>
            </w:r>
          </w:p>
        </w:tc>
      </w:tr>
      <w:tr>
        <w:tblPrEx>
          <w:tblCellMar>
            <w:top w:w="0" w:type="dxa"/>
            <w:left w:w="0" w:type="dxa"/>
            <w:bottom w:w="0" w:type="dxa"/>
            <w:right w:w="0" w:type="dxa"/>
          </w:tblCellMar>
        </w:tblPrEx>
        <w:trPr>
          <w:trHeight w:val="490" w:hRule="atLeast"/>
        </w:trPr>
        <w:tc>
          <w:tcPr>
            <w:tcW w:w="9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2540" w:type="dxa"/>
            <w:gridSpan w:val="3"/>
            <w:vAlign w:val="bottom"/>
          </w:tcPr>
          <w:p>
            <w:pPr>
              <w:spacing w:after="0"/>
              <w:rPr>
                <w:color w:val="auto"/>
                <w:sz w:val="20"/>
                <w:szCs w:val="20"/>
              </w:rPr>
            </w:pPr>
            <w:r>
              <w:rPr>
                <w:rFonts w:ascii="Calibri" w:hAnsi="Calibri" w:eastAsia="Calibri" w:cs="Calibri"/>
                <w:color w:val="auto"/>
                <w:sz w:val="20"/>
                <w:szCs w:val="20"/>
              </w:rPr>
              <w:t>Never</w:t>
            </w:r>
          </w:p>
        </w:tc>
        <w:tc>
          <w:tcPr>
            <w:tcW w:w="900" w:type="dxa"/>
            <w:tcBorders>
              <w:right w:val="single" w:color="auto" w:sz="8" w:space="0"/>
            </w:tcBorders>
            <w:vAlign w:val="bottom"/>
          </w:tcPr>
          <w:p>
            <w:pPr>
              <w:spacing w:after="0"/>
              <w:rPr>
                <w:color w:val="auto"/>
                <w:sz w:val="24"/>
                <w:szCs w:val="24"/>
              </w:rPr>
            </w:pPr>
          </w:p>
        </w:tc>
        <w:tc>
          <w:tcPr>
            <w:tcW w:w="140" w:type="dxa"/>
            <w:vAlign w:val="bottom"/>
          </w:tcPr>
          <w:p>
            <w:pPr>
              <w:spacing w:after="0"/>
              <w:rPr>
                <w:color w:val="auto"/>
                <w:sz w:val="24"/>
                <w:szCs w:val="24"/>
              </w:rPr>
            </w:pPr>
          </w:p>
        </w:tc>
        <w:tc>
          <w:tcPr>
            <w:tcW w:w="700" w:type="dxa"/>
            <w:vAlign w:val="bottom"/>
          </w:tcPr>
          <w:p>
            <w:pPr>
              <w:spacing w:after="0"/>
              <w:ind w:left="440"/>
              <w:rPr>
                <w:color w:val="auto"/>
                <w:sz w:val="20"/>
                <w:szCs w:val="20"/>
              </w:rPr>
            </w:pPr>
            <w:r>
              <w:rPr>
                <w:rFonts w:ascii="Courier New" w:hAnsi="Courier New" w:eastAsia="Courier New" w:cs="Courier New"/>
                <w:color w:val="auto"/>
                <w:sz w:val="20"/>
                <w:szCs w:val="20"/>
              </w:rPr>
              <w:t>□</w:t>
            </w:r>
          </w:p>
        </w:tc>
        <w:tc>
          <w:tcPr>
            <w:tcW w:w="860" w:type="dxa"/>
            <w:vAlign w:val="bottom"/>
          </w:tcPr>
          <w:p>
            <w:pPr>
              <w:spacing w:after="0"/>
              <w:ind w:left="100"/>
              <w:rPr>
                <w:color w:val="auto"/>
                <w:sz w:val="20"/>
                <w:szCs w:val="20"/>
              </w:rPr>
            </w:pPr>
            <w:r>
              <w:rPr>
                <w:rFonts w:ascii="Calibri" w:hAnsi="Calibri" w:eastAsia="Calibri" w:cs="Calibri"/>
                <w:color w:val="auto"/>
                <w:sz w:val="20"/>
                <w:szCs w:val="20"/>
              </w:rPr>
              <w:t>Never</w:t>
            </w:r>
          </w:p>
        </w:tc>
        <w:tc>
          <w:tcPr>
            <w:tcW w:w="1300" w:type="dxa"/>
            <w:vAlign w:val="bottom"/>
          </w:tcPr>
          <w:p>
            <w:pPr>
              <w:spacing w:after="0"/>
              <w:rPr>
                <w:color w:val="auto"/>
                <w:sz w:val="24"/>
                <w:szCs w:val="24"/>
              </w:rPr>
            </w:pPr>
          </w:p>
        </w:tc>
        <w:tc>
          <w:tcPr>
            <w:tcW w:w="148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45" w:hRule="atLeast"/>
        </w:trPr>
        <w:tc>
          <w:tcPr>
            <w:tcW w:w="9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2540" w:type="dxa"/>
            <w:gridSpan w:val="3"/>
            <w:vAlign w:val="bottom"/>
          </w:tcPr>
          <w:p>
            <w:pPr>
              <w:spacing w:after="0"/>
              <w:rPr>
                <w:color w:val="auto"/>
                <w:sz w:val="20"/>
                <w:szCs w:val="20"/>
              </w:rPr>
            </w:pPr>
            <w:r>
              <w:rPr>
                <w:rFonts w:ascii="Calibri" w:hAnsi="Calibri" w:eastAsia="Calibri" w:cs="Calibri"/>
                <w:color w:val="auto"/>
                <w:sz w:val="20"/>
                <w:szCs w:val="20"/>
              </w:rPr>
              <w:t>1-2 per week</w:t>
            </w:r>
          </w:p>
        </w:tc>
        <w:tc>
          <w:tcPr>
            <w:tcW w:w="900" w:type="dxa"/>
            <w:tcBorders>
              <w:right w:val="single" w:color="auto" w:sz="8" w:space="0"/>
            </w:tcBorders>
            <w:vAlign w:val="bottom"/>
          </w:tcPr>
          <w:p>
            <w:pPr>
              <w:spacing w:after="0"/>
              <w:rPr>
                <w:color w:val="auto"/>
                <w:sz w:val="21"/>
                <w:szCs w:val="21"/>
              </w:rPr>
            </w:pPr>
          </w:p>
        </w:tc>
        <w:tc>
          <w:tcPr>
            <w:tcW w:w="140" w:type="dxa"/>
            <w:vAlign w:val="bottom"/>
          </w:tcPr>
          <w:p>
            <w:pPr>
              <w:spacing w:after="0"/>
              <w:rPr>
                <w:color w:val="auto"/>
                <w:sz w:val="21"/>
                <w:szCs w:val="21"/>
              </w:rPr>
            </w:pPr>
          </w:p>
        </w:tc>
        <w:tc>
          <w:tcPr>
            <w:tcW w:w="700" w:type="dxa"/>
            <w:vAlign w:val="bottom"/>
          </w:tcPr>
          <w:p>
            <w:pPr>
              <w:spacing w:after="0"/>
              <w:ind w:left="440"/>
              <w:rPr>
                <w:color w:val="auto"/>
                <w:sz w:val="20"/>
                <w:szCs w:val="20"/>
              </w:rPr>
            </w:pPr>
            <w:r>
              <w:rPr>
                <w:rFonts w:ascii="Courier New" w:hAnsi="Courier New" w:eastAsia="Courier New" w:cs="Courier New"/>
                <w:color w:val="auto"/>
                <w:sz w:val="20"/>
                <w:szCs w:val="20"/>
              </w:rPr>
              <w:t>□</w:t>
            </w:r>
          </w:p>
        </w:tc>
        <w:tc>
          <w:tcPr>
            <w:tcW w:w="2160" w:type="dxa"/>
            <w:gridSpan w:val="2"/>
            <w:vAlign w:val="bottom"/>
          </w:tcPr>
          <w:p>
            <w:pPr>
              <w:spacing w:after="0"/>
              <w:ind w:left="100"/>
              <w:rPr>
                <w:color w:val="auto"/>
                <w:sz w:val="20"/>
                <w:szCs w:val="20"/>
              </w:rPr>
            </w:pPr>
            <w:r>
              <w:rPr>
                <w:rFonts w:ascii="Calibri" w:hAnsi="Calibri" w:eastAsia="Calibri" w:cs="Calibri"/>
                <w:color w:val="auto"/>
                <w:sz w:val="20"/>
                <w:szCs w:val="20"/>
              </w:rPr>
              <w:t>1-2 per week</w:t>
            </w:r>
          </w:p>
        </w:tc>
        <w:tc>
          <w:tcPr>
            <w:tcW w:w="148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2" w:hRule="atLeast"/>
        </w:trPr>
        <w:tc>
          <w:tcPr>
            <w:tcW w:w="9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2540" w:type="dxa"/>
            <w:gridSpan w:val="3"/>
            <w:vAlign w:val="bottom"/>
          </w:tcPr>
          <w:p>
            <w:pPr>
              <w:spacing w:after="0" w:line="243" w:lineRule="exact"/>
              <w:rPr>
                <w:color w:val="auto"/>
                <w:sz w:val="20"/>
                <w:szCs w:val="20"/>
              </w:rPr>
            </w:pPr>
            <w:r>
              <w:rPr>
                <w:rFonts w:ascii="Calibri" w:hAnsi="Calibri" w:eastAsia="Calibri" w:cs="Calibri"/>
                <w:color w:val="auto"/>
                <w:sz w:val="20"/>
                <w:szCs w:val="20"/>
              </w:rPr>
              <w:t>3-4 per week</w:t>
            </w:r>
          </w:p>
        </w:tc>
        <w:tc>
          <w:tcPr>
            <w:tcW w:w="900" w:type="dxa"/>
            <w:tcBorders>
              <w:right w:val="single" w:color="auto" w:sz="8" w:space="0"/>
            </w:tcBorders>
            <w:vAlign w:val="bottom"/>
          </w:tcPr>
          <w:p>
            <w:pPr>
              <w:spacing w:after="0"/>
              <w:rPr>
                <w:color w:val="auto"/>
                <w:sz w:val="21"/>
                <w:szCs w:val="21"/>
              </w:rPr>
            </w:pPr>
          </w:p>
        </w:tc>
        <w:tc>
          <w:tcPr>
            <w:tcW w:w="140" w:type="dxa"/>
            <w:vAlign w:val="bottom"/>
          </w:tcPr>
          <w:p>
            <w:pPr>
              <w:spacing w:after="0"/>
              <w:rPr>
                <w:color w:val="auto"/>
                <w:sz w:val="21"/>
                <w:szCs w:val="21"/>
              </w:rPr>
            </w:pPr>
          </w:p>
        </w:tc>
        <w:tc>
          <w:tcPr>
            <w:tcW w:w="700" w:type="dxa"/>
            <w:vAlign w:val="bottom"/>
          </w:tcPr>
          <w:p>
            <w:pPr>
              <w:spacing w:after="0"/>
              <w:ind w:left="440"/>
              <w:rPr>
                <w:color w:val="auto"/>
                <w:sz w:val="20"/>
                <w:szCs w:val="20"/>
              </w:rPr>
            </w:pPr>
            <w:r>
              <w:rPr>
                <w:rFonts w:ascii="Courier New" w:hAnsi="Courier New" w:eastAsia="Courier New" w:cs="Courier New"/>
                <w:color w:val="auto"/>
                <w:sz w:val="20"/>
                <w:szCs w:val="20"/>
              </w:rPr>
              <w:t>□</w:t>
            </w:r>
          </w:p>
        </w:tc>
        <w:tc>
          <w:tcPr>
            <w:tcW w:w="2160" w:type="dxa"/>
            <w:gridSpan w:val="2"/>
            <w:vAlign w:val="bottom"/>
          </w:tcPr>
          <w:p>
            <w:pPr>
              <w:spacing w:after="0" w:line="243" w:lineRule="exact"/>
              <w:ind w:left="100"/>
              <w:rPr>
                <w:color w:val="auto"/>
                <w:sz w:val="20"/>
                <w:szCs w:val="20"/>
              </w:rPr>
            </w:pPr>
            <w:r>
              <w:rPr>
                <w:rFonts w:ascii="Calibri" w:hAnsi="Calibri" w:eastAsia="Calibri" w:cs="Calibri"/>
                <w:color w:val="auto"/>
                <w:sz w:val="20"/>
                <w:szCs w:val="20"/>
              </w:rPr>
              <w:t>3-4 per week</w:t>
            </w:r>
          </w:p>
        </w:tc>
        <w:tc>
          <w:tcPr>
            <w:tcW w:w="148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9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2540" w:type="dxa"/>
            <w:gridSpan w:val="3"/>
            <w:vAlign w:val="bottom"/>
          </w:tcPr>
          <w:p>
            <w:pPr>
              <w:spacing w:after="0"/>
              <w:rPr>
                <w:color w:val="auto"/>
                <w:sz w:val="20"/>
                <w:szCs w:val="20"/>
              </w:rPr>
            </w:pPr>
            <w:r>
              <w:rPr>
                <w:rFonts w:ascii="Calibri" w:hAnsi="Calibri" w:eastAsia="Calibri" w:cs="Calibri"/>
                <w:color w:val="auto"/>
                <w:sz w:val="20"/>
                <w:szCs w:val="20"/>
              </w:rPr>
              <w:t>5-6 per week</w:t>
            </w:r>
          </w:p>
        </w:tc>
        <w:tc>
          <w:tcPr>
            <w:tcW w:w="900" w:type="dxa"/>
            <w:tcBorders>
              <w:right w:val="single" w:color="auto" w:sz="8" w:space="0"/>
            </w:tcBorders>
            <w:vAlign w:val="bottom"/>
          </w:tcPr>
          <w:p>
            <w:pPr>
              <w:spacing w:after="0"/>
              <w:rPr>
                <w:color w:val="auto"/>
                <w:sz w:val="21"/>
                <w:szCs w:val="21"/>
              </w:rPr>
            </w:pPr>
          </w:p>
        </w:tc>
        <w:tc>
          <w:tcPr>
            <w:tcW w:w="140" w:type="dxa"/>
            <w:vAlign w:val="bottom"/>
          </w:tcPr>
          <w:p>
            <w:pPr>
              <w:spacing w:after="0"/>
              <w:rPr>
                <w:color w:val="auto"/>
                <w:sz w:val="21"/>
                <w:szCs w:val="21"/>
              </w:rPr>
            </w:pPr>
          </w:p>
        </w:tc>
        <w:tc>
          <w:tcPr>
            <w:tcW w:w="700" w:type="dxa"/>
            <w:vAlign w:val="bottom"/>
          </w:tcPr>
          <w:p>
            <w:pPr>
              <w:spacing w:after="0"/>
              <w:ind w:left="440"/>
              <w:rPr>
                <w:color w:val="auto"/>
                <w:sz w:val="20"/>
                <w:szCs w:val="20"/>
              </w:rPr>
            </w:pPr>
            <w:r>
              <w:rPr>
                <w:rFonts w:ascii="Courier New" w:hAnsi="Courier New" w:eastAsia="Courier New" w:cs="Courier New"/>
                <w:color w:val="auto"/>
                <w:sz w:val="20"/>
                <w:szCs w:val="20"/>
              </w:rPr>
              <w:t>□</w:t>
            </w:r>
          </w:p>
        </w:tc>
        <w:tc>
          <w:tcPr>
            <w:tcW w:w="2160" w:type="dxa"/>
            <w:gridSpan w:val="2"/>
            <w:vAlign w:val="bottom"/>
          </w:tcPr>
          <w:p>
            <w:pPr>
              <w:spacing w:after="0"/>
              <w:ind w:left="100"/>
              <w:rPr>
                <w:color w:val="auto"/>
                <w:sz w:val="20"/>
                <w:szCs w:val="20"/>
              </w:rPr>
            </w:pPr>
            <w:r>
              <w:rPr>
                <w:rFonts w:ascii="Calibri" w:hAnsi="Calibri" w:eastAsia="Calibri" w:cs="Calibri"/>
                <w:color w:val="auto"/>
                <w:sz w:val="20"/>
                <w:szCs w:val="20"/>
              </w:rPr>
              <w:t>5-6 per week</w:t>
            </w:r>
          </w:p>
        </w:tc>
        <w:tc>
          <w:tcPr>
            <w:tcW w:w="148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9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2540" w:type="dxa"/>
            <w:gridSpan w:val="3"/>
            <w:vAlign w:val="bottom"/>
          </w:tcPr>
          <w:p>
            <w:pPr>
              <w:spacing w:after="0"/>
              <w:rPr>
                <w:color w:val="auto"/>
                <w:sz w:val="20"/>
                <w:szCs w:val="20"/>
              </w:rPr>
            </w:pPr>
            <w:r>
              <w:rPr>
                <w:rFonts w:ascii="Calibri" w:hAnsi="Calibri" w:eastAsia="Calibri" w:cs="Calibri"/>
                <w:color w:val="auto"/>
                <w:sz w:val="20"/>
                <w:szCs w:val="20"/>
              </w:rPr>
              <w:t>Once a day</w:t>
            </w:r>
          </w:p>
        </w:tc>
        <w:tc>
          <w:tcPr>
            <w:tcW w:w="900" w:type="dxa"/>
            <w:tcBorders>
              <w:right w:val="single" w:color="auto" w:sz="8" w:space="0"/>
            </w:tcBorders>
            <w:vAlign w:val="bottom"/>
          </w:tcPr>
          <w:p>
            <w:pPr>
              <w:spacing w:after="0"/>
              <w:rPr>
                <w:color w:val="auto"/>
                <w:sz w:val="21"/>
                <w:szCs w:val="21"/>
              </w:rPr>
            </w:pPr>
          </w:p>
        </w:tc>
        <w:tc>
          <w:tcPr>
            <w:tcW w:w="140" w:type="dxa"/>
            <w:vAlign w:val="bottom"/>
          </w:tcPr>
          <w:p>
            <w:pPr>
              <w:spacing w:after="0"/>
              <w:rPr>
                <w:color w:val="auto"/>
                <w:sz w:val="21"/>
                <w:szCs w:val="21"/>
              </w:rPr>
            </w:pPr>
          </w:p>
        </w:tc>
        <w:tc>
          <w:tcPr>
            <w:tcW w:w="700" w:type="dxa"/>
            <w:vAlign w:val="bottom"/>
          </w:tcPr>
          <w:p>
            <w:pPr>
              <w:spacing w:after="0"/>
              <w:ind w:left="440"/>
              <w:rPr>
                <w:color w:val="auto"/>
                <w:sz w:val="20"/>
                <w:szCs w:val="20"/>
              </w:rPr>
            </w:pPr>
            <w:r>
              <w:rPr>
                <w:rFonts w:ascii="Courier New" w:hAnsi="Courier New" w:eastAsia="Courier New" w:cs="Courier New"/>
                <w:color w:val="auto"/>
                <w:sz w:val="20"/>
                <w:szCs w:val="20"/>
              </w:rPr>
              <w:t>□</w:t>
            </w:r>
          </w:p>
        </w:tc>
        <w:tc>
          <w:tcPr>
            <w:tcW w:w="2160" w:type="dxa"/>
            <w:gridSpan w:val="2"/>
            <w:vAlign w:val="bottom"/>
          </w:tcPr>
          <w:p>
            <w:pPr>
              <w:spacing w:after="0"/>
              <w:ind w:left="100"/>
              <w:rPr>
                <w:color w:val="auto"/>
                <w:sz w:val="20"/>
                <w:szCs w:val="20"/>
              </w:rPr>
            </w:pPr>
            <w:r>
              <w:rPr>
                <w:rFonts w:ascii="Calibri" w:hAnsi="Calibri" w:eastAsia="Calibri" w:cs="Calibri"/>
                <w:color w:val="auto"/>
                <w:sz w:val="20"/>
                <w:szCs w:val="20"/>
              </w:rPr>
              <w:t>Once a day</w:t>
            </w:r>
          </w:p>
        </w:tc>
        <w:tc>
          <w:tcPr>
            <w:tcW w:w="148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2" w:hRule="atLeast"/>
        </w:trPr>
        <w:tc>
          <w:tcPr>
            <w:tcW w:w="3520" w:type="dxa"/>
            <w:gridSpan w:val="4"/>
            <w:tcBorders>
              <w:left w:val="single" w:color="auto" w:sz="8" w:space="0"/>
            </w:tcBorders>
            <w:vAlign w:val="bottom"/>
          </w:tcPr>
          <w:p>
            <w:pPr>
              <w:spacing w:after="0" w:line="243"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c>
          <w:tcPr>
            <w:tcW w:w="900" w:type="dxa"/>
            <w:tcBorders>
              <w:right w:val="single" w:color="auto" w:sz="8" w:space="0"/>
            </w:tcBorders>
            <w:vAlign w:val="bottom"/>
          </w:tcPr>
          <w:p>
            <w:pPr>
              <w:spacing w:after="0"/>
              <w:rPr>
                <w:color w:val="auto"/>
                <w:sz w:val="21"/>
                <w:szCs w:val="21"/>
              </w:rPr>
            </w:pPr>
          </w:p>
        </w:tc>
        <w:tc>
          <w:tcPr>
            <w:tcW w:w="140" w:type="dxa"/>
            <w:vAlign w:val="bottom"/>
          </w:tcPr>
          <w:p>
            <w:pPr>
              <w:spacing w:after="0"/>
              <w:rPr>
                <w:color w:val="auto"/>
                <w:sz w:val="21"/>
                <w:szCs w:val="21"/>
              </w:rPr>
            </w:pPr>
          </w:p>
        </w:tc>
        <w:tc>
          <w:tcPr>
            <w:tcW w:w="2860" w:type="dxa"/>
            <w:gridSpan w:val="3"/>
            <w:vAlign w:val="bottom"/>
          </w:tcPr>
          <w:p>
            <w:pPr>
              <w:spacing w:after="0" w:line="243" w:lineRule="exact"/>
              <w:ind w:left="44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c>
          <w:tcPr>
            <w:tcW w:w="148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3520" w:type="dxa"/>
            <w:gridSpan w:val="4"/>
            <w:tcBorders>
              <w:left w:val="single" w:color="auto" w:sz="8" w:space="0"/>
            </w:tcBorders>
            <w:vAlign w:val="bottom"/>
          </w:tcPr>
          <w:p>
            <w:pPr>
              <w:spacing w:after="0" w:line="245"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c>
          <w:tcPr>
            <w:tcW w:w="900" w:type="dxa"/>
            <w:tcBorders>
              <w:right w:val="single" w:color="auto" w:sz="8" w:space="0"/>
            </w:tcBorders>
            <w:vAlign w:val="bottom"/>
          </w:tcPr>
          <w:p>
            <w:pPr>
              <w:spacing w:after="0"/>
              <w:rPr>
                <w:color w:val="auto"/>
                <w:sz w:val="21"/>
                <w:szCs w:val="21"/>
              </w:rPr>
            </w:pPr>
          </w:p>
        </w:tc>
        <w:tc>
          <w:tcPr>
            <w:tcW w:w="140" w:type="dxa"/>
            <w:vAlign w:val="bottom"/>
          </w:tcPr>
          <w:p>
            <w:pPr>
              <w:spacing w:after="0"/>
              <w:rPr>
                <w:color w:val="auto"/>
                <w:sz w:val="21"/>
                <w:szCs w:val="21"/>
              </w:rPr>
            </w:pPr>
          </w:p>
        </w:tc>
        <w:tc>
          <w:tcPr>
            <w:tcW w:w="2860" w:type="dxa"/>
            <w:gridSpan w:val="3"/>
            <w:vAlign w:val="bottom"/>
          </w:tcPr>
          <w:p>
            <w:pPr>
              <w:spacing w:after="0" w:line="245" w:lineRule="exact"/>
              <w:ind w:left="44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c>
          <w:tcPr>
            <w:tcW w:w="148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gridAfter w:val="1"/>
          <w:trHeight w:val="252" w:hRule="atLeast"/>
        </w:trPr>
        <w:tc>
          <w:tcPr>
            <w:tcW w:w="4420" w:type="dxa"/>
            <w:gridSpan w:val="5"/>
            <w:tcBorders>
              <w:left w:val="single" w:color="auto" w:sz="8" w:space="0"/>
              <w:bottom w:val="single" w:color="auto" w:sz="8" w:space="0"/>
              <w:right w:val="single" w:color="auto" w:sz="8" w:space="0"/>
            </w:tcBorders>
            <w:vAlign w:val="bottom"/>
          </w:tcPr>
          <w:p>
            <w:pPr>
              <w:spacing w:after="0"/>
              <w:rPr>
                <w:color w:val="auto"/>
                <w:sz w:val="21"/>
                <w:szCs w:val="21"/>
              </w:rPr>
            </w:pPr>
          </w:p>
        </w:tc>
        <w:tc>
          <w:tcPr>
            <w:tcW w:w="4460" w:type="dxa"/>
            <w:gridSpan w:val="5"/>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gridAfter w:val="1"/>
          <w:trHeight w:val="227" w:hRule="atLeast"/>
        </w:trPr>
        <w:tc>
          <w:tcPr>
            <w:tcW w:w="4420" w:type="dxa"/>
            <w:gridSpan w:val="5"/>
            <w:tcBorders>
              <w:left w:val="single" w:color="auto" w:sz="8" w:space="0"/>
              <w:right w:val="single" w:color="auto" w:sz="8" w:space="0"/>
            </w:tcBorders>
            <w:vAlign w:val="bottom"/>
          </w:tcPr>
          <w:p>
            <w:pPr>
              <w:spacing w:after="0" w:line="227" w:lineRule="exact"/>
              <w:ind w:left="120"/>
              <w:rPr>
                <w:color w:val="auto"/>
                <w:sz w:val="20"/>
                <w:szCs w:val="20"/>
              </w:rPr>
            </w:pPr>
            <w:r>
              <w:rPr>
                <w:rFonts w:ascii="Calibri" w:hAnsi="Calibri" w:eastAsia="Calibri" w:cs="Calibri"/>
                <w:b/>
                <w:bCs/>
                <w:color w:val="auto"/>
                <w:sz w:val="20"/>
                <w:szCs w:val="20"/>
              </w:rPr>
              <w:t>21.</w:t>
            </w:r>
            <w:r>
              <w:rPr>
                <w:rFonts w:ascii="Calibri" w:hAnsi="Calibri" w:eastAsia="Calibri" w:cs="Calibri"/>
                <w:color w:val="auto"/>
                <w:sz w:val="20"/>
                <w:szCs w:val="20"/>
              </w:rPr>
              <w:t xml:space="preserve"> Any </w:t>
            </w:r>
            <w:r>
              <w:rPr>
                <w:rFonts w:ascii="Calibri" w:hAnsi="Calibri" w:eastAsia="Calibri" w:cs="Calibri"/>
                <w:b/>
                <w:bCs/>
                <w:color w:val="auto"/>
                <w:sz w:val="20"/>
                <w:szCs w:val="20"/>
              </w:rPr>
              <w:t>other vegetable</w:t>
            </w:r>
            <w:r>
              <w:rPr>
                <w:rFonts w:ascii="Calibri" w:hAnsi="Calibri" w:eastAsia="Calibri" w:cs="Calibri"/>
                <w:color w:val="auto"/>
                <w:sz w:val="20"/>
                <w:szCs w:val="20"/>
              </w:rPr>
              <w:t xml:space="preserve"> not covered above that</w:t>
            </w:r>
          </w:p>
        </w:tc>
        <w:tc>
          <w:tcPr>
            <w:tcW w:w="4460" w:type="dxa"/>
            <w:gridSpan w:val="5"/>
            <w:tcBorders>
              <w:right w:val="single" w:color="auto" w:sz="8" w:space="0"/>
            </w:tcBorders>
            <w:vAlign w:val="bottom"/>
          </w:tcPr>
          <w:p>
            <w:pPr>
              <w:spacing w:after="0" w:line="227" w:lineRule="exact"/>
              <w:ind w:left="80"/>
              <w:rPr>
                <w:color w:val="auto"/>
                <w:sz w:val="20"/>
                <w:szCs w:val="20"/>
              </w:rPr>
            </w:pPr>
            <w:r>
              <w:rPr>
                <w:rFonts w:ascii="Calibri" w:hAnsi="Calibri" w:eastAsia="Calibri" w:cs="Calibri"/>
                <w:b/>
                <w:bCs/>
                <w:color w:val="auto"/>
                <w:sz w:val="20"/>
                <w:szCs w:val="20"/>
              </w:rPr>
              <w:t>22.</w:t>
            </w:r>
            <w:r>
              <w:rPr>
                <w:rFonts w:ascii="Calibri" w:hAnsi="Calibri" w:eastAsia="Calibri" w:cs="Calibri"/>
                <w:color w:val="auto"/>
                <w:sz w:val="20"/>
                <w:szCs w:val="20"/>
              </w:rPr>
              <w:t xml:space="preserve"> Any </w:t>
            </w:r>
            <w:r>
              <w:rPr>
                <w:rFonts w:ascii="Calibri" w:hAnsi="Calibri" w:eastAsia="Calibri" w:cs="Calibri"/>
                <w:b/>
                <w:bCs/>
                <w:color w:val="auto"/>
                <w:sz w:val="20"/>
                <w:szCs w:val="20"/>
              </w:rPr>
              <w:t>other fruit</w:t>
            </w:r>
            <w:r>
              <w:rPr>
                <w:rFonts w:ascii="Calibri" w:hAnsi="Calibri" w:eastAsia="Calibri" w:cs="Calibri"/>
                <w:color w:val="auto"/>
                <w:sz w:val="20"/>
                <w:szCs w:val="20"/>
              </w:rPr>
              <w:t xml:space="preserve"> you ate this week not covered</w:t>
            </w:r>
          </w:p>
        </w:tc>
      </w:tr>
      <w:tr>
        <w:tblPrEx>
          <w:tblCellMar>
            <w:top w:w="0" w:type="dxa"/>
            <w:left w:w="0" w:type="dxa"/>
            <w:bottom w:w="0" w:type="dxa"/>
            <w:right w:w="0" w:type="dxa"/>
          </w:tblCellMar>
        </w:tblPrEx>
        <w:trPr>
          <w:gridAfter w:val="1"/>
          <w:trHeight w:val="243" w:hRule="atLeast"/>
        </w:trPr>
        <w:tc>
          <w:tcPr>
            <w:tcW w:w="4420" w:type="dxa"/>
            <w:gridSpan w:val="5"/>
            <w:tcBorders>
              <w:left w:val="single" w:color="auto" w:sz="8" w:space="0"/>
              <w:right w:val="single" w:color="auto" w:sz="8" w:space="0"/>
            </w:tcBorders>
            <w:vAlign w:val="bottom"/>
          </w:tcPr>
          <w:p>
            <w:pPr>
              <w:spacing w:after="0" w:line="243" w:lineRule="exact"/>
              <w:ind w:left="120"/>
              <w:rPr>
                <w:color w:val="auto"/>
                <w:sz w:val="20"/>
                <w:szCs w:val="20"/>
              </w:rPr>
            </w:pPr>
            <w:r>
              <w:rPr>
                <w:rFonts w:ascii="Calibri" w:hAnsi="Calibri" w:eastAsia="Calibri" w:cs="Calibri"/>
                <w:color w:val="auto"/>
                <w:sz w:val="20"/>
                <w:szCs w:val="20"/>
              </w:rPr>
              <w:t>you ate last week? Please write on line and check</w:t>
            </w:r>
          </w:p>
        </w:tc>
        <w:tc>
          <w:tcPr>
            <w:tcW w:w="4460" w:type="dxa"/>
            <w:gridSpan w:val="5"/>
            <w:tcBorders>
              <w:right w:val="single" w:color="auto" w:sz="8" w:space="0"/>
            </w:tcBorders>
            <w:vAlign w:val="bottom"/>
          </w:tcPr>
          <w:p>
            <w:pPr>
              <w:spacing w:after="0" w:line="243" w:lineRule="exact"/>
              <w:ind w:left="80"/>
              <w:rPr>
                <w:color w:val="auto"/>
                <w:sz w:val="20"/>
                <w:szCs w:val="20"/>
              </w:rPr>
            </w:pPr>
            <w:r>
              <w:rPr>
                <w:rFonts w:ascii="Calibri" w:hAnsi="Calibri" w:eastAsia="Calibri" w:cs="Calibri"/>
                <w:color w:val="auto"/>
                <w:sz w:val="20"/>
                <w:szCs w:val="20"/>
              </w:rPr>
              <w:t>above. Please write on line and check off</w:t>
            </w:r>
          </w:p>
        </w:tc>
      </w:tr>
      <w:tr>
        <w:tblPrEx>
          <w:tblCellMar>
            <w:top w:w="0" w:type="dxa"/>
            <w:left w:w="0" w:type="dxa"/>
            <w:bottom w:w="0" w:type="dxa"/>
            <w:right w:w="0" w:type="dxa"/>
          </w:tblCellMar>
        </w:tblPrEx>
        <w:trPr>
          <w:trHeight w:val="245" w:hRule="atLeast"/>
        </w:trPr>
        <w:tc>
          <w:tcPr>
            <w:tcW w:w="3520" w:type="dxa"/>
            <w:gridSpan w:val="4"/>
            <w:tcBorders>
              <w:lef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off frequency.</w:t>
            </w:r>
          </w:p>
        </w:tc>
        <w:tc>
          <w:tcPr>
            <w:tcW w:w="900" w:type="dxa"/>
            <w:tcBorders>
              <w:right w:val="single" w:color="auto" w:sz="8" w:space="0"/>
            </w:tcBorders>
            <w:vAlign w:val="bottom"/>
          </w:tcPr>
          <w:p>
            <w:pPr>
              <w:spacing w:after="0"/>
              <w:rPr>
                <w:color w:val="auto"/>
                <w:sz w:val="21"/>
                <w:szCs w:val="21"/>
              </w:rPr>
            </w:pPr>
          </w:p>
        </w:tc>
        <w:tc>
          <w:tcPr>
            <w:tcW w:w="1700" w:type="dxa"/>
            <w:gridSpan w:val="3"/>
            <w:vAlign w:val="bottom"/>
          </w:tcPr>
          <w:p>
            <w:pPr>
              <w:spacing w:after="0"/>
              <w:ind w:left="80"/>
              <w:rPr>
                <w:color w:val="auto"/>
                <w:sz w:val="20"/>
                <w:szCs w:val="20"/>
              </w:rPr>
            </w:pPr>
            <w:r>
              <w:rPr>
                <w:rFonts w:ascii="Calibri" w:hAnsi="Calibri" w:eastAsia="Calibri" w:cs="Calibri"/>
                <w:color w:val="auto"/>
                <w:sz w:val="20"/>
                <w:szCs w:val="20"/>
              </w:rPr>
              <w:t>frequency.</w:t>
            </w:r>
          </w:p>
        </w:tc>
        <w:tc>
          <w:tcPr>
            <w:tcW w:w="1300" w:type="dxa"/>
            <w:vAlign w:val="bottom"/>
          </w:tcPr>
          <w:p>
            <w:pPr>
              <w:spacing w:after="0"/>
              <w:rPr>
                <w:color w:val="auto"/>
                <w:sz w:val="21"/>
                <w:szCs w:val="21"/>
              </w:rPr>
            </w:pPr>
          </w:p>
        </w:tc>
        <w:tc>
          <w:tcPr>
            <w:tcW w:w="148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gridAfter w:val="1"/>
          <w:trHeight w:val="732" w:hRule="atLeast"/>
        </w:trPr>
        <w:tc>
          <w:tcPr>
            <w:tcW w:w="4420" w:type="dxa"/>
            <w:gridSpan w:val="5"/>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0"/>
                <w:szCs w:val="20"/>
              </w:rPr>
              <w:t>_______________________________________</w:t>
            </w:r>
          </w:p>
        </w:tc>
        <w:tc>
          <w:tcPr>
            <w:tcW w:w="4460" w:type="dxa"/>
            <w:gridSpan w:val="5"/>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0"/>
                <w:szCs w:val="20"/>
              </w:rPr>
              <w:t>________________________________________</w:t>
            </w:r>
          </w:p>
        </w:tc>
      </w:tr>
      <w:tr>
        <w:tblPrEx>
          <w:tblCellMar>
            <w:top w:w="0" w:type="dxa"/>
            <w:left w:w="0" w:type="dxa"/>
            <w:bottom w:w="0" w:type="dxa"/>
            <w:right w:w="0" w:type="dxa"/>
          </w:tblCellMar>
        </w:tblPrEx>
        <w:trPr>
          <w:trHeight w:val="490" w:hRule="atLeast"/>
        </w:trPr>
        <w:tc>
          <w:tcPr>
            <w:tcW w:w="9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2540" w:type="dxa"/>
            <w:gridSpan w:val="3"/>
            <w:vAlign w:val="bottom"/>
          </w:tcPr>
          <w:p>
            <w:pPr>
              <w:spacing w:after="0"/>
              <w:rPr>
                <w:color w:val="auto"/>
                <w:sz w:val="20"/>
                <w:szCs w:val="20"/>
              </w:rPr>
            </w:pPr>
            <w:r>
              <w:rPr>
                <w:rFonts w:ascii="Calibri" w:hAnsi="Calibri" w:eastAsia="Calibri" w:cs="Calibri"/>
                <w:color w:val="auto"/>
                <w:sz w:val="20"/>
                <w:szCs w:val="20"/>
              </w:rPr>
              <w:t>Never</w:t>
            </w:r>
          </w:p>
        </w:tc>
        <w:tc>
          <w:tcPr>
            <w:tcW w:w="900" w:type="dxa"/>
            <w:tcBorders>
              <w:right w:val="single" w:color="auto" w:sz="8" w:space="0"/>
            </w:tcBorders>
            <w:vAlign w:val="bottom"/>
          </w:tcPr>
          <w:p>
            <w:pPr>
              <w:spacing w:after="0"/>
              <w:rPr>
                <w:color w:val="auto"/>
                <w:sz w:val="24"/>
                <w:szCs w:val="24"/>
              </w:rPr>
            </w:pPr>
          </w:p>
        </w:tc>
        <w:tc>
          <w:tcPr>
            <w:tcW w:w="140" w:type="dxa"/>
            <w:vAlign w:val="bottom"/>
          </w:tcPr>
          <w:p>
            <w:pPr>
              <w:spacing w:after="0"/>
              <w:rPr>
                <w:color w:val="auto"/>
                <w:sz w:val="24"/>
                <w:szCs w:val="24"/>
              </w:rPr>
            </w:pPr>
          </w:p>
        </w:tc>
        <w:tc>
          <w:tcPr>
            <w:tcW w:w="700" w:type="dxa"/>
            <w:vAlign w:val="bottom"/>
          </w:tcPr>
          <w:p>
            <w:pPr>
              <w:spacing w:after="0"/>
              <w:ind w:left="440"/>
              <w:rPr>
                <w:color w:val="auto"/>
                <w:sz w:val="20"/>
                <w:szCs w:val="20"/>
              </w:rPr>
            </w:pPr>
            <w:r>
              <w:rPr>
                <w:rFonts w:ascii="Courier New" w:hAnsi="Courier New" w:eastAsia="Courier New" w:cs="Courier New"/>
                <w:color w:val="auto"/>
                <w:sz w:val="20"/>
                <w:szCs w:val="20"/>
              </w:rPr>
              <w:t>□</w:t>
            </w:r>
          </w:p>
        </w:tc>
        <w:tc>
          <w:tcPr>
            <w:tcW w:w="860" w:type="dxa"/>
            <w:vAlign w:val="bottom"/>
          </w:tcPr>
          <w:p>
            <w:pPr>
              <w:spacing w:after="0"/>
              <w:ind w:left="100"/>
              <w:rPr>
                <w:color w:val="auto"/>
                <w:sz w:val="20"/>
                <w:szCs w:val="20"/>
              </w:rPr>
            </w:pPr>
            <w:r>
              <w:rPr>
                <w:rFonts w:ascii="Calibri" w:hAnsi="Calibri" w:eastAsia="Calibri" w:cs="Calibri"/>
                <w:color w:val="auto"/>
                <w:sz w:val="20"/>
                <w:szCs w:val="20"/>
              </w:rPr>
              <w:t>Never</w:t>
            </w:r>
          </w:p>
        </w:tc>
        <w:tc>
          <w:tcPr>
            <w:tcW w:w="1300" w:type="dxa"/>
            <w:vAlign w:val="bottom"/>
          </w:tcPr>
          <w:p>
            <w:pPr>
              <w:spacing w:after="0"/>
              <w:rPr>
                <w:color w:val="auto"/>
                <w:sz w:val="24"/>
                <w:szCs w:val="24"/>
              </w:rPr>
            </w:pPr>
          </w:p>
        </w:tc>
        <w:tc>
          <w:tcPr>
            <w:tcW w:w="148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45" w:hRule="atLeast"/>
        </w:trPr>
        <w:tc>
          <w:tcPr>
            <w:tcW w:w="9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2540" w:type="dxa"/>
            <w:gridSpan w:val="3"/>
            <w:vAlign w:val="bottom"/>
          </w:tcPr>
          <w:p>
            <w:pPr>
              <w:spacing w:after="0"/>
              <w:rPr>
                <w:color w:val="auto"/>
                <w:sz w:val="20"/>
                <w:szCs w:val="20"/>
              </w:rPr>
            </w:pPr>
            <w:r>
              <w:rPr>
                <w:rFonts w:ascii="Calibri" w:hAnsi="Calibri" w:eastAsia="Calibri" w:cs="Calibri"/>
                <w:color w:val="auto"/>
                <w:sz w:val="20"/>
                <w:szCs w:val="20"/>
              </w:rPr>
              <w:t>1-2 per week</w:t>
            </w:r>
          </w:p>
        </w:tc>
        <w:tc>
          <w:tcPr>
            <w:tcW w:w="900" w:type="dxa"/>
            <w:tcBorders>
              <w:right w:val="single" w:color="auto" w:sz="8" w:space="0"/>
            </w:tcBorders>
            <w:vAlign w:val="bottom"/>
          </w:tcPr>
          <w:p>
            <w:pPr>
              <w:spacing w:after="0"/>
              <w:rPr>
                <w:color w:val="auto"/>
                <w:sz w:val="21"/>
                <w:szCs w:val="21"/>
              </w:rPr>
            </w:pPr>
          </w:p>
        </w:tc>
        <w:tc>
          <w:tcPr>
            <w:tcW w:w="140" w:type="dxa"/>
            <w:vAlign w:val="bottom"/>
          </w:tcPr>
          <w:p>
            <w:pPr>
              <w:spacing w:after="0"/>
              <w:rPr>
                <w:color w:val="auto"/>
                <w:sz w:val="21"/>
                <w:szCs w:val="21"/>
              </w:rPr>
            </w:pPr>
          </w:p>
        </w:tc>
        <w:tc>
          <w:tcPr>
            <w:tcW w:w="700" w:type="dxa"/>
            <w:vAlign w:val="bottom"/>
          </w:tcPr>
          <w:p>
            <w:pPr>
              <w:spacing w:after="0"/>
              <w:ind w:left="440"/>
              <w:rPr>
                <w:color w:val="auto"/>
                <w:sz w:val="20"/>
                <w:szCs w:val="20"/>
              </w:rPr>
            </w:pPr>
            <w:r>
              <w:rPr>
                <w:rFonts w:ascii="Courier New" w:hAnsi="Courier New" w:eastAsia="Courier New" w:cs="Courier New"/>
                <w:color w:val="auto"/>
                <w:sz w:val="20"/>
                <w:szCs w:val="20"/>
              </w:rPr>
              <w:t>□</w:t>
            </w:r>
          </w:p>
        </w:tc>
        <w:tc>
          <w:tcPr>
            <w:tcW w:w="2160" w:type="dxa"/>
            <w:gridSpan w:val="2"/>
            <w:vAlign w:val="bottom"/>
          </w:tcPr>
          <w:p>
            <w:pPr>
              <w:spacing w:after="0"/>
              <w:ind w:left="100"/>
              <w:rPr>
                <w:color w:val="auto"/>
                <w:sz w:val="20"/>
                <w:szCs w:val="20"/>
              </w:rPr>
            </w:pPr>
            <w:r>
              <w:rPr>
                <w:rFonts w:ascii="Calibri" w:hAnsi="Calibri" w:eastAsia="Calibri" w:cs="Calibri"/>
                <w:color w:val="auto"/>
                <w:sz w:val="20"/>
                <w:szCs w:val="20"/>
              </w:rPr>
              <w:t>1-2 per week</w:t>
            </w:r>
          </w:p>
        </w:tc>
        <w:tc>
          <w:tcPr>
            <w:tcW w:w="148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2" w:hRule="atLeast"/>
        </w:trPr>
        <w:tc>
          <w:tcPr>
            <w:tcW w:w="9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2540" w:type="dxa"/>
            <w:gridSpan w:val="3"/>
            <w:vAlign w:val="bottom"/>
          </w:tcPr>
          <w:p>
            <w:pPr>
              <w:spacing w:after="0" w:line="243" w:lineRule="exact"/>
              <w:rPr>
                <w:color w:val="auto"/>
                <w:sz w:val="20"/>
                <w:szCs w:val="20"/>
              </w:rPr>
            </w:pPr>
            <w:r>
              <w:rPr>
                <w:rFonts w:ascii="Calibri" w:hAnsi="Calibri" w:eastAsia="Calibri" w:cs="Calibri"/>
                <w:color w:val="auto"/>
                <w:sz w:val="20"/>
                <w:szCs w:val="20"/>
              </w:rPr>
              <w:t>3-4 per week</w:t>
            </w:r>
          </w:p>
        </w:tc>
        <w:tc>
          <w:tcPr>
            <w:tcW w:w="900" w:type="dxa"/>
            <w:tcBorders>
              <w:right w:val="single" w:color="auto" w:sz="8" w:space="0"/>
            </w:tcBorders>
            <w:vAlign w:val="bottom"/>
          </w:tcPr>
          <w:p>
            <w:pPr>
              <w:spacing w:after="0"/>
              <w:rPr>
                <w:color w:val="auto"/>
                <w:sz w:val="21"/>
                <w:szCs w:val="21"/>
              </w:rPr>
            </w:pPr>
          </w:p>
        </w:tc>
        <w:tc>
          <w:tcPr>
            <w:tcW w:w="140" w:type="dxa"/>
            <w:vAlign w:val="bottom"/>
          </w:tcPr>
          <w:p>
            <w:pPr>
              <w:spacing w:after="0"/>
              <w:rPr>
                <w:color w:val="auto"/>
                <w:sz w:val="21"/>
                <w:szCs w:val="21"/>
              </w:rPr>
            </w:pPr>
          </w:p>
        </w:tc>
        <w:tc>
          <w:tcPr>
            <w:tcW w:w="700" w:type="dxa"/>
            <w:vAlign w:val="bottom"/>
          </w:tcPr>
          <w:p>
            <w:pPr>
              <w:spacing w:after="0"/>
              <w:ind w:left="440"/>
              <w:rPr>
                <w:color w:val="auto"/>
                <w:sz w:val="20"/>
                <w:szCs w:val="20"/>
              </w:rPr>
            </w:pPr>
            <w:r>
              <w:rPr>
                <w:rFonts w:ascii="Courier New" w:hAnsi="Courier New" w:eastAsia="Courier New" w:cs="Courier New"/>
                <w:color w:val="auto"/>
                <w:sz w:val="20"/>
                <w:szCs w:val="20"/>
              </w:rPr>
              <w:t>□</w:t>
            </w:r>
          </w:p>
        </w:tc>
        <w:tc>
          <w:tcPr>
            <w:tcW w:w="2160" w:type="dxa"/>
            <w:gridSpan w:val="2"/>
            <w:vAlign w:val="bottom"/>
          </w:tcPr>
          <w:p>
            <w:pPr>
              <w:spacing w:after="0" w:line="243" w:lineRule="exact"/>
              <w:ind w:left="100"/>
              <w:rPr>
                <w:color w:val="auto"/>
                <w:sz w:val="20"/>
                <w:szCs w:val="20"/>
              </w:rPr>
            </w:pPr>
            <w:r>
              <w:rPr>
                <w:rFonts w:ascii="Calibri" w:hAnsi="Calibri" w:eastAsia="Calibri" w:cs="Calibri"/>
                <w:color w:val="auto"/>
                <w:sz w:val="20"/>
                <w:szCs w:val="20"/>
              </w:rPr>
              <w:t>3-4 per week</w:t>
            </w:r>
          </w:p>
        </w:tc>
        <w:tc>
          <w:tcPr>
            <w:tcW w:w="148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9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2540" w:type="dxa"/>
            <w:gridSpan w:val="3"/>
            <w:vAlign w:val="bottom"/>
          </w:tcPr>
          <w:p>
            <w:pPr>
              <w:spacing w:after="0"/>
              <w:rPr>
                <w:color w:val="auto"/>
                <w:sz w:val="20"/>
                <w:szCs w:val="20"/>
              </w:rPr>
            </w:pPr>
            <w:r>
              <w:rPr>
                <w:rFonts w:ascii="Calibri" w:hAnsi="Calibri" w:eastAsia="Calibri" w:cs="Calibri"/>
                <w:color w:val="auto"/>
                <w:sz w:val="20"/>
                <w:szCs w:val="20"/>
              </w:rPr>
              <w:t>5-6 per week</w:t>
            </w:r>
          </w:p>
        </w:tc>
        <w:tc>
          <w:tcPr>
            <w:tcW w:w="900" w:type="dxa"/>
            <w:tcBorders>
              <w:right w:val="single" w:color="auto" w:sz="8" w:space="0"/>
            </w:tcBorders>
            <w:vAlign w:val="bottom"/>
          </w:tcPr>
          <w:p>
            <w:pPr>
              <w:spacing w:after="0"/>
              <w:rPr>
                <w:color w:val="auto"/>
                <w:sz w:val="21"/>
                <w:szCs w:val="21"/>
              </w:rPr>
            </w:pPr>
          </w:p>
        </w:tc>
        <w:tc>
          <w:tcPr>
            <w:tcW w:w="140" w:type="dxa"/>
            <w:vAlign w:val="bottom"/>
          </w:tcPr>
          <w:p>
            <w:pPr>
              <w:spacing w:after="0"/>
              <w:rPr>
                <w:color w:val="auto"/>
                <w:sz w:val="21"/>
                <w:szCs w:val="21"/>
              </w:rPr>
            </w:pPr>
          </w:p>
        </w:tc>
        <w:tc>
          <w:tcPr>
            <w:tcW w:w="700" w:type="dxa"/>
            <w:vAlign w:val="bottom"/>
          </w:tcPr>
          <w:p>
            <w:pPr>
              <w:spacing w:after="0"/>
              <w:ind w:left="440"/>
              <w:rPr>
                <w:color w:val="auto"/>
                <w:sz w:val="20"/>
                <w:szCs w:val="20"/>
              </w:rPr>
            </w:pPr>
            <w:r>
              <w:rPr>
                <w:rFonts w:ascii="Courier New" w:hAnsi="Courier New" w:eastAsia="Courier New" w:cs="Courier New"/>
                <w:color w:val="auto"/>
                <w:sz w:val="20"/>
                <w:szCs w:val="20"/>
              </w:rPr>
              <w:t>□</w:t>
            </w:r>
          </w:p>
        </w:tc>
        <w:tc>
          <w:tcPr>
            <w:tcW w:w="2160" w:type="dxa"/>
            <w:gridSpan w:val="2"/>
            <w:vAlign w:val="bottom"/>
          </w:tcPr>
          <w:p>
            <w:pPr>
              <w:spacing w:after="0"/>
              <w:ind w:left="100"/>
              <w:rPr>
                <w:color w:val="auto"/>
                <w:sz w:val="20"/>
                <w:szCs w:val="20"/>
              </w:rPr>
            </w:pPr>
            <w:r>
              <w:rPr>
                <w:rFonts w:ascii="Calibri" w:hAnsi="Calibri" w:eastAsia="Calibri" w:cs="Calibri"/>
                <w:color w:val="auto"/>
                <w:sz w:val="20"/>
                <w:szCs w:val="20"/>
              </w:rPr>
              <w:t>5-6 per week</w:t>
            </w:r>
          </w:p>
        </w:tc>
        <w:tc>
          <w:tcPr>
            <w:tcW w:w="148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980" w:type="dxa"/>
            <w:tcBorders>
              <w:left w:val="single" w:color="auto" w:sz="8" w:space="0"/>
            </w:tcBorders>
            <w:vAlign w:val="bottom"/>
          </w:tcPr>
          <w:p>
            <w:pPr>
              <w:spacing w:after="0"/>
              <w:ind w:left="620"/>
              <w:rPr>
                <w:color w:val="auto"/>
                <w:sz w:val="20"/>
                <w:szCs w:val="20"/>
              </w:rPr>
            </w:pPr>
            <w:r>
              <w:rPr>
                <w:rFonts w:ascii="Courier New" w:hAnsi="Courier New" w:eastAsia="Courier New" w:cs="Courier New"/>
                <w:color w:val="auto"/>
                <w:sz w:val="20"/>
                <w:szCs w:val="20"/>
              </w:rPr>
              <w:t>□</w:t>
            </w:r>
          </w:p>
        </w:tc>
        <w:tc>
          <w:tcPr>
            <w:tcW w:w="2540" w:type="dxa"/>
            <w:gridSpan w:val="3"/>
            <w:vAlign w:val="bottom"/>
          </w:tcPr>
          <w:p>
            <w:pPr>
              <w:spacing w:after="0"/>
              <w:rPr>
                <w:color w:val="auto"/>
                <w:sz w:val="20"/>
                <w:szCs w:val="20"/>
              </w:rPr>
            </w:pPr>
            <w:r>
              <w:rPr>
                <w:rFonts w:ascii="Calibri" w:hAnsi="Calibri" w:eastAsia="Calibri" w:cs="Calibri"/>
                <w:color w:val="auto"/>
                <w:sz w:val="20"/>
                <w:szCs w:val="20"/>
              </w:rPr>
              <w:t>Once a day</w:t>
            </w:r>
          </w:p>
        </w:tc>
        <w:tc>
          <w:tcPr>
            <w:tcW w:w="900" w:type="dxa"/>
            <w:tcBorders>
              <w:right w:val="single" w:color="auto" w:sz="8" w:space="0"/>
            </w:tcBorders>
            <w:vAlign w:val="bottom"/>
          </w:tcPr>
          <w:p>
            <w:pPr>
              <w:spacing w:after="0"/>
              <w:rPr>
                <w:color w:val="auto"/>
                <w:sz w:val="21"/>
                <w:szCs w:val="21"/>
              </w:rPr>
            </w:pPr>
          </w:p>
        </w:tc>
        <w:tc>
          <w:tcPr>
            <w:tcW w:w="140" w:type="dxa"/>
            <w:vAlign w:val="bottom"/>
          </w:tcPr>
          <w:p>
            <w:pPr>
              <w:spacing w:after="0"/>
              <w:rPr>
                <w:color w:val="auto"/>
                <w:sz w:val="21"/>
                <w:szCs w:val="21"/>
              </w:rPr>
            </w:pPr>
          </w:p>
        </w:tc>
        <w:tc>
          <w:tcPr>
            <w:tcW w:w="700" w:type="dxa"/>
            <w:vAlign w:val="bottom"/>
          </w:tcPr>
          <w:p>
            <w:pPr>
              <w:spacing w:after="0"/>
              <w:ind w:left="440"/>
              <w:rPr>
                <w:color w:val="auto"/>
                <w:sz w:val="20"/>
                <w:szCs w:val="20"/>
              </w:rPr>
            </w:pPr>
            <w:r>
              <w:rPr>
                <w:rFonts w:ascii="Courier New" w:hAnsi="Courier New" w:eastAsia="Courier New" w:cs="Courier New"/>
                <w:color w:val="auto"/>
                <w:sz w:val="20"/>
                <w:szCs w:val="20"/>
              </w:rPr>
              <w:t>□</w:t>
            </w:r>
          </w:p>
        </w:tc>
        <w:tc>
          <w:tcPr>
            <w:tcW w:w="2160" w:type="dxa"/>
            <w:gridSpan w:val="2"/>
            <w:vAlign w:val="bottom"/>
          </w:tcPr>
          <w:p>
            <w:pPr>
              <w:spacing w:after="0"/>
              <w:ind w:left="100"/>
              <w:rPr>
                <w:color w:val="auto"/>
                <w:sz w:val="20"/>
                <w:szCs w:val="20"/>
              </w:rPr>
            </w:pPr>
            <w:r>
              <w:rPr>
                <w:rFonts w:ascii="Calibri" w:hAnsi="Calibri" w:eastAsia="Calibri" w:cs="Calibri"/>
                <w:color w:val="auto"/>
                <w:sz w:val="20"/>
                <w:szCs w:val="20"/>
              </w:rPr>
              <w:t>Once a day</w:t>
            </w:r>
          </w:p>
        </w:tc>
        <w:tc>
          <w:tcPr>
            <w:tcW w:w="148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2" w:hRule="atLeast"/>
        </w:trPr>
        <w:tc>
          <w:tcPr>
            <w:tcW w:w="3520" w:type="dxa"/>
            <w:gridSpan w:val="4"/>
            <w:tcBorders>
              <w:left w:val="single" w:color="auto" w:sz="8" w:space="0"/>
            </w:tcBorders>
            <w:vAlign w:val="bottom"/>
          </w:tcPr>
          <w:p>
            <w:pPr>
              <w:spacing w:after="0" w:line="243"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c>
          <w:tcPr>
            <w:tcW w:w="900" w:type="dxa"/>
            <w:tcBorders>
              <w:right w:val="single" w:color="auto" w:sz="8" w:space="0"/>
            </w:tcBorders>
            <w:vAlign w:val="bottom"/>
          </w:tcPr>
          <w:p>
            <w:pPr>
              <w:spacing w:after="0"/>
              <w:rPr>
                <w:color w:val="auto"/>
                <w:sz w:val="21"/>
                <w:szCs w:val="21"/>
              </w:rPr>
            </w:pPr>
          </w:p>
        </w:tc>
        <w:tc>
          <w:tcPr>
            <w:tcW w:w="140" w:type="dxa"/>
            <w:vAlign w:val="bottom"/>
          </w:tcPr>
          <w:p>
            <w:pPr>
              <w:spacing w:after="0"/>
              <w:rPr>
                <w:color w:val="auto"/>
                <w:sz w:val="21"/>
                <w:szCs w:val="21"/>
              </w:rPr>
            </w:pPr>
          </w:p>
        </w:tc>
        <w:tc>
          <w:tcPr>
            <w:tcW w:w="2860" w:type="dxa"/>
            <w:gridSpan w:val="3"/>
            <w:vAlign w:val="bottom"/>
          </w:tcPr>
          <w:p>
            <w:pPr>
              <w:spacing w:after="0" w:line="243" w:lineRule="exact"/>
              <w:ind w:left="44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2 times a day</w:t>
            </w:r>
          </w:p>
        </w:tc>
        <w:tc>
          <w:tcPr>
            <w:tcW w:w="148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3520" w:type="dxa"/>
            <w:gridSpan w:val="4"/>
            <w:tcBorders>
              <w:left w:val="single" w:color="auto" w:sz="8" w:space="0"/>
            </w:tcBorders>
            <w:vAlign w:val="bottom"/>
          </w:tcPr>
          <w:p>
            <w:pPr>
              <w:spacing w:after="0" w:line="245" w:lineRule="exact"/>
              <w:ind w:left="62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c>
          <w:tcPr>
            <w:tcW w:w="900" w:type="dxa"/>
            <w:tcBorders>
              <w:right w:val="single" w:color="auto" w:sz="8" w:space="0"/>
            </w:tcBorders>
            <w:vAlign w:val="bottom"/>
          </w:tcPr>
          <w:p>
            <w:pPr>
              <w:spacing w:after="0"/>
              <w:rPr>
                <w:color w:val="auto"/>
                <w:sz w:val="21"/>
                <w:szCs w:val="21"/>
              </w:rPr>
            </w:pPr>
          </w:p>
        </w:tc>
        <w:tc>
          <w:tcPr>
            <w:tcW w:w="140" w:type="dxa"/>
            <w:vAlign w:val="bottom"/>
          </w:tcPr>
          <w:p>
            <w:pPr>
              <w:spacing w:after="0"/>
              <w:rPr>
                <w:color w:val="auto"/>
                <w:sz w:val="21"/>
                <w:szCs w:val="21"/>
              </w:rPr>
            </w:pPr>
          </w:p>
        </w:tc>
        <w:tc>
          <w:tcPr>
            <w:tcW w:w="2860" w:type="dxa"/>
            <w:gridSpan w:val="3"/>
            <w:vAlign w:val="bottom"/>
          </w:tcPr>
          <w:p>
            <w:pPr>
              <w:spacing w:after="0" w:line="245" w:lineRule="exact"/>
              <w:ind w:left="440"/>
              <w:rPr>
                <w:color w:val="auto"/>
                <w:sz w:val="20"/>
                <w:szCs w:val="20"/>
              </w:rPr>
            </w:pPr>
            <w:r>
              <w:rPr>
                <w:rFonts w:ascii="Courier New" w:hAnsi="Courier New" w:eastAsia="Courier New" w:cs="Courier New"/>
                <w:color w:val="auto"/>
                <w:sz w:val="20"/>
                <w:szCs w:val="20"/>
              </w:rPr>
              <w:t>□</w:t>
            </w:r>
            <w:r>
              <w:rPr>
                <w:rFonts w:ascii="Calibri" w:hAnsi="Calibri" w:eastAsia="Calibri" w:cs="Calibri"/>
                <w:color w:val="auto"/>
                <w:sz w:val="20"/>
                <w:szCs w:val="20"/>
              </w:rPr>
              <w:t xml:space="preserve">  3 or more times a day</w:t>
            </w:r>
          </w:p>
        </w:tc>
        <w:tc>
          <w:tcPr>
            <w:tcW w:w="148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52" w:hRule="atLeast"/>
        </w:trPr>
        <w:tc>
          <w:tcPr>
            <w:tcW w:w="980" w:type="dxa"/>
            <w:tcBorders>
              <w:left w:val="single" w:color="auto" w:sz="8" w:space="0"/>
              <w:bottom w:val="single" w:color="auto" w:sz="8" w:space="0"/>
            </w:tcBorders>
            <w:vAlign w:val="bottom"/>
          </w:tcPr>
          <w:p>
            <w:pPr>
              <w:spacing w:after="0"/>
              <w:rPr>
                <w:color w:val="auto"/>
                <w:sz w:val="21"/>
                <w:szCs w:val="21"/>
              </w:rPr>
            </w:pPr>
          </w:p>
        </w:tc>
        <w:tc>
          <w:tcPr>
            <w:tcW w:w="1100" w:type="dxa"/>
            <w:tcBorders>
              <w:bottom w:val="single" w:color="auto" w:sz="8" w:space="0"/>
            </w:tcBorders>
            <w:vAlign w:val="bottom"/>
          </w:tcPr>
          <w:p>
            <w:pPr>
              <w:spacing w:after="0"/>
              <w:rPr>
                <w:color w:val="auto"/>
                <w:sz w:val="21"/>
                <w:szCs w:val="21"/>
              </w:rPr>
            </w:pPr>
          </w:p>
        </w:tc>
        <w:tc>
          <w:tcPr>
            <w:tcW w:w="1380" w:type="dxa"/>
            <w:tcBorders>
              <w:bottom w:val="single" w:color="auto" w:sz="8" w:space="0"/>
            </w:tcBorders>
            <w:vAlign w:val="bottom"/>
          </w:tcPr>
          <w:p>
            <w:pPr>
              <w:spacing w:after="0"/>
              <w:rPr>
                <w:color w:val="auto"/>
                <w:sz w:val="21"/>
                <w:szCs w:val="21"/>
              </w:rPr>
            </w:pPr>
          </w:p>
        </w:tc>
        <w:tc>
          <w:tcPr>
            <w:tcW w:w="60" w:type="dxa"/>
            <w:tcBorders>
              <w:bottom w:val="single" w:color="auto" w:sz="8" w:space="0"/>
            </w:tcBorders>
            <w:vAlign w:val="bottom"/>
          </w:tcPr>
          <w:p>
            <w:pPr>
              <w:spacing w:after="0"/>
              <w:rPr>
                <w:color w:val="auto"/>
                <w:sz w:val="21"/>
                <w:szCs w:val="21"/>
              </w:rPr>
            </w:pPr>
          </w:p>
        </w:tc>
        <w:tc>
          <w:tcPr>
            <w:tcW w:w="900" w:type="dxa"/>
            <w:tcBorders>
              <w:bottom w:val="single" w:color="auto" w:sz="8" w:space="0"/>
              <w:right w:val="single" w:color="auto" w:sz="8" w:space="0"/>
            </w:tcBorders>
            <w:vAlign w:val="bottom"/>
          </w:tcPr>
          <w:p>
            <w:pPr>
              <w:spacing w:after="0"/>
              <w:rPr>
                <w:color w:val="auto"/>
                <w:sz w:val="21"/>
                <w:szCs w:val="21"/>
              </w:rPr>
            </w:pPr>
          </w:p>
        </w:tc>
        <w:tc>
          <w:tcPr>
            <w:tcW w:w="140" w:type="dxa"/>
            <w:tcBorders>
              <w:bottom w:val="single" w:color="auto" w:sz="8" w:space="0"/>
            </w:tcBorders>
            <w:vAlign w:val="bottom"/>
          </w:tcPr>
          <w:p>
            <w:pPr>
              <w:spacing w:after="0"/>
              <w:rPr>
                <w:color w:val="auto"/>
                <w:sz w:val="21"/>
                <w:szCs w:val="21"/>
              </w:rPr>
            </w:pPr>
          </w:p>
        </w:tc>
        <w:tc>
          <w:tcPr>
            <w:tcW w:w="1560" w:type="dxa"/>
            <w:gridSpan w:val="2"/>
            <w:tcBorders>
              <w:bottom w:val="single" w:color="auto" w:sz="8" w:space="0"/>
            </w:tcBorders>
            <w:vAlign w:val="bottom"/>
          </w:tcPr>
          <w:p>
            <w:pPr>
              <w:spacing w:after="0"/>
              <w:rPr>
                <w:color w:val="auto"/>
                <w:sz w:val="21"/>
                <w:szCs w:val="21"/>
              </w:rPr>
            </w:pPr>
          </w:p>
        </w:tc>
        <w:tc>
          <w:tcPr>
            <w:tcW w:w="1300" w:type="dxa"/>
            <w:tcBorders>
              <w:bottom w:val="single" w:color="auto" w:sz="8" w:space="0"/>
            </w:tcBorders>
            <w:vAlign w:val="bottom"/>
          </w:tcPr>
          <w:p>
            <w:pPr>
              <w:spacing w:after="0"/>
              <w:rPr>
                <w:color w:val="auto"/>
                <w:sz w:val="21"/>
                <w:szCs w:val="21"/>
              </w:rPr>
            </w:pPr>
          </w:p>
        </w:tc>
        <w:tc>
          <w:tcPr>
            <w:tcW w:w="1480" w:type="dxa"/>
            <w:gridSpan w:val="2"/>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60" w:hRule="atLeast"/>
        </w:trPr>
        <w:tc>
          <w:tcPr>
            <w:tcW w:w="980" w:type="dxa"/>
            <w:tcBorders>
              <w:left w:val="single" w:color="auto" w:sz="8" w:space="0"/>
            </w:tcBorders>
            <w:vAlign w:val="bottom"/>
          </w:tcPr>
          <w:p>
            <w:pPr>
              <w:spacing w:after="0"/>
              <w:rPr>
                <w:color w:val="auto"/>
                <w:sz w:val="22"/>
                <w:szCs w:val="22"/>
              </w:rPr>
            </w:pPr>
          </w:p>
        </w:tc>
        <w:tc>
          <w:tcPr>
            <w:tcW w:w="110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60" w:lineRule="exact"/>
              <w:ind w:left="100"/>
              <w:rPr>
                <w:color w:val="auto"/>
                <w:sz w:val="20"/>
                <w:szCs w:val="20"/>
              </w:rPr>
            </w:pPr>
            <w:r>
              <w:rPr>
                <w:rFonts w:ascii="Calibri" w:hAnsi="Calibri" w:eastAsia="Calibri" w:cs="Calibri"/>
                <w:color w:val="auto"/>
                <w:sz w:val="22"/>
                <w:szCs w:val="22"/>
              </w:rPr>
              <w:t>Strongly</w:t>
            </w:r>
          </w:p>
        </w:tc>
        <w:tc>
          <w:tcPr>
            <w:tcW w:w="60" w:type="dxa"/>
            <w:vAlign w:val="bottom"/>
          </w:tcPr>
          <w:p>
            <w:pPr>
              <w:spacing w:after="0"/>
              <w:rPr>
                <w:color w:val="auto"/>
                <w:sz w:val="22"/>
                <w:szCs w:val="22"/>
              </w:rPr>
            </w:pPr>
          </w:p>
        </w:tc>
        <w:tc>
          <w:tcPr>
            <w:tcW w:w="900" w:type="dxa"/>
            <w:vAlign w:val="bottom"/>
          </w:tcPr>
          <w:p>
            <w:pPr>
              <w:spacing w:after="0" w:line="260" w:lineRule="exact"/>
              <w:ind w:left="40"/>
              <w:rPr>
                <w:color w:val="auto"/>
                <w:sz w:val="20"/>
                <w:szCs w:val="20"/>
              </w:rPr>
            </w:pPr>
            <w:r>
              <w:rPr>
                <w:rFonts w:ascii="Calibri" w:hAnsi="Calibri" w:eastAsia="Calibri" w:cs="Calibri"/>
                <w:color w:val="auto"/>
                <w:sz w:val="22"/>
                <w:szCs w:val="22"/>
              </w:rPr>
              <w:t>Agree</w:t>
            </w:r>
          </w:p>
        </w:tc>
        <w:tc>
          <w:tcPr>
            <w:tcW w:w="140" w:type="dxa"/>
            <w:tcBorders>
              <w:right w:val="single" w:color="auto" w:sz="8" w:space="0"/>
            </w:tcBorders>
            <w:vAlign w:val="bottom"/>
          </w:tcPr>
          <w:p>
            <w:pPr>
              <w:spacing w:after="0"/>
              <w:rPr>
                <w:color w:val="auto"/>
                <w:sz w:val="22"/>
                <w:szCs w:val="22"/>
              </w:rPr>
            </w:pPr>
          </w:p>
        </w:tc>
        <w:tc>
          <w:tcPr>
            <w:tcW w:w="1560" w:type="dxa"/>
            <w:gridSpan w:val="2"/>
            <w:tcBorders>
              <w:right w:val="single" w:color="auto" w:sz="8" w:space="0"/>
            </w:tcBorders>
            <w:vAlign w:val="bottom"/>
          </w:tcPr>
          <w:p>
            <w:pPr>
              <w:spacing w:after="0" w:line="260" w:lineRule="exact"/>
              <w:ind w:left="80"/>
              <w:rPr>
                <w:color w:val="auto"/>
                <w:sz w:val="20"/>
                <w:szCs w:val="20"/>
              </w:rPr>
            </w:pPr>
            <w:r>
              <w:rPr>
                <w:rFonts w:ascii="Calibri" w:hAnsi="Calibri" w:eastAsia="Calibri" w:cs="Calibri"/>
                <w:color w:val="auto"/>
                <w:sz w:val="22"/>
                <w:szCs w:val="22"/>
              </w:rPr>
              <w:t>Somewhat</w:t>
            </w:r>
          </w:p>
        </w:tc>
        <w:tc>
          <w:tcPr>
            <w:tcW w:w="1300" w:type="dxa"/>
            <w:tcBorders>
              <w:right w:val="single" w:color="auto" w:sz="8" w:space="0"/>
            </w:tcBorders>
            <w:vAlign w:val="bottom"/>
          </w:tcPr>
          <w:p>
            <w:pPr>
              <w:spacing w:after="0" w:line="260" w:lineRule="exact"/>
              <w:ind w:left="100"/>
              <w:rPr>
                <w:color w:val="auto"/>
                <w:sz w:val="20"/>
                <w:szCs w:val="20"/>
              </w:rPr>
            </w:pPr>
            <w:r>
              <w:rPr>
                <w:rFonts w:ascii="Calibri" w:hAnsi="Calibri" w:eastAsia="Calibri" w:cs="Calibri"/>
                <w:color w:val="auto"/>
                <w:sz w:val="22"/>
                <w:szCs w:val="22"/>
              </w:rPr>
              <w:t>Disagree</w:t>
            </w:r>
          </w:p>
        </w:tc>
        <w:tc>
          <w:tcPr>
            <w:tcW w:w="1480" w:type="dxa"/>
            <w:gridSpan w:val="2"/>
            <w:tcBorders>
              <w:right w:val="single" w:color="auto" w:sz="8" w:space="0"/>
            </w:tcBorders>
            <w:vAlign w:val="bottom"/>
          </w:tcPr>
          <w:p>
            <w:pPr>
              <w:spacing w:after="0" w:line="260" w:lineRule="exact"/>
              <w:ind w:left="100"/>
              <w:rPr>
                <w:color w:val="auto"/>
                <w:sz w:val="20"/>
                <w:szCs w:val="20"/>
              </w:rPr>
            </w:pPr>
            <w:r>
              <w:rPr>
                <w:rFonts w:ascii="Calibri" w:hAnsi="Calibri" w:eastAsia="Calibri" w:cs="Calibri"/>
                <w:color w:val="auto"/>
                <w:sz w:val="22"/>
                <w:szCs w:val="22"/>
              </w:rPr>
              <w:t>Strongly</w:t>
            </w:r>
          </w:p>
        </w:tc>
      </w:tr>
      <w:tr>
        <w:tblPrEx>
          <w:tblCellMar>
            <w:top w:w="0" w:type="dxa"/>
            <w:left w:w="0" w:type="dxa"/>
            <w:bottom w:w="0" w:type="dxa"/>
            <w:right w:w="0" w:type="dxa"/>
          </w:tblCellMar>
        </w:tblPrEx>
        <w:trPr>
          <w:trHeight w:val="273" w:hRule="atLeast"/>
        </w:trPr>
        <w:tc>
          <w:tcPr>
            <w:tcW w:w="980" w:type="dxa"/>
            <w:tcBorders>
              <w:left w:val="single" w:color="auto" w:sz="8" w:space="0"/>
              <w:bottom w:val="single" w:color="auto" w:sz="8" w:space="0"/>
            </w:tcBorders>
            <w:vAlign w:val="bottom"/>
          </w:tcPr>
          <w:p>
            <w:pPr>
              <w:spacing w:after="0"/>
              <w:rPr>
                <w:color w:val="auto"/>
                <w:sz w:val="23"/>
                <w:szCs w:val="23"/>
              </w:rPr>
            </w:pPr>
          </w:p>
        </w:tc>
        <w:tc>
          <w:tcPr>
            <w:tcW w:w="1100" w:type="dxa"/>
            <w:tcBorders>
              <w:bottom w:val="single" w:color="auto" w:sz="8" w:space="0"/>
              <w:right w:val="single" w:color="auto" w:sz="8" w:space="0"/>
            </w:tcBorders>
            <w:vAlign w:val="bottom"/>
          </w:tcPr>
          <w:p>
            <w:pPr>
              <w:spacing w:after="0"/>
              <w:rPr>
                <w:color w:val="auto"/>
                <w:sz w:val="23"/>
                <w:szCs w:val="23"/>
              </w:rPr>
            </w:pPr>
          </w:p>
        </w:tc>
        <w:tc>
          <w:tcPr>
            <w:tcW w:w="138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Agree</w:t>
            </w:r>
          </w:p>
        </w:tc>
        <w:tc>
          <w:tcPr>
            <w:tcW w:w="60" w:type="dxa"/>
            <w:tcBorders>
              <w:bottom w:val="single" w:color="auto" w:sz="8" w:space="0"/>
            </w:tcBorders>
            <w:vAlign w:val="bottom"/>
          </w:tcPr>
          <w:p>
            <w:pPr>
              <w:spacing w:after="0"/>
              <w:rPr>
                <w:color w:val="auto"/>
                <w:sz w:val="23"/>
                <w:szCs w:val="23"/>
              </w:rPr>
            </w:pPr>
          </w:p>
        </w:tc>
        <w:tc>
          <w:tcPr>
            <w:tcW w:w="900" w:type="dxa"/>
            <w:tcBorders>
              <w:bottom w:val="single" w:color="auto" w:sz="8" w:space="0"/>
            </w:tcBorders>
            <w:vAlign w:val="bottom"/>
          </w:tcPr>
          <w:p>
            <w:pPr>
              <w:spacing w:after="0"/>
              <w:rPr>
                <w:color w:val="auto"/>
                <w:sz w:val="23"/>
                <w:szCs w:val="23"/>
              </w:rPr>
            </w:pPr>
          </w:p>
        </w:tc>
        <w:tc>
          <w:tcPr>
            <w:tcW w:w="140" w:type="dxa"/>
            <w:tcBorders>
              <w:bottom w:val="single" w:color="auto" w:sz="8" w:space="0"/>
              <w:right w:val="single" w:color="auto" w:sz="8" w:space="0"/>
            </w:tcBorders>
            <w:vAlign w:val="bottom"/>
          </w:tcPr>
          <w:p>
            <w:pPr>
              <w:spacing w:after="0"/>
              <w:rPr>
                <w:color w:val="auto"/>
                <w:sz w:val="23"/>
                <w:szCs w:val="23"/>
              </w:rPr>
            </w:pPr>
          </w:p>
        </w:tc>
        <w:tc>
          <w:tcPr>
            <w:tcW w:w="700" w:type="dxa"/>
            <w:tcBorders>
              <w:bottom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Agree</w:t>
            </w:r>
          </w:p>
        </w:tc>
        <w:tc>
          <w:tcPr>
            <w:tcW w:w="860" w:type="dxa"/>
            <w:tcBorders>
              <w:bottom w:val="single" w:color="auto" w:sz="8" w:space="0"/>
              <w:right w:val="single" w:color="auto" w:sz="8" w:space="0"/>
            </w:tcBorders>
            <w:vAlign w:val="bottom"/>
          </w:tcPr>
          <w:p>
            <w:pPr>
              <w:spacing w:after="0"/>
              <w:rPr>
                <w:color w:val="auto"/>
                <w:sz w:val="23"/>
                <w:szCs w:val="23"/>
              </w:rPr>
            </w:pPr>
          </w:p>
        </w:tc>
        <w:tc>
          <w:tcPr>
            <w:tcW w:w="1300" w:type="dxa"/>
            <w:tcBorders>
              <w:bottom w:val="single" w:color="auto" w:sz="8" w:space="0"/>
              <w:right w:val="single" w:color="auto" w:sz="8" w:space="0"/>
            </w:tcBorders>
            <w:vAlign w:val="bottom"/>
          </w:tcPr>
          <w:p>
            <w:pPr>
              <w:spacing w:after="0"/>
              <w:rPr>
                <w:color w:val="auto"/>
                <w:sz w:val="23"/>
                <w:szCs w:val="23"/>
              </w:rPr>
            </w:pPr>
          </w:p>
        </w:tc>
        <w:tc>
          <w:tcPr>
            <w:tcW w:w="1480" w:type="dxa"/>
            <w:gridSpan w:val="2"/>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Disagree</w:t>
            </w:r>
          </w:p>
        </w:tc>
      </w:tr>
      <w:tr>
        <w:tblPrEx>
          <w:tblCellMar>
            <w:top w:w="0" w:type="dxa"/>
            <w:left w:w="0" w:type="dxa"/>
            <w:bottom w:w="0" w:type="dxa"/>
            <w:right w:w="0" w:type="dxa"/>
          </w:tblCellMar>
        </w:tblPrEx>
        <w:trPr>
          <w:trHeight w:val="254" w:hRule="atLeast"/>
        </w:trPr>
        <w:tc>
          <w:tcPr>
            <w:tcW w:w="2080" w:type="dxa"/>
            <w:gridSpan w:val="2"/>
            <w:tcBorders>
              <w:left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b/>
                <w:bCs/>
                <w:color w:val="auto"/>
                <w:sz w:val="22"/>
                <w:szCs w:val="22"/>
              </w:rPr>
              <w:t>23.</w:t>
            </w:r>
            <w:r>
              <w:rPr>
                <w:rFonts w:ascii="Calibri" w:hAnsi="Calibri" w:eastAsia="Calibri" w:cs="Calibri"/>
                <w:color w:val="auto"/>
                <w:sz w:val="22"/>
                <w:szCs w:val="22"/>
              </w:rPr>
              <w:t xml:space="preserve"> The foods I</w:t>
            </w:r>
          </w:p>
        </w:tc>
        <w:tc>
          <w:tcPr>
            <w:tcW w:w="1380" w:type="dxa"/>
            <w:tcBorders>
              <w:right w:val="single" w:color="auto" w:sz="8" w:space="0"/>
            </w:tcBorders>
            <w:vAlign w:val="bottom"/>
          </w:tcPr>
          <w:p>
            <w:pPr>
              <w:spacing w:after="0"/>
              <w:rPr>
                <w:color w:val="auto"/>
                <w:sz w:val="22"/>
                <w:szCs w:val="22"/>
              </w:rPr>
            </w:pPr>
          </w:p>
        </w:tc>
        <w:tc>
          <w:tcPr>
            <w:tcW w:w="60" w:type="dxa"/>
            <w:vAlign w:val="bottom"/>
          </w:tcPr>
          <w:p>
            <w:pPr>
              <w:spacing w:after="0"/>
              <w:rPr>
                <w:color w:val="auto"/>
                <w:sz w:val="22"/>
                <w:szCs w:val="22"/>
              </w:rPr>
            </w:pPr>
          </w:p>
        </w:tc>
        <w:tc>
          <w:tcPr>
            <w:tcW w:w="900" w:type="dxa"/>
            <w:vAlign w:val="bottom"/>
          </w:tcPr>
          <w:p>
            <w:pPr>
              <w:spacing w:after="0"/>
              <w:rPr>
                <w:color w:val="auto"/>
                <w:sz w:val="22"/>
                <w:szCs w:val="22"/>
              </w:rPr>
            </w:pPr>
          </w:p>
        </w:tc>
        <w:tc>
          <w:tcPr>
            <w:tcW w:w="140" w:type="dxa"/>
            <w:tcBorders>
              <w:right w:val="single" w:color="auto" w:sz="8" w:space="0"/>
            </w:tcBorders>
            <w:vAlign w:val="bottom"/>
          </w:tcPr>
          <w:p>
            <w:pPr>
              <w:spacing w:after="0"/>
              <w:rPr>
                <w:color w:val="auto"/>
                <w:sz w:val="22"/>
                <w:szCs w:val="22"/>
              </w:rPr>
            </w:pPr>
          </w:p>
        </w:tc>
        <w:tc>
          <w:tcPr>
            <w:tcW w:w="700" w:type="dxa"/>
            <w:vAlign w:val="bottom"/>
          </w:tcPr>
          <w:p>
            <w:pPr>
              <w:spacing w:after="0"/>
              <w:rPr>
                <w:color w:val="auto"/>
                <w:sz w:val="22"/>
                <w:szCs w:val="22"/>
              </w:rPr>
            </w:pPr>
          </w:p>
        </w:tc>
        <w:tc>
          <w:tcPr>
            <w:tcW w:w="86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rPr>
                <w:color w:val="auto"/>
                <w:sz w:val="22"/>
                <w:szCs w:val="22"/>
              </w:rPr>
            </w:pPr>
          </w:p>
        </w:tc>
        <w:tc>
          <w:tcPr>
            <w:tcW w:w="148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69" w:hRule="atLeast"/>
        </w:trPr>
        <w:tc>
          <w:tcPr>
            <w:tcW w:w="2080" w:type="dxa"/>
            <w:gridSpan w:val="2"/>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reported above are</w:t>
            </w:r>
          </w:p>
        </w:tc>
        <w:tc>
          <w:tcPr>
            <w:tcW w:w="1380" w:type="dxa"/>
            <w:tcBorders>
              <w:right w:val="single" w:color="auto" w:sz="8" w:space="0"/>
            </w:tcBorders>
            <w:vAlign w:val="bottom"/>
          </w:tcPr>
          <w:p>
            <w:pPr>
              <w:spacing w:after="0"/>
              <w:rPr>
                <w:color w:val="auto"/>
                <w:sz w:val="23"/>
                <w:szCs w:val="23"/>
              </w:rPr>
            </w:pPr>
          </w:p>
        </w:tc>
        <w:tc>
          <w:tcPr>
            <w:tcW w:w="60" w:type="dxa"/>
            <w:vAlign w:val="bottom"/>
          </w:tcPr>
          <w:p>
            <w:pPr>
              <w:spacing w:after="0"/>
              <w:rPr>
                <w:color w:val="auto"/>
                <w:sz w:val="23"/>
                <w:szCs w:val="23"/>
              </w:rPr>
            </w:pPr>
          </w:p>
        </w:tc>
        <w:tc>
          <w:tcPr>
            <w:tcW w:w="900" w:type="dxa"/>
            <w:vAlign w:val="bottom"/>
          </w:tcPr>
          <w:p>
            <w:pPr>
              <w:spacing w:after="0"/>
              <w:rPr>
                <w:color w:val="auto"/>
                <w:sz w:val="23"/>
                <w:szCs w:val="23"/>
              </w:rPr>
            </w:pPr>
          </w:p>
        </w:tc>
        <w:tc>
          <w:tcPr>
            <w:tcW w:w="140" w:type="dxa"/>
            <w:tcBorders>
              <w:right w:val="single" w:color="auto" w:sz="8" w:space="0"/>
            </w:tcBorders>
            <w:vAlign w:val="bottom"/>
          </w:tcPr>
          <w:p>
            <w:pPr>
              <w:spacing w:after="0"/>
              <w:rPr>
                <w:color w:val="auto"/>
                <w:sz w:val="23"/>
                <w:szCs w:val="23"/>
              </w:rPr>
            </w:pPr>
          </w:p>
        </w:tc>
        <w:tc>
          <w:tcPr>
            <w:tcW w:w="700" w:type="dxa"/>
            <w:vAlign w:val="bottom"/>
          </w:tcPr>
          <w:p>
            <w:pPr>
              <w:spacing w:after="0"/>
              <w:rPr>
                <w:color w:val="auto"/>
                <w:sz w:val="23"/>
                <w:szCs w:val="23"/>
              </w:rPr>
            </w:pPr>
          </w:p>
        </w:tc>
        <w:tc>
          <w:tcPr>
            <w:tcW w:w="860" w:type="dxa"/>
            <w:tcBorders>
              <w:right w:val="single" w:color="auto" w:sz="8" w:space="0"/>
            </w:tcBorders>
            <w:vAlign w:val="bottom"/>
          </w:tcPr>
          <w:p>
            <w:pPr>
              <w:spacing w:after="0"/>
              <w:rPr>
                <w:color w:val="auto"/>
                <w:sz w:val="23"/>
                <w:szCs w:val="23"/>
              </w:rPr>
            </w:pPr>
          </w:p>
        </w:tc>
        <w:tc>
          <w:tcPr>
            <w:tcW w:w="1300" w:type="dxa"/>
            <w:tcBorders>
              <w:right w:val="single" w:color="auto" w:sz="8" w:space="0"/>
            </w:tcBorders>
            <w:vAlign w:val="bottom"/>
          </w:tcPr>
          <w:p>
            <w:pPr>
              <w:spacing w:after="0"/>
              <w:rPr>
                <w:color w:val="auto"/>
                <w:sz w:val="23"/>
                <w:szCs w:val="23"/>
              </w:rPr>
            </w:pPr>
          </w:p>
        </w:tc>
        <w:tc>
          <w:tcPr>
            <w:tcW w:w="148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9" w:hRule="atLeast"/>
        </w:trPr>
        <w:tc>
          <w:tcPr>
            <w:tcW w:w="2080" w:type="dxa"/>
            <w:gridSpan w:val="2"/>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similar to the fruits</w:t>
            </w:r>
          </w:p>
        </w:tc>
        <w:tc>
          <w:tcPr>
            <w:tcW w:w="1380" w:type="dxa"/>
            <w:tcBorders>
              <w:right w:val="single" w:color="auto" w:sz="8" w:space="0"/>
            </w:tcBorders>
            <w:vAlign w:val="bottom"/>
          </w:tcPr>
          <w:p>
            <w:pPr>
              <w:spacing w:after="0"/>
              <w:rPr>
                <w:color w:val="auto"/>
                <w:sz w:val="23"/>
                <w:szCs w:val="23"/>
              </w:rPr>
            </w:pPr>
          </w:p>
        </w:tc>
        <w:tc>
          <w:tcPr>
            <w:tcW w:w="60" w:type="dxa"/>
            <w:vAlign w:val="bottom"/>
          </w:tcPr>
          <w:p>
            <w:pPr>
              <w:spacing w:after="0"/>
              <w:rPr>
                <w:color w:val="auto"/>
                <w:sz w:val="23"/>
                <w:szCs w:val="23"/>
              </w:rPr>
            </w:pPr>
          </w:p>
        </w:tc>
        <w:tc>
          <w:tcPr>
            <w:tcW w:w="900" w:type="dxa"/>
            <w:vAlign w:val="bottom"/>
          </w:tcPr>
          <w:p>
            <w:pPr>
              <w:spacing w:after="0"/>
              <w:rPr>
                <w:color w:val="auto"/>
                <w:sz w:val="23"/>
                <w:szCs w:val="23"/>
              </w:rPr>
            </w:pPr>
          </w:p>
        </w:tc>
        <w:tc>
          <w:tcPr>
            <w:tcW w:w="140" w:type="dxa"/>
            <w:tcBorders>
              <w:right w:val="single" w:color="auto" w:sz="8" w:space="0"/>
            </w:tcBorders>
            <w:vAlign w:val="bottom"/>
          </w:tcPr>
          <w:p>
            <w:pPr>
              <w:spacing w:after="0"/>
              <w:rPr>
                <w:color w:val="auto"/>
                <w:sz w:val="23"/>
                <w:szCs w:val="23"/>
              </w:rPr>
            </w:pPr>
          </w:p>
        </w:tc>
        <w:tc>
          <w:tcPr>
            <w:tcW w:w="700" w:type="dxa"/>
            <w:vAlign w:val="bottom"/>
          </w:tcPr>
          <w:p>
            <w:pPr>
              <w:spacing w:after="0"/>
              <w:rPr>
                <w:color w:val="auto"/>
                <w:sz w:val="23"/>
                <w:szCs w:val="23"/>
              </w:rPr>
            </w:pPr>
          </w:p>
        </w:tc>
        <w:tc>
          <w:tcPr>
            <w:tcW w:w="860" w:type="dxa"/>
            <w:tcBorders>
              <w:right w:val="single" w:color="auto" w:sz="8" w:space="0"/>
            </w:tcBorders>
            <w:vAlign w:val="bottom"/>
          </w:tcPr>
          <w:p>
            <w:pPr>
              <w:spacing w:after="0"/>
              <w:rPr>
                <w:color w:val="auto"/>
                <w:sz w:val="23"/>
                <w:szCs w:val="23"/>
              </w:rPr>
            </w:pPr>
          </w:p>
        </w:tc>
        <w:tc>
          <w:tcPr>
            <w:tcW w:w="1300" w:type="dxa"/>
            <w:tcBorders>
              <w:right w:val="single" w:color="auto" w:sz="8" w:space="0"/>
            </w:tcBorders>
            <w:vAlign w:val="bottom"/>
          </w:tcPr>
          <w:p>
            <w:pPr>
              <w:spacing w:after="0"/>
              <w:rPr>
                <w:color w:val="auto"/>
                <w:sz w:val="23"/>
                <w:szCs w:val="23"/>
              </w:rPr>
            </w:pPr>
          </w:p>
        </w:tc>
        <w:tc>
          <w:tcPr>
            <w:tcW w:w="148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9" w:hRule="atLeast"/>
        </w:trPr>
        <w:tc>
          <w:tcPr>
            <w:tcW w:w="2080" w:type="dxa"/>
            <w:gridSpan w:val="2"/>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and vegetables I</w:t>
            </w:r>
          </w:p>
        </w:tc>
        <w:tc>
          <w:tcPr>
            <w:tcW w:w="1380" w:type="dxa"/>
            <w:tcBorders>
              <w:right w:val="single" w:color="auto" w:sz="8" w:space="0"/>
            </w:tcBorders>
            <w:vAlign w:val="bottom"/>
          </w:tcPr>
          <w:p>
            <w:pPr>
              <w:spacing w:after="0"/>
              <w:rPr>
                <w:color w:val="auto"/>
                <w:sz w:val="23"/>
                <w:szCs w:val="23"/>
              </w:rPr>
            </w:pPr>
          </w:p>
        </w:tc>
        <w:tc>
          <w:tcPr>
            <w:tcW w:w="60" w:type="dxa"/>
            <w:vAlign w:val="bottom"/>
          </w:tcPr>
          <w:p>
            <w:pPr>
              <w:spacing w:after="0"/>
              <w:rPr>
                <w:color w:val="auto"/>
                <w:sz w:val="23"/>
                <w:szCs w:val="23"/>
              </w:rPr>
            </w:pPr>
          </w:p>
        </w:tc>
        <w:tc>
          <w:tcPr>
            <w:tcW w:w="900" w:type="dxa"/>
            <w:vAlign w:val="bottom"/>
          </w:tcPr>
          <w:p>
            <w:pPr>
              <w:spacing w:after="0"/>
              <w:rPr>
                <w:color w:val="auto"/>
                <w:sz w:val="23"/>
                <w:szCs w:val="23"/>
              </w:rPr>
            </w:pPr>
          </w:p>
        </w:tc>
        <w:tc>
          <w:tcPr>
            <w:tcW w:w="140" w:type="dxa"/>
            <w:tcBorders>
              <w:right w:val="single" w:color="auto" w:sz="8" w:space="0"/>
            </w:tcBorders>
            <w:vAlign w:val="bottom"/>
          </w:tcPr>
          <w:p>
            <w:pPr>
              <w:spacing w:after="0"/>
              <w:rPr>
                <w:color w:val="auto"/>
                <w:sz w:val="23"/>
                <w:szCs w:val="23"/>
              </w:rPr>
            </w:pPr>
          </w:p>
        </w:tc>
        <w:tc>
          <w:tcPr>
            <w:tcW w:w="700" w:type="dxa"/>
            <w:vAlign w:val="bottom"/>
          </w:tcPr>
          <w:p>
            <w:pPr>
              <w:spacing w:after="0"/>
              <w:rPr>
                <w:color w:val="auto"/>
                <w:sz w:val="23"/>
                <w:szCs w:val="23"/>
              </w:rPr>
            </w:pPr>
          </w:p>
        </w:tc>
        <w:tc>
          <w:tcPr>
            <w:tcW w:w="860" w:type="dxa"/>
            <w:tcBorders>
              <w:right w:val="single" w:color="auto" w:sz="8" w:space="0"/>
            </w:tcBorders>
            <w:vAlign w:val="bottom"/>
          </w:tcPr>
          <w:p>
            <w:pPr>
              <w:spacing w:after="0"/>
              <w:rPr>
                <w:color w:val="auto"/>
                <w:sz w:val="23"/>
                <w:szCs w:val="23"/>
              </w:rPr>
            </w:pPr>
          </w:p>
        </w:tc>
        <w:tc>
          <w:tcPr>
            <w:tcW w:w="1300" w:type="dxa"/>
            <w:tcBorders>
              <w:right w:val="single" w:color="auto" w:sz="8" w:space="0"/>
            </w:tcBorders>
            <w:vAlign w:val="bottom"/>
          </w:tcPr>
          <w:p>
            <w:pPr>
              <w:spacing w:after="0"/>
              <w:rPr>
                <w:color w:val="auto"/>
                <w:sz w:val="23"/>
                <w:szCs w:val="23"/>
              </w:rPr>
            </w:pPr>
          </w:p>
        </w:tc>
        <w:tc>
          <w:tcPr>
            <w:tcW w:w="148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9" w:hRule="atLeast"/>
        </w:trPr>
        <w:tc>
          <w:tcPr>
            <w:tcW w:w="2080" w:type="dxa"/>
            <w:gridSpan w:val="2"/>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usually eat each</w:t>
            </w:r>
          </w:p>
        </w:tc>
        <w:tc>
          <w:tcPr>
            <w:tcW w:w="1380" w:type="dxa"/>
            <w:tcBorders>
              <w:right w:val="single" w:color="auto" w:sz="8" w:space="0"/>
            </w:tcBorders>
            <w:vAlign w:val="bottom"/>
          </w:tcPr>
          <w:p>
            <w:pPr>
              <w:spacing w:after="0"/>
              <w:rPr>
                <w:color w:val="auto"/>
                <w:sz w:val="23"/>
                <w:szCs w:val="23"/>
              </w:rPr>
            </w:pPr>
          </w:p>
        </w:tc>
        <w:tc>
          <w:tcPr>
            <w:tcW w:w="60" w:type="dxa"/>
            <w:vAlign w:val="bottom"/>
          </w:tcPr>
          <w:p>
            <w:pPr>
              <w:spacing w:after="0"/>
              <w:rPr>
                <w:color w:val="auto"/>
                <w:sz w:val="23"/>
                <w:szCs w:val="23"/>
              </w:rPr>
            </w:pPr>
          </w:p>
        </w:tc>
        <w:tc>
          <w:tcPr>
            <w:tcW w:w="900" w:type="dxa"/>
            <w:vAlign w:val="bottom"/>
          </w:tcPr>
          <w:p>
            <w:pPr>
              <w:spacing w:after="0"/>
              <w:rPr>
                <w:color w:val="auto"/>
                <w:sz w:val="23"/>
                <w:szCs w:val="23"/>
              </w:rPr>
            </w:pPr>
          </w:p>
        </w:tc>
        <w:tc>
          <w:tcPr>
            <w:tcW w:w="140" w:type="dxa"/>
            <w:tcBorders>
              <w:right w:val="single" w:color="auto" w:sz="8" w:space="0"/>
            </w:tcBorders>
            <w:vAlign w:val="bottom"/>
          </w:tcPr>
          <w:p>
            <w:pPr>
              <w:spacing w:after="0"/>
              <w:rPr>
                <w:color w:val="auto"/>
                <w:sz w:val="23"/>
                <w:szCs w:val="23"/>
              </w:rPr>
            </w:pPr>
          </w:p>
        </w:tc>
        <w:tc>
          <w:tcPr>
            <w:tcW w:w="700" w:type="dxa"/>
            <w:vAlign w:val="bottom"/>
          </w:tcPr>
          <w:p>
            <w:pPr>
              <w:spacing w:after="0"/>
              <w:rPr>
                <w:color w:val="auto"/>
                <w:sz w:val="23"/>
                <w:szCs w:val="23"/>
              </w:rPr>
            </w:pPr>
          </w:p>
        </w:tc>
        <w:tc>
          <w:tcPr>
            <w:tcW w:w="860" w:type="dxa"/>
            <w:tcBorders>
              <w:right w:val="single" w:color="auto" w:sz="8" w:space="0"/>
            </w:tcBorders>
            <w:vAlign w:val="bottom"/>
          </w:tcPr>
          <w:p>
            <w:pPr>
              <w:spacing w:after="0"/>
              <w:rPr>
                <w:color w:val="auto"/>
                <w:sz w:val="23"/>
                <w:szCs w:val="23"/>
              </w:rPr>
            </w:pPr>
          </w:p>
        </w:tc>
        <w:tc>
          <w:tcPr>
            <w:tcW w:w="1300" w:type="dxa"/>
            <w:tcBorders>
              <w:right w:val="single" w:color="auto" w:sz="8" w:space="0"/>
            </w:tcBorders>
            <w:vAlign w:val="bottom"/>
          </w:tcPr>
          <w:p>
            <w:pPr>
              <w:spacing w:after="0"/>
              <w:rPr>
                <w:color w:val="auto"/>
                <w:sz w:val="23"/>
                <w:szCs w:val="23"/>
              </w:rPr>
            </w:pPr>
          </w:p>
        </w:tc>
        <w:tc>
          <w:tcPr>
            <w:tcW w:w="148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1" w:hRule="atLeast"/>
        </w:trPr>
        <w:tc>
          <w:tcPr>
            <w:tcW w:w="980" w:type="dxa"/>
            <w:tcBorders>
              <w:left w:val="single" w:color="auto" w:sz="8" w:space="0"/>
              <w:bottom w:val="single" w:color="auto" w:sz="8" w:space="0"/>
            </w:tcBorders>
            <w:vAlign w:val="bottom"/>
          </w:tcPr>
          <w:p>
            <w:pPr>
              <w:spacing w:after="0" w:line="267" w:lineRule="exact"/>
              <w:ind w:left="120"/>
              <w:rPr>
                <w:color w:val="auto"/>
                <w:sz w:val="20"/>
                <w:szCs w:val="20"/>
              </w:rPr>
            </w:pPr>
            <w:r>
              <w:rPr>
                <w:rFonts w:ascii="Calibri" w:hAnsi="Calibri" w:eastAsia="Calibri" w:cs="Calibri"/>
                <w:color w:val="auto"/>
                <w:sz w:val="22"/>
                <w:szCs w:val="22"/>
              </w:rPr>
              <w:t>week</w:t>
            </w:r>
            <w:r>
              <w:rPr>
                <w:rFonts w:ascii="Calibri" w:hAnsi="Calibri" w:eastAsia="Calibri" w:cs="Calibri"/>
                <w:b/>
                <w:bCs/>
                <w:color w:val="auto"/>
                <w:sz w:val="22"/>
                <w:szCs w:val="22"/>
              </w:rPr>
              <w:t>.</w:t>
            </w:r>
          </w:p>
        </w:tc>
        <w:tc>
          <w:tcPr>
            <w:tcW w:w="1100" w:type="dxa"/>
            <w:tcBorders>
              <w:bottom w:val="single" w:color="auto" w:sz="8" w:space="0"/>
              <w:right w:val="single" w:color="auto" w:sz="8" w:space="0"/>
            </w:tcBorders>
            <w:vAlign w:val="bottom"/>
          </w:tcPr>
          <w:p>
            <w:pPr>
              <w:spacing w:after="0"/>
              <w:rPr>
                <w:color w:val="auto"/>
                <w:sz w:val="23"/>
                <w:szCs w:val="23"/>
              </w:rPr>
            </w:pPr>
          </w:p>
        </w:tc>
        <w:tc>
          <w:tcPr>
            <w:tcW w:w="1380" w:type="dxa"/>
            <w:tcBorders>
              <w:bottom w:val="single" w:color="auto" w:sz="8" w:space="0"/>
              <w:right w:val="single" w:color="auto" w:sz="8" w:space="0"/>
            </w:tcBorders>
            <w:vAlign w:val="bottom"/>
          </w:tcPr>
          <w:p>
            <w:pPr>
              <w:spacing w:after="0"/>
              <w:rPr>
                <w:color w:val="auto"/>
                <w:sz w:val="23"/>
                <w:szCs w:val="23"/>
              </w:rPr>
            </w:pPr>
          </w:p>
        </w:tc>
        <w:tc>
          <w:tcPr>
            <w:tcW w:w="60" w:type="dxa"/>
            <w:tcBorders>
              <w:bottom w:val="single" w:color="auto" w:sz="8" w:space="0"/>
            </w:tcBorders>
            <w:vAlign w:val="bottom"/>
          </w:tcPr>
          <w:p>
            <w:pPr>
              <w:spacing w:after="0"/>
              <w:rPr>
                <w:color w:val="auto"/>
                <w:sz w:val="23"/>
                <w:szCs w:val="23"/>
              </w:rPr>
            </w:pPr>
          </w:p>
        </w:tc>
        <w:tc>
          <w:tcPr>
            <w:tcW w:w="900" w:type="dxa"/>
            <w:tcBorders>
              <w:bottom w:val="single" w:color="auto" w:sz="8" w:space="0"/>
            </w:tcBorders>
            <w:vAlign w:val="bottom"/>
          </w:tcPr>
          <w:p>
            <w:pPr>
              <w:spacing w:after="0"/>
              <w:rPr>
                <w:color w:val="auto"/>
                <w:sz w:val="23"/>
                <w:szCs w:val="23"/>
              </w:rPr>
            </w:pPr>
          </w:p>
        </w:tc>
        <w:tc>
          <w:tcPr>
            <w:tcW w:w="140" w:type="dxa"/>
            <w:tcBorders>
              <w:bottom w:val="single" w:color="auto" w:sz="8" w:space="0"/>
              <w:right w:val="single" w:color="auto" w:sz="8" w:space="0"/>
            </w:tcBorders>
            <w:vAlign w:val="bottom"/>
          </w:tcPr>
          <w:p>
            <w:pPr>
              <w:spacing w:after="0"/>
              <w:rPr>
                <w:color w:val="auto"/>
                <w:sz w:val="23"/>
                <w:szCs w:val="23"/>
              </w:rPr>
            </w:pPr>
          </w:p>
        </w:tc>
        <w:tc>
          <w:tcPr>
            <w:tcW w:w="700" w:type="dxa"/>
            <w:tcBorders>
              <w:bottom w:val="single" w:color="auto" w:sz="8" w:space="0"/>
            </w:tcBorders>
            <w:vAlign w:val="bottom"/>
          </w:tcPr>
          <w:p>
            <w:pPr>
              <w:spacing w:after="0"/>
              <w:rPr>
                <w:color w:val="auto"/>
                <w:sz w:val="23"/>
                <w:szCs w:val="23"/>
              </w:rPr>
            </w:pPr>
          </w:p>
        </w:tc>
        <w:tc>
          <w:tcPr>
            <w:tcW w:w="860" w:type="dxa"/>
            <w:tcBorders>
              <w:bottom w:val="single" w:color="auto" w:sz="8" w:space="0"/>
              <w:right w:val="single" w:color="auto" w:sz="8" w:space="0"/>
            </w:tcBorders>
            <w:vAlign w:val="bottom"/>
          </w:tcPr>
          <w:p>
            <w:pPr>
              <w:spacing w:after="0"/>
              <w:rPr>
                <w:color w:val="auto"/>
                <w:sz w:val="23"/>
                <w:szCs w:val="23"/>
              </w:rPr>
            </w:pPr>
          </w:p>
        </w:tc>
        <w:tc>
          <w:tcPr>
            <w:tcW w:w="1300" w:type="dxa"/>
            <w:tcBorders>
              <w:bottom w:val="single" w:color="auto" w:sz="8" w:space="0"/>
              <w:right w:val="single" w:color="auto" w:sz="8" w:space="0"/>
            </w:tcBorders>
            <w:vAlign w:val="bottom"/>
          </w:tcPr>
          <w:p>
            <w:pPr>
              <w:spacing w:after="0"/>
              <w:rPr>
                <w:color w:val="auto"/>
                <w:sz w:val="23"/>
                <w:szCs w:val="23"/>
              </w:rPr>
            </w:pPr>
          </w:p>
        </w:tc>
        <w:tc>
          <w:tcPr>
            <w:tcW w:w="1480" w:type="dxa"/>
            <w:gridSpan w:val="2"/>
            <w:tcBorders>
              <w:bottom w:val="single" w:color="auto" w:sz="8" w:space="0"/>
              <w:right w:val="single" w:color="auto" w:sz="8" w:space="0"/>
            </w:tcBorders>
            <w:vAlign w:val="bottom"/>
          </w:tcPr>
          <w:p>
            <w:pPr>
              <w:spacing w:after="0"/>
              <w:rPr>
                <w:color w:val="auto"/>
                <w:sz w:val="23"/>
                <w:szCs w:val="23"/>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439420</wp:posOffset>
            </wp:positionH>
            <wp:positionV relativeFrom="paragraph">
              <wp:posOffset>354965</wp:posOffset>
            </wp:positionV>
            <wp:extent cx="5523865" cy="1841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6"/>
                    <a:srcRect/>
                    <a:stretch>
                      <a:fillRect/>
                    </a:stretch>
                  </pic:blipFill>
                  <pic:spPr>
                    <a:xfrm>
                      <a:off x="0" y="0"/>
                      <a:ext cx="5523865" cy="184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tbl>
      <w:tblPr>
        <w:tblStyle w:val="3"/>
        <w:tblW w:w="0" w:type="auto"/>
        <w:tblInd w:w="720" w:type="dxa"/>
        <w:tblLayout w:type="fixed"/>
        <w:tblCellMar>
          <w:top w:w="0" w:type="dxa"/>
          <w:left w:w="0" w:type="dxa"/>
          <w:bottom w:w="0" w:type="dxa"/>
          <w:right w:w="0" w:type="dxa"/>
        </w:tblCellMar>
      </w:tblPr>
      <w:tblGrid>
        <w:gridCol w:w="4680"/>
        <w:gridCol w:w="740"/>
      </w:tblGrid>
      <w:tr>
        <w:tblPrEx>
          <w:tblCellMar>
            <w:top w:w="0" w:type="dxa"/>
            <w:left w:w="0" w:type="dxa"/>
            <w:bottom w:w="0" w:type="dxa"/>
            <w:right w:w="0" w:type="dxa"/>
          </w:tblCellMar>
        </w:tblPrEx>
        <w:trPr>
          <w:trHeight w:val="269" w:hRule="atLeast"/>
        </w:trPr>
        <w:tc>
          <w:tcPr>
            <w:tcW w:w="4680" w:type="dxa"/>
            <w:vAlign w:val="bottom"/>
          </w:tcPr>
          <w:p>
            <w:pPr>
              <w:spacing w:after="0"/>
              <w:rPr>
                <w:color w:val="auto"/>
                <w:sz w:val="20"/>
                <w:szCs w:val="20"/>
              </w:rPr>
            </w:pPr>
            <w:r>
              <w:rPr>
                <w:rFonts w:ascii="Calibri" w:hAnsi="Calibri" w:eastAsia="Calibri" w:cs="Calibri"/>
                <w:color w:val="auto"/>
                <w:sz w:val="22"/>
                <w:szCs w:val="22"/>
              </w:rPr>
              <w:t xml:space="preserve">24. Do you eat more </w:t>
            </w:r>
            <w:r>
              <w:rPr>
                <w:rFonts w:ascii="Calibri" w:hAnsi="Calibri" w:eastAsia="Calibri" w:cs="Calibri"/>
                <w:b/>
                <w:bCs/>
                <w:color w:val="auto"/>
                <w:sz w:val="22"/>
                <w:szCs w:val="22"/>
              </w:rPr>
              <w:t>Fruits</w:t>
            </w:r>
            <w:r>
              <w:rPr>
                <w:rFonts w:ascii="Calibri" w:hAnsi="Calibri" w:eastAsia="Calibri" w:cs="Calibri"/>
                <w:color w:val="auto"/>
                <w:sz w:val="22"/>
                <w:szCs w:val="22"/>
              </w:rPr>
              <w:t xml:space="preserve"> in the summer? Yes</w:t>
            </w:r>
          </w:p>
        </w:tc>
        <w:tc>
          <w:tcPr>
            <w:tcW w:w="740" w:type="dxa"/>
            <w:vAlign w:val="bottom"/>
          </w:tcPr>
          <w:p>
            <w:pPr>
              <w:spacing w:after="0"/>
              <w:ind w:left="460"/>
              <w:rPr>
                <w:color w:val="auto"/>
                <w:sz w:val="20"/>
                <w:szCs w:val="20"/>
              </w:rPr>
            </w:pPr>
            <w:r>
              <w:rPr>
                <w:rFonts w:ascii="Calibri" w:hAnsi="Calibri" w:eastAsia="Calibri" w:cs="Calibri"/>
                <w:color w:val="auto"/>
                <w:w w:val="92"/>
                <w:sz w:val="22"/>
                <w:szCs w:val="22"/>
              </w:rPr>
              <w:t>No</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3157220</wp:posOffset>
                </wp:positionH>
                <wp:positionV relativeFrom="paragraph">
                  <wp:posOffset>-26670</wp:posOffset>
                </wp:positionV>
                <wp:extent cx="100330" cy="0"/>
                <wp:effectExtent l="0" t="0" r="0" b="0"/>
                <wp:wrapNone/>
                <wp:docPr id="105" name="Shape 105"/>
                <wp:cNvGraphicFramePr/>
                <a:graphic xmlns:a="http://schemas.openxmlformats.org/drawingml/2006/main">
                  <a:graphicData uri="http://schemas.microsoft.com/office/word/2010/wordprocessingShape">
                    <wps:wsp>
                      <wps:cNvCnPr/>
                      <wps:spPr>
                        <a:xfrm>
                          <a:off x="0" y="0"/>
                          <a:ext cx="100330" cy="4763"/>
                        </a:xfrm>
                        <a:prstGeom prst="line">
                          <a:avLst/>
                        </a:prstGeom>
                        <a:solidFill>
                          <a:srgbClr val="FFFFFF"/>
                        </a:solidFill>
                        <a:ln w="9525">
                          <a:solidFill>
                            <a:srgbClr val="000000"/>
                          </a:solidFill>
                          <a:miter lim="800000"/>
                        </a:ln>
                      </wps:spPr>
                      <wps:bodyPr/>
                    </wps:wsp>
                  </a:graphicData>
                </a:graphic>
              </wp:anchor>
            </w:drawing>
          </mc:Choice>
          <mc:Fallback>
            <w:pict>
              <v:line id="Shape 105" o:spid="_x0000_s1026" o:spt="20" style="position:absolute;left:0pt;margin-left:248.6pt;margin-top:-2.1pt;height:0pt;width:7.9pt;z-index:-251657216;mso-width-relative:page;mso-height-relative:page;" fillcolor="#FFFFFF" filled="t" stroked="t" coordsize="21600,21600" o:allowincell="f" o:gfxdata="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F&#10;+dW22QAAAAkBAAAPAAAAAAAAAAEAIAAAACIAAABkcnMvZG93bnJldi54bWxQSwECFAAUAAAACACH&#10;TuJAO3n4wbEBAACcAwAADgAAAAAAAAABACAAAAAoAQAAZHJzL2Uyb0RvYy54bWxQSwUGAAAAAAYA&#10;BgBZAQAASw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3157220</wp:posOffset>
                </wp:positionH>
                <wp:positionV relativeFrom="paragraph">
                  <wp:posOffset>-117475</wp:posOffset>
                </wp:positionV>
                <wp:extent cx="100330" cy="0"/>
                <wp:effectExtent l="0" t="0" r="0" b="0"/>
                <wp:wrapNone/>
                <wp:docPr id="106" name="Shape 106"/>
                <wp:cNvGraphicFramePr/>
                <a:graphic xmlns:a="http://schemas.openxmlformats.org/drawingml/2006/main">
                  <a:graphicData uri="http://schemas.microsoft.com/office/word/2010/wordprocessingShape">
                    <wps:wsp>
                      <wps:cNvCnPr/>
                      <wps:spPr>
                        <a:xfrm>
                          <a:off x="0" y="0"/>
                          <a:ext cx="100330" cy="4763"/>
                        </a:xfrm>
                        <a:prstGeom prst="line">
                          <a:avLst/>
                        </a:prstGeom>
                        <a:solidFill>
                          <a:srgbClr val="FFFFFF"/>
                        </a:solidFill>
                        <a:ln w="9525">
                          <a:solidFill>
                            <a:srgbClr val="000000"/>
                          </a:solidFill>
                          <a:miter lim="800000"/>
                        </a:ln>
                      </wps:spPr>
                      <wps:bodyPr/>
                    </wps:wsp>
                  </a:graphicData>
                </a:graphic>
              </wp:anchor>
            </w:drawing>
          </mc:Choice>
          <mc:Fallback>
            <w:pict>
              <v:line id="Shape 106" o:spid="_x0000_s1026" o:spt="20" style="position:absolute;left:0pt;margin-left:248.6pt;margin-top:-9.25pt;height:0pt;width:7.9pt;z-index:-251657216;mso-width-relative:page;mso-height-relative:page;" fillcolor="#FFFFFF" filled="t" stroked="t" coordsize="21600,21600" o:allowincell="f" o:gfxdata="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kOm8toAAAALAQAADwAAAAAAAAABACAAAAAiAAAAZHJzL2Rvd25yZXYueG1sUEsBAhQAFAAAAAgA&#10;h07iQOdnwMaxAQAAnAMAAA4AAAAAAAAAAQAgAAAAKQEAAGRycy9lMm9Eb2MueG1sUEsFBgAAAAAG&#10;AAYAWQEAAEwFA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3162300</wp:posOffset>
                </wp:positionH>
                <wp:positionV relativeFrom="paragraph">
                  <wp:posOffset>-122555</wp:posOffset>
                </wp:positionV>
                <wp:extent cx="0" cy="100330"/>
                <wp:effectExtent l="5080" t="0" r="13970" b="13970"/>
                <wp:wrapNone/>
                <wp:docPr id="107" name="Shape 107"/>
                <wp:cNvGraphicFramePr/>
                <a:graphic xmlns:a="http://schemas.openxmlformats.org/drawingml/2006/main">
                  <a:graphicData uri="http://schemas.microsoft.com/office/word/2010/wordprocessingShape">
                    <wps:wsp>
                      <wps:cNvCnPr/>
                      <wps:spPr>
                        <a:xfrm>
                          <a:off x="0" y="0"/>
                          <a:ext cx="4763" cy="100330"/>
                        </a:xfrm>
                        <a:prstGeom prst="line">
                          <a:avLst/>
                        </a:prstGeom>
                        <a:solidFill>
                          <a:srgbClr val="FFFFFF"/>
                        </a:solidFill>
                        <a:ln w="9525">
                          <a:solidFill>
                            <a:srgbClr val="000000"/>
                          </a:solidFill>
                          <a:miter lim="800000"/>
                        </a:ln>
                      </wps:spPr>
                      <wps:bodyPr/>
                    </wps:wsp>
                  </a:graphicData>
                </a:graphic>
              </wp:anchor>
            </w:drawing>
          </mc:Choice>
          <mc:Fallback>
            <w:pict>
              <v:line id="Shape 107" o:spid="_x0000_s1026" o:spt="20" style="position:absolute;left:0pt;margin-left:249pt;margin-top:-9.65pt;height:7.9pt;width:0pt;z-index:-251657216;mso-width-relative:page;mso-height-relative:page;" fillcolor="#FFFFFF" filled="t" stroked="t" coordsize="21600,21600" o:allowincell="f" o:gfxdata="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tEeqR2QAAAAoBAAAPAAAAAAAAAAEAIAAAACIAAABkcnMvZG93bnJldi54bWxQSwECFAAUAAAA&#10;CACHTuJAX7CgobQBAACcAwAADgAAAAAAAAABACAAAAAoAQAAZHJzL2Uyb0RvYy54bWxQSwUGAAAA&#10;AAYABgBZAQAATg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3253105</wp:posOffset>
                </wp:positionH>
                <wp:positionV relativeFrom="paragraph">
                  <wp:posOffset>-122555</wp:posOffset>
                </wp:positionV>
                <wp:extent cx="0" cy="100330"/>
                <wp:effectExtent l="5080" t="0" r="13970" b="13970"/>
                <wp:wrapNone/>
                <wp:docPr id="108" name="Shape 108"/>
                <wp:cNvGraphicFramePr/>
                <a:graphic xmlns:a="http://schemas.openxmlformats.org/drawingml/2006/main">
                  <a:graphicData uri="http://schemas.microsoft.com/office/word/2010/wordprocessingShape">
                    <wps:wsp>
                      <wps:cNvCnPr/>
                      <wps:spPr>
                        <a:xfrm>
                          <a:off x="0" y="0"/>
                          <a:ext cx="4763" cy="100330"/>
                        </a:xfrm>
                        <a:prstGeom prst="line">
                          <a:avLst/>
                        </a:prstGeom>
                        <a:solidFill>
                          <a:srgbClr val="FFFFFF"/>
                        </a:solidFill>
                        <a:ln w="9525">
                          <a:solidFill>
                            <a:srgbClr val="000000"/>
                          </a:solidFill>
                          <a:miter lim="800000"/>
                        </a:ln>
                      </wps:spPr>
                      <wps:bodyPr/>
                    </wps:wsp>
                  </a:graphicData>
                </a:graphic>
              </wp:anchor>
            </w:drawing>
          </mc:Choice>
          <mc:Fallback>
            <w:pict>
              <v:line id="Shape 108" o:spid="_x0000_s1026" o:spt="20" style="position:absolute;left:0pt;margin-left:256.15pt;margin-top:-9.65pt;height:7.9pt;width:0pt;z-index:-251657216;mso-width-relative:page;mso-height-relative:page;" fillcolor="#FFFFFF" filled="t" stroked="t" coordsize="21600,21600" o:allowincell="f" o:gfxdata="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JKmv22QAAAAoBAAAPAAAAAAAAAAEAIAAAACIAAABkcnMvZG93bnJldi54bWxQSwECFAAUAAAA&#10;CACHTuJA89V4urQBAACcAwAADgAAAAAAAAABACAAAAAoAQAAZHJzL2Uyb0RvYy54bWxQSwUGAAAA&#10;AAYABgBZAQAATg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3990340</wp:posOffset>
                </wp:positionH>
                <wp:positionV relativeFrom="paragraph">
                  <wp:posOffset>-26670</wp:posOffset>
                </wp:positionV>
                <wp:extent cx="100330" cy="0"/>
                <wp:effectExtent l="0" t="0" r="0" b="0"/>
                <wp:wrapNone/>
                <wp:docPr id="109" name="Shape 109"/>
                <wp:cNvGraphicFramePr/>
                <a:graphic xmlns:a="http://schemas.openxmlformats.org/drawingml/2006/main">
                  <a:graphicData uri="http://schemas.microsoft.com/office/word/2010/wordprocessingShape">
                    <wps:wsp>
                      <wps:cNvCnPr/>
                      <wps:spPr>
                        <a:xfrm>
                          <a:off x="0" y="0"/>
                          <a:ext cx="100330" cy="4763"/>
                        </a:xfrm>
                        <a:prstGeom prst="line">
                          <a:avLst/>
                        </a:prstGeom>
                        <a:solidFill>
                          <a:srgbClr val="FFFFFF"/>
                        </a:solidFill>
                        <a:ln w="9525">
                          <a:solidFill>
                            <a:srgbClr val="000000"/>
                          </a:solidFill>
                          <a:miter lim="800000"/>
                        </a:ln>
                      </wps:spPr>
                      <wps:bodyPr/>
                    </wps:wsp>
                  </a:graphicData>
                </a:graphic>
              </wp:anchor>
            </w:drawing>
          </mc:Choice>
          <mc:Fallback>
            <w:pict>
              <v:line id="Shape 109" o:spid="_x0000_s1026" o:spt="20" style="position:absolute;left:0pt;margin-left:314.2pt;margin-top:-2.1pt;height:0pt;width:7.9pt;z-index:-251657216;mso-width-relative:page;mso-height-relative:page;" fillcolor="#FFFFFF" filled="t" stroked="t" coordsize="21600,21600" o:allowincell="f" o:gfxdata="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Hd&#10;HDnXAAAACQEAAA8AAAAAAAAAAQAgAAAAIgAAAGRycy9kb3ducmV2LnhtbFBLAQIUABQAAAAIAIdO&#10;4kBLAhjdsgEAAJwDAAAOAAAAAAAAAAEAIAAAACYBAABkcnMvZTJvRG9jLnhtbFBLBQYAAAAABgAG&#10;AFkBAABK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3990340</wp:posOffset>
                </wp:positionH>
                <wp:positionV relativeFrom="paragraph">
                  <wp:posOffset>-117475</wp:posOffset>
                </wp:positionV>
                <wp:extent cx="100330" cy="0"/>
                <wp:effectExtent l="0" t="0" r="0" b="0"/>
                <wp:wrapNone/>
                <wp:docPr id="110" name="Shape 110"/>
                <wp:cNvGraphicFramePr/>
                <a:graphic xmlns:a="http://schemas.openxmlformats.org/drawingml/2006/main">
                  <a:graphicData uri="http://schemas.microsoft.com/office/word/2010/wordprocessingShape">
                    <wps:wsp>
                      <wps:cNvCnPr/>
                      <wps:spPr>
                        <a:xfrm>
                          <a:off x="0" y="0"/>
                          <a:ext cx="100330" cy="4763"/>
                        </a:xfrm>
                        <a:prstGeom prst="line">
                          <a:avLst/>
                        </a:prstGeom>
                        <a:solidFill>
                          <a:srgbClr val="FFFFFF"/>
                        </a:solidFill>
                        <a:ln w="9525">
                          <a:solidFill>
                            <a:srgbClr val="000000"/>
                          </a:solidFill>
                          <a:miter lim="800000"/>
                        </a:ln>
                      </wps:spPr>
                      <wps:bodyPr/>
                    </wps:wsp>
                  </a:graphicData>
                </a:graphic>
              </wp:anchor>
            </w:drawing>
          </mc:Choice>
          <mc:Fallback>
            <w:pict>
              <v:line id="Shape 110" o:spid="_x0000_s1026" o:spt="20" style="position:absolute;left:0pt;margin-left:314.2pt;margin-top:-9.25pt;height:0pt;width:7.9pt;z-index:-251657216;mso-width-relative:page;mso-height-relative:page;" fillcolor="#FFFFFF" filled="t" stroked="t" coordsize="21600,21600" o:allowincell="f" o:gfxdata="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9V9i9oAAAALAQAADwAAAAAAAAABACAAAAAiAAAAZHJzL2Rvd25yZXYueG1sUEsBAhQAFAAAAAgA&#10;h07iQAA4brKxAQAAnAMAAA4AAAAAAAAAAQAgAAAAKQEAAGRycy9lMm9Eb2MueG1sUEsFBgAAAAAG&#10;AAYAWQEAAEwFA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3995420</wp:posOffset>
                </wp:positionH>
                <wp:positionV relativeFrom="paragraph">
                  <wp:posOffset>-130810</wp:posOffset>
                </wp:positionV>
                <wp:extent cx="0" cy="100330"/>
                <wp:effectExtent l="5080" t="0" r="13970" b="13970"/>
                <wp:wrapNone/>
                <wp:docPr id="111" name="Shape 111"/>
                <wp:cNvGraphicFramePr/>
                <a:graphic xmlns:a="http://schemas.openxmlformats.org/drawingml/2006/main">
                  <a:graphicData uri="http://schemas.microsoft.com/office/word/2010/wordprocessingShape">
                    <wps:wsp>
                      <wps:cNvCnPr/>
                      <wps:spPr>
                        <a:xfrm>
                          <a:off x="0" y="0"/>
                          <a:ext cx="4763" cy="100330"/>
                        </a:xfrm>
                        <a:prstGeom prst="line">
                          <a:avLst/>
                        </a:prstGeom>
                        <a:solidFill>
                          <a:srgbClr val="FFFFFF"/>
                        </a:solidFill>
                        <a:ln w="9525">
                          <a:solidFill>
                            <a:srgbClr val="000000"/>
                          </a:solidFill>
                          <a:miter lim="800000"/>
                        </a:ln>
                      </wps:spPr>
                      <wps:bodyPr/>
                    </wps:wsp>
                  </a:graphicData>
                </a:graphic>
              </wp:anchor>
            </w:drawing>
          </mc:Choice>
          <mc:Fallback>
            <w:pict>
              <v:line id="Shape 111" o:spid="_x0000_s1026" o:spt="20" style="position:absolute;left:0pt;margin-left:314.6pt;margin-top:-10.3pt;height:7.9pt;width:0pt;z-index:-251657216;mso-width-relative:page;mso-height-relative:page;" fillcolor="#FFFFFF" filled="t" stroked="t" coordsize="21600,21600" o:allowincell="f" o:gfxdata="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Ps9YrXAAAACgEAAA8AAAAAAAAAAQAgAAAAIgAAAGRycy9kb3ducmV2LnhtbFBLAQIUABQAAAAI&#10;AIdO4kC47w7VtQEAAJwDAAAOAAAAAAAAAAEAIAAAACYBAABkcnMvZTJvRG9jLnhtbFBLBQYAAAAA&#10;BgAGAFkBAABN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4086225</wp:posOffset>
                </wp:positionH>
                <wp:positionV relativeFrom="paragraph">
                  <wp:posOffset>-130810</wp:posOffset>
                </wp:positionV>
                <wp:extent cx="0" cy="100330"/>
                <wp:effectExtent l="5080" t="0" r="13970" b="13970"/>
                <wp:wrapNone/>
                <wp:docPr id="112" name="Shape 112"/>
                <wp:cNvGraphicFramePr/>
                <a:graphic xmlns:a="http://schemas.openxmlformats.org/drawingml/2006/main">
                  <a:graphicData uri="http://schemas.microsoft.com/office/word/2010/wordprocessingShape">
                    <wps:wsp>
                      <wps:cNvCnPr/>
                      <wps:spPr>
                        <a:xfrm>
                          <a:off x="0" y="0"/>
                          <a:ext cx="4763" cy="100330"/>
                        </a:xfrm>
                        <a:prstGeom prst="line">
                          <a:avLst/>
                        </a:prstGeom>
                        <a:solidFill>
                          <a:srgbClr val="FFFFFF"/>
                        </a:solidFill>
                        <a:ln w="9525">
                          <a:solidFill>
                            <a:srgbClr val="000000"/>
                          </a:solidFill>
                          <a:miter lim="800000"/>
                        </a:ln>
                      </wps:spPr>
                      <wps:bodyPr/>
                    </wps:wsp>
                  </a:graphicData>
                </a:graphic>
              </wp:anchor>
            </w:drawing>
          </mc:Choice>
          <mc:Fallback>
            <w:pict>
              <v:line id="Shape 112" o:spid="_x0000_s1026" o:spt="20" style="position:absolute;left:0pt;margin-left:321.75pt;margin-top:-10.3pt;height:7.9pt;width:0pt;z-index:-251657216;mso-width-relative:page;mso-height-relative:page;" fillcolor="#FFFFFF" filled="t" stroked="t" coordsize="21600,21600" o:allowincell="f" o:gfxdata="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tn3wDYAAAACgEAAA8AAAAAAAAAAQAgAAAAIgAAAGRycy9kb3ducmV2LnhtbFBLAQIUABQAAAAI&#10;AIdO4kBk8TbStAEAAJwDAAAOAAAAAAAAAAEAIAAAACcBAABkcnMvZTJvRG9jLnhtbFBLBQYAAAAA&#10;BgAGAFkBAABNBQAAAAA=&#10;">
                <v:fill on="t" focussize="0,0"/>
                <v:stroke color="#000000" miterlimit="8" joinstyle="miter"/>
                <v:imagedata o:title=""/>
                <o:lock v:ext="edit" aspectratio="f"/>
              </v:line>
            </w:pict>
          </mc:Fallback>
        </mc:AlternateContent>
      </w:r>
    </w:p>
    <w:p>
      <w:pPr>
        <w:spacing w:after="0" w:line="250"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Tell us which fruits (</w:t>
      </w:r>
      <w:r>
        <w:rPr>
          <w:rFonts w:ascii="Calibri" w:hAnsi="Calibri" w:eastAsia="Calibri" w:cs="Calibri"/>
          <w:b/>
          <w:bCs/>
          <w:color w:val="auto"/>
          <w:sz w:val="22"/>
          <w:szCs w:val="22"/>
        </w:rPr>
        <w:t>Spelling does not matter</w:t>
      </w:r>
      <w:r>
        <w:rPr>
          <w:rFonts w:ascii="Calibri" w:hAnsi="Calibri" w:eastAsia="Calibri" w:cs="Calibri"/>
          <w:color w:val="auto"/>
          <w:sz w:val="22"/>
          <w:szCs w:val="22"/>
        </w:rPr>
        <w:t>): __________________________________</w:t>
      </w:r>
    </w:p>
    <w:p>
      <w:pPr>
        <w:spacing w:after="0" w:line="269"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______________________________________________________________________________</w:t>
      </w:r>
    </w:p>
    <w:p>
      <w:pPr>
        <w:spacing w:after="0" w:line="200" w:lineRule="exact"/>
        <w:rPr>
          <w:color w:val="auto"/>
          <w:sz w:val="20"/>
          <w:szCs w:val="20"/>
        </w:rPr>
      </w:pPr>
    </w:p>
    <w:p>
      <w:pPr>
        <w:spacing w:after="0" w:line="335"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 xml:space="preserve">25. Do you eat more </w:t>
      </w:r>
      <w:r>
        <w:rPr>
          <w:rFonts w:ascii="Calibri" w:hAnsi="Calibri" w:eastAsia="Calibri" w:cs="Calibri"/>
          <w:b/>
          <w:bCs/>
          <w:color w:val="auto"/>
          <w:sz w:val="22"/>
          <w:szCs w:val="22"/>
        </w:rPr>
        <w:t>Vegetables</w:t>
      </w:r>
      <w:r>
        <w:rPr>
          <w:rFonts w:ascii="Calibri" w:hAnsi="Calibri" w:eastAsia="Calibri" w:cs="Calibri"/>
          <w:color w:val="auto"/>
          <w:sz w:val="22"/>
          <w:szCs w:val="22"/>
        </w:rPr>
        <w:t xml:space="preserve"> in the summer? Yes No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3538220</wp:posOffset>
                </wp:positionH>
                <wp:positionV relativeFrom="paragraph">
                  <wp:posOffset>-19050</wp:posOffset>
                </wp:positionV>
                <wp:extent cx="100330" cy="0"/>
                <wp:effectExtent l="0" t="0" r="0" b="0"/>
                <wp:wrapNone/>
                <wp:docPr id="113" name="Shape 113"/>
                <wp:cNvGraphicFramePr/>
                <a:graphic xmlns:a="http://schemas.openxmlformats.org/drawingml/2006/main">
                  <a:graphicData uri="http://schemas.microsoft.com/office/word/2010/wordprocessingShape">
                    <wps:wsp>
                      <wps:cNvCnPr/>
                      <wps:spPr>
                        <a:xfrm>
                          <a:off x="0" y="0"/>
                          <a:ext cx="100330" cy="4763"/>
                        </a:xfrm>
                        <a:prstGeom prst="line">
                          <a:avLst/>
                        </a:prstGeom>
                        <a:solidFill>
                          <a:srgbClr val="FFFFFF"/>
                        </a:solidFill>
                        <a:ln w="9525">
                          <a:solidFill>
                            <a:srgbClr val="000000"/>
                          </a:solidFill>
                          <a:miter lim="800000"/>
                        </a:ln>
                      </wps:spPr>
                      <wps:bodyPr/>
                    </wps:wsp>
                  </a:graphicData>
                </a:graphic>
              </wp:anchor>
            </w:drawing>
          </mc:Choice>
          <mc:Fallback>
            <w:pict>
              <v:line id="Shape 113" o:spid="_x0000_s1026" o:spt="20" style="position:absolute;left:0pt;margin-left:278.6pt;margin-top:-1.5pt;height:0pt;width:7.9pt;z-index:-251657216;mso-width-relative:page;mso-height-relative:page;" fillcolor="#FFFFFF" filled="t" stroked="t" coordsize="21600,21600" o:allowincell="f" o:gfxdata="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PxmctgAAAAJAQAADwAAAAAAAAABACAAAAAiAAAAZHJzL2Rvd25yZXYueG1sUEsBAhQAFAAAAAgA&#10;h07iQNwmVrWzAQAAnAMAAA4AAAAAAAAAAQAgAAAAJwEAAGRycy9lMm9Eb2MueG1sUEsFBgAAAAAG&#10;AAYAWQEAAEwFA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3538220</wp:posOffset>
                </wp:positionH>
                <wp:positionV relativeFrom="paragraph">
                  <wp:posOffset>-109855</wp:posOffset>
                </wp:positionV>
                <wp:extent cx="100330" cy="0"/>
                <wp:effectExtent l="0" t="0" r="0" b="0"/>
                <wp:wrapNone/>
                <wp:docPr id="114" name="Shape 114"/>
                <wp:cNvGraphicFramePr/>
                <a:graphic xmlns:a="http://schemas.openxmlformats.org/drawingml/2006/main">
                  <a:graphicData uri="http://schemas.microsoft.com/office/word/2010/wordprocessingShape">
                    <wps:wsp>
                      <wps:cNvCnPr/>
                      <wps:spPr>
                        <a:xfrm>
                          <a:off x="0" y="0"/>
                          <a:ext cx="100330" cy="4763"/>
                        </a:xfrm>
                        <a:prstGeom prst="line">
                          <a:avLst/>
                        </a:prstGeom>
                        <a:solidFill>
                          <a:srgbClr val="FFFFFF"/>
                        </a:solidFill>
                        <a:ln w="9525">
                          <a:solidFill>
                            <a:srgbClr val="000000"/>
                          </a:solidFill>
                          <a:miter lim="800000"/>
                        </a:ln>
                      </wps:spPr>
                      <wps:bodyPr/>
                    </wps:wsp>
                  </a:graphicData>
                </a:graphic>
              </wp:anchor>
            </w:drawing>
          </mc:Choice>
          <mc:Fallback>
            <w:pict>
              <v:line id="Shape 114" o:spid="_x0000_s1026" o:spt="20" style="position:absolute;left:0pt;margin-left:278.6pt;margin-top:-8.65pt;height:0pt;width:7.9pt;z-index:-251657216;mso-width-relative:page;mso-height-relative:page;" fillcolor="#FFFFFF" filled="t" stroked="t" coordsize="21600,21600" o:allowincell="f" o:gfxdata="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c9wNkAAAALAQAADwAAAAAAAAABACAAAAAiAAAAZHJzL2Rvd25yZXYueG1sUEsBAhQAFAAAAAgA&#10;h07iQO/sHg+yAQAAnAMAAA4AAAAAAAAAAQAgAAAAKAEAAGRycy9lMm9Eb2MueG1sUEsFBgAAAAAG&#10;AAYAWQEAAEwFA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3543300</wp:posOffset>
                </wp:positionH>
                <wp:positionV relativeFrom="paragraph">
                  <wp:posOffset>-114935</wp:posOffset>
                </wp:positionV>
                <wp:extent cx="0" cy="100330"/>
                <wp:effectExtent l="5080" t="0" r="13970" b="13970"/>
                <wp:wrapNone/>
                <wp:docPr id="115" name="Shape 115"/>
                <wp:cNvGraphicFramePr/>
                <a:graphic xmlns:a="http://schemas.openxmlformats.org/drawingml/2006/main">
                  <a:graphicData uri="http://schemas.microsoft.com/office/word/2010/wordprocessingShape">
                    <wps:wsp>
                      <wps:cNvCnPr/>
                      <wps:spPr>
                        <a:xfrm>
                          <a:off x="0" y="0"/>
                          <a:ext cx="4763" cy="100330"/>
                        </a:xfrm>
                        <a:prstGeom prst="line">
                          <a:avLst/>
                        </a:prstGeom>
                        <a:solidFill>
                          <a:srgbClr val="FFFFFF"/>
                        </a:solidFill>
                        <a:ln w="9525">
                          <a:solidFill>
                            <a:srgbClr val="000000"/>
                          </a:solidFill>
                          <a:miter lim="800000"/>
                        </a:ln>
                      </wps:spPr>
                      <wps:bodyPr/>
                    </wps:wsp>
                  </a:graphicData>
                </a:graphic>
              </wp:anchor>
            </w:drawing>
          </mc:Choice>
          <mc:Fallback>
            <w:pict>
              <v:line id="Shape 115" o:spid="_x0000_s1026" o:spt="20" style="position:absolute;left:0pt;margin-left:279pt;margin-top:-9.05pt;height:7.9pt;width:0pt;z-index:-251657216;mso-width-relative:page;mso-height-relative:page;" fillcolor="#FFFFFF" filled="t" stroked="t" coordsize="21600,21600" o:allowincell="f" o:gfxdata="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RN7WPYAAAACgEAAA8AAAAAAAAAAQAgAAAAIgAAAGRycy9kb3ducmV2LnhtbFBLAQIUABQAAAAI&#10;AIdO4kBXO35otAEAAJwDAAAOAAAAAAAAAAEAIAAAACcBAABkcnMvZTJvRG9jLnhtbFBLBQYAAAAA&#10;BgAGAFkBAABN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3634105</wp:posOffset>
                </wp:positionH>
                <wp:positionV relativeFrom="paragraph">
                  <wp:posOffset>-114935</wp:posOffset>
                </wp:positionV>
                <wp:extent cx="0" cy="100330"/>
                <wp:effectExtent l="5080" t="0" r="13970" b="13970"/>
                <wp:wrapNone/>
                <wp:docPr id="116" name="Shape 116"/>
                <wp:cNvGraphicFramePr/>
                <a:graphic xmlns:a="http://schemas.openxmlformats.org/drawingml/2006/main">
                  <a:graphicData uri="http://schemas.microsoft.com/office/word/2010/wordprocessingShape">
                    <wps:wsp>
                      <wps:cNvCnPr/>
                      <wps:spPr>
                        <a:xfrm>
                          <a:off x="0" y="0"/>
                          <a:ext cx="4763" cy="100330"/>
                        </a:xfrm>
                        <a:prstGeom prst="line">
                          <a:avLst/>
                        </a:prstGeom>
                        <a:solidFill>
                          <a:srgbClr val="FFFFFF"/>
                        </a:solidFill>
                        <a:ln w="9525">
                          <a:solidFill>
                            <a:srgbClr val="000000"/>
                          </a:solidFill>
                          <a:miter lim="800000"/>
                        </a:ln>
                      </wps:spPr>
                      <wps:bodyPr/>
                    </wps:wsp>
                  </a:graphicData>
                </a:graphic>
              </wp:anchor>
            </w:drawing>
          </mc:Choice>
          <mc:Fallback>
            <w:pict>
              <v:line id="Shape 116" o:spid="_x0000_s1026" o:spt="20" style="position:absolute;left:0pt;margin-left:286.15pt;margin-top:-9.05pt;height:7.9pt;width:0pt;z-index:-251657216;mso-width-relative:page;mso-height-relative:page;" fillcolor="#FFFFFF" filled="t" stroked="t" coordsize="21600,21600" o:allowincell="f" o:gfxdata="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5PtkLYAAAACgEAAA8AAAAAAAAAAQAgAAAAIgAAAGRycy9kb3ducmV2LnhtbFBLAQIUABQAAAAI&#10;AIdO4kCLJUZvtAEAAJwDAAAOAAAAAAAAAAEAIAAAACcBAABkcnMvZTJvRG9jLnhtbFBLBQYAAAAA&#10;BgAGAFkBAABN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4404995</wp:posOffset>
                </wp:positionH>
                <wp:positionV relativeFrom="paragraph">
                  <wp:posOffset>-19050</wp:posOffset>
                </wp:positionV>
                <wp:extent cx="100330" cy="0"/>
                <wp:effectExtent l="0" t="0" r="0" b="0"/>
                <wp:wrapNone/>
                <wp:docPr id="117" name="Shape 117"/>
                <wp:cNvGraphicFramePr/>
                <a:graphic xmlns:a="http://schemas.openxmlformats.org/drawingml/2006/main">
                  <a:graphicData uri="http://schemas.microsoft.com/office/word/2010/wordprocessingShape">
                    <wps:wsp>
                      <wps:cNvCnPr/>
                      <wps:spPr>
                        <a:xfrm>
                          <a:off x="0" y="0"/>
                          <a:ext cx="100330" cy="4763"/>
                        </a:xfrm>
                        <a:prstGeom prst="line">
                          <a:avLst/>
                        </a:prstGeom>
                        <a:solidFill>
                          <a:srgbClr val="FFFFFF"/>
                        </a:solidFill>
                        <a:ln w="9525">
                          <a:solidFill>
                            <a:srgbClr val="000000"/>
                          </a:solidFill>
                          <a:miter lim="800000"/>
                        </a:ln>
                      </wps:spPr>
                      <wps:bodyPr/>
                    </wps:wsp>
                  </a:graphicData>
                </a:graphic>
              </wp:anchor>
            </w:drawing>
          </mc:Choice>
          <mc:Fallback>
            <w:pict>
              <v:line id="Shape 117" o:spid="_x0000_s1026" o:spt="20" style="position:absolute;left:0pt;margin-left:346.85pt;margin-top:-1.5pt;height:0pt;width:7.9pt;z-index:-251657216;mso-width-relative:page;mso-height-relative:page;" fillcolor="#FFFFFF" filled="t" stroked="t" coordsize="21600,21600" o:allowincell="f" o:gfxdata="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hvlP2AAAAAkBAAAPAAAAAAAAAAEAIAAAACIAAABkcnMvZG93bnJldi54bWxQSwECFAAUAAAACACH&#10;TuJAM/ImCLIBAACcAwAADgAAAAAAAAABACAAAAAnAQAAZHJzL2Uyb0RvYy54bWxQSwUGAAAAAAYA&#10;BgBZAQAASw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4410075</wp:posOffset>
                </wp:positionH>
                <wp:positionV relativeFrom="paragraph">
                  <wp:posOffset>-114935</wp:posOffset>
                </wp:positionV>
                <wp:extent cx="0" cy="100330"/>
                <wp:effectExtent l="5080" t="0" r="13970" b="13970"/>
                <wp:wrapNone/>
                <wp:docPr id="118" name="Shape 118"/>
                <wp:cNvGraphicFramePr/>
                <a:graphic xmlns:a="http://schemas.openxmlformats.org/drawingml/2006/main">
                  <a:graphicData uri="http://schemas.microsoft.com/office/word/2010/wordprocessingShape">
                    <wps:wsp>
                      <wps:cNvCnPr/>
                      <wps:spPr>
                        <a:xfrm>
                          <a:off x="0" y="0"/>
                          <a:ext cx="4763" cy="100330"/>
                        </a:xfrm>
                        <a:prstGeom prst="line">
                          <a:avLst/>
                        </a:prstGeom>
                        <a:solidFill>
                          <a:srgbClr val="FFFFFF"/>
                        </a:solidFill>
                        <a:ln w="9525">
                          <a:solidFill>
                            <a:srgbClr val="000000"/>
                          </a:solidFill>
                          <a:miter lim="800000"/>
                        </a:ln>
                      </wps:spPr>
                      <wps:bodyPr/>
                    </wps:wsp>
                  </a:graphicData>
                </a:graphic>
              </wp:anchor>
            </w:drawing>
          </mc:Choice>
          <mc:Fallback>
            <w:pict>
              <v:line id="Shape 118" o:spid="_x0000_s1026" o:spt="20" style="position:absolute;left:0pt;margin-left:347.25pt;margin-top:-9.05pt;height:7.9pt;width:0pt;z-index:-251657216;mso-width-relative:page;mso-height-relative:page;" fillcolor="#FFFFFF" filled="t" stroked="t" coordsize="21600,21600" o:allowincell="f" o:gfxdata="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U0YIz2QAAAAoBAAAPAAAAAAAAAAEAIAAAACIAAABkcnMvZG93bnJldi54bWxQSwECFAAUAAAA&#10;CACHTuJArLemwLQBAACcAwAADgAAAAAAAAABACAAAAAoAQAAZHJzL2Uyb0RvYy54bWxQSwUGAAAA&#10;AAYABgBZAQAATg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4404995</wp:posOffset>
                </wp:positionH>
                <wp:positionV relativeFrom="paragraph">
                  <wp:posOffset>-109855</wp:posOffset>
                </wp:positionV>
                <wp:extent cx="100330" cy="0"/>
                <wp:effectExtent l="0" t="0" r="0" b="0"/>
                <wp:wrapNone/>
                <wp:docPr id="119" name="Shape 119"/>
                <wp:cNvGraphicFramePr/>
                <a:graphic xmlns:a="http://schemas.openxmlformats.org/drawingml/2006/main">
                  <a:graphicData uri="http://schemas.microsoft.com/office/word/2010/wordprocessingShape">
                    <wps:wsp>
                      <wps:cNvCnPr/>
                      <wps:spPr>
                        <a:xfrm>
                          <a:off x="0" y="0"/>
                          <a:ext cx="100330" cy="4763"/>
                        </a:xfrm>
                        <a:prstGeom prst="line">
                          <a:avLst/>
                        </a:prstGeom>
                        <a:solidFill>
                          <a:srgbClr val="FFFFFF"/>
                        </a:solidFill>
                        <a:ln w="9525">
                          <a:solidFill>
                            <a:srgbClr val="000000"/>
                          </a:solidFill>
                          <a:miter lim="800000"/>
                        </a:ln>
                      </wps:spPr>
                      <wps:bodyPr/>
                    </wps:wsp>
                  </a:graphicData>
                </a:graphic>
              </wp:anchor>
            </w:drawing>
          </mc:Choice>
          <mc:Fallback>
            <w:pict>
              <v:line id="Shape 119" o:spid="_x0000_s1026" o:spt="20" style="position:absolute;left:0pt;margin-left:346.85pt;margin-top:-8.65pt;height:0pt;width:7.9pt;z-index:-251657216;mso-width-relative:page;mso-height-relative:page;" fillcolor="#FFFFFF" filled="t" stroked="t" coordsize="21600,21600" o:allowincell="f" o:gfxdata="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uNyqjaAAAACwEAAA8AAAAAAAAAAQAgAAAAIgAAAGRycy9kb3ducmV2LnhtbFBLAQIUABQAAAAI&#10;AIdO4kAUYMansgEAAJwDAAAOAAAAAAAAAAEAIAAAACkBAABkcnMvZTJvRG9jLnhtbFBLBQYAAAAA&#10;BgAGAFkBAABN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4500880</wp:posOffset>
                </wp:positionH>
                <wp:positionV relativeFrom="paragraph">
                  <wp:posOffset>-114935</wp:posOffset>
                </wp:positionV>
                <wp:extent cx="0" cy="100330"/>
                <wp:effectExtent l="5080" t="0" r="13970" b="13970"/>
                <wp:wrapNone/>
                <wp:docPr id="120" name="Shape 120"/>
                <wp:cNvGraphicFramePr/>
                <a:graphic xmlns:a="http://schemas.openxmlformats.org/drawingml/2006/main">
                  <a:graphicData uri="http://schemas.microsoft.com/office/word/2010/wordprocessingShape">
                    <wps:wsp>
                      <wps:cNvCnPr/>
                      <wps:spPr>
                        <a:xfrm>
                          <a:off x="0" y="0"/>
                          <a:ext cx="4763" cy="100330"/>
                        </a:xfrm>
                        <a:prstGeom prst="line">
                          <a:avLst/>
                        </a:prstGeom>
                        <a:solidFill>
                          <a:srgbClr val="FFFFFF"/>
                        </a:solidFill>
                        <a:ln w="9525">
                          <a:solidFill>
                            <a:srgbClr val="000000"/>
                          </a:solidFill>
                          <a:miter lim="800000"/>
                        </a:ln>
                      </wps:spPr>
                      <wps:bodyPr/>
                    </wps:wsp>
                  </a:graphicData>
                </a:graphic>
              </wp:anchor>
            </w:drawing>
          </mc:Choice>
          <mc:Fallback>
            <w:pict>
              <v:line id="Shape 120" o:spid="_x0000_s1026" o:spt="20" style="position:absolute;left:0pt;margin-left:354.4pt;margin-top:-9.05pt;height:7.9pt;width:0pt;z-index:-251657216;mso-width-relative:page;mso-height-relative:page;" fillcolor="#FFFFFF" filled="t" stroked="t" coordsize="21600,21600" o:allowincell="f" o:gfxdata="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U&#10;Tq6d1wAAAAoBAAAPAAAAAAAAAAEAIAAAACIAAABkcnMvZG93bnJldi54bWxQSwECFAAUAAAACACH&#10;TuJA0r5U7rMBAACcAwAADgAAAAAAAAABACAAAAAmAQAAZHJzL2Uyb0RvYy54bWxQSwUGAAAAAAYA&#10;BgBZAQAASwUAAAAA&#10;">
                <v:fill on="t" focussize="0,0"/>
                <v:stroke color="#000000" miterlimit="8" joinstyle="miter"/>
                <v:imagedata o:title=""/>
                <o:lock v:ext="edit" aspectratio="f"/>
              </v:line>
            </w:pict>
          </mc:Fallback>
        </mc:AlternateContent>
      </w:r>
    </w:p>
    <w:p>
      <w:pPr>
        <w:spacing w:after="0" w:line="249"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 xml:space="preserve">Tell us which vegetable </w:t>
      </w:r>
      <w:r>
        <w:rPr>
          <w:rFonts w:ascii="Calibri" w:hAnsi="Calibri" w:eastAsia="Calibri" w:cs="Calibri"/>
          <w:b/>
          <w:bCs/>
          <w:color w:val="auto"/>
          <w:sz w:val="22"/>
          <w:szCs w:val="22"/>
        </w:rPr>
        <w:t>(Spelling does not matter)</w:t>
      </w:r>
      <w:r>
        <w:rPr>
          <w:rFonts w:ascii="Calibri" w:hAnsi="Calibri" w:eastAsia="Calibri" w:cs="Calibri"/>
          <w:color w:val="auto"/>
          <w:sz w:val="22"/>
          <w:szCs w:val="22"/>
        </w:rPr>
        <w:t>: ______________________________</w:t>
      </w:r>
    </w:p>
    <w:p>
      <w:pPr>
        <w:spacing w:after="0" w:line="200" w:lineRule="exact"/>
        <w:rPr>
          <w:color w:val="auto"/>
          <w:sz w:val="20"/>
          <w:szCs w:val="20"/>
        </w:rPr>
      </w:pPr>
    </w:p>
    <w:p>
      <w:pPr>
        <w:spacing w:after="0" w:line="357"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153</w:t>
      </w:r>
    </w:p>
    <w:p>
      <w:pPr>
        <w:sectPr>
          <w:pgSz w:w="12240" w:h="15840"/>
          <w:pgMar w:top="1420" w:right="1320" w:bottom="431" w:left="1440" w:header="0" w:footer="0" w:gutter="0"/>
          <w:cols w:equalWidth="0" w:num="1">
            <w:col w:w="9480"/>
          </w:cols>
        </w:sectPr>
      </w:pPr>
    </w:p>
    <w:p>
      <w:pPr>
        <w:spacing w:after="0"/>
        <w:ind w:left="720"/>
        <w:rPr>
          <w:color w:val="auto"/>
          <w:sz w:val="20"/>
          <w:szCs w:val="20"/>
        </w:rPr>
      </w:pPr>
      <w:bookmarkStart w:id="161" w:name="page166"/>
      <w:bookmarkEnd w:id="161"/>
      <w:r>
        <w:rPr>
          <w:rFonts w:ascii="Calibri" w:hAnsi="Calibri" w:eastAsia="Calibri" w:cs="Calibri"/>
          <w:color w:val="auto"/>
          <w:sz w:val="22"/>
          <w:szCs w:val="22"/>
        </w:rPr>
        <w:t>______________________________________________________________________________</w:t>
      </w:r>
    </w:p>
    <w:p>
      <w:pPr>
        <w:spacing w:after="0" w:line="200" w:lineRule="exact"/>
        <w:rPr>
          <w:color w:val="auto"/>
          <w:sz w:val="20"/>
          <w:szCs w:val="20"/>
        </w:rPr>
      </w:pPr>
    </w:p>
    <w:p>
      <w:pPr>
        <w:spacing w:after="0" w:line="338" w:lineRule="exact"/>
        <w:rPr>
          <w:color w:val="auto"/>
          <w:sz w:val="20"/>
          <w:szCs w:val="20"/>
        </w:rPr>
      </w:pPr>
    </w:p>
    <w:p>
      <w:pPr>
        <w:numPr>
          <w:ilvl w:val="0"/>
          <w:numId w:val="23"/>
        </w:numPr>
        <w:tabs>
          <w:tab w:val="left" w:pos="1040"/>
        </w:tabs>
        <w:spacing w:after="0"/>
        <w:ind w:left="1040" w:hanging="320"/>
        <w:rPr>
          <w:rFonts w:ascii="Calibri" w:hAnsi="Calibri" w:eastAsia="Calibri" w:cs="Calibri"/>
          <w:color w:val="auto"/>
          <w:sz w:val="22"/>
          <w:szCs w:val="22"/>
        </w:rPr>
      </w:pPr>
      <w:r>
        <w:rPr>
          <w:rFonts w:ascii="Calibri" w:hAnsi="Calibri" w:eastAsia="Calibri" w:cs="Calibri"/>
          <w:color w:val="auto"/>
          <w:sz w:val="22"/>
          <w:szCs w:val="22"/>
        </w:rPr>
        <w:t xml:space="preserve">What are your favorite </w:t>
      </w:r>
      <w:r>
        <w:rPr>
          <w:rFonts w:ascii="Calibri" w:hAnsi="Calibri" w:eastAsia="Calibri" w:cs="Calibri"/>
          <w:b/>
          <w:bCs/>
          <w:color w:val="auto"/>
          <w:sz w:val="22"/>
          <w:szCs w:val="22"/>
        </w:rPr>
        <w:t>Fruits (Spelling does not matter)</w:t>
      </w:r>
      <w:r>
        <w:rPr>
          <w:rFonts w:ascii="Calibri" w:hAnsi="Calibri" w:eastAsia="Calibri" w:cs="Calibri"/>
          <w:color w:val="auto"/>
          <w:sz w:val="22"/>
          <w:szCs w:val="22"/>
        </w:rPr>
        <w:t>?</w:t>
      </w:r>
    </w:p>
    <w:p>
      <w:pPr>
        <w:spacing w:after="0" w:line="266" w:lineRule="exact"/>
        <w:rPr>
          <w:rFonts w:ascii="Calibri" w:hAnsi="Calibri" w:eastAsia="Calibri" w:cs="Calibri"/>
          <w:color w:val="auto"/>
          <w:sz w:val="22"/>
          <w:szCs w:val="22"/>
        </w:rPr>
      </w:pPr>
    </w:p>
    <w:p>
      <w:pPr>
        <w:spacing w:after="0"/>
        <w:ind w:left="720"/>
        <w:rPr>
          <w:rFonts w:ascii="Calibri" w:hAnsi="Calibri" w:eastAsia="Calibri" w:cs="Calibri"/>
          <w:color w:val="auto"/>
          <w:sz w:val="22"/>
          <w:szCs w:val="22"/>
        </w:rPr>
      </w:pPr>
      <w:r>
        <w:rPr>
          <w:rFonts w:ascii="Calibri" w:hAnsi="Calibri" w:eastAsia="Calibri" w:cs="Calibri"/>
          <w:color w:val="auto"/>
          <w:sz w:val="22"/>
          <w:szCs w:val="22"/>
        </w:rPr>
        <w:t>______________________________________________________________________________</w:t>
      </w:r>
    </w:p>
    <w:p>
      <w:pPr>
        <w:spacing w:after="0" w:line="269" w:lineRule="exact"/>
        <w:rPr>
          <w:rFonts w:ascii="Calibri" w:hAnsi="Calibri" w:eastAsia="Calibri" w:cs="Calibri"/>
          <w:color w:val="auto"/>
          <w:sz w:val="22"/>
          <w:szCs w:val="22"/>
        </w:rPr>
      </w:pPr>
    </w:p>
    <w:p>
      <w:pPr>
        <w:spacing w:after="0"/>
        <w:ind w:left="720"/>
        <w:rPr>
          <w:rFonts w:ascii="Calibri" w:hAnsi="Calibri" w:eastAsia="Calibri" w:cs="Calibri"/>
          <w:color w:val="auto"/>
          <w:sz w:val="22"/>
          <w:szCs w:val="22"/>
        </w:rPr>
      </w:pPr>
      <w:r>
        <w:rPr>
          <w:rFonts w:ascii="Calibri" w:hAnsi="Calibri" w:eastAsia="Calibri" w:cs="Calibri"/>
          <w:color w:val="auto"/>
          <w:sz w:val="22"/>
          <w:szCs w:val="22"/>
        </w:rPr>
        <w:t>______________________________________________________________________________</w:t>
      </w:r>
    </w:p>
    <w:p>
      <w:pPr>
        <w:spacing w:after="0" w:line="200" w:lineRule="exact"/>
        <w:rPr>
          <w:rFonts w:ascii="Calibri" w:hAnsi="Calibri" w:eastAsia="Calibri" w:cs="Calibri"/>
          <w:color w:val="auto"/>
          <w:sz w:val="22"/>
          <w:szCs w:val="22"/>
        </w:rPr>
      </w:pPr>
    </w:p>
    <w:p>
      <w:pPr>
        <w:spacing w:after="0" w:line="366" w:lineRule="exact"/>
        <w:rPr>
          <w:rFonts w:ascii="Calibri" w:hAnsi="Calibri" w:eastAsia="Calibri" w:cs="Calibri"/>
          <w:color w:val="auto"/>
          <w:sz w:val="22"/>
          <w:szCs w:val="22"/>
        </w:rPr>
      </w:pPr>
    </w:p>
    <w:p>
      <w:pPr>
        <w:numPr>
          <w:ilvl w:val="0"/>
          <w:numId w:val="23"/>
        </w:numPr>
        <w:tabs>
          <w:tab w:val="left" w:pos="1040"/>
        </w:tabs>
        <w:spacing w:after="0"/>
        <w:ind w:left="1040" w:hanging="320"/>
        <w:rPr>
          <w:rFonts w:ascii="Calibri" w:hAnsi="Calibri" w:eastAsia="Calibri" w:cs="Calibri"/>
          <w:color w:val="auto"/>
          <w:sz w:val="22"/>
          <w:szCs w:val="22"/>
        </w:rPr>
      </w:pPr>
      <w:r>
        <w:rPr>
          <w:rFonts w:ascii="Calibri" w:hAnsi="Calibri" w:eastAsia="Calibri" w:cs="Calibri"/>
          <w:color w:val="auto"/>
          <w:sz w:val="22"/>
          <w:szCs w:val="22"/>
        </w:rPr>
        <w:t xml:space="preserve">What are you favorite </w:t>
      </w:r>
      <w:r>
        <w:rPr>
          <w:rFonts w:ascii="Calibri" w:hAnsi="Calibri" w:eastAsia="Calibri" w:cs="Calibri"/>
          <w:b/>
          <w:bCs/>
          <w:color w:val="auto"/>
          <w:sz w:val="22"/>
          <w:szCs w:val="22"/>
        </w:rPr>
        <w:t>Vegetables (Spelling does not matter)</w:t>
      </w:r>
      <w:r>
        <w:rPr>
          <w:rFonts w:ascii="Calibri" w:hAnsi="Calibri" w:eastAsia="Calibri" w:cs="Calibri"/>
          <w:color w:val="auto"/>
          <w:sz w:val="22"/>
          <w:szCs w:val="22"/>
        </w:rPr>
        <w:t>?</w:t>
      </w:r>
    </w:p>
    <w:p>
      <w:pPr>
        <w:spacing w:after="0" w:line="269" w:lineRule="exact"/>
        <w:rPr>
          <w:rFonts w:ascii="Calibri" w:hAnsi="Calibri" w:eastAsia="Calibri" w:cs="Calibri"/>
          <w:color w:val="auto"/>
          <w:sz w:val="22"/>
          <w:szCs w:val="22"/>
        </w:rPr>
      </w:pPr>
    </w:p>
    <w:p>
      <w:pPr>
        <w:spacing w:after="0"/>
        <w:ind w:left="720"/>
        <w:rPr>
          <w:rFonts w:ascii="Calibri" w:hAnsi="Calibri" w:eastAsia="Calibri" w:cs="Calibri"/>
          <w:color w:val="auto"/>
          <w:sz w:val="22"/>
          <w:szCs w:val="22"/>
        </w:rPr>
      </w:pPr>
      <w:r>
        <w:rPr>
          <w:rFonts w:ascii="Calibri" w:hAnsi="Calibri" w:eastAsia="Calibri" w:cs="Calibri"/>
          <w:color w:val="auto"/>
          <w:sz w:val="22"/>
          <w:szCs w:val="22"/>
        </w:rPr>
        <w:t>______________________________________________________________________________</w:t>
      </w:r>
    </w:p>
    <w:p>
      <w:pPr>
        <w:spacing w:after="0" w:line="269" w:lineRule="exact"/>
        <w:rPr>
          <w:rFonts w:ascii="Calibri" w:hAnsi="Calibri" w:eastAsia="Calibri" w:cs="Calibri"/>
          <w:color w:val="auto"/>
          <w:sz w:val="22"/>
          <w:szCs w:val="22"/>
        </w:rPr>
      </w:pPr>
    </w:p>
    <w:p>
      <w:pPr>
        <w:spacing w:after="0"/>
        <w:ind w:left="720"/>
        <w:rPr>
          <w:rFonts w:ascii="Calibri" w:hAnsi="Calibri" w:eastAsia="Calibri" w:cs="Calibri"/>
          <w:color w:val="auto"/>
          <w:sz w:val="22"/>
          <w:szCs w:val="22"/>
        </w:rPr>
      </w:pPr>
      <w:r>
        <w:rPr>
          <w:rFonts w:ascii="Calibri" w:hAnsi="Calibri" w:eastAsia="Calibri" w:cs="Calibri"/>
          <w:color w:val="auto"/>
          <w:sz w:val="22"/>
          <w:szCs w:val="22"/>
        </w:rPr>
        <w:t>______________________________________________________________________________</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439420</wp:posOffset>
            </wp:positionH>
            <wp:positionV relativeFrom="paragraph">
              <wp:posOffset>-1035050</wp:posOffset>
            </wp:positionV>
            <wp:extent cx="5523865" cy="1841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spect="1" noChangeArrowheads="1"/>
                    </pic:cNvPicPr>
                  </pic:nvPicPr>
                  <pic:blipFill>
                    <a:blip r:embed="rId26"/>
                    <a:srcRect/>
                    <a:stretch>
                      <a:fillRect/>
                    </a:stretch>
                  </pic:blipFill>
                  <pic:spPr>
                    <a:xfrm>
                      <a:off x="0" y="0"/>
                      <a:ext cx="5523865" cy="184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Fruits and Vegetables in Everyday Life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381000</wp:posOffset>
                </wp:positionH>
                <wp:positionV relativeFrom="paragraph">
                  <wp:posOffset>22225</wp:posOffset>
                </wp:positionV>
                <wp:extent cx="5629275" cy="457200"/>
                <wp:effectExtent l="0" t="0" r="9525" b="0"/>
                <wp:wrapNone/>
                <wp:docPr id="122" name="Shape 122"/>
                <wp:cNvGraphicFramePr/>
                <a:graphic xmlns:a="http://schemas.openxmlformats.org/drawingml/2006/main">
                  <a:graphicData uri="http://schemas.microsoft.com/office/word/2010/wordprocessingShape">
                    <wps:wsp>
                      <wps:cNvSpPr/>
                      <wps:spPr>
                        <a:xfrm>
                          <a:off x="0" y="0"/>
                          <a:ext cx="5629275" cy="457200"/>
                        </a:xfrm>
                        <a:prstGeom prst="rect">
                          <a:avLst/>
                        </a:prstGeom>
                        <a:solidFill>
                          <a:srgbClr val="EEECE1"/>
                        </a:solidFill>
                      </wps:spPr>
                      <wps:bodyPr/>
                    </wps:wsp>
                  </a:graphicData>
                </a:graphic>
              </wp:anchor>
            </w:drawing>
          </mc:Choice>
          <mc:Fallback>
            <w:pict>
              <v:rect id="Shape 122" o:spid="_x0000_s1026" o:spt="1" style="position:absolute;left:0pt;margin-left:30pt;margin-top:1.75pt;height:36pt;width:443.25pt;z-index:-251657216;mso-width-relative:page;mso-height-relative:page;" fillcolor="#EEECE1" filled="t" stroked="f" coordsize="21600,21600" o:allowincell="f" o:gfxdata="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1ObLkNkAAAAHAQAADwAAAAAAAAABACAAAAAiAAAA&#10;ZHJzL2Rvd25yZXYueG1sUEsBAhQAFAAAAAgAh07iQI6IiRaUAQAAPgMAAA4AAAAAAAAAAQAgAAAA&#10;KA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6010275</wp:posOffset>
                </wp:positionH>
                <wp:positionV relativeFrom="paragraph">
                  <wp:posOffset>17145</wp:posOffset>
                </wp:positionV>
                <wp:extent cx="0" cy="466725"/>
                <wp:effectExtent l="4445" t="0" r="14605" b="9525"/>
                <wp:wrapNone/>
                <wp:docPr id="123" name="Shape 123"/>
                <wp:cNvGraphicFramePr/>
                <a:graphic xmlns:a="http://schemas.openxmlformats.org/drawingml/2006/main">
                  <a:graphicData uri="http://schemas.microsoft.com/office/word/2010/wordprocessingShape">
                    <wps:wsp>
                      <wps:cNvCnPr/>
                      <wps:spPr>
                        <a:xfrm>
                          <a:off x="0" y="0"/>
                          <a:ext cx="4763" cy="466725"/>
                        </a:xfrm>
                        <a:prstGeom prst="line">
                          <a:avLst/>
                        </a:prstGeom>
                        <a:solidFill>
                          <a:srgbClr val="FFFFFF"/>
                        </a:solidFill>
                        <a:ln w="9525">
                          <a:solidFill>
                            <a:srgbClr val="000000"/>
                          </a:solidFill>
                          <a:miter lim="800000"/>
                        </a:ln>
                      </wps:spPr>
                      <wps:bodyPr/>
                    </wps:wsp>
                  </a:graphicData>
                </a:graphic>
              </wp:anchor>
            </w:drawing>
          </mc:Choice>
          <mc:Fallback>
            <w:pict>
              <v:line id="Shape 123" o:spid="_x0000_s1026" o:spt="20" style="position:absolute;left:0pt;margin-left:473.25pt;margin-top:1.35pt;height:36.75pt;width:0pt;z-index:-251657216;mso-width-relative:page;mso-height-relative:page;" fillcolor="#FFFFFF" filled="t" stroked="t" coordsize="21600,21600" o:allowincell="f" o:gfxdata="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YjXrtcA&#10;AAAIAQAADwAAAAAAAAABACAAAAAiAAAAZHJzL2Rvd25yZXYueG1sUEsBAhQAFAAAAAgAh07iQLy0&#10;DKyuAQAAnAMAAA4AAAAAAAAAAQAgAAAAJgEAAGRycy9lMm9Eb2MueG1sUEsFBgAAAAAGAAYAWQEA&#10;AEYFA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375920</wp:posOffset>
                </wp:positionH>
                <wp:positionV relativeFrom="paragraph">
                  <wp:posOffset>22225</wp:posOffset>
                </wp:positionV>
                <wp:extent cx="5638800" cy="0"/>
                <wp:effectExtent l="0" t="0" r="0" b="0"/>
                <wp:wrapNone/>
                <wp:docPr id="124" name="Shape 124"/>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9525">
                          <a:solidFill>
                            <a:srgbClr val="000000"/>
                          </a:solidFill>
                          <a:miter lim="800000"/>
                        </a:ln>
                      </wps:spPr>
                      <wps:bodyPr/>
                    </wps:wsp>
                  </a:graphicData>
                </a:graphic>
              </wp:anchor>
            </w:drawing>
          </mc:Choice>
          <mc:Fallback>
            <w:pict>
              <v:line id="Shape 124" o:spid="_x0000_s1026" o:spt="20" style="position:absolute;left:0pt;margin-left:29.6pt;margin-top:1.75pt;height:0pt;width:444pt;z-index:-251657216;mso-width-relative:page;mso-height-relative:page;" fillcolor="#FFFFFF" filled="t" stroked="t" coordsize="21600,21600" o:allowincell="f" o:gfxdata="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l+&#10;eczVAAAABgEAAA8AAAAAAAAAAQAgAAAAIgAAAGRycy9kb3ducmV2LnhtbFBLAQIUABQAAAAIAIdO&#10;4kA7XYUQtAEAAJ0DAAAOAAAAAAAAAAEAIAAAACQBAABkcnMvZTJvRG9jLnhtbFBLBQYAAAAABgAG&#10;AFkBAABK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381000</wp:posOffset>
                </wp:positionH>
                <wp:positionV relativeFrom="paragraph">
                  <wp:posOffset>17145</wp:posOffset>
                </wp:positionV>
                <wp:extent cx="0" cy="466725"/>
                <wp:effectExtent l="4445" t="0" r="14605" b="9525"/>
                <wp:wrapNone/>
                <wp:docPr id="125" name="Shape 125"/>
                <wp:cNvGraphicFramePr/>
                <a:graphic xmlns:a="http://schemas.openxmlformats.org/drawingml/2006/main">
                  <a:graphicData uri="http://schemas.microsoft.com/office/word/2010/wordprocessingShape">
                    <wps:wsp>
                      <wps:cNvCnPr/>
                      <wps:spPr>
                        <a:xfrm>
                          <a:off x="0" y="0"/>
                          <a:ext cx="4763" cy="466725"/>
                        </a:xfrm>
                        <a:prstGeom prst="line">
                          <a:avLst/>
                        </a:prstGeom>
                        <a:solidFill>
                          <a:srgbClr val="FFFFFF"/>
                        </a:solidFill>
                        <a:ln w="9525">
                          <a:solidFill>
                            <a:srgbClr val="000000"/>
                          </a:solidFill>
                          <a:miter lim="800000"/>
                        </a:ln>
                      </wps:spPr>
                      <wps:bodyPr/>
                    </wps:wsp>
                  </a:graphicData>
                </a:graphic>
              </wp:anchor>
            </w:drawing>
          </mc:Choice>
          <mc:Fallback>
            <w:pict>
              <v:line id="Shape 125" o:spid="_x0000_s1026" o:spt="20" style="position:absolute;left:0pt;margin-left:30pt;margin-top:1.35pt;height:36.75pt;width:0pt;z-index:-251657216;mso-width-relative:page;mso-height-relative:page;" fillcolor="#FFFFFF" filled="t" stroked="t" coordsize="21600,21600" o:allowincell="f" o:gfxdata="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GLsBdQA&#10;AAAGAQAADwAAAAAAAAABACAAAAAiAAAAZHJzL2Rvd25yZXYueG1sUEsBAhQAFAAAAAgAh07iQASJ&#10;fKKxAQAAnAMAAA4AAAAAAAAAAQAgAAAAIwEAAGRycy9lMm9Eb2MueG1sUEsFBgAAAAAGAAYAWQEA&#10;AEYFA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375920</wp:posOffset>
                </wp:positionH>
                <wp:positionV relativeFrom="paragraph">
                  <wp:posOffset>479425</wp:posOffset>
                </wp:positionV>
                <wp:extent cx="5638800" cy="0"/>
                <wp:effectExtent l="0" t="0" r="0" b="0"/>
                <wp:wrapNone/>
                <wp:docPr id="126" name="Shape 126"/>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9525">
                          <a:solidFill>
                            <a:srgbClr val="000000"/>
                          </a:solidFill>
                          <a:miter lim="800000"/>
                        </a:ln>
                      </wps:spPr>
                      <wps:bodyPr/>
                    </wps:wsp>
                  </a:graphicData>
                </a:graphic>
              </wp:anchor>
            </w:drawing>
          </mc:Choice>
          <mc:Fallback>
            <w:pict>
              <v:line id="Shape 126" o:spid="_x0000_s1026" o:spt="20" style="position:absolute;left:0pt;margin-left:29.6pt;margin-top:37.75pt;height:0pt;width:444pt;z-index:-251657216;mso-width-relative:page;mso-height-relative:page;" fillcolor="#FFFFFF" filled="t" stroked="t" coordsize="21600,21600" o:allowincell="f" o:gfxdata="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bTpz9cAAAAIAQAADwAAAAAAAAABACAAAAAiAAAAZHJzL2Rvd25yZXYueG1sUEsBAhQAFAAAAAgA&#10;h07iQIWZOeW0AQAAnQMAAA4AAAAAAAAAAQAgAAAAJgEAAGRycy9lMm9Eb2MueG1sUEsFBgAAAAAG&#10;AAYAWQEAAEwFAAAAAA==&#10;">
                <v:fill on="t" focussize="0,0"/>
                <v:stroke color="#000000" miterlimit="8" joinstyle="miter"/>
                <v:imagedata o:title=""/>
                <o:lock v:ext="edit" aspectratio="f"/>
              </v:line>
            </w:pict>
          </mc:Fallback>
        </mc:AlternateContent>
      </w:r>
    </w:p>
    <w:p>
      <w:pPr>
        <w:spacing w:after="0" w:line="88" w:lineRule="exact"/>
        <w:rPr>
          <w:color w:val="auto"/>
          <w:sz w:val="20"/>
          <w:szCs w:val="20"/>
        </w:rPr>
      </w:pPr>
    </w:p>
    <w:p>
      <w:pPr>
        <w:spacing w:after="0"/>
        <w:ind w:left="760"/>
        <w:rPr>
          <w:color w:val="auto"/>
          <w:sz w:val="20"/>
          <w:szCs w:val="20"/>
        </w:rPr>
      </w:pPr>
      <w:r>
        <w:rPr>
          <w:rFonts w:ascii="Calibri" w:hAnsi="Calibri" w:eastAsia="Calibri" w:cs="Calibri"/>
          <w:color w:val="auto"/>
          <w:sz w:val="22"/>
          <w:szCs w:val="22"/>
        </w:rPr>
        <w:t xml:space="preserve">Now we want to know </w:t>
      </w:r>
      <w:r>
        <w:rPr>
          <w:rFonts w:ascii="Calibri" w:hAnsi="Calibri" w:eastAsia="Calibri" w:cs="Calibri"/>
          <w:b/>
          <w:bCs/>
          <w:color w:val="auto"/>
          <w:sz w:val="22"/>
          <w:szCs w:val="22"/>
        </w:rPr>
        <w:t>what you think</w:t>
      </w:r>
      <w:r>
        <w:rPr>
          <w:rFonts w:ascii="Calibri" w:hAnsi="Calibri" w:eastAsia="Calibri" w:cs="Calibri"/>
          <w:color w:val="auto"/>
          <w:sz w:val="22"/>
          <w:szCs w:val="22"/>
        </w:rPr>
        <w:t xml:space="preserve"> about eating fruits and vegetables.</w:t>
      </w:r>
    </w:p>
    <w:p>
      <w:pPr>
        <w:spacing w:after="0"/>
        <w:ind w:left="760"/>
        <w:rPr>
          <w:color w:val="auto"/>
          <w:sz w:val="20"/>
          <w:szCs w:val="20"/>
        </w:rPr>
      </w:pPr>
      <w:r>
        <w:rPr>
          <w:rFonts w:ascii="Calibri" w:hAnsi="Calibri" w:eastAsia="Calibri" w:cs="Calibri"/>
          <w:color w:val="auto"/>
          <w:sz w:val="22"/>
          <w:szCs w:val="22"/>
        </w:rPr>
        <w:t xml:space="preserve">Please rate how confident you are that you can do the following </w:t>
      </w:r>
      <w:r>
        <w:rPr>
          <w:rFonts w:ascii="Calibri" w:hAnsi="Calibri" w:eastAsia="Calibri" w:cs="Calibri"/>
          <w:b/>
          <w:bCs/>
          <w:color w:val="auto"/>
          <w:sz w:val="22"/>
          <w:szCs w:val="22"/>
        </w:rPr>
        <w:t>right now</w:t>
      </w:r>
      <w:r>
        <w:rPr>
          <w:rFonts w:ascii="Calibri" w:hAnsi="Calibri" w:eastAsia="Calibri" w:cs="Calibri"/>
          <w:color w:val="auto"/>
          <w:sz w:val="22"/>
          <w:szCs w:val="22"/>
        </w:rPr>
        <w:t>.</w:t>
      </w:r>
    </w:p>
    <w:p>
      <w:pPr>
        <w:spacing w:after="0" w:line="200" w:lineRule="exact"/>
        <w:rPr>
          <w:color w:val="auto"/>
          <w:sz w:val="20"/>
          <w:szCs w:val="20"/>
        </w:rPr>
      </w:pPr>
    </w:p>
    <w:p>
      <w:pPr>
        <w:spacing w:after="0" w:line="328"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720"/>
        <w:gridCol w:w="3740"/>
        <w:gridCol w:w="700"/>
        <w:gridCol w:w="3720"/>
        <w:gridCol w:w="20"/>
      </w:tblGrid>
      <w:tr>
        <w:tblPrEx>
          <w:tblCellMar>
            <w:top w:w="0" w:type="dxa"/>
            <w:left w:w="0" w:type="dxa"/>
            <w:bottom w:w="0" w:type="dxa"/>
            <w:right w:w="0" w:type="dxa"/>
          </w:tblCellMar>
        </w:tblPrEx>
        <w:trPr>
          <w:gridAfter w:val="1"/>
          <w:trHeight w:val="270" w:hRule="atLeast"/>
        </w:trPr>
        <w:tc>
          <w:tcPr>
            <w:tcW w:w="4460" w:type="dxa"/>
            <w:gridSpan w:val="2"/>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1. I am certain I can eat fruit and/or vegetables</w:t>
            </w:r>
          </w:p>
        </w:tc>
        <w:tc>
          <w:tcPr>
            <w:tcW w:w="4420" w:type="dxa"/>
            <w:gridSpan w:val="2"/>
            <w:tcBorders>
              <w:top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 xml:space="preserve">2. I am certain I can eat fruit for </w:t>
            </w:r>
            <w:r>
              <w:rPr>
                <w:rFonts w:ascii="Calibri" w:hAnsi="Calibri" w:eastAsia="Calibri" w:cs="Calibri"/>
                <w:b/>
                <w:bCs/>
                <w:color w:val="auto"/>
                <w:sz w:val="22"/>
                <w:szCs w:val="22"/>
              </w:rPr>
              <w:t>dessert</w:t>
            </w:r>
          </w:p>
        </w:tc>
      </w:tr>
      <w:tr>
        <w:tblPrEx>
          <w:tblCellMar>
            <w:top w:w="0" w:type="dxa"/>
            <w:left w:w="0" w:type="dxa"/>
            <w:bottom w:w="0" w:type="dxa"/>
            <w:right w:w="0" w:type="dxa"/>
          </w:tblCellMar>
        </w:tblPrEx>
        <w:trPr>
          <w:gridAfter w:val="1"/>
          <w:trHeight w:val="269" w:hRule="atLeast"/>
        </w:trPr>
        <w:tc>
          <w:tcPr>
            <w:tcW w:w="4460" w:type="dxa"/>
            <w:gridSpan w:val="2"/>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2"/>
                <w:szCs w:val="22"/>
              </w:rPr>
              <w:t>as a snack</w:t>
            </w:r>
            <w:r>
              <w:rPr>
                <w:rFonts w:ascii="Calibri" w:hAnsi="Calibri" w:eastAsia="Calibri" w:cs="Calibri"/>
                <w:color w:val="auto"/>
                <w:sz w:val="22"/>
                <w:szCs w:val="22"/>
              </w:rPr>
              <w:t xml:space="preserve"> (instead of chips, candy etc.).</w:t>
            </w:r>
          </w:p>
        </w:tc>
        <w:tc>
          <w:tcPr>
            <w:tcW w:w="4420" w:type="dxa"/>
            <w:gridSpan w:val="2"/>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(instead of ice cream, cookies, or the like).</w:t>
            </w:r>
          </w:p>
        </w:tc>
      </w:tr>
      <w:tr>
        <w:tblPrEx>
          <w:tblCellMar>
            <w:top w:w="0" w:type="dxa"/>
            <w:left w:w="0" w:type="dxa"/>
            <w:bottom w:w="0" w:type="dxa"/>
            <w:right w:w="0" w:type="dxa"/>
          </w:tblCellMar>
        </w:tblPrEx>
        <w:trPr>
          <w:gridAfter w:val="1"/>
          <w:trHeight w:val="269" w:hRule="atLeast"/>
        </w:trPr>
        <w:tc>
          <w:tcPr>
            <w:tcW w:w="4460" w:type="dxa"/>
            <w:gridSpan w:val="2"/>
            <w:tcBorders>
              <w:left w:val="single" w:color="auto" w:sz="8" w:space="0"/>
              <w:right w:val="single" w:color="auto" w:sz="8" w:space="0"/>
            </w:tcBorders>
            <w:vAlign w:val="bottom"/>
          </w:tcPr>
          <w:p>
            <w:pPr>
              <w:spacing w:after="0" w:line="269" w:lineRule="exact"/>
              <w:ind w:left="48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don’t think so</w:t>
            </w:r>
          </w:p>
        </w:tc>
        <w:tc>
          <w:tcPr>
            <w:tcW w:w="4420" w:type="dxa"/>
            <w:gridSpan w:val="2"/>
            <w:tcBorders>
              <w:right w:val="single" w:color="auto" w:sz="8" w:space="0"/>
            </w:tcBorders>
            <w:vAlign w:val="bottom"/>
          </w:tcPr>
          <w:p>
            <w:pPr>
              <w:spacing w:after="0" w:line="269" w:lineRule="exact"/>
              <w:ind w:left="44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don’t think so</w:t>
            </w:r>
          </w:p>
        </w:tc>
      </w:tr>
      <w:tr>
        <w:tblPrEx>
          <w:tblCellMar>
            <w:top w:w="0" w:type="dxa"/>
            <w:left w:w="0" w:type="dxa"/>
            <w:bottom w:w="0" w:type="dxa"/>
            <w:right w:w="0" w:type="dxa"/>
          </w:tblCellMar>
        </w:tblPrEx>
        <w:trPr>
          <w:gridAfter w:val="1"/>
          <w:trHeight w:val="269" w:hRule="atLeast"/>
        </w:trPr>
        <w:tc>
          <w:tcPr>
            <w:tcW w:w="4460" w:type="dxa"/>
            <w:gridSpan w:val="2"/>
            <w:tcBorders>
              <w:left w:val="single" w:color="auto" w:sz="8" w:space="0"/>
              <w:right w:val="single" w:color="auto" w:sz="8" w:space="0"/>
            </w:tcBorders>
            <w:vAlign w:val="bottom"/>
          </w:tcPr>
          <w:p>
            <w:pPr>
              <w:spacing w:after="0" w:line="269" w:lineRule="exact"/>
              <w:ind w:left="48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Not sure I can</w:t>
            </w:r>
          </w:p>
        </w:tc>
        <w:tc>
          <w:tcPr>
            <w:tcW w:w="4420" w:type="dxa"/>
            <w:gridSpan w:val="2"/>
            <w:tcBorders>
              <w:right w:val="single" w:color="auto" w:sz="8" w:space="0"/>
            </w:tcBorders>
            <w:vAlign w:val="bottom"/>
          </w:tcPr>
          <w:p>
            <w:pPr>
              <w:spacing w:after="0" w:line="269" w:lineRule="exact"/>
              <w:ind w:left="44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Not sure I can</w:t>
            </w:r>
          </w:p>
        </w:tc>
      </w:tr>
      <w:tr>
        <w:tblPrEx>
          <w:tblCellMar>
            <w:top w:w="0" w:type="dxa"/>
            <w:left w:w="0" w:type="dxa"/>
            <w:bottom w:w="0" w:type="dxa"/>
            <w:right w:w="0" w:type="dxa"/>
          </w:tblCellMar>
        </w:tblPrEx>
        <w:trPr>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74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Maybe I can</w:t>
            </w:r>
          </w:p>
        </w:tc>
        <w:tc>
          <w:tcPr>
            <w:tcW w:w="700" w:type="dxa"/>
            <w:vAlign w:val="bottom"/>
          </w:tcPr>
          <w:p>
            <w:pPr>
              <w:spacing w:after="0"/>
              <w:ind w:left="440"/>
              <w:rPr>
                <w:color w:val="auto"/>
                <w:sz w:val="20"/>
                <w:szCs w:val="20"/>
              </w:rPr>
            </w:pPr>
            <w:r>
              <w:rPr>
                <w:rFonts w:ascii="Courier New" w:hAnsi="Courier New" w:eastAsia="Courier New" w:cs="Courier New"/>
                <w:color w:val="auto"/>
                <w:sz w:val="22"/>
                <w:szCs w:val="22"/>
              </w:rPr>
              <w:t>□</w:t>
            </w:r>
          </w:p>
        </w:tc>
        <w:tc>
          <w:tcPr>
            <w:tcW w:w="3740" w:type="dxa"/>
            <w:gridSpan w:val="2"/>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Maybe I can</w:t>
            </w:r>
          </w:p>
        </w:tc>
      </w:tr>
      <w:tr>
        <w:tblPrEx>
          <w:tblCellMar>
            <w:top w:w="0" w:type="dxa"/>
            <w:left w:w="0" w:type="dxa"/>
            <w:bottom w:w="0" w:type="dxa"/>
            <w:right w:w="0" w:type="dxa"/>
          </w:tblCellMar>
        </w:tblPrEx>
        <w:trPr>
          <w:gridAfter w:val="1"/>
          <w:trHeight w:val="266" w:hRule="atLeast"/>
        </w:trPr>
        <w:tc>
          <w:tcPr>
            <w:tcW w:w="4460" w:type="dxa"/>
            <w:gridSpan w:val="2"/>
            <w:tcBorders>
              <w:left w:val="single" w:color="auto" w:sz="8" w:space="0"/>
              <w:right w:val="single" w:color="auto" w:sz="8" w:space="0"/>
            </w:tcBorders>
            <w:vAlign w:val="bottom"/>
          </w:tcPr>
          <w:p>
            <w:pPr>
              <w:spacing w:after="0" w:line="267" w:lineRule="exact"/>
              <w:ind w:left="48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think I can</w:t>
            </w:r>
          </w:p>
        </w:tc>
        <w:tc>
          <w:tcPr>
            <w:tcW w:w="4420" w:type="dxa"/>
            <w:gridSpan w:val="2"/>
            <w:tcBorders>
              <w:right w:val="single" w:color="auto" w:sz="8" w:space="0"/>
            </w:tcBorders>
            <w:vAlign w:val="bottom"/>
          </w:tcPr>
          <w:p>
            <w:pPr>
              <w:spacing w:after="0" w:line="267" w:lineRule="exact"/>
              <w:ind w:left="44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think I can</w:t>
            </w:r>
          </w:p>
        </w:tc>
      </w:tr>
      <w:tr>
        <w:tblPrEx>
          <w:tblCellMar>
            <w:top w:w="0" w:type="dxa"/>
            <w:left w:w="0" w:type="dxa"/>
            <w:bottom w:w="0" w:type="dxa"/>
            <w:right w:w="0" w:type="dxa"/>
          </w:tblCellMar>
        </w:tblPrEx>
        <w:trPr>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74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Definitely I can</w:t>
            </w:r>
          </w:p>
        </w:tc>
        <w:tc>
          <w:tcPr>
            <w:tcW w:w="700" w:type="dxa"/>
            <w:vAlign w:val="bottom"/>
          </w:tcPr>
          <w:p>
            <w:pPr>
              <w:spacing w:after="0"/>
              <w:ind w:left="440"/>
              <w:rPr>
                <w:color w:val="auto"/>
                <w:sz w:val="20"/>
                <w:szCs w:val="20"/>
              </w:rPr>
            </w:pPr>
            <w:r>
              <w:rPr>
                <w:rFonts w:ascii="Courier New" w:hAnsi="Courier New" w:eastAsia="Courier New" w:cs="Courier New"/>
                <w:color w:val="auto"/>
                <w:sz w:val="22"/>
                <w:szCs w:val="22"/>
              </w:rPr>
              <w:t>□</w:t>
            </w:r>
          </w:p>
        </w:tc>
        <w:tc>
          <w:tcPr>
            <w:tcW w:w="3740" w:type="dxa"/>
            <w:gridSpan w:val="2"/>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Definitely I can</w:t>
            </w:r>
          </w:p>
        </w:tc>
      </w:tr>
      <w:tr>
        <w:tblPrEx>
          <w:tblCellMar>
            <w:top w:w="0" w:type="dxa"/>
            <w:left w:w="0" w:type="dxa"/>
            <w:bottom w:w="0" w:type="dxa"/>
            <w:right w:w="0" w:type="dxa"/>
          </w:tblCellMar>
        </w:tblPrEx>
        <w:trPr>
          <w:gridAfter w:val="1"/>
          <w:trHeight w:val="277" w:hRule="atLeast"/>
        </w:trPr>
        <w:tc>
          <w:tcPr>
            <w:tcW w:w="4460" w:type="dxa"/>
            <w:gridSpan w:val="2"/>
            <w:tcBorders>
              <w:left w:val="single" w:color="auto" w:sz="8" w:space="0"/>
              <w:bottom w:val="single" w:color="auto" w:sz="8" w:space="0"/>
              <w:right w:val="single" w:color="auto" w:sz="8" w:space="0"/>
            </w:tcBorders>
            <w:vAlign w:val="bottom"/>
          </w:tcPr>
          <w:p>
            <w:pPr>
              <w:spacing w:after="0"/>
              <w:rPr>
                <w:color w:val="auto"/>
                <w:sz w:val="24"/>
                <w:szCs w:val="24"/>
              </w:rPr>
            </w:pPr>
          </w:p>
        </w:tc>
        <w:tc>
          <w:tcPr>
            <w:tcW w:w="44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50" w:hRule="atLeast"/>
        </w:trPr>
        <w:tc>
          <w:tcPr>
            <w:tcW w:w="4460" w:type="dxa"/>
            <w:gridSpan w:val="2"/>
            <w:tcBorders>
              <w:left w:val="single" w:color="auto" w:sz="8" w:space="0"/>
              <w:right w:val="single" w:color="auto" w:sz="8" w:space="0"/>
            </w:tcBorders>
            <w:vAlign w:val="bottom"/>
          </w:tcPr>
          <w:p>
            <w:pPr>
              <w:spacing w:after="0" w:line="250" w:lineRule="exact"/>
              <w:ind w:left="120"/>
              <w:rPr>
                <w:color w:val="auto"/>
                <w:sz w:val="20"/>
                <w:szCs w:val="20"/>
              </w:rPr>
            </w:pPr>
            <w:r>
              <w:rPr>
                <w:rFonts w:ascii="Calibri" w:hAnsi="Calibri" w:eastAsia="Calibri" w:cs="Calibri"/>
                <w:color w:val="auto"/>
                <w:sz w:val="22"/>
                <w:szCs w:val="22"/>
              </w:rPr>
              <w:t>3. I am certain I can eat fruit and/or vegetables</w:t>
            </w:r>
          </w:p>
        </w:tc>
        <w:tc>
          <w:tcPr>
            <w:tcW w:w="4420" w:type="dxa"/>
            <w:gridSpan w:val="2"/>
            <w:tcBorders>
              <w:right w:val="single" w:color="auto" w:sz="8" w:space="0"/>
            </w:tcBorders>
            <w:vAlign w:val="bottom"/>
          </w:tcPr>
          <w:p>
            <w:pPr>
              <w:spacing w:after="0" w:line="250" w:lineRule="exact"/>
              <w:ind w:left="80"/>
              <w:rPr>
                <w:color w:val="auto"/>
                <w:sz w:val="20"/>
                <w:szCs w:val="20"/>
              </w:rPr>
            </w:pPr>
            <w:r>
              <w:rPr>
                <w:rFonts w:ascii="Calibri" w:hAnsi="Calibri" w:eastAsia="Calibri" w:cs="Calibri"/>
                <w:color w:val="auto"/>
                <w:sz w:val="22"/>
                <w:szCs w:val="22"/>
              </w:rPr>
              <w:t xml:space="preserve">4. I am certain </w:t>
            </w:r>
            <w:r>
              <w:rPr>
                <w:rFonts w:ascii="Calibri" w:hAnsi="Calibri" w:eastAsia="Calibri" w:cs="Calibri"/>
                <w:b/>
                <w:bCs/>
                <w:color w:val="auto"/>
                <w:sz w:val="22"/>
                <w:szCs w:val="22"/>
              </w:rPr>
              <w:t>I can prepare</w:t>
            </w:r>
            <w:r>
              <w:rPr>
                <w:rFonts w:ascii="Calibri" w:hAnsi="Calibri" w:eastAsia="Calibri" w:cs="Calibri"/>
                <w:color w:val="auto"/>
                <w:sz w:val="22"/>
                <w:szCs w:val="22"/>
              </w:rPr>
              <w:t xml:space="preserve"> fruit and/or</w:t>
            </w:r>
          </w:p>
        </w:tc>
      </w:tr>
      <w:tr>
        <w:tblPrEx>
          <w:tblCellMar>
            <w:top w:w="0" w:type="dxa"/>
            <w:left w:w="0" w:type="dxa"/>
            <w:bottom w:w="0" w:type="dxa"/>
            <w:right w:w="0" w:type="dxa"/>
          </w:tblCellMar>
        </w:tblPrEx>
        <w:trPr>
          <w:gridAfter w:val="1"/>
          <w:trHeight w:val="269" w:hRule="atLeast"/>
        </w:trPr>
        <w:tc>
          <w:tcPr>
            <w:tcW w:w="4460" w:type="dxa"/>
            <w:gridSpan w:val="2"/>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2"/>
                <w:szCs w:val="22"/>
              </w:rPr>
              <w:t>when I eat out</w:t>
            </w:r>
            <w:r>
              <w:rPr>
                <w:rFonts w:ascii="Calibri" w:hAnsi="Calibri" w:eastAsia="Calibri" w:cs="Calibri"/>
                <w:color w:val="auto"/>
                <w:sz w:val="22"/>
                <w:szCs w:val="22"/>
              </w:rPr>
              <w:t>.</w:t>
            </w:r>
          </w:p>
        </w:tc>
        <w:tc>
          <w:tcPr>
            <w:tcW w:w="4420" w:type="dxa"/>
            <w:gridSpan w:val="2"/>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vegetables to eat if needed.</w:t>
            </w:r>
          </w:p>
        </w:tc>
      </w:tr>
      <w:tr>
        <w:tblPrEx>
          <w:tblCellMar>
            <w:top w:w="0" w:type="dxa"/>
            <w:left w:w="0" w:type="dxa"/>
            <w:bottom w:w="0" w:type="dxa"/>
            <w:right w:w="0" w:type="dxa"/>
          </w:tblCellMar>
        </w:tblPrEx>
        <w:trPr>
          <w:gridAfter w:val="1"/>
          <w:trHeight w:val="269" w:hRule="atLeast"/>
        </w:trPr>
        <w:tc>
          <w:tcPr>
            <w:tcW w:w="4460" w:type="dxa"/>
            <w:gridSpan w:val="2"/>
            <w:tcBorders>
              <w:left w:val="single" w:color="auto" w:sz="8" w:space="0"/>
              <w:right w:val="single" w:color="auto" w:sz="8" w:space="0"/>
            </w:tcBorders>
            <w:vAlign w:val="bottom"/>
          </w:tcPr>
          <w:p>
            <w:pPr>
              <w:spacing w:after="0" w:line="269" w:lineRule="exact"/>
              <w:ind w:left="48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don’t think so</w:t>
            </w:r>
          </w:p>
        </w:tc>
        <w:tc>
          <w:tcPr>
            <w:tcW w:w="4420" w:type="dxa"/>
            <w:gridSpan w:val="2"/>
            <w:tcBorders>
              <w:right w:val="single" w:color="auto" w:sz="8" w:space="0"/>
            </w:tcBorders>
            <w:vAlign w:val="bottom"/>
          </w:tcPr>
          <w:p>
            <w:pPr>
              <w:spacing w:after="0" w:line="269" w:lineRule="exact"/>
              <w:ind w:left="44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don’t think so</w:t>
            </w:r>
          </w:p>
        </w:tc>
      </w:tr>
      <w:tr>
        <w:tblPrEx>
          <w:tblCellMar>
            <w:top w:w="0" w:type="dxa"/>
            <w:left w:w="0" w:type="dxa"/>
            <w:bottom w:w="0" w:type="dxa"/>
            <w:right w:w="0" w:type="dxa"/>
          </w:tblCellMar>
        </w:tblPrEx>
        <w:trPr>
          <w:gridAfter w:val="1"/>
          <w:trHeight w:val="269" w:hRule="atLeast"/>
        </w:trPr>
        <w:tc>
          <w:tcPr>
            <w:tcW w:w="4460" w:type="dxa"/>
            <w:gridSpan w:val="2"/>
            <w:tcBorders>
              <w:left w:val="single" w:color="auto" w:sz="8" w:space="0"/>
              <w:right w:val="single" w:color="auto" w:sz="8" w:space="0"/>
            </w:tcBorders>
            <w:vAlign w:val="bottom"/>
          </w:tcPr>
          <w:p>
            <w:pPr>
              <w:spacing w:after="0" w:line="269" w:lineRule="exact"/>
              <w:ind w:left="48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Not sure I can</w:t>
            </w:r>
          </w:p>
        </w:tc>
        <w:tc>
          <w:tcPr>
            <w:tcW w:w="4420" w:type="dxa"/>
            <w:gridSpan w:val="2"/>
            <w:tcBorders>
              <w:right w:val="single" w:color="auto" w:sz="8" w:space="0"/>
            </w:tcBorders>
            <w:vAlign w:val="bottom"/>
          </w:tcPr>
          <w:p>
            <w:pPr>
              <w:spacing w:after="0" w:line="269" w:lineRule="exact"/>
              <w:ind w:left="44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Not sure I can</w:t>
            </w:r>
          </w:p>
        </w:tc>
      </w:tr>
      <w:tr>
        <w:tblPrEx>
          <w:tblCellMar>
            <w:top w:w="0" w:type="dxa"/>
            <w:left w:w="0" w:type="dxa"/>
            <w:bottom w:w="0" w:type="dxa"/>
            <w:right w:w="0" w:type="dxa"/>
          </w:tblCellMar>
        </w:tblPrEx>
        <w:trPr>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74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Maybe I can</w:t>
            </w:r>
          </w:p>
        </w:tc>
        <w:tc>
          <w:tcPr>
            <w:tcW w:w="700" w:type="dxa"/>
            <w:vAlign w:val="bottom"/>
          </w:tcPr>
          <w:p>
            <w:pPr>
              <w:spacing w:after="0"/>
              <w:ind w:left="440"/>
              <w:rPr>
                <w:color w:val="auto"/>
                <w:sz w:val="20"/>
                <w:szCs w:val="20"/>
              </w:rPr>
            </w:pPr>
            <w:r>
              <w:rPr>
                <w:rFonts w:ascii="Courier New" w:hAnsi="Courier New" w:eastAsia="Courier New" w:cs="Courier New"/>
                <w:color w:val="auto"/>
                <w:sz w:val="22"/>
                <w:szCs w:val="22"/>
              </w:rPr>
              <w:t>□</w:t>
            </w:r>
          </w:p>
        </w:tc>
        <w:tc>
          <w:tcPr>
            <w:tcW w:w="3740" w:type="dxa"/>
            <w:gridSpan w:val="2"/>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Maybe I can</w:t>
            </w:r>
          </w:p>
        </w:tc>
      </w:tr>
      <w:tr>
        <w:tblPrEx>
          <w:tblCellMar>
            <w:top w:w="0" w:type="dxa"/>
            <w:left w:w="0" w:type="dxa"/>
            <w:bottom w:w="0" w:type="dxa"/>
            <w:right w:w="0" w:type="dxa"/>
          </w:tblCellMar>
        </w:tblPrEx>
        <w:trPr>
          <w:gridAfter w:val="1"/>
          <w:trHeight w:val="269" w:hRule="atLeast"/>
        </w:trPr>
        <w:tc>
          <w:tcPr>
            <w:tcW w:w="4460" w:type="dxa"/>
            <w:gridSpan w:val="2"/>
            <w:tcBorders>
              <w:left w:val="single" w:color="auto" w:sz="8" w:space="0"/>
              <w:right w:val="single" w:color="auto" w:sz="8" w:space="0"/>
            </w:tcBorders>
            <w:vAlign w:val="bottom"/>
          </w:tcPr>
          <w:p>
            <w:pPr>
              <w:spacing w:after="0" w:line="269" w:lineRule="exact"/>
              <w:ind w:left="48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think I can</w:t>
            </w:r>
          </w:p>
        </w:tc>
        <w:tc>
          <w:tcPr>
            <w:tcW w:w="4420" w:type="dxa"/>
            <w:gridSpan w:val="2"/>
            <w:tcBorders>
              <w:right w:val="single" w:color="auto" w:sz="8" w:space="0"/>
            </w:tcBorders>
            <w:vAlign w:val="bottom"/>
          </w:tcPr>
          <w:p>
            <w:pPr>
              <w:spacing w:after="0" w:line="269" w:lineRule="exact"/>
              <w:ind w:left="44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think I can</w:t>
            </w:r>
          </w:p>
        </w:tc>
      </w:tr>
      <w:tr>
        <w:tblPrEx>
          <w:tblCellMar>
            <w:top w:w="0" w:type="dxa"/>
            <w:left w:w="0" w:type="dxa"/>
            <w:bottom w:w="0" w:type="dxa"/>
            <w:right w:w="0" w:type="dxa"/>
          </w:tblCellMar>
        </w:tblPrEx>
        <w:trPr>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74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Definitely I can</w:t>
            </w:r>
          </w:p>
        </w:tc>
        <w:tc>
          <w:tcPr>
            <w:tcW w:w="700" w:type="dxa"/>
            <w:vAlign w:val="bottom"/>
          </w:tcPr>
          <w:p>
            <w:pPr>
              <w:spacing w:after="0"/>
              <w:ind w:left="440"/>
              <w:rPr>
                <w:color w:val="auto"/>
                <w:sz w:val="20"/>
                <w:szCs w:val="20"/>
              </w:rPr>
            </w:pPr>
            <w:r>
              <w:rPr>
                <w:rFonts w:ascii="Courier New" w:hAnsi="Courier New" w:eastAsia="Courier New" w:cs="Courier New"/>
                <w:color w:val="auto"/>
                <w:sz w:val="22"/>
                <w:szCs w:val="22"/>
              </w:rPr>
              <w:t>□</w:t>
            </w:r>
          </w:p>
        </w:tc>
        <w:tc>
          <w:tcPr>
            <w:tcW w:w="3740" w:type="dxa"/>
            <w:gridSpan w:val="2"/>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Definitely I can</w:t>
            </w:r>
          </w:p>
        </w:tc>
      </w:tr>
      <w:tr>
        <w:tblPrEx>
          <w:tblCellMar>
            <w:top w:w="0" w:type="dxa"/>
            <w:left w:w="0" w:type="dxa"/>
            <w:bottom w:w="0" w:type="dxa"/>
            <w:right w:w="0" w:type="dxa"/>
          </w:tblCellMar>
        </w:tblPrEx>
        <w:trPr>
          <w:gridAfter w:val="1"/>
          <w:trHeight w:val="275" w:hRule="atLeast"/>
        </w:trPr>
        <w:tc>
          <w:tcPr>
            <w:tcW w:w="4460" w:type="dxa"/>
            <w:gridSpan w:val="2"/>
            <w:tcBorders>
              <w:left w:val="single" w:color="auto" w:sz="8" w:space="0"/>
              <w:bottom w:val="single" w:color="auto" w:sz="8" w:space="0"/>
              <w:right w:val="single" w:color="auto" w:sz="8" w:space="0"/>
            </w:tcBorders>
            <w:vAlign w:val="bottom"/>
          </w:tcPr>
          <w:p>
            <w:pPr>
              <w:spacing w:after="0"/>
              <w:rPr>
                <w:color w:val="auto"/>
                <w:sz w:val="23"/>
                <w:szCs w:val="23"/>
              </w:rPr>
            </w:pPr>
          </w:p>
        </w:tc>
        <w:tc>
          <w:tcPr>
            <w:tcW w:w="4420" w:type="dxa"/>
            <w:gridSpan w:val="2"/>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gridAfter w:val="1"/>
          <w:trHeight w:val="252" w:hRule="atLeast"/>
        </w:trPr>
        <w:tc>
          <w:tcPr>
            <w:tcW w:w="4460" w:type="dxa"/>
            <w:gridSpan w:val="2"/>
            <w:tcBorders>
              <w:left w:val="single" w:color="auto" w:sz="8" w:space="0"/>
              <w:right w:val="single" w:color="auto" w:sz="8" w:space="0"/>
            </w:tcBorders>
            <w:vAlign w:val="bottom"/>
          </w:tcPr>
          <w:p>
            <w:pPr>
              <w:spacing w:after="0" w:line="252" w:lineRule="exact"/>
              <w:ind w:left="120"/>
              <w:rPr>
                <w:color w:val="auto"/>
                <w:sz w:val="20"/>
                <w:szCs w:val="20"/>
              </w:rPr>
            </w:pPr>
            <w:r>
              <w:rPr>
                <w:rFonts w:ascii="Calibri" w:hAnsi="Calibri" w:eastAsia="Calibri" w:cs="Calibri"/>
                <w:color w:val="auto"/>
                <w:sz w:val="22"/>
                <w:szCs w:val="22"/>
              </w:rPr>
              <w:t xml:space="preserve">5. I am certain I can eat </w:t>
            </w:r>
            <w:r>
              <w:rPr>
                <w:rFonts w:ascii="Calibri" w:hAnsi="Calibri" w:eastAsia="Calibri" w:cs="Calibri"/>
                <w:b/>
                <w:bCs/>
                <w:color w:val="auto"/>
                <w:sz w:val="22"/>
                <w:szCs w:val="22"/>
              </w:rPr>
              <w:t>vegetables</w:t>
            </w:r>
            <w:r>
              <w:rPr>
                <w:rFonts w:ascii="Calibri" w:hAnsi="Calibri" w:eastAsia="Calibri" w:cs="Calibri"/>
                <w:color w:val="auto"/>
                <w:sz w:val="22"/>
                <w:szCs w:val="22"/>
              </w:rPr>
              <w:t xml:space="preserve"> at least</w:t>
            </w:r>
          </w:p>
        </w:tc>
        <w:tc>
          <w:tcPr>
            <w:tcW w:w="4420" w:type="dxa"/>
            <w:gridSpan w:val="2"/>
            <w:tcBorders>
              <w:right w:val="single" w:color="auto" w:sz="8" w:space="0"/>
            </w:tcBorders>
            <w:vAlign w:val="bottom"/>
          </w:tcPr>
          <w:p>
            <w:pPr>
              <w:spacing w:after="0" w:line="252" w:lineRule="exact"/>
              <w:ind w:left="80"/>
              <w:rPr>
                <w:color w:val="auto"/>
                <w:sz w:val="20"/>
                <w:szCs w:val="20"/>
              </w:rPr>
            </w:pPr>
            <w:r>
              <w:rPr>
                <w:rFonts w:ascii="Calibri" w:hAnsi="Calibri" w:eastAsia="Calibri" w:cs="Calibri"/>
                <w:color w:val="auto"/>
                <w:sz w:val="22"/>
                <w:szCs w:val="22"/>
              </w:rPr>
              <w:t>6. Mark how certain you are that you can eat</w:t>
            </w:r>
          </w:p>
        </w:tc>
      </w:tr>
      <w:tr>
        <w:tblPrEx>
          <w:tblCellMar>
            <w:top w:w="0" w:type="dxa"/>
            <w:left w:w="0" w:type="dxa"/>
            <w:bottom w:w="0" w:type="dxa"/>
            <w:right w:w="0" w:type="dxa"/>
          </w:tblCellMar>
        </w:tblPrEx>
        <w:trPr>
          <w:gridAfter w:val="1"/>
          <w:trHeight w:val="269" w:hRule="atLeast"/>
        </w:trPr>
        <w:tc>
          <w:tcPr>
            <w:tcW w:w="4460" w:type="dxa"/>
            <w:gridSpan w:val="2"/>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three times a day.</w:t>
            </w:r>
          </w:p>
        </w:tc>
        <w:tc>
          <w:tcPr>
            <w:tcW w:w="4420" w:type="dxa"/>
            <w:gridSpan w:val="2"/>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 xml:space="preserve">fruit and/or vegetables </w:t>
            </w:r>
            <w:r>
              <w:rPr>
                <w:rFonts w:ascii="Calibri" w:hAnsi="Calibri" w:eastAsia="Calibri" w:cs="Calibri"/>
                <w:b/>
                <w:bCs/>
                <w:color w:val="auto"/>
                <w:sz w:val="22"/>
                <w:szCs w:val="22"/>
              </w:rPr>
              <w:t>every day</w:t>
            </w:r>
            <w:r>
              <w:rPr>
                <w:rFonts w:ascii="Calibri" w:hAnsi="Calibri" w:eastAsia="Calibri" w:cs="Calibri"/>
                <w:color w:val="auto"/>
                <w:sz w:val="22"/>
                <w:szCs w:val="22"/>
              </w:rPr>
              <w:t xml:space="preserve"> at </w:t>
            </w:r>
            <w:r>
              <w:rPr>
                <w:rFonts w:ascii="Calibri" w:hAnsi="Calibri" w:eastAsia="Calibri" w:cs="Calibri"/>
                <w:b/>
                <w:bCs/>
                <w:color w:val="auto"/>
                <w:sz w:val="22"/>
                <w:szCs w:val="22"/>
              </w:rPr>
              <w:t>Breakfast.</w:t>
            </w:r>
          </w:p>
        </w:tc>
      </w:tr>
      <w:tr>
        <w:tblPrEx>
          <w:tblCellMar>
            <w:top w:w="0" w:type="dxa"/>
            <w:left w:w="0" w:type="dxa"/>
            <w:bottom w:w="0" w:type="dxa"/>
            <w:right w:w="0" w:type="dxa"/>
          </w:tblCellMar>
        </w:tblPrEx>
        <w:trPr>
          <w:gridAfter w:val="1"/>
          <w:trHeight w:val="266" w:hRule="atLeast"/>
        </w:trPr>
        <w:tc>
          <w:tcPr>
            <w:tcW w:w="4460" w:type="dxa"/>
            <w:gridSpan w:val="2"/>
            <w:tcBorders>
              <w:left w:val="single" w:color="auto" w:sz="8" w:space="0"/>
              <w:right w:val="single" w:color="auto" w:sz="8" w:space="0"/>
            </w:tcBorders>
            <w:vAlign w:val="bottom"/>
          </w:tcPr>
          <w:p>
            <w:pPr>
              <w:spacing w:after="0" w:line="267" w:lineRule="exact"/>
              <w:ind w:left="48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don’t think so</w:t>
            </w:r>
          </w:p>
        </w:tc>
        <w:tc>
          <w:tcPr>
            <w:tcW w:w="4420" w:type="dxa"/>
            <w:gridSpan w:val="2"/>
            <w:tcBorders>
              <w:right w:val="single" w:color="auto" w:sz="8" w:space="0"/>
            </w:tcBorders>
            <w:vAlign w:val="bottom"/>
          </w:tcPr>
          <w:p>
            <w:pPr>
              <w:spacing w:after="0" w:line="267" w:lineRule="exact"/>
              <w:ind w:left="44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don’t think so</w:t>
            </w:r>
          </w:p>
        </w:tc>
      </w:tr>
      <w:tr>
        <w:tblPrEx>
          <w:tblCellMar>
            <w:top w:w="0" w:type="dxa"/>
            <w:left w:w="0" w:type="dxa"/>
            <w:bottom w:w="0" w:type="dxa"/>
            <w:right w:w="0" w:type="dxa"/>
          </w:tblCellMar>
        </w:tblPrEx>
        <w:trPr>
          <w:gridAfter w:val="1"/>
          <w:trHeight w:val="269" w:hRule="atLeast"/>
        </w:trPr>
        <w:tc>
          <w:tcPr>
            <w:tcW w:w="4460" w:type="dxa"/>
            <w:gridSpan w:val="2"/>
            <w:tcBorders>
              <w:left w:val="single" w:color="auto" w:sz="8" w:space="0"/>
              <w:right w:val="single" w:color="auto" w:sz="8" w:space="0"/>
            </w:tcBorders>
            <w:vAlign w:val="bottom"/>
          </w:tcPr>
          <w:p>
            <w:pPr>
              <w:spacing w:after="0" w:line="269" w:lineRule="exact"/>
              <w:ind w:left="48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Not sure I can</w:t>
            </w:r>
          </w:p>
        </w:tc>
        <w:tc>
          <w:tcPr>
            <w:tcW w:w="4420" w:type="dxa"/>
            <w:gridSpan w:val="2"/>
            <w:tcBorders>
              <w:right w:val="single" w:color="auto" w:sz="8" w:space="0"/>
            </w:tcBorders>
            <w:vAlign w:val="bottom"/>
          </w:tcPr>
          <w:p>
            <w:pPr>
              <w:spacing w:after="0" w:line="269" w:lineRule="exact"/>
              <w:ind w:left="44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Not sure I can</w:t>
            </w:r>
          </w:p>
        </w:tc>
      </w:tr>
      <w:tr>
        <w:tblPrEx>
          <w:tblCellMar>
            <w:top w:w="0" w:type="dxa"/>
            <w:left w:w="0" w:type="dxa"/>
            <w:bottom w:w="0" w:type="dxa"/>
            <w:right w:w="0" w:type="dxa"/>
          </w:tblCellMar>
        </w:tblPrEx>
        <w:trPr>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74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Maybe I can</w:t>
            </w:r>
          </w:p>
        </w:tc>
        <w:tc>
          <w:tcPr>
            <w:tcW w:w="700" w:type="dxa"/>
            <w:vAlign w:val="bottom"/>
          </w:tcPr>
          <w:p>
            <w:pPr>
              <w:spacing w:after="0"/>
              <w:ind w:left="440"/>
              <w:rPr>
                <w:color w:val="auto"/>
                <w:sz w:val="20"/>
                <w:szCs w:val="20"/>
              </w:rPr>
            </w:pPr>
            <w:r>
              <w:rPr>
                <w:rFonts w:ascii="Courier New" w:hAnsi="Courier New" w:eastAsia="Courier New" w:cs="Courier New"/>
                <w:color w:val="auto"/>
                <w:sz w:val="22"/>
                <w:szCs w:val="22"/>
              </w:rPr>
              <w:t>□</w:t>
            </w:r>
          </w:p>
        </w:tc>
        <w:tc>
          <w:tcPr>
            <w:tcW w:w="3740" w:type="dxa"/>
            <w:gridSpan w:val="2"/>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Maybe I can</w:t>
            </w:r>
          </w:p>
        </w:tc>
      </w:tr>
      <w:tr>
        <w:tblPrEx>
          <w:tblCellMar>
            <w:top w:w="0" w:type="dxa"/>
            <w:left w:w="0" w:type="dxa"/>
            <w:bottom w:w="0" w:type="dxa"/>
            <w:right w:w="0" w:type="dxa"/>
          </w:tblCellMar>
        </w:tblPrEx>
        <w:trPr>
          <w:gridAfter w:val="1"/>
          <w:trHeight w:val="269" w:hRule="atLeast"/>
        </w:trPr>
        <w:tc>
          <w:tcPr>
            <w:tcW w:w="4460" w:type="dxa"/>
            <w:gridSpan w:val="2"/>
            <w:tcBorders>
              <w:left w:val="single" w:color="auto" w:sz="8" w:space="0"/>
              <w:right w:val="single" w:color="auto" w:sz="8" w:space="0"/>
            </w:tcBorders>
            <w:vAlign w:val="bottom"/>
          </w:tcPr>
          <w:p>
            <w:pPr>
              <w:spacing w:after="0" w:line="269" w:lineRule="exact"/>
              <w:ind w:left="48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think I can</w:t>
            </w:r>
          </w:p>
        </w:tc>
        <w:tc>
          <w:tcPr>
            <w:tcW w:w="4420" w:type="dxa"/>
            <w:gridSpan w:val="2"/>
            <w:tcBorders>
              <w:right w:val="single" w:color="auto" w:sz="8" w:space="0"/>
            </w:tcBorders>
            <w:vAlign w:val="bottom"/>
          </w:tcPr>
          <w:p>
            <w:pPr>
              <w:spacing w:after="0" w:line="269" w:lineRule="exact"/>
              <w:ind w:left="44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think I can</w:t>
            </w:r>
          </w:p>
        </w:tc>
      </w:tr>
      <w:tr>
        <w:tblPrEx>
          <w:tblCellMar>
            <w:top w:w="0" w:type="dxa"/>
            <w:left w:w="0" w:type="dxa"/>
            <w:bottom w:w="0" w:type="dxa"/>
            <w:right w:w="0" w:type="dxa"/>
          </w:tblCellMar>
        </w:tblPrEx>
        <w:trPr>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74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Definitely I can</w:t>
            </w:r>
          </w:p>
        </w:tc>
        <w:tc>
          <w:tcPr>
            <w:tcW w:w="700" w:type="dxa"/>
            <w:vAlign w:val="bottom"/>
          </w:tcPr>
          <w:p>
            <w:pPr>
              <w:spacing w:after="0"/>
              <w:ind w:left="440"/>
              <w:rPr>
                <w:color w:val="auto"/>
                <w:sz w:val="20"/>
                <w:szCs w:val="20"/>
              </w:rPr>
            </w:pPr>
            <w:r>
              <w:rPr>
                <w:rFonts w:ascii="Courier New" w:hAnsi="Courier New" w:eastAsia="Courier New" w:cs="Courier New"/>
                <w:color w:val="auto"/>
                <w:sz w:val="22"/>
                <w:szCs w:val="22"/>
              </w:rPr>
              <w:t>□</w:t>
            </w:r>
          </w:p>
        </w:tc>
        <w:tc>
          <w:tcPr>
            <w:tcW w:w="3740" w:type="dxa"/>
            <w:gridSpan w:val="2"/>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Definitely I can</w:t>
            </w:r>
          </w:p>
        </w:tc>
      </w:tr>
      <w:tr>
        <w:tblPrEx>
          <w:tblCellMar>
            <w:top w:w="0" w:type="dxa"/>
            <w:left w:w="0" w:type="dxa"/>
            <w:bottom w:w="0" w:type="dxa"/>
            <w:right w:w="0" w:type="dxa"/>
          </w:tblCellMar>
        </w:tblPrEx>
        <w:trPr>
          <w:gridAfter w:val="1"/>
          <w:trHeight w:val="277" w:hRule="atLeast"/>
        </w:trPr>
        <w:tc>
          <w:tcPr>
            <w:tcW w:w="4460" w:type="dxa"/>
            <w:gridSpan w:val="2"/>
            <w:tcBorders>
              <w:left w:val="single" w:color="auto" w:sz="8" w:space="0"/>
              <w:bottom w:val="single" w:color="auto" w:sz="8" w:space="0"/>
              <w:right w:val="single" w:color="auto" w:sz="8" w:space="0"/>
            </w:tcBorders>
            <w:vAlign w:val="bottom"/>
          </w:tcPr>
          <w:p>
            <w:pPr>
              <w:spacing w:after="0"/>
              <w:rPr>
                <w:color w:val="auto"/>
                <w:sz w:val="24"/>
                <w:szCs w:val="24"/>
              </w:rPr>
            </w:pPr>
          </w:p>
        </w:tc>
        <w:tc>
          <w:tcPr>
            <w:tcW w:w="44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56" w:hRule="atLeast"/>
        </w:trPr>
        <w:tc>
          <w:tcPr>
            <w:tcW w:w="4460" w:type="dxa"/>
            <w:gridSpan w:val="2"/>
            <w:tcBorders>
              <w:left w:val="single" w:color="auto" w:sz="8" w:space="0"/>
              <w:bottom w:val="single" w:color="auto" w:sz="8" w:space="0"/>
              <w:right w:val="single" w:color="auto" w:sz="8" w:space="0"/>
            </w:tcBorders>
            <w:vAlign w:val="bottom"/>
          </w:tcPr>
          <w:p>
            <w:pPr>
              <w:spacing w:after="0" w:line="250" w:lineRule="exact"/>
              <w:ind w:left="120"/>
              <w:rPr>
                <w:color w:val="auto"/>
                <w:sz w:val="20"/>
                <w:szCs w:val="20"/>
              </w:rPr>
            </w:pPr>
            <w:r>
              <w:rPr>
                <w:rFonts w:ascii="Calibri" w:hAnsi="Calibri" w:eastAsia="Calibri" w:cs="Calibri"/>
                <w:color w:val="auto"/>
                <w:sz w:val="22"/>
                <w:szCs w:val="22"/>
              </w:rPr>
              <w:t>7. Mark how certain you are that you can eat</w:t>
            </w:r>
          </w:p>
        </w:tc>
        <w:tc>
          <w:tcPr>
            <w:tcW w:w="4420" w:type="dxa"/>
            <w:gridSpan w:val="2"/>
            <w:tcBorders>
              <w:bottom w:val="single" w:color="auto" w:sz="8" w:space="0"/>
              <w:right w:val="single" w:color="auto" w:sz="8" w:space="0"/>
            </w:tcBorders>
            <w:vAlign w:val="bottom"/>
          </w:tcPr>
          <w:p>
            <w:pPr>
              <w:spacing w:after="0" w:line="250" w:lineRule="exact"/>
              <w:ind w:left="80"/>
              <w:rPr>
                <w:color w:val="auto"/>
                <w:sz w:val="20"/>
                <w:szCs w:val="20"/>
              </w:rPr>
            </w:pPr>
            <w:r>
              <w:rPr>
                <w:rFonts w:ascii="Calibri" w:hAnsi="Calibri" w:eastAsia="Calibri" w:cs="Calibri"/>
                <w:color w:val="auto"/>
                <w:sz w:val="22"/>
                <w:szCs w:val="22"/>
              </w:rPr>
              <w:t>8. Mark how certain you are that you can eat</w:t>
            </w:r>
          </w:p>
        </w:tc>
      </w:tr>
      <w:tr>
        <w:tblPrEx>
          <w:tblCellMar>
            <w:top w:w="0" w:type="dxa"/>
            <w:left w:w="0" w:type="dxa"/>
            <w:bottom w:w="0" w:type="dxa"/>
            <w:right w:w="0" w:type="dxa"/>
          </w:tblCellMar>
        </w:tblPrEx>
        <w:trPr>
          <w:trHeight w:val="458" w:hRule="atLeast"/>
        </w:trPr>
        <w:tc>
          <w:tcPr>
            <w:tcW w:w="720" w:type="dxa"/>
            <w:vAlign w:val="bottom"/>
          </w:tcPr>
          <w:p>
            <w:pPr>
              <w:spacing w:after="0"/>
              <w:rPr>
                <w:color w:val="auto"/>
                <w:sz w:val="24"/>
                <w:szCs w:val="24"/>
              </w:rPr>
            </w:pPr>
          </w:p>
        </w:tc>
        <w:tc>
          <w:tcPr>
            <w:tcW w:w="4440" w:type="dxa"/>
            <w:gridSpan w:val="2"/>
            <w:vAlign w:val="bottom"/>
          </w:tcPr>
          <w:p>
            <w:pPr>
              <w:spacing w:after="0"/>
              <w:ind w:left="3560"/>
              <w:rPr>
                <w:color w:val="auto"/>
                <w:sz w:val="20"/>
                <w:szCs w:val="20"/>
              </w:rPr>
            </w:pPr>
            <w:r>
              <w:rPr>
                <w:rFonts w:ascii="Calibri" w:hAnsi="Calibri" w:eastAsia="Calibri" w:cs="Calibri"/>
                <w:color w:val="auto"/>
                <w:sz w:val="22"/>
                <w:szCs w:val="22"/>
              </w:rPr>
              <w:t>154</w:t>
            </w:r>
          </w:p>
        </w:tc>
        <w:tc>
          <w:tcPr>
            <w:tcW w:w="3740" w:type="dxa"/>
            <w:gridSpan w:val="2"/>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6007100</wp:posOffset>
                </wp:positionH>
                <wp:positionV relativeFrom="paragraph">
                  <wp:posOffset>-3223895</wp:posOffset>
                </wp:positionV>
                <wp:extent cx="12065" cy="12065"/>
                <wp:effectExtent l="0" t="0" r="0" b="0"/>
                <wp:wrapNone/>
                <wp:docPr id="127" name="Shape 127"/>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27" o:spid="_x0000_s1026" o:spt="1" style="position:absolute;left:0pt;margin-left:473pt;margin-top:-253.85pt;height:0.95pt;width:0.95pt;z-index:-251657216;mso-width-relative:page;mso-height-relative:page;" fillcolor="#000000" filled="t" stroked="f" coordsize="21600,21600" o:allowincell="f" o:gfxdata="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IujZ//bAAAADQEAAA8AAAAAAAAAAQAgAAAAIgAAAGRycy9kb3du&#10;cmV2LnhtbFBLAQIUABQAAAAIAIdO4kCaCx4+igEAADsDAAAOAAAAAAAAAAEAIAAAACoBAABkcnMv&#10;ZTJvRG9jLnhtbFBLBQYAAAAABgAGAFkBAAAm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6007100</wp:posOffset>
                </wp:positionH>
                <wp:positionV relativeFrom="paragraph">
                  <wp:posOffset>-305435</wp:posOffset>
                </wp:positionV>
                <wp:extent cx="12065" cy="12700"/>
                <wp:effectExtent l="0" t="0" r="0" b="0"/>
                <wp:wrapNone/>
                <wp:docPr id="128" name="Shape 128"/>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128" o:spid="_x0000_s1026" o:spt="1" style="position:absolute;left:0pt;margin-left:473pt;margin-top:-24.05pt;height:1pt;width:0.95pt;z-index:-251657216;mso-width-relative:page;mso-height-relative:page;" fillcolor="#000000" filled="t" stroked="f" coordsize="21600,21600" o:allowincell="f" o:gfxdata="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aEPWzaAAAACwEAAA8AAAAAAAAAAQAgAAAAIgAAAGRycy9k&#10;b3ducmV2LnhtbFBLAQIUABQAAAAIAIdO4kCMmC2njgEAADsDAAAOAAAAAAAAAAEAIAAAACkBAABk&#10;cnMvZTJvRG9jLnhtbFBLBQYAAAAABgAGAFkBAAApBQAAAAA=&#10;">
                <v:fill on="t" focussize="0,0"/>
                <v:stroke on="f"/>
                <v:imagedata o:title=""/>
                <o:lock v:ext="edit" aspectratio="f"/>
              </v:rect>
            </w:pict>
          </mc:Fallback>
        </mc:AlternateContent>
      </w:r>
    </w:p>
    <w:p>
      <w:pPr>
        <w:sectPr>
          <w:pgSz w:w="12240" w:h="15840"/>
          <w:pgMar w:top="1431" w:right="1320" w:bottom="431" w:left="1440" w:header="0" w:footer="0" w:gutter="0"/>
          <w:cols w:equalWidth="0" w:num="1">
            <w:col w:w="9480"/>
          </w:cols>
        </w:sectPr>
      </w:pPr>
    </w:p>
    <w:tbl>
      <w:tblPr>
        <w:tblStyle w:val="3"/>
        <w:tblW w:w="0" w:type="auto"/>
        <w:tblInd w:w="610" w:type="dxa"/>
        <w:tblLayout w:type="fixed"/>
        <w:tblCellMar>
          <w:top w:w="0" w:type="dxa"/>
          <w:left w:w="0" w:type="dxa"/>
          <w:bottom w:w="0" w:type="dxa"/>
          <w:right w:w="0" w:type="dxa"/>
        </w:tblCellMar>
      </w:tblPr>
      <w:tblGrid>
        <w:gridCol w:w="720"/>
        <w:gridCol w:w="3740"/>
        <w:gridCol w:w="700"/>
        <w:gridCol w:w="3720"/>
        <w:gridCol w:w="20"/>
      </w:tblGrid>
      <w:tr>
        <w:tblPrEx>
          <w:tblCellMar>
            <w:top w:w="0" w:type="dxa"/>
            <w:left w:w="0" w:type="dxa"/>
            <w:bottom w:w="0" w:type="dxa"/>
            <w:right w:w="0" w:type="dxa"/>
          </w:tblCellMar>
        </w:tblPrEx>
        <w:trPr>
          <w:gridAfter w:val="1"/>
          <w:trHeight w:val="270" w:hRule="atLeast"/>
        </w:trPr>
        <w:tc>
          <w:tcPr>
            <w:tcW w:w="4460" w:type="dxa"/>
            <w:gridSpan w:val="2"/>
            <w:tcBorders>
              <w:top w:val="single" w:color="auto" w:sz="8" w:space="0"/>
              <w:left w:val="single" w:color="auto" w:sz="8" w:space="0"/>
              <w:right w:val="single" w:color="auto" w:sz="8" w:space="0"/>
            </w:tcBorders>
            <w:vAlign w:val="bottom"/>
          </w:tcPr>
          <w:p>
            <w:pPr>
              <w:spacing w:after="0"/>
              <w:ind w:left="120"/>
              <w:rPr>
                <w:color w:val="auto"/>
                <w:sz w:val="20"/>
                <w:szCs w:val="20"/>
              </w:rPr>
            </w:pPr>
            <w:bookmarkStart w:id="162" w:name="page167"/>
            <w:bookmarkEnd w:id="162"/>
            <w:r>
              <w:rPr>
                <w:rFonts w:ascii="Calibri" w:hAnsi="Calibri" w:eastAsia="Calibri" w:cs="Calibri"/>
                <w:color w:val="auto"/>
                <w:sz w:val="22"/>
                <w:szCs w:val="22"/>
              </w:rPr>
              <w:t xml:space="preserve">fruit and/or vegetables </w:t>
            </w:r>
            <w:r>
              <w:rPr>
                <w:rFonts w:ascii="Calibri" w:hAnsi="Calibri" w:eastAsia="Calibri" w:cs="Calibri"/>
                <w:b/>
                <w:bCs/>
                <w:color w:val="auto"/>
                <w:sz w:val="22"/>
                <w:szCs w:val="22"/>
              </w:rPr>
              <w:t>every day</w:t>
            </w:r>
            <w:r>
              <w:rPr>
                <w:rFonts w:ascii="Calibri" w:hAnsi="Calibri" w:eastAsia="Calibri" w:cs="Calibri"/>
                <w:color w:val="auto"/>
                <w:sz w:val="22"/>
                <w:szCs w:val="22"/>
              </w:rPr>
              <w:t xml:space="preserve"> at </w:t>
            </w:r>
            <w:r>
              <w:rPr>
                <w:rFonts w:ascii="Calibri" w:hAnsi="Calibri" w:eastAsia="Calibri" w:cs="Calibri"/>
                <w:b/>
                <w:bCs/>
                <w:color w:val="auto"/>
                <w:sz w:val="22"/>
                <w:szCs w:val="22"/>
              </w:rPr>
              <w:t>Lunch.</w:t>
            </w:r>
          </w:p>
        </w:tc>
        <w:tc>
          <w:tcPr>
            <w:tcW w:w="4420" w:type="dxa"/>
            <w:gridSpan w:val="2"/>
            <w:tcBorders>
              <w:top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 xml:space="preserve">fruit and/or vegetables </w:t>
            </w:r>
            <w:r>
              <w:rPr>
                <w:rFonts w:ascii="Calibri" w:hAnsi="Calibri" w:eastAsia="Calibri" w:cs="Calibri"/>
                <w:b/>
                <w:bCs/>
                <w:color w:val="auto"/>
                <w:sz w:val="22"/>
                <w:szCs w:val="22"/>
              </w:rPr>
              <w:t>every day</w:t>
            </w:r>
            <w:r>
              <w:rPr>
                <w:rFonts w:ascii="Calibri" w:hAnsi="Calibri" w:eastAsia="Calibri" w:cs="Calibri"/>
                <w:color w:val="auto"/>
                <w:sz w:val="22"/>
                <w:szCs w:val="22"/>
              </w:rPr>
              <w:t xml:space="preserve"> at </w:t>
            </w:r>
            <w:r>
              <w:rPr>
                <w:rFonts w:ascii="Calibri" w:hAnsi="Calibri" w:eastAsia="Calibri" w:cs="Calibri"/>
                <w:b/>
                <w:bCs/>
                <w:color w:val="auto"/>
                <w:sz w:val="22"/>
                <w:szCs w:val="22"/>
              </w:rPr>
              <w:t>Dinner.</w:t>
            </w:r>
          </w:p>
        </w:tc>
      </w:tr>
      <w:tr>
        <w:tblPrEx>
          <w:tblCellMar>
            <w:top w:w="0" w:type="dxa"/>
            <w:left w:w="0" w:type="dxa"/>
            <w:bottom w:w="0" w:type="dxa"/>
            <w:right w:w="0" w:type="dxa"/>
          </w:tblCellMar>
        </w:tblPrEx>
        <w:trPr>
          <w:gridAfter w:val="1"/>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74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I don’t think so</w:t>
            </w:r>
          </w:p>
        </w:tc>
        <w:tc>
          <w:tcPr>
            <w:tcW w:w="4420" w:type="dxa"/>
            <w:gridSpan w:val="2"/>
            <w:tcBorders>
              <w:right w:val="single" w:color="auto" w:sz="8" w:space="0"/>
            </w:tcBorders>
            <w:vAlign w:val="bottom"/>
          </w:tcPr>
          <w:p>
            <w:pPr>
              <w:spacing w:after="0" w:line="269" w:lineRule="exact"/>
              <w:ind w:left="44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don’t think so</w:t>
            </w:r>
          </w:p>
        </w:tc>
      </w:tr>
      <w:tr>
        <w:tblPrEx>
          <w:tblCellMar>
            <w:top w:w="0" w:type="dxa"/>
            <w:left w:w="0" w:type="dxa"/>
            <w:bottom w:w="0" w:type="dxa"/>
            <w:right w:w="0" w:type="dxa"/>
          </w:tblCellMar>
        </w:tblPrEx>
        <w:trPr>
          <w:gridAfter w:val="1"/>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74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Not sure I can</w:t>
            </w:r>
          </w:p>
        </w:tc>
        <w:tc>
          <w:tcPr>
            <w:tcW w:w="4420" w:type="dxa"/>
            <w:gridSpan w:val="2"/>
            <w:tcBorders>
              <w:right w:val="single" w:color="auto" w:sz="8" w:space="0"/>
            </w:tcBorders>
            <w:vAlign w:val="bottom"/>
          </w:tcPr>
          <w:p>
            <w:pPr>
              <w:spacing w:after="0" w:line="269" w:lineRule="exact"/>
              <w:ind w:left="44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Not sure I can</w:t>
            </w:r>
          </w:p>
        </w:tc>
      </w:tr>
      <w:tr>
        <w:tblPrEx>
          <w:tblCellMar>
            <w:top w:w="0" w:type="dxa"/>
            <w:left w:w="0" w:type="dxa"/>
            <w:bottom w:w="0" w:type="dxa"/>
            <w:right w:w="0" w:type="dxa"/>
          </w:tblCellMar>
        </w:tblPrEx>
        <w:trPr>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74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Maybe I can</w:t>
            </w:r>
          </w:p>
        </w:tc>
        <w:tc>
          <w:tcPr>
            <w:tcW w:w="700" w:type="dxa"/>
            <w:vAlign w:val="bottom"/>
          </w:tcPr>
          <w:p>
            <w:pPr>
              <w:spacing w:after="0"/>
              <w:ind w:left="440"/>
              <w:rPr>
                <w:color w:val="auto"/>
                <w:sz w:val="20"/>
                <w:szCs w:val="20"/>
              </w:rPr>
            </w:pPr>
            <w:r>
              <w:rPr>
                <w:rFonts w:ascii="Courier New" w:hAnsi="Courier New" w:eastAsia="Courier New" w:cs="Courier New"/>
                <w:color w:val="auto"/>
                <w:sz w:val="22"/>
                <w:szCs w:val="22"/>
              </w:rPr>
              <w:t>□</w:t>
            </w:r>
          </w:p>
        </w:tc>
        <w:tc>
          <w:tcPr>
            <w:tcW w:w="3740" w:type="dxa"/>
            <w:gridSpan w:val="2"/>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Maybe I can</w:t>
            </w:r>
          </w:p>
        </w:tc>
      </w:tr>
      <w:tr>
        <w:tblPrEx>
          <w:tblCellMar>
            <w:top w:w="0" w:type="dxa"/>
            <w:left w:w="0" w:type="dxa"/>
            <w:bottom w:w="0" w:type="dxa"/>
            <w:right w:w="0" w:type="dxa"/>
          </w:tblCellMar>
        </w:tblPrEx>
        <w:trPr>
          <w:gridAfter w:val="1"/>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74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I think I can</w:t>
            </w:r>
          </w:p>
        </w:tc>
        <w:tc>
          <w:tcPr>
            <w:tcW w:w="4420" w:type="dxa"/>
            <w:gridSpan w:val="2"/>
            <w:tcBorders>
              <w:right w:val="single" w:color="auto" w:sz="8" w:space="0"/>
            </w:tcBorders>
            <w:vAlign w:val="bottom"/>
          </w:tcPr>
          <w:p>
            <w:pPr>
              <w:spacing w:after="0" w:line="269" w:lineRule="exact"/>
              <w:ind w:left="44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think I can</w:t>
            </w:r>
          </w:p>
        </w:tc>
      </w:tr>
      <w:tr>
        <w:tblPrEx>
          <w:tblCellMar>
            <w:top w:w="0" w:type="dxa"/>
            <w:left w:w="0" w:type="dxa"/>
            <w:bottom w:w="0" w:type="dxa"/>
            <w:right w:w="0" w:type="dxa"/>
          </w:tblCellMar>
        </w:tblPrEx>
        <w:trPr>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74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Definitely I can</w:t>
            </w:r>
          </w:p>
        </w:tc>
        <w:tc>
          <w:tcPr>
            <w:tcW w:w="700" w:type="dxa"/>
            <w:vAlign w:val="bottom"/>
          </w:tcPr>
          <w:p>
            <w:pPr>
              <w:spacing w:after="0"/>
              <w:ind w:left="440"/>
              <w:rPr>
                <w:color w:val="auto"/>
                <w:sz w:val="20"/>
                <w:szCs w:val="20"/>
              </w:rPr>
            </w:pPr>
            <w:r>
              <w:rPr>
                <w:rFonts w:ascii="Courier New" w:hAnsi="Courier New" w:eastAsia="Courier New" w:cs="Courier New"/>
                <w:color w:val="auto"/>
                <w:sz w:val="22"/>
                <w:szCs w:val="22"/>
              </w:rPr>
              <w:t>□</w:t>
            </w:r>
          </w:p>
        </w:tc>
        <w:tc>
          <w:tcPr>
            <w:tcW w:w="3740" w:type="dxa"/>
            <w:gridSpan w:val="2"/>
            <w:tcBorders>
              <w:right w:val="single" w:color="auto" w:sz="8" w:space="0"/>
            </w:tcBorders>
            <w:vAlign w:val="bottom"/>
          </w:tcPr>
          <w:p>
            <w:pPr>
              <w:spacing w:after="0"/>
              <w:ind w:left="100"/>
              <w:rPr>
                <w:color w:val="auto"/>
                <w:sz w:val="20"/>
                <w:szCs w:val="20"/>
              </w:rPr>
            </w:pPr>
            <w:r>
              <w:rPr>
                <w:rFonts w:ascii="Calibri" w:hAnsi="Calibri" w:eastAsia="Calibri" w:cs="Calibri"/>
                <w:color w:val="auto"/>
                <w:sz w:val="22"/>
                <w:szCs w:val="22"/>
              </w:rPr>
              <w:t>Definitely I can</w:t>
            </w:r>
          </w:p>
        </w:tc>
      </w:tr>
      <w:tr>
        <w:tblPrEx>
          <w:tblCellMar>
            <w:top w:w="0" w:type="dxa"/>
            <w:left w:w="0" w:type="dxa"/>
            <w:bottom w:w="0" w:type="dxa"/>
            <w:right w:w="0" w:type="dxa"/>
          </w:tblCellMar>
        </w:tblPrEx>
        <w:trPr>
          <w:trHeight w:val="275" w:hRule="atLeast"/>
        </w:trPr>
        <w:tc>
          <w:tcPr>
            <w:tcW w:w="4460" w:type="dxa"/>
            <w:gridSpan w:val="2"/>
            <w:tcBorders>
              <w:left w:val="single" w:color="auto" w:sz="8" w:space="0"/>
              <w:bottom w:val="single" w:color="auto" w:sz="8" w:space="0"/>
              <w:right w:val="single" w:color="auto" w:sz="8" w:space="0"/>
            </w:tcBorders>
            <w:vAlign w:val="bottom"/>
          </w:tcPr>
          <w:p>
            <w:pPr>
              <w:spacing w:after="0"/>
              <w:rPr>
                <w:color w:val="auto"/>
                <w:sz w:val="23"/>
                <w:szCs w:val="23"/>
              </w:rPr>
            </w:pPr>
          </w:p>
        </w:tc>
        <w:tc>
          <w:tcPr>
            <w:tcW w:w="700" w:type="dxa"/>
            <w:tcBorders>
              <w:bottom w:val="single" w:color="auto" w:sz="8" w:space="0"/>
            </w:tcBorders>
            <w:vAlign w:val="bottom"/>
          </w:tcPr>
          <w:p>
            <w:pPr>
              <w:spacing w:after="0"/>
              <w:rPr>
                <w:color w:val="auto"/>
                <w:sz w:val="23"/>
                <w:szCs w:val="23"/>
              </w:rPr>
            </w:pPr>
          </w:p>
        </w:tc>
        <w:tc>
          <w:tcPr>
            <w:tcW w:w="3740" w:type="dxa"/>
            <w:gridSpan w:val="2"/>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52" w:hRule="atLeast"/>
        </w:trPr>
        <w:tc>
          <w:tcPr>
            <w:tcW w:w="4460" w:type="dxa"/>
            <w:gridSpan w:val="2"/>
            <w:tcBorders>
              <w:left w:val="single" w:color="auto" w:sz="8" w:space="0"/>
              <w:right w:val="single" w:color="auto" w:sz="8" w:space="0"/>
            </w:tcBorders>
            <w:vAlign w:val="bottom"/>
          </w:tcPr>
          <w:p>
            <w:pPr>
              <w:spacing w:after="0" w:line="252" w:lineRule="exact"/>
              <w:ind w:left="120"/>
              <w:rPr>
                <w:color w:val="auto"/>
                <w:sz w:val="20"/>
                <w:szCs w:val="20"/>
              </w:rPr>
            </w:pPr>
            <w:r>
              <w:rPr>
                <w:rFonts w:ascii="Calibri" w:hAnsi="Calibri" w:eastAsia="Calibri" w:cs="Calibri"/>
                <w:color w:val="auto"/>
                <w:sz w:val="22"/>
                <w:szCs w:val="22"/>
              </w:rPr>
              <w:t xml:space="preserve">9. I am certain I can eat </w:t>
            </w:r>
            <w:r>
              <w:rPr>
                <w:rFonts w:ascii="Calibri" w:hAnsi="Calibri" w:eastAsia="Calibri" w:cs="Calibri"/>
                <w:b/>
                <w:bCs/>
                <w:color w:val="auto"/>
                <w:sz w:val="22"/>
                <w:szCs w:val="22"/>
              </w:rPr>
              <w:t>fruits</w:t>
            </w:r>
            <w:r>
              <w:rPr>
                <w:rFonts w:ascii="Calibri" w:hAnsi="Calibri" w:eastAsia="Calibri" w:cs="Calibri"/>
                <w:color w:val="auto"/>
                <w:sz w:val="22"/>
                <w:szCs w:val="22"/>
              </w:rPr>
              <w:t xml:space="preserve"> at least two</w:t>
            </w:r>
          </w:p>
        </w:tc>
        <w:tc>
          <w:tcPr>
            <w:tcW w:w="700" w:type="dxa"/>
            <w:vAlign w:val="bottom"/>
          </w:tcPr>
          <w:p>
            <w:pPr>
              <w:spacing w:after="0"/>
              <w:rPr>
                <w:color w:val="auto"/>
                <w:sz w:val="21"/>
                <w:szCs w:val="21"/>
              </w:rPr>
            </w:pPr>
          </w:p>
        </w:tc>
        <w:tc>
          <w:tcPr>
            <w:tcW w:w="374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69" w:hRule="atLeast"/>
        </w:trPr>
        <w:tc>
          <w:tcPr>
            <w:tcW w:w="4460" w:type="dxa"/>
            <w:gridSpan w:val="2"/>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times a day.</w:t>
            </w:r>
          </w:p>
        </w:tc>
        <w:tc>
          <w:tcPr>
            <w:tcW w:w="700" w:type="dxa"/>
            <w:vAlign w:val="bottom"/>
          </w:tcPr>
          <w:p>
            <w:pPr>
              <w:spacing w:after="0"/>
              <w:rPr>
                <w:color w:val="auto"/>
                <w:sz w:val="23"/>
                <w:szCs w:val="23"/>
              </w:rPr>
            </w:pPr>
          </w:p>
        </w:tc>
        <w:tc>
          <w:tcPr>
            <w:tcW w:w="374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6" w:hRule="atLeast"/>
        </w:trPr>
        <w:tc>
          <w:tcPr>
            <w:tcW w:w="4460" w:type="dxa"/>
            <w:gridSpan w:val="2"/>
            <w:tcBorders>
              <w:left w:val="single" w:color="auto" w:sz="8" w:space="0"/>
              <w:right w:val="single" w:color="auto" w:sz="8" w:space="0"/>
            </w:tcBorders>
            <w:vAlign w:val="bottom"/>
          </w:tcPr>
          <w:p>
            <w:pPr>
              <w:spacing w:after="0" w:line="267" w:lineRule="exact"/>
              <w:ind w:left="48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don’t think so</w:t>
            </w:r>
          </w:p>
        </w:tc>
        <w:tc>
          <w:tcPr>
            <w:tcW w:w="700" w:type="dxa"/>
            <w:vAlign w:val="bottom"/>
          </w:tcPr>
          <w:p>
            <w:pPr>
              <w:spacing w:after="0"/>
              <w:rPr>
                <w:color w:val="auto"/>
                <w:sz w:val="23"/>
                <w:szCs w:val="23"/>
              </w:rPr>
            </w:pPr>
          </w:p>
        </w:tc>
        <w:tc>
          <w:tcPr>
            <w:tcW w:w="374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9" w:hRule="atLeast"/>
        </w:trPr>
        <w:tc>
          <w:tcPr>
            <w:tcW w:w="4460" w:type="dxa"/>
            <w:gridSpan w:val="2"/>
            <w:tcBorders>
              <w:left w:val="single" w:color="auto" w:sz="8" w:space="0"/>
              <w:right w:val="single" w:color="auto" w:sz="8" w:space="0"/>
            </w:tcBorders>
            <w:vAlign w:val="bottom"/>
          </w:tcPr>
          <w:p>
            <w:pPr>
              <w:spacing w:after="0" w:line="269" w:lineRule="exact"/>
              <w:ind w:left="48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Not sure I can</w:t>
            </w:r>
          </w:p>
        </w:tc>
        <w:tc>
          <w:tcPr>
            <w:tcW w:w="700" w:type="dxa"/>
            <w:vAlign w:val="bottom"/>
          </w:tcPr>
          <w:p>
            <w:pPr>
              <w:spacing w:after="0"/>
              <w:rPr>
                <w:color w:val="auto"/>
                <w:sz w:val="23"/>
                <w:szCs w:val="23"/>
              </w:rPr>
            </w:pPr>
          </w:p>
        </w:tc>
        <w:tc>
          <w:tcPr>
            <w:tcW w:w="374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74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Maybe I can</w:t>
            </w:r>
          </w:p>
        </w:tc>
        <w:tc>
          <w:tcPr>
            <w:tcW w:w="700" w:type="dxa"/>
            <w:vAlign w:val="bottom"/>
          </w:tcPr>
          <w:p>
            <w:pPr>
              <w:spacing w:after="0"/>
              <w:rPr>
                <w:color w:val="auto"/>
                <w:sz w:val="23"/>
                <w:szCs w:val="23"/>
              </w:rPr>
            </w:pPr>
          </w:p>
        </w:tc>
        <w:tc>
          <w:tcPr>
            <w:tcW w:w="374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9" w:hRule="atLeast"/>
        </w:trPr>
        <w:tc>
          <w:tcPr>
            <w:tcW w:w="4460" w:type="dxa"/>
            <w:gridSpan w:val="2"/>
            <w:tcBorders>
              <w:left w:val="single" w:color="auto" w:sz="8" w:space="0"/>
              <w:right w:val="single" w:color="auto" w:sz="8" w:space="0"/>
            </w:tcBorders>
            <w:vAlign w:val="bottom"/>
          </w:tcPr>
          <w:p>
            <w:pPr>
              <w:spacing w:after="0" w:line="269" w:lineRule="exact"/>
              <w:ind w:left="480"/>
              <w:rPr>
                <w:color w:val="auto"/>
                <w:sz w:val="20"/>
                <w:szCs w:val="20"/>
              </w:rPr>
            </w:pPr>
            <w:r>
              <w:rPr>
                <w:rFonts w:ascii="Courier New" w:hAnsi="Courier New" w:eastAsia="Courier New" w:cs="Courier New"/>
                <w:color w:val="auto"/>
                <w:sz w:val="22"/>
                <w:szCs w:val="22"/>
              </w:rPr>
              <w:t>□</w:t>
            </w:r>
            <w:r>
              <w:rPr>
                <w:rFonts w:ascii="Calibri" w:hAnsi="Calibri" w:eastAsia="Calibri" w:cs="Calibri"/>
                <w:color w:val="auto"/>
                <w:sz w:val="22"/>
                <w:szCs w:val="22"/>
              </w:rPr>
              <w:t xml:space="preserve">  I think I can</w:t>
            </w:r>
          </w:p>
        </w:tc>
        <w:tc>
          <w:tcPr>
            <w:tcW w:w="700" w:type="dxa"/>
            <w:vAlign w:val="bottom"/>
          </w:tcPr>
          <w:p>
            <w:pPr>
              <w:spacing w:after="0"/>
              <w:rPr>
                <w:color w:val="auto"/>
                <w:sz w:val="23"/>
                <w:szCs w:val="23"/>
              </w:rPr>
            </w:pPr>
          </w:p>
        </w:tc>
        <w:tc>
          <w:tcPr>
            <w:tcW w:w="374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74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Definitely I can</w:t>
            </w:r>
          </w:p>
        </w:tc>
        <w:tc>
          <w:tcPr>
            <w:tcW w:w="700" w:type="dxa"/>
            <w:vAlign w:val="bottom"/>
          </w:tcPr>
          <w:p>
            <w:pPr>
              <w:spacing w:after="0"/>
              <w:rPr>
                <w:color w:val="auto"/>
                <w:sz w:val="23"/>
                <w:szCs w:val="23"/>
              </w:rPr>
            </w:pPr>
          </w:p>
        </w:tc>
        <w:tc>
          <w:tcPr>
            <w:tcW w:w="374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7" w:hRule="atLeast"/>
        </w:trPr>
        <w:tc>
          <w:tcPr>
            <w:tcW w:w="720" w:type="dxa"/>
            <w:tcBorders>
              <w:left w:val="single" w:color="auto" w:sz="8" w:space="0"/>
              <w:bottom w:val="single" w:color="auto" w:sz="8" w:space="0"/>
            </w:tcBorders>
            <w:vAlign w:val="bottom"/>
          </w:tcPr>
          <w:p>
            <w:pPr>
              <w:spacing w:after="0"/>
              <w:rPr>
                <w:color w:val="auto"/>
                <w:sz w:val="24"/>
                <w:szCs w:val="24"/>
              </w:rPr>
            </w:pPr>
          </w:p>
        </w:tc>
        <w:tc>
          <w:tcPr>
            <w:tcW w:w="374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3740" w:type="dxa"/>
            <w:gridSpan w:val="2"/>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329"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Fruits and Vegetables with your Family and at School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400685</wp:posOffset>
                </wp:positionH>
                <wp:positionV relativeFrom="paragraph">
                  <wp:posOffset>107950</wp:posOffset>
                </wp:positionV>
                <wp:extent cx="5590540" cy="426085"/>
                <wp:effectExtent l="0" t="0" r="10160" b="12065"/>
                <wp:wrapNone/>
                <wp:docPr id="129" name="Shape 129"/>
                <wp:cNvGraphicFramePr/>
                <a:graphic xmlns:a="http://schemas.openxmlformats.org/drawingml/2006/main">
                  <a:graphicData uri="http://schemas.microsoft.com/office/word/2010/wordprocessingShape">
                    <wps:wsp>
                      <wps:cNvSpPr/>
                      <wps:spPr>
                        <a:xfrm>
                          <a:off x="0" y="0"/>
                          <a:ext cx="5590540" cy="426085"/>
                        </a:xfrm>
                        <a:prstGeom prst="rect">
                          <a:avLst/>
                        </a:prstGeom>
                        <a:solidFill>
                          <a:srgbClr val="EEECE1"/>
                        </a:solidFill>
                      </wps:spPr>
                      <wps:bodyPr/>
                    </wps:wsp>
                  </a:graphicData>
                </a:graphic>
              </wp:anchor>
            </w:drawing>
          </mc:Choice>
          <mc:Fallback>
            <w:pict>
              <v:rect id="Shape 129" o:spid="_x0000_s1026" o:spt="1" style="position:absolute;left:0pt;margin-left:31.55pt;margin-top:8.5pt;height:33.55pt;width:440.2pt;z-index:-251657216;mso-width-relative:page;mso-height-relative:page;" fillcolor="#EEECE1" filled="t" stroked="f" coordsize="21600,21600" o:allowincell="f" o:gfxdata="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9sOueNkAAAAIAQAADwAAAAAAAAABACAAAAAiAAAA&#10;ZHJzL2Rvd25yZXYueG1sUEsBAhQAFAAAAAgAh07iQOQoiH2UAQAAPgMAAA4AAAAAAAAAAQAgAAAA&#10;KA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5991225</wp:posOffset>
                </wp:positionH>
                <wp:positionV relativeFrom="paragraph">
                  <wp:posOffset>103505</wp:posOffset>
                </wp:positionV>
                <wp:extent cx="0" cy="435610"/>
                <wp:effectExtent l="4445" t="0" r="14605" b="2540"/>
                <wp:wrapNone/>
                <wp:docPr id="130" name="Shape 130"/>
                <wp:cNvGraphicFramePr/>
                <a:graphic xmlns:a="http://schemas.openxmlformats.org/drawingml/2006/main">
                  <a:graphicData uri="http://schemas.microsoft.com/office/word/2010/wordprocessingShape">
                    <wps:wsp>
                      <wps:cNvCnPr/>
                      <wps:spPr>
                        <a:xfrm>
                          <a:off x="0" y="0"/>
                          <a:ext cx="4763" cy="435610"/>
                        </a:xfrm>
                        <a:prstGeom prst="line">
                          <a:avLst/>
                        </a:prstGeom>
                        <a:solidFill>
                          <a:srgbClr val="FFFFFF"/>
                        </a:solidFill>
                        <a:ln w="9525">
                          <a:solidFill>
                            <a:srgbClr val="000000"/>
                          </a:solidFill>
                          <a:miter lim="800000"/>
                        </a:ln>
                      </wps:spPr>
                      <wps:bodyPr/>
                    </wps:wsp>
                  </a:graphicData>
                </a:graphic>
              </wp:anchor>
            </w:drawing>
          </mc:Choice>
          <mc:Fallback>
            <w:pict>
              <v:line id="Shape 130" o:spid="_x0000_s1026" o:spt="20" style="position:absolute;left:0pt;margin-left:471.75pt;margin-top:8.15pt;height:34.3pt;width:0pt;z-index:-251657216;mso-width-relative:page;mso-height-relative:page;" fillcolor="#FFFFFF" filled="t" stroked="t" coordsize="21600,21600" o:allowincell="f" o:gfxdata="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nw0/LYAAAACQEAAA8AAAAAAAAAAQAgAAAAIgAAAGRycy9kb3ducmV2LnhtbFBLAQIUABQAAAAI&#10;AIdO4kAtd10ptAEAAJwDAAAOAAAAAAAAAAEAIAAAACcBAABkcnMvZTJvRG9jLnhtbFBLBQYAAAAA&#10;BgAGAFkBAABNBQ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395605</wp:posOffset>
                </wp:positionH>
                <wp:positionV relativeFrom="paragraph">
                  <wp:posOffset>107950</wp:posOffset>
                </wp:positionV>
                <wp:extent cx="5600065" cy="0"/>
                <wp:effectExtent l="0" t="0" r="0" b="0"/>
                <wp:wrapNone/>
                <wp:docPr id="131" name="Shape 131"/>
                <wp:cNvGraphicFramePr/>
                <a:graphic xmlns:a="http://schemas.openxmlformats.org/drawingml/2006/main">
                  <a:graphicData uri="http://schemas.microsoft.com/office/word/2010/wordprocessingShape">
                    <wps:wsp>
                      <wps:cNvCnPr/>
                      <wps:spPr>
                        <a:xfrm>
                          <a:off x="0" y="0"/>
                          <a:ext cx="5600065" cy="4763"/>
                        </a:xfrm>
                        <a:prstGeom prst="line">
                          <a:avLst/>
                        </a:prstGeom>
                        <a:solidFill>
                          <a:srgbClr val="FFFFFF"/>
                        </a:solidFill>
                        <a:ln w="9525">
                          <a:solidFill>
                            <a:srgbClr val="000000"/>
                          </a:solidFill>
                          <a:miter lim="800000"/>
                        </a:ln>
                      </wps:spPr>
                      <wps:bodyPr/>
                    </wps:wsp>
                  </a:graphicData>
                </a:graphic>
              </wp:anchor>
            </w:drawing>
          </mc:Choice>
          <mc:Fallback>
            <w:pict>
              <v:line id="Shape 131" o:spid="_x0000_s1026" o:spt="20" style="position:absolute;left:0pt;margin-left:31.15pt;margin-top:8.5pt;height:0pt;width:440.95pt;z-index:-251657216;mso-width-relative:page;mso-height-relative:page;" fillcolor="#FFFFFF" filled="t" stroked="t" coordsize="21600,21600" o:allowincell="f" o:gfxdata="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U&#10;UnCq1wAAAAgBAAAPAAAAAAAAAAEAIAAAACIAAABkcnMvZG93bnJldi54bWxQSwECFAAUAAAACACH&#10;TuJAWl+t6rMBAACdAwAADgAAAAAAAAABACAAAAAmAQAAZHJzL2Uyb0RvYy54bWxQSwUGAAAAAAYA&#10;BgBZAQAASw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400685</wp:posOffset>
                </wp:positionH>
                <wp:positionV relativeFrom="paragraph">
                  <wp:posOffset>103505</wp:posOffset>
                </wp:positionV>
                <wp:extent cx="0" cy="435610"/>
                <wp:effectExtent l="4445" t="0" r="14605" b="2540"/>
                <wp:wrapNone/>
                <wp:docPr id="132" name="Shape 132"/>
                <wp:cNvGraphicFramePr/>
                <a:graphic xmlns:a="http://schemas.openxmlformats.org/drawingml/2006/main">
                  <a:graphicData uri="http://schemas.microsoft.com/office/word/2010/wordprocessingShape">
                    <wps:wsp>
                      <wps:cNvCnPr/>
                      <wps:spPr>
                        <a:xfrm>
                          <a:off x="0" y="0"/>
                          <a:ext cx="4763" cy="435610"/>
                        </a:xfrm>
                        <a:prstGeom prst="line">
                          <a:avLst/>
                        </a:prstGeom>
                        <a:solidFill>
                          <a:srgbClr val="FFFFFF"/>
                        </a:solidFill>
                        <a:ln w="9525">
                          <a:solidFill>
                            <a:srgbClr val="000000"/>
                          </a:solidFill>
                          <a:miter lim="800000"/>
                        </a:ln>
                      </wps:spPr>
                      <wps:bodyPr/>
                    </wps:wsp>
                  </a:graphicData>
                </a:graphic>
              </wp:anchor>
            </w:drawing>
          </mc:Choice>
          <mc:Fallback>
            <w:pict>
              <v:line id="Shape 132" o:spid="_x0000_s1026" o:spt="20" style="position:absolute;left:0pt;margin-left:31.55pt;margin-top:8.15pt;height:34.3pt;width:0pt;z-index:-251657216;mso-width-relative:page;mso-height-relative:page;" fillcolor="#FFFFFF" filled="t" stroked="t" coordsize="21600,21600" o:allowincell="f" o:gfxdata="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T1qI1QAAAAcBAAAPAAAAAAAAAAEAIAAAACIAAABkcnMvZG93bnJldi54bWxQSwECFAAUAAAACACH&#10;TuJAep5dmrUBAACcAwAADgAAAAAAAAABACAAAAAkAQAAZHJzL2Uyb0RvYy54bWxQSwUGAAAAAAYA&#10;BgBZAQAASw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395605</wp:posOffset>
                </wp:positionH>
                <wp:positionV relativeFrom="paragraph">
                  <wp:posOffset>534035</wp:posOffset>
                </wp:positionV>
                <wp:extent cx="5600065" cy="0"/>
                <wp:effectExtent l="0" t="0" r="0" b="0"/>
                <wp:wrapNone/>
                <wp:docPr id="133" name="Shape 133"/>
                <wp:cNvGraphicFramePr/>
                <a:graphic xmlns:a="http://schemas.openxmlformats.org/drawingml/2006/main">
                  <a:graphicData uri="http://schemas.microsoft.com/office/word/2010/wordprocessingShape">
                    <wps:wsp>
                      <wps:cNvCnPr/>
                      <wps:spPr>
                        <a:xfrm>
                          <a:off x="0" y="0"/>
                          <a:ext cx="5600065" cy="4763"/>
                        </a:xfrm>
                        <a:prstGeom prst="line">
                          <a:avLst/>
                        </a:prstGeom>
                        <a:solidFill>
                          <a:srgbClr val="FFFFFF"/>
                        </a:solidFill>
                        <a:ln w="9525">
                          <a:solidFill>
                            <a:srgbClr val="000000"/>
                          </a:solidFill>
                          <a:miter lim="800000"/>
                        </a:ln>
                      </wps:spPr>
                      <wps:bodyPr/>
                    </wps:wsp>
                  </a:graphicData>
                </a:graphic>
              </wp:anchor>
            </w:drawing>
          </mc:Choice>
          <mc:Fallback>
            <w:pict>
              <v:line id="Shape 133" o:spid="_x0000_s1026" o:spt="20" style="position:absolute;left:0pt;margin-left:31.15pt;margin-top:42.05pt;height:0pt;width:440.95pt;z-index:-251657216;mso-width-relative:page;mso-height-relative:page;" fillcolor="#FFFFFF" filled="t" stroked="t" coordsize="21600,21600" o:allowincell="f" o:gfxdata="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v+eud1wAAAAgBAAAPAAAAAAAAAAEAIAAAACIAAABkcnMvZG93bnJldi54bWxQSwECFAAUAAAA&#10;CACHTuJA5JsRH7YBAACdAwAADgAAAAAAAAABACAAAAAmAQAAZHJzL2Uyb0RvYy54bWxQSwUGAAAA&#10;AAYABgBZAQAATgUAAAAA&#10;">
                <v:fill on="t" focussize="0,0"/>
                <v:stroke color="#000000" miterlimit="8" joinstyle="miter"/>
                <v:imagedata o:title=""/>
                <o:lock v:ext="edit" aspectratio="f"/>
              </v:line>
            </w:pict>
          </mc:Fallback>
        </mc:AlternateContent>
      </w:r>
    </w:p>
    <w:p>
      <w:pPr>
        <w:spacing w:after="0" w:line="272" w:lineRule="exact"/>
        <w:rPr>
          <w:color w:val="auto"/>
          <w:sz w:val="20"/>
          <w:szCs w:val="20"/>
        </w:rPr>
      </w:pPr>
    </w:p>
    <w:p>
      <w:pPr>
        <w:spacing w:after="0" w:line="218" w:lineRule="auto"/>
        <w:ind w:left="780" w:right="380"/>
        <w:rPr>
          <w:color w:val="auto"/>
          <w:sz w:val="20"/>
          <w:szCs w:val="20"/>
        </w:rPr>
      </w:pPr>
      <w:r>
        <w:rPr>
          <w:rFonts w:ascii="Calibri" w:hAnsi="Calibri" w:eastAsia="Calibri" w:cs="Calibri"/>
          <w:color w:val="auto"/>
          <w:sz w:val="22"/>
          <w:szCs w:val="22"/>
        </w:rPr>
        <w:t xml:space="preserve">Please tell us how much you </w:t>
      </w:r>
      <w:r>
        <w:rPr>
          <w:rFonts w:ascii="Calibri" w:hAnsi="Calibri" w:eastAsia="Calibri" w:cs="Calibri"/>
          <w:b/>
          <w:bCs/>
          <w:color w:val="auto"/>
          <w:sz w:val="22"/>
          <w:szCs w:val="22"/>
        </w:rPr>
        <w:t>agree</w:t>
      </w:r>
      <w:r>
        <w:rPr>
          <w:rFonts w:ascii="Calibri" w:hAnsi="Calibri" w:eastAsia="Calibri" w:cs="Calibri"/>
          <w:color w:val="auto"/>
          <w:sz w:val="22"/>
          <w:szCs w:val="22"/>
        </w:rPr>
        <w:t xml:space="preserve"> with the following statements about fruits and vegetables at home and at school?</w:t>
      </w:r>
    </w:p>
    <w:p>
      <w:pPr>
        <w:spacing w:after="0" w:line="282"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760"/>
        <w:gridCol w:w="3640"/>
        <w:gridCol w:w="800"/>
        <w:gridCol w:w="3680"/>
        <w:gridCol w:w="20"/>
      </w:tblGrid>
      <w:tr>
        <w:tblPrEx>
          <w:tblCellMar>
            <w:top w:w="0" w:type="dxa"/>
            <w:left w:w="0" w:type="dxa"/>
            <w:bottom w:w="0" w:type="dxa"/>
            <w:right w:w="0" w:type="dxa"/>
          </w:tblCellMar>
        </w:tblPrEx>
        <w:trPr>
          <w:gridAfter w:val="1"/>
          <w:trHeight w:val="270" w:hRule="atLeast"/>
        </w:trPr>
        <w:tc>
          <w:tcPr>
            <w:tcW w:w="4400" w:type="dxa"/>
            <w:gridSpan w:val="2"/>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2"/>
                <w:szCs w:val="22"/>
              </w:rPr>
              <w:t>1.</w:t>
            </w:r>
            <w:r>
              <w:rPr>
                <w:rFonts w:ascii="Calibri" w:hAnsi="Calibri" w:eastAsia="Calibri" w:cs="Calibri"/>
                <w:color w:val="auto"/>
                <w:sz w:val="22"/>
                <w:szCs w:val="22"/>
              </w:rPr>
              <w:t xml:space="preserve"> Eating </w:t>
            </w:r>
            <w:r>
              <w:rPr>
                <w:rFonts w:ascii="Calibri" w:hAnsi="Calibri" w:eastAsia="Calibri" w:cs="Calibri"/>
                <w:b/>
                <w:bCs/>
                <w:color w:val="auto"/>
                <w:sz w:val="22"/>
                <w:szCs w:val="22"/>
              </w:rPr>
              <w:t>Fruits</w:t>
            </w:r>
            <w:r>
              <w:rPr>
                <w:rFonts w:ascii="Calibri" w:hAnsi="Calibri" w:eastAsia="Calibri" w:cs="Calibri"/>
                <w:color w:val="auto"/>
                <w:sz w:val="22"/>
                <w:szCs w:val="22"/>
              </w:rPr>
              <w:t xml:space="preserve"> is important in my family.</w:t>
            </w:r>
          </w:p>
        </w:tc>
        <w:tc>
          <w:tcPr>
            <w:tcW w:w="4480" w:type="dxa"/>
            <w:gridSpan w:val="2"/>
            <w:tcBorders>
              <w:top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b/>
                <w:bCs/>
                <w:color w:val="auto"/>
                <w:sz w:val="22"/>
                <w:szCs w:val="22"/>
              </w:rPr>
              <w:t>2.</w:t>
            </w:r>
            <w:r>
              <w:rPr>
                <w:rFonts w:ascii="Calibri" w:hAnsi="Calibri" w:eastAsia="Calibri" w:cs="Calibri"/>
                <w:color w:val="auto"/>
                <w:sz w:val="22"/>
                <w:szCs w:val="22"/>
              </w:rPr>
              <w:t xml:space="preserve"> Eating </w:t>
            </w:r>
            <w:r>
              <w:rPr>
                <w:rFonts w:ascii="Calibri" w:hAnsi="Calibri" w:eastAsia="Calibri" w:cs="Calibri"/>
                <w:b/>
                <w:bCs/>
                <w:color w:val="auto"/>
                <w:sz w:val="22"/>
                <w:szCs w:val="22"/>
              </w:rPr>
              <w:t>vegetables</w:t>
            </w:r>
            <w:r>
              <w:rPr>
                <w:rFonts w:ascii="Calibri" w:hAnsi="Calibri" w:eastAsia="Calibri" w:cs="Calibri"/>
                <w:color w:val="auto"/>
                <w:sz w:val="22"/>
                <w:szCs w:val="22"/>
              </w:rPr>
              <w:t xml:space="preserve"> is important in my family.</w:t>
            </w:r>
          </w:p>
        </w:tc>
      </w:tr>
      <w:tr>
        <w:tblPrEx>
          <w:tblCellMar>
            <w:top w:w="0" w:type="dxa"/>
            <w:left w:w="0" w:type="dxa"/>
            <w:bottom w:w="0" w:type="dxa"/>
            <w:right w:w="0" w:type="dxa"/>
          </w:tblCellMar>
        </w:tblPrEx>
        <w:trPr>
          <w:trHeight w:val="538" w:hRule="atLeast"/>
        </w:trPr>
        <w:tc>
          <w:tcPr>
            <w:tcW w:w="76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40" w:type="dxa"/>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Not at All</w:t>
            </w:r>
          </w:p>
        </w:tc>
        <w:tc>
          <w:tcPr>
            <w:tcW w:w="8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700" w:type="dxa"/>
            <w:gridSpan w:val="2"/>
            <w:tcBorders>
              <w:right w:val="single" w:color="auto" w:sz="8" w:space="0"/>
            </w:tcBorders>
            <w:vAlign w:val="bottom"/>
          </w:tcPr>
          <w:p>
            <w:pPr>
              <w:spacing w:after="0"/>
              <w:ind w:left="20"/>
              <w:rPr>
                <w:color w:val="auto"/>
                <w:sz w:val="20"/>
                <w:szCs w:val="20"/>
              </w:rPr>
            </w:pPr>
            <w:r>
              <w:rPr>
                <w:rFonts w:ascii="Calibri" w:hAnsi="Calibri" w:eastAsia="Calibri" w:cs="Calibri"/>
                <w:color w:val="auto"/>
                <w:sz w:val="22"/>
                <w:szCs w:val="22"/>
              </w:rPr>
              <w:t>Not at All</w:t>
            </w:r>
          </w:p>
        </w:tc>
      </w:tr>
      <w:tr>
        <w:tblPrEx>
          <w:tblCellMar>
            <w:top w:w="0" w:type="dxa"/>
            <w:left w:w="0" w:type="dxa"/>
            <w:bottom w:w="0" w:type="dxa"/>
            <w:right w:w="0" w:type="dxa"/>
          </w:tblCellMar>
        </w:tblPrEx>
        <w:trPr>
          <w:trHeight w:val="269" w:hRule="atLeast"/>
        </w:trPr>
        <w:tc>
          <w:tcPr>
            <w:tcW w:w="76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40" w:type="dxa"/>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A Little Bit</w:t>
            </w:r>
          </w:p>
        </w:tc>
        <w:tc>
          <w:tcPr>
            <w:tcW w:w="8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700" w:type="dxa"/>
            <w:gridSpan w:val="2"/>
            <w:tcBorders>
              <w:right w:val="single" w:color="auto" w:sz="8" w:space="0"/>
            </w:tcBorders>
            <w:vAlign w:val="bottom"/>
          </w:tcPr>
          <w:p>
            <w:pPr>
              <w:spacing w:after="0"/>
              <w:ind w:left="20"/>
              <w:rPr>
                <w:color w:val="auto"/>
                <w:sz w:val="20"/>
                <w:szCs w:val="20"/>
              </w:rPr>
            </w:pPr>
            <w:r>
              <w:rPr>
                <w:rFonts w:ascii="Calibri" w:hAnsi="Calibri" w:eastAsia="Calibri" w:cs="Calibri"/>
                <w:color w:val="auto"/>
                <w:sz w:val="22"/>
                <w:szCs w:val="22"/>
              </w:rPr>
              <w:t>A Little Bit</w:t>
            </w:r>
          </w:p>
        </w:tc>
      </w:tr>
      <w:tr>
        <w:tblPrEx>
          <w:tblCellMar>
            <w:top w:w="0" w:type="dxa"/>
            <w:left w:w="0" w:type="dxa"/>
            <w:bottom w:w="0" w:type="dxa"/>
            <w:right w:w="0" w:type="dxa"/>
          </w:tblCellMar>
        </w:tblPrEx>
        <w:trPr>
          <w:trHeight w:val="269" w:hRule="atLeast"/>
        </w:trPr>
        <w:tc>
          <w:tcPr>
            <w:tcW w:w="76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40" w:type="dxa"/>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Sometimes</w:t>
            </w:r>
          </w:p>
        </w:tc>
        <w:tc>
          <w:tcPr>
            <w:tcW w:w="8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700" w:type="dxa"/>
            <w:gridSpan w:val="2"/>
            <w:tcBorders>
              <w:right w:val="single" w:color="auto" w:sz="8" w:space="0"/>
            </w:tcBorders>
            <w:vAlign w:val="bottom"/>
          </w:tcPr>
          <w:p>
            <w:pPr>
              <w:spacing w:after="0"/>
              <w:ind w:left="20"/>
              <w:rPr>
                <w:color w:val="auto"/>
                <w:sz w:val="20"/>
                <w:szCs w:val="20"/>
              </w:rPr>
            </w:pPr>
            <w:r>
              <w:rPr>
                <w:rFonts w:ascii="Calibri" w:hAnsi="Calibri" w:eastAsia="Calibri" w:cs="Calibri"/>
                <w:color w:val="auto"/>
                <w:sz w:val="22"/>
                <w:szCs w:val="22"/>
              </w:rPr>
              <w:t>Sometimes</w:t>
            </w:r>
          </w:p>
        </w:tc>
      </w:tr>
      <w:tr>
        <w:tblPrEx>
          <w:tblCellMar>
            <w:top w:w="0" w:type="dxa"/>
            <w:left w:w="0" w:type="dxa"/>
            <w:bottom w:w="0" w:type="dxa"/>
            <w:right w:w="0" w:type="dxa"/>
          </w:tblCellMar>
        </w:tblPrEx>
        <w:trPr>
          <w:trHeight w:val="269" w:hRule="atLeast"/>
        </w:trPr>
        <w:tc>
          <w:tcPr>
            <w:tcW w:w="76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40" w:type="dxa"/>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Very Much</w:t>
            </w:r>
          </w:p>
        </w:tc>
        <w:tc>
          <w:tcPr>
            <w:tcW w:w="8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700" w:type="dxa"/>
            <w:gridSpan w:val="2"/>
            <w:tcBorders>
              <w:right w:val="single" w:color="auto" w:sz="8" w:space="0"/>
            </w:tcBorders>
            <w:vAlign w:val="bottom"/>
          </w:tcPr>
          <w:p>
            <w:pPr>
              <w:spacing w:after="0"/>
              <w:ind w:left="20"/>
              <w:rPr>
                <w:color w:val="auto"/>
                <w:sz w:val="20"/>
                <w:szCs w:val="20"/>
              </w:rPr>
            </w:pPr>
            <w:r>
              <w:rPr>
                <w:rFonts w:ascii="Calibri" w:hAnsi="Calibri" w:eastAsia="Calibri" w:cs="Calibri"/>
                <w:color w:val="auto"/>
                <w:sz w:val="22"/>
                <w:szCs w:val="22"/>
              </w:rPr>
              <w:t>Very Much</w:t>
            </w:r>
          </w:p>
        </w:tc>
      </w:tr>
      <w:tr>
        <w:tblPrEx>
          <w:tblCellMar>
            <w:top w:w="0" w:type="dxa"/>
            <w:left w:w="0" w:type="dxa"/>
            <w:bottom w:w="0" w:type="dxa"/>
            <w:right w:w="0" w:type="dxa"/>
          </w:tblCellMar>
        </w:tblPrEx>
        <w:trPr>
          <w:gridAfter w:val="1"/>
          <w:trHeight w:val="287" w:hRule="atLeast"/>
        </w:trPr>
        <w:tc>
          <w:tcPr>
            <w:tcW w:w="4400" w:type="dxa"/>
            <w:gridSpan w:val="2"/>
            <w:tcBorders>
              <w:left w:val="single" w:color="auto" w:sz="8" w:space="0"/>
              <w:bottom w:val="single" w:color="auto" w:sz="8" w:space="0"/>
              <w:right w:val="single" w:color="auto" w:sz="8" w:space="0"/>
            </w:tcBorders>
            <w:vAlign w:val="bottom"/>
          </w:tcPr>
          <w:p>
            <w:pPr>
              <w:spacing w:after="0"/>
              <w:rPr>
                <w:color w:val="auto"/>
                <w:sz w:val="24"/>
                <w:szCs w:val="24"/>
              </w:rPr>
            </w:pPr>
          </w:p>
        </w:tc>
        <w:tc>
          <w:tcPr>
            <w:tcW w:w="448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50" w:hRule="atLeast"/>
        </w:trPr>
        <w:tc>
          <w:tcPr>
            <w:tcW w:w="4400" w:type="dxa"/>
            <w:gridSpan w:val="2"/>
            <w:tcBorders>
              <w:left w:val="single" w:color="auto" w:sz="8" w:space="0"/>
              <w:right w:val="single" w:color="auto" w:sz="8" w:space="0"/>
            </w:tcBorders>
            <w:vAlign w:val="bottom"/>
          </w:tcPr>
          <w:p>
            <w:pPr>
              <w:spacing w:after="0" w:line="250" w:lineRule="exact"/>
              <w:ind w:left="120"/>
              <w:rPr>
                <w:color w:val="auto"/>
                <w:sz w:val="20"/>
                <w:szCs w:val="20"/>
              </w:rPr>
            </w:pPr>
            <w:r>
              <w:rPr>
                <w:rFonts w:ascii="Calibri" w:hAnsi="Calibri" w:eastAsia="Calibri" w:cs="Calibri"/>
                <w:b/>
                <w:bCs/>
                <w:color w:val="auto"/>
                <w:sz w:val="22"/>
                <w:szCs w:val="22"/>
              </w:rPr>
              <w:t>3.</w:t>
            </w:r>
            <w:r>
              <w:rPr>
                <w:rFonts w:ascii="Calibri" w:hAnsi="Calibri" w:eastAsia="Calibri" w:cs="Calibri"/>
                <w:color w:val="auto"/>
                <w:sz w:val="22"/>
                <w:szCs w:val="22"/>
              </w:rPr>
              <w:t xml:space="preserve"> The </w:t>
            </w:r>
            <w:r>
              <w:rPr>
                <w:rFonts w:ascii="Calibri" w:hAnsi="Calibri" w:eastAsia="Calibri" w:cs="Calibri"/>
                <w:b/>
                <w:bCs/>
                <w:color w:val="auto"/>
                <w:sz w:val="22"/>
                <w:szCs w:val="22"/>
              </w:rPr>
              <w:t>Fruits</w:t>
            </w:r>
            <w:r>
              <w:rPr>
                <w:rFonts w:ascii="Calibri" w:hAnsi="Calibri" w:eastAsia="Calibri" w:cs="Calibri"/>
                <w:color w:val="auto"/>
                <w:sz w:val="22"/>
                <w:szCs w:val="22"/>
              </w:rPr>
              <w:t xml:space="preserve"> I want to eat are available at</w:t>
            </w:r>
          </w:p>
        </w:tc>
        <w:tc>
          <w:tcPr>
            <w:tcW w:w="4480" w:type="dxa"/>
            <w:gridSpan w:val="2"/>
            <w:tcBorders>
              <w:right w:val="single" w:color="auto" w:sz="8" w:space="0"/>
            </w:tcBorders>
            <w:vAlign w:val="bottom"/>
          </w:tcPr>
          <w:p>
            <w:pPr>
              <w:spacing w:after="0" w:line="250" w:lineRule="exact"/>
              <w:ind w:left="100"/>
              <w:rPr>
                <w:color w:val="auto"/>
                <w:sz w:val="20"/>
                <w:szCs w:val="20"/>
              </w:rPr>
            </w:pPr>
            <w:r>
              <w:rPr>
                <w:rFonts w:ascii="Calibri" w:hAnsi="Calibri" w:eastAsia="Calibri" w:cs="Calibri"/>
                <w:b/>
                <w:bCs/>
                <w:color w:val="auto"/>
                <w:sz w:val="22"/>
                <w:szCs w:val="22"/>
              </w:rPr>
              <w:t>4.</w:t>
            </w:r>
            <w:r>
              <w:rPr>
                <w:rFonts w:ascii="Calibri" w:hAnsi="Calibri" w:eastAsia="Calibri" w:cs="Calibri"/>
                <w:color w:val="auto"/>
                <w:sz w:val="22"/>
                <w:szCs w:val="22"/>
              </w:rPr>
              <w:t xml:space="preserve"> The </w:t>
            </w:r>
            <w:r>
              <w:rPr>
                <w:rFonts w:ascii="Calibri" w:hAnsi="Calibri" w:eastAsia="Calibri" w:cs="Calibri"/>
                <w:b/>
                <w:bCs/>
                <w:color w:val="auto"/>
                <w:sz w:val="22"/>
                <w:szCs w:val="22"/>
              </w:rPr>
              <w:t>fruits</w:t>
            </w:r>
            <w:r>
              <w:rPr>
                <w:rFonts w:ascii="Calibri" w:hAnsi="Calibri" w:eastAsia="Calibri" w:cs="Calibri"/>
                <w:color w:val="auto"/>
                <w:sz w:val="22"/>
                <w:szCs w:val="22"/>
              </w:rPr>
              <w:t xml:space="preserve"> I want to eat are available at</w:t>
            </w:r>
          </w:p>
        </w:tc>
      </w:tr>
      <w:tr>
        <w:tblPrEx>
          <w:tblCellMar>
            <w:top w:w="0" w:type="dxa"/>
            <w:left w:w="0" w:type="dxa"/>
            <w:bottom w:w="0" w:type="dxa"/>
            <w:right w:w="0" w:type="dxa"/>
          </w:tblCellMar>
        </w:tblPrEx>
        <w:trPr>
          <w:trHeight w:val="269" w:hRule="atLeast"/>
        </w:trPr>
        <w:tc>
          <w:tcPr>
            <w:tcW w:w="760" w:type="dxa"/>
            <w:tcBorders>
              <w:lef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home.</w:t>
            </w:r>
          </w:p>
        </w:tc>
        <w:tc>
          <w:tcPr>
            <w:tcW w:w="3640" w:type="dxa"/>
            <w:tcBorders>
              <w:right w:val="single" w:color="auto" w:sz="8" w:space="0"/>
            </w:tcBorders>
            <w:vAlign w:val="bottom"/>
          </w:tcPr>
          <w:p>
            <w:pPr>
              <w:spacing w:after="0"/>
              <w:rPr>
                <w:color w:val="auto"/>
                <w:sz w:val="23"/>
                <w:szCs w:val="23"/>
              </w:rPr>
            </w:pPr>
          </w:p>
        </w:tc>
        <w:tc>
          <w:tcPr>
            <w:tcW w:w="800" w:type="dxa"/>
            <w:vAlign w:val="bottom"/>
          </w:tcPr>
          <w:p>
            <w:pPr>
              <w:spacing w:after="0"/>
              <w:ind w:left="100"/>
              <w:rPr>
                <w:color w:val="auto"/>
                <w:sz w:val="20"/>
                <w:szCs w:val="20"/>
              </w:rPr>
            </w:pPr>
            <w:r>
              <w:rPr>
                <w:rFonts w:ascii="Calibri" w:hAnsi="Calibri" w:eastAsia="Calibri" w:cs="Calibri"/>
                <w:color w:val="auto"/>
                <w:sz w:val="22"/>
                <w:szCs w:val="22"/>
              </w:rPr>
              <w:t>school?</w:t>
            </w:r>
          </w:p>
        </w:tc>
        <w:tc>
          <w:tcPr>
            <w:tcW w:w="370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538" w:hRule="atLeast"/>
        </w:trPr>
        <w:tc>
          <w:tcPr>
            <w:tcW w:w="76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40" w:type="dxa"/>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Not at All</w:t>
            </w:r>
          </w:p>
        </w:tc>
        <w:tc>
          <w:tcPr>
            <w:tcW w:w="8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700" w:type="dxa"/>
            <w:gridSpan w:val="2"/>
            <w:tcBorders>
              <w:right w:val="single" w:color="auto" w:sz="8" w:space="0"/>
            </w:tcBorders>
            <w:vAlign w:val="bottom"/>
          </w:tcPr>
          <w:p>
            <w:pPr>
              <w:spacing w:after="0"/>
              <w:ind w:left="20"/>
              <w:rPr>
                <w:color w:val="auto"/>
                <w:sz w:val="20"/>
                <w:szCs w:val="20"/>
              </w:rPr>
            </w:pPr>
            <w:r>
              <w:rPr>
                <w:rFonts w:ascii="Calibri" w:hAnsi="Calibri" w:eastAsia="Calibri" w:cs="Calibri"/>
                <w:color w:val="auto"/>
                <w:sz w:val="22"/>
                <w:szCs w:val="22"/>
              </w:rPr>
              <w:t>Not at All</w:t>
            </w:r>
          </w:p>
        </w:tc>
      </w:tr>
      <w:tr>
        <w:tblPrEx>
          <w:tblCellMar>
            <w:top w:w="0" w:type="dxa"/>
            <w:left w:w="0" w:type="dxa"/>
            <w:bottom w:w="0" w:type="dxa"/>
            <w:right w:w="0" w:type="dxa"/>
          </w:tblCellMar>
        </w:tblPrEx>
        <w:trPr>
          <w:trHeight w:val="269" w:hRule="atLeast"/>
        </w:trPr>
        <w:tc>
          <w:tcPr>
            <w:tcW w:w="76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40" w:type="dxa"/>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A Little Bit</w:t>
            </w:r>
          </w:p>
        </w:tc>
        <w:tc>
          <w:tcPr>
            <w:tcW w:w="8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700" w:type="dxa"/>
            <w:gridSpan w:val="2"/>
            <w:tcBorders>
              <w:right w:val="single" w:color="auto" w:sz="8" w:space="0"/>
            </w:tcBorders>
            <w:vAlign w:val="bottom"/>
          </w:tcPr>
          <w:p>
            <w:pPr>
              <w:spacing w:after="0"/>
              <w:ind w:left="20"/>
              <w:rPr>
                <w:color w:val="auto"/>
                <w:sz w:val="20"/>
                <w:szCs w:val="20"/>
              </w:rPr>
            </w:pPr>
            <w:r>
              <w:rPr>
                <w:rFonts w:ascii="Calibri" w:hAnsi="Calibri" w:eastAsia="Calibri" w:cs="Calibri"/>
                <w:color w:val="auto"/>
                <w:sz w:val="22"/>
                <w:szCs w:val="22"/>
              </w:rPr>
              <w:t>A Little Bit</w:t>
            </w:r>
          </w:p>
        </w:tc>
      </w:tr>
      <w:tr>
        <w:tblPrEx>
          <w:tblCellMar>
            <w:top w:w="0" w:type="dxa"/>
            <w:left w:w="0" w:type="dxa"/>
            <w:bottom w:w="0" w:type="dxa"/>
            <w:right w:w="0" w:type="dxa"/>
          </w:tblCellMar>
        </w:tblPrEx>
        <w:trPr>
          <w:trHeight w:val="269" w:hRule="atLeast"/>
        </w:trPr>
        <w:tc>
          <w:tcPr>
            <w:tcW w:w="76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40" w:type="dxa"/>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Sometimes</w:t>
            </w:r>
          </w:p>
        </w:tc>
        <w:tc>
          <w:tcPr>
            <w:tcW w:w="8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700" w:type="dxa"/>
            <w:gridSpan w:val="2"/>
            <w:tcBorders>
              <w:right w:val="single" w:color="auto" w:sz="8" w:space="0"/>
            </w:tcBorders>
            <w:vAlign w:val="bottom"/>
          </w:tcPr>
          <w:p>
            <w:pPr>
              <w:spacing w:after="0"/>
              <w:ind w:left="20"/>
              <w:rPr>
                <w:color w:val="auto"/>
                <w:sz w:val="20"/>
                <w:szCs w:val="20"/>
              </w:rPr>
            </w:pPr>
            <w:r>
              <w:rPr>
                <w:rFonts w:ascii="Calibri" w:hAnsi="Calibri" w:eastAsia="Calibri" w:cs="Calibri"/>
                <w:color w:val="auto"/>
                <w:sz w:val="22"/>
                <w:szCs w:val="22"/>
              </w:rPr>
              <w:t>Sometimes</w:t>
            </w:r>
          </w:p>
        </w:tc>
      </w:tr>
      <w:tr>
        <w:tblPrEx>
          <w:tblCellMar>
            <w:top w:w="0" w:type="dxa"/>
            <w:left w:w="0" w:type="dxa"/>
            <w:bottom w:w="0" w:type="dxa"/>
            <w:right w:w="0" w:type="dxa"/>
          </w:tblCellMar>
        </w:tblPrEx>
        <w:trPr>
          <w:trHeight w:val="266" w:hRule="atLeast"/>
        </w:trPr>
        <w:tc>
          <w:tcPr>
            <w:tcW w:w="76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40" w:type="dxa"/>
            <w:tcBorders>
              <w:right w:val="single" w:color="auto" w:sz="8" w:space="0"/>
            </w:tcBorders>
            <w:vAlign w:val="bottom"/>
          </w:tcPr>
          <w:p>
            <w:pPr>
              <w:spacing w:after="0" w:line="267" w:lineRule="exact"/>
              <w:ind w:left="80"/>
              <w:rPr>
                <w:color w:val="auto"/>
                <w:sz w:val="20"/>
                <w:szCs w:val="20"/>
              </w:rPr>
            </w:pPr>
            <w:r>
              <w:rPr>
                <w:rFonts w:ascii="Calibri" w:hAnsi="Calibri" w:eastAsia="Calibri" w:cs="Calibri"/>
                <w:color w:val="auto"/>
                <w:sz w:val="22"/>
                <w:szCs w:val="22"/>
              </w:rPr>
              <w:t>Very Much</w:t>
            </w:r>
          </w:p>
        </w:tc>
        <w:tc>
          <w:tcPr>
            <w:tcW w:w="8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700" w:type="dxa"/>
            <w:gridSpan w:val="2"/>
            <w:tcBorders>
              <w:right w:val="single" w:color="auto" w:sz="8" w:space="0"/>
            </w:tcBorders>
            <w:vAlign w:val="bottom"/>
          </w:tcPr>
          <w:p>
            <w:pPr>
              <w:spacing w:after="0" w:line="267" w:lineRule="exact"/>
              <w:ind w:left="20"/>
              <w:rPr>
                <w:color w:val="auto"/>
                <w:sz w:val="20"/>
                <w:szCs w:val="20"/>
              </w:rPr>
            </w:pPr>
            <w:r>
              <w:rPr>
                <w:rFonts w:ascii="Calibri" w:hAnsi="Calibri" w:eastAsia="Calibri" w:cs="Calibri"/>
                <w:color w:val="auto"/>
                <w:sz w:val="22"/>
                <w:szCs w:val="22"/>
              </w:rPr>
              <w:t>Very Much</w:t>
            </w:r>
          </w:p>
        </w:tc>
      </w:tr>
      <w:tr>
        <w:tblPrEx>
          <w:tblCellMar>
            <w:top w:w="0" w:type="dxa"/>
            <w:left w:w="0" w:type="dxa"/>
            <w:bottom w:w="0" w:type="dxa"/>
            <w:right w:w="0" w:type="dxa"/>
          </w:tblCellMar>
        </w:tblPrEx>
        <w:trPr>
          <w:gridAfter w:val="1"/>
          <w:trHeight w:val="277" w:hRule="atLeast"/>
        </w:trPr>
        <w:tc>
          <w:tcPr>
            <w:tcW w:w="4400" w:type="dxa"/>
            <w:gridSpan w:val="2"/>
            <w:tcBorders>
              <w:left w:val="single" w:color="auto" w:sz="8" w:space="0"/>
              <w:bottom w:val="single" w:color="auto" w:sz="8" w:space="0"/>
              <w:right w:val="single" w:color="auto" w:sz="8" w:space="0"/>
            </w:tcBorders>
            <w:vAlign w:val="bottom"/>
          </w:tcPr>
          <w:p>
            <w:pPr>
              <w:spacing w:after="0"/>
              <w:rPr>
                <w:color w:val="auto"/>
                <w:sz w:val="24"/>
                <w:szCs w:val="24"/>
              </w:rPr>
            </w:pPr>
          </w:p>
        </w:tc>
        <w:tc>
          <w:tcPr>
            <w:tcW w:w="448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50" w:hRule="atLeast"/>
        </w:trPr>
        <w:tc>
          <w:tcPr>
            <w:tcW w:w="4400" w:type="dxa"/>
            <w:gridSpan w:val="2"/>
            <w:tcBorders>
              <w:left w:val="single" w:color="auto" w:sz="8" w:space="0"/>
              <w:right w:val="single" w:color="auto" w:sz="8" w:space="0"/>
            </w:tcBorders>
            <w:vAlign w:val="bottom"/>
          </w:tcPr>
          <w:p>
            <w:pPr>
              <w:spacing w:after="0" w:line="250" w:lineRule="exact"/>
              <w:ind w:left="120"/>
              <w:rPr>
                <w:color w:val="auto"/>
                <w:sz w:val="20"/>
                <w:szCs w:val="20"/>
              </w:rPr>
            </w:pPr>
            <w:r>
              <w:rPr>
                <w:rFonts w:ascii="Calibri" w:hAnsi="Calibri" w:eastAsia="Calibri" w:cs="Calibri"/>
                <w:b/>
                <w:bCs/>
                <w:color w:val="auto"/>
                <w:sz w:val="22"/>
                <w:szCs w:val="22"/>
              </w:rPr>
              <w:t>5.</w:t>
            </w:r>
            <w:r>
              <w:rPr>
                <w:rFonts w:ascii="Calibri" w:hAnsi="Calibri" w:eastAsia="Calibri" w:cs="Calibri"/>
                <w:color w:val="auto"/>
                <w:sz w:val="22"/>
                <w:szCs w:val="22"/>
              </w:rPr>
              <w:t xml:space="preserve"> The </w:t>
            </w:r>
            <w:r>
              <w:rPr>
                <w:rFonts w:ascii="Calibri" w:hAnsi="Calibri" w:eastAsia="Calibri" w:cs="Calibri"/>
                <w:b/>
                <w:bCs/>
                <w:color w:val="auto"/>
                <w:sz w:val="22"/>
                <w:szCs w:val="22"/>
              </w:rPr>
              <w:t>Vegetables</w:t>
            </w:r>
            <w:r>
              <w:rPr>
                <w:rFonts w:ascii="Calibri" w:hAnsi="Calibri" w:eastAsia="Calibri" w:cs="Calibri"/>
                <w:color w:val="auto"/>
                <w:sz w:val="22"/>
                <w:szCs w:val="22"/>
              </w:rPr>
              <w:t xml:space="preserve"> I want to eat are available</w:t>
            </w:r>
          </w:p>
        </w:tc>
        <w:tc>
          <w:tcPr>
            <w:tcW w:w="4480" w:type="dxa"/>
            <w:gridSpan w:val="2"/>
            <w:tcBorders>
              <w:right w:val="single" w:color="auto" w:sz="8" w:space="0"/>
            </w:tcBorders>
            <w:vAlign w:val="bottom"/>
          </w:tcPr>
          <w:p>
            <w:pPr>
              <w:spacing w:after="0" w:line="250" w:lineRule="exact"/>
              <w:ind w:left="100"/>
              <w:rPr>
                <w:color w:val="auto"/>
                <w:sz w:val="20"/>
                <w:szCs w:val="20"/>
              </w:rPr>
            </w:pPr>
            <w:r>
              <w:rPr>
                <w:rFonts w:ascii="Calibri" w:hAnsi="Calibri" w:eastAsia="Calibri" w:cs="Calibri"/>
                <w:b/>
                <w:bCs/>
                <w:color w:val="auto"/>
                <w:sz w:val="22"/>
                <w:szCs w:val="22"/>
              </w:rPr>
              <w:t>6.</w:t>
            </w:r>
            <w:r>
              <w:rPr>
                <w:rFonts w:ascii="Calibri" w:hAnsi="Calibri" w:eastAsia="Calibri" w:cs="Calibri"/>
                <w:color w:val="auto"/>
                <w:sz w:val="22"/>
                <w:szCs w:val="22"/>
              </w:rPr>
              <w:t xml:space="preserve"> The </w:t>
            </w:r>
            <w:r>
              <w:rPr>
                <w:rFonts w:ascii="Calibri" w:hAnsi="Calibri" w:eastAsia="Calibri" w:cs="Calibri"/>
                <w:b/>
                <w:bCs/>
                <w:color w:val="auto"/>
                <w:sz w:val="22"/>
                <w:szCs w:val="22"/>
              </w:rPr>
              <w:t>Vegetables</w:t>
            </w:r>
            <w:r>
              <w:rPr>
                <w:rFonts w:ascii="Calibri" w:hAnsi="Calibri" w:eastAsia="Calibri" w:cs="Calibri"/>
                <w:color w:val="auto"/>
                <w:sz w:val="22"/>
                <w:szCs w:val="22"/>
              </w:rPr>
              <w:t xml:space="preserve"> I want to eat are available at</w:t>
            </w:r>
          </w:p>
        </w:tc>
      </w:tr>
      <w:tr>
        <w:tblPrEx>
          <w:tblCellMar>
            <w:top w:w="0" w:type="dxa"/>
            <w:left w:w="0" w:type="dxa"/>
            <w:bottom w:w="0" w:type="dxa"/>
            <w:right w:w="0" w:type="dxa"/>
          </w:tblCellMar>
        </w:tblPrEx>
        <w:trPr>
          <w:trHeight w:val="269" w:hRule="atLeast"/>
        </w:trPr>
        <w:tc>
          <w:tcPr>
            <w:tcW w:w="4400" w:type="dxa"/>
            <w:gridSpan w:val="2"/>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at home.</w:t>
            </w:r>
          </w:p>
        </w:tc>
        <w:tc>
          <w:tcPr>
            <w:tcW w:w="800" w:type="dxa"/>
            <w:vAlign w:val="bottom"/>
          </w:tcPr>
          <w:p>
            <w:pPr>
              <w:spacing w:after="0"/>
              <w:ind w:left="100"/>
              <w:rPr>
                <w:color w:val="auto"/>
                <w:sz w:val="20"/>
                <w:szCs w:val="20"/>
              </w:rPr>
            </w:pPr>
            <w:r>
              <w:rPr>
                <w:rFonts w:ascii="Calibri" w:hAnsi="Calibri" w:eastAsia="Calibri" w:cs="Calibri"/>
                <w:color w:val="auto"/>
                <w:sz w:val="22"/>
                <w:szCs w:val="22"/>
              </w:rPr>
              <w:t>school.</w:t>
            </w:r>
          </w:p>
        </w:tc>
        <w:tc>
          <w:tcPr>
            <w:tcW w:w="370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538" w:hRule="atLeast"/>
        </w:trPr>
        <w:tc>
          <w:tcPr>
            <w:tcW w:w="76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40" w:type="dxa"/>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Not at All</w:t>
            </w:r>
          </w:p>
        </w:tc>
        <w:tc>
          <w:tcPr>
            <w:tcW w:w="8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700" w:type="dxa"/>
            <w:gridSpan w:val="2"/>
            <w:tcBorders>
              <w:right w:val="single" w:color="auto" w:sz="8" w:space="0"/>
            </w:tcBorders>
            <w:vAlign w:val="bottom"/>
          </w:tcPr>
          <w:p>
            <w:pPr>
              <w:spacing w:after="0"/>
              <w:ind w:left="20"/>
              <w:rPr>
                <w:color w:val="auto"/>
                <w:sz w:val="20"/>
                <w:szCs w:val="20"/>
              </w:rPr>
            </w:pPr>
            <w:r>
              <w:rPr>
                <w:rFonts w:ascii="Calibri" w:hAnsi="Calibri" w:eastAsia="Calibri" w:cs="Calibri"/>
                <w:color w:val="auto"/>
                <w:sz w:val="22"/>
                <w:szCs w:val="22"/>
              </w:rPr>
              <w:t>Not at All</w:t>
            </w:r>
          </w:p>
        </w:tc>
      </w:tr>
      <w:tr>
        <w:tblPrEx>
          <w:tblCellMar>
            <w:top w:w="0" w:type="dxa"/>
            <w:left w:w="0" w:type="dxa"/>
            <w:bottom w:w="0" w:type="dxa"/>
            <w:right w:w="0" w:type="dxa"/>
          </w:tblCellMar>
        </w:tblPrEx>
        <w:trPr>
          <w:trHeight w:val="269" w:hRule="atLeast"/>
        </w:trPr>
        <w:tc>
          <w:tcPr>
            <w:tcW w:w="76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40" w:type="dxa"/>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A Little Bit</w:t>
            </w:r>
          </w:p>
        </w:tc>
        <w:tc>
          <w:tcPr>
            <w:tcW w:w="8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700" w:type="dxa"/>
            <w:gridSpan w:val="2"/>
            <w:tcBorders>
              <w:right w:val="single" w:color="auto" w:sz="8" w:space="0"/>
            </w:tcBorders>
            <w:vAlign w:val="bottom"/>
          </w:tcPr>
          <w:p>
            <w:pPr>
              <w:spacing w:after="0"/>
              <w:ind w:left="20"/>
              <w:rPr>
                <w:color w:val="auto"/>
                <w:sz w:val="20"/>
                <w:szCs w:val="20"/>
              </w:rPr>
            </w:pPr>
            <w:r>
              <w:rPr>
                <w:rFonts w:ascii="Calibri" w:hAnsi="Calibri" w:eastAsia="Calibri" w:cs="Calibri"/>
                <w:color w:val="auto"/>
                <w:sz w:val="22"/>
                <w:szCs w:val="22"/>
              </w:rPr>
              <w:t>A Little Bit</w:t>
            </w:r>
          </w:p>
        </w:tc>
      </w:tr>
      <w:tr>
        <w:tblPrEx>
          <w:tblCellMar>
            <w:top w:w="0" w:type="dxa"/>
            <w:left w:w="0" w:type="dxa"/>
            <w:bottom w:w="0" w:type="dxa"/>
            <w:right w:w="0" w:type="dxa"/>
          </w:tblCellMar>
        </w:tblPrEx>
        <w:trPr>
          <w:trHeight w:val="269" w:hRule="atLeast"/>
        </w:trPr>
        <w:tc>
          <w:tcPr>
            <w:tcW w:w="76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40" w:type="dxa"/>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Sometimes</w:t>
            </w:r>
          </w:p>
        </w:tc>
        <w:tc>
          <w:tcPr>
            <w:tcW w:w="8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700" w:type="dxa"/>
            <w:gridSpan w:val="2"/>
            <w:tcBorders>
              <w:right w:val="single" w:color="auto" w:sz="8" w:space="0"/>
            </w:tcBorders>
            <w:vAlign w:val="bottom"/>
          </w:tcPr>
          <w:p>
            <w:pPr>
              <w:spacing w:after="0"/>
              <w:ind w:left="20"/>
              <w:rPr>
                <w:color w:val="auto"/>
                <w:sz w:val="20"/>
                <w:szCs w:val="20"/>
              </w:rPr>
            </w:pPr>
            <w:r>
              <w:rPr>
                <w:rFonts w:ascii="Calibri" w:hAnsi="Calibri" w:eastAsia="Calibri" w:cs="Calibri"/>
                <w:color w:val="auto"/>
                <w:sz w:val="22"/>
                <w:szCs w:val="22"/>
              </w:rPr>
              <w:t>Sometimes</w:t>
            </w:r>
          </w:p>
        </w:tc>
      </w:tr>
      <w:tr>
        <w:tblPrEx>
          <w:tblCellMar>
            <w:top w:w="0" w:type="dxa"/>
            <w:left w:w="0" w:type="dxa"/>
            <w:bottom w:w="0" w:type="dxa"/>
            <w:right w:w="0" w:type="dxa"/>
          </w:tblCellMar>
        </w:tblPrEx>
        <w:trPr>
          <w:trHeight w:val="269" w:hRule="atLeast"/>
        </w:trPr>
        <w:tc>
          <w:tcPr>
            <w:tcW w:w="76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40" w:type="dxa"/>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Very Much</w:t>
            </w:r>
          </w:p>
        </w:tc>
        <w:tc>
          <w:tcPr>
            <w:tcW w:w="8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700" w:type="dxa"/>
            <w:gridSpan w:val="2"/>
            <w:tcBorders>
              <w:right w:val="single" w:color="auto" w:sz="8" w:space="0"/>
            </w:tcBorders>
            <w:vAlign w:val="bottom"/>
          </w:tcPr>
          <w:p>
            <w:pPr>
              <w:spacing w:after="0"/>
              <w:ind w:left="20"/>
              <w:rPr>
                <w:color w:val="auto"/>
                <w:sz w:val="20"/>
                <w:szCs w:val="20"/>
              </w:rPr>
            </w:pPr>
            <w:r>
              <w:rPr>
                <w:rFonts w:ascii="Calibri" w:hAnsi="Calibri" w:eastAsia="Calibri" w:cs="Calibri"/>
                <w:color w:val="auto"/>
                <w:sz w:val="22"/>
                <w:szCs w:val="22"/>
              </w:rPr>
              <w:t>Very Much</w:t>
            </w:r>
          </w:p>
        </w:tc>
      </w:tr>
      <w:tr>
        <w:tblPrEx>
          <w:tblCellMar>
            <w:top w:w="0" w:type="dxa"/>
            <w:left w:w="0" w:type="dxa"/>
            <w:bottom w:w="0" w:type="dxa"/>
            <w:right w:w="0" w:type="dxa"/>
          </w:tblCellMar>
        </w:tblPrEx>
        <w:trPr>
          <w:trHeight w:val="292" w:hRule="atLeast"/>
        </w:trPr>
        <w:tc>
          <w:tcPr>
            <w:tcW w:w="760" w:type="dxa"/>
            <w:tcBorders>
              <w:left w:val="single" w:color="auto" w:sz="8" w:space="0"/>
              <w:bottom w:val="single" w:color="auto" w:sz="8" w:space="0"/>
            </w:tcBorders>
            <w:vAlign w:val="bottom"/>
          </w:tcPr>
          <w:p>
            <w:pPr>
              <w:spacing w:after="0"/>
              <w:rPr>
                <w:color w:val="auto"/>
                <w:sz w:val="24"/>
                <w:szCs w:val="24"/>
              </w:rPr>
            </w:pPr>
          </w:p>
        </w:tc>
        <w:tc>
          <w:tcPr>
            <w:tcW w:w="364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3700" w:type="dxa"/>
            <w:gridSpan w:val="2"/>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155</w:t>
      </w:r>
    </w:p>
    <w:p>
      <w:pPr>
        <w:sectPr>
          <w:pgSz w:w="12240" w:h="15840"/>
          <w:pgMar w:top="1420" w:right="1320" w:bottom="431" w:left="1440" w:header="0" w:footer="0" w:gutter="0"/>
          <w:cols w:equalWidth="0" w:num="1">
            <w:col w:w="9480"/>
          </w:cols>
        </w:sectPr>
      </w:pPr>
    </w:p>
    <w:tbl>
      <w:tblPr>
        <w:tblStyle w:val="3"/>
        <w:tblW w:w="0" w:type="auto"/>
        <w:tblInd w:w="610" w:type="dxa"/>
        <w:tblLayout w:type="fixed"/>
        <w:tblCellMar>
          <w:top w:w="0" w:type="dxa"/>
          <w:left w:w="0" w:type="dxa"/>
          <w:bottom w:w="0" w:type="dxa"/>
          <w:right w:w="0" w:type="dxa"/>
        </w:tblCellMar>
      </w:tblPr>
      <w:tblGrid>
        <w:gridCol w:w="720"/>
        <w:gridCol w:w="3680"/>
        <w:gridCol w:w="700"/>
        <w:gridCol w:w="3780"/>
        <w:gridCol w:w="20"/>
      </w:tblGrid>
      <w:tr>
        <w:tblPrEx>
          <w:tblCellMar>
            <w:top w:w="0" w:type="dxa"/>
            <w:left w:w="0" w:type="dxa"/>
            <w:bottom w:w="0" w:type="dxa"/>
            <w:right w:w="0" w:type="dxa"/>
          </w:tblCellMar>
        </w:tblPrEx>
        <w:trPr>
          <w:gridAfter w:val="1"/>
          <w:trHeight w:val="270" w:hRule="atLeast"/>
        </w:trPr>
        <w:tc>
          <w:tcPr>
            <w:tcW w:w="4400" w:type="dxa"/>
            <w:gridSpan w:val="2"/>
            <w:tcBorders>
              <w:top w:val="single" w:color="auto" w:sz="8" w:space="0"/>
              <w:left w:val="single" w:color="auto" w:sz="8" w:space="0"/>
              <w:right w:val="single" w:color="auto" w:sz="8" w:space="0"/>
            </w:tcBorders>
            <w:vAlign w:val="bottom"/>
          </w:tcPr>
          <w:p>
            <w:pPr>
              <w:spacing w:after="0"/>
              <w:ind w:left="120"/>
              <w:rPr>
                <w:color w:val="auto"/>
                <w:sz w:val="20"/>
                <w:szCs w:val="20"/>
              </w:rPr>
            </w:pPr>
            <w:bookmarkStart w:id="163" w:name="page168"/>
            <w:bookmarkEnd w:id="163"/>
            <w:r>
              <w:rPr>
                <w:rFonts w:ascii="Calibri" w:hAnsi="Calibri" w:eastAsia="Calibri" w:cs="Calibri"/>
                <w:b/>
                <w:bCs/>
                <w:color w:val="auto"/>
                <w:sz w:val="22"/>
                <w:szCs w:val="22"/>
              </w:rPr>
              <w:t>7</w:t>
            </w:r>
            <w:r>
              <w:rPr>
                <w:rFonts w:ascii="Calibri" w:hAnsi="Calibri" w:eastAsia="Calibri" w:cs="Calibri"/>
                <w:color w:val="auto"/>
                <w:sz w:val="22"/>
                <w:szCs w:val="22"/>
              </w:rPr>
              <w:t>. I help with cooking at home:</w:t>
            </w:r>
          </w:p>
        </w:tc>
        <w:tc>
          <w:tcPr>
            <w:tcW w:w="4480" w:type="dxa"/>
            <w:gridSpan w:val="2"/>
            <w:tcBorders>
              <w:top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b/>
                <w:bCs/>
                <w:color w:val="auto"/>
                <w:sz w:val="22"/>
                <w:szCs w:val="22"/>
              </w:rPr>
              <w:t>8.</w:t>
            </w:r>
            <w:r>
              <w:rPr>
                <w:rFonts w:ascii="Calibri" w:hAnsi="Calibri" w:eastAsia="Calibri" w:cs="Calibri"/>
                <w:color w:val="auto"/>
                <w:sz w:val="22"/>
                <w:szCs w:val="22"/>
              </w:rPr>
              <w:t xml:space="preserve"> I help with grocery shopping with my family:</w:t>
            </w:r>
          </w:p>
        </w:tc>
      </w:tr>
      <w:tr>
        <w:tblPrEx>
          <w:tblCellMar>
            <w:top w:w="0" w:type="dxa"/>
            <w:left w:w="0" w:type="dxa"/>
            <w:bottom w:w="0" w:type="dxa"/>
            <w:right w:w="0" w:type="dxa"/>
          </w:tblCellMar>
        </w:tblPrEx>
        <w:trPr>
          <w:trHeight w:val="538"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8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Never</w:t>
            </w:r>
          </w:p>
        </w:tc>
        <w:tc>
          <w:tcPr>
            <w:tcW w:w="7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80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Never</w:t>
            </w:r>
          </w:p>
        </w:tc>
      </w:tr>
      <w:tr>
        <w:tblPrEx>
          <w:tblCellMar>
            <w:top w:w="0" w:type="dxa"/>
            <w:left w:w="0" w:type="dxa"/>
            <w:bottom w:w="0" w:type="dxa"/>
            <w:right w:w="0" w:type="dxa"/>
          </w:tblCellMar>
        </w:tblPrEx>
        <w:trPr>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8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Sometimes</w:t>
            </w:r>
          </w:p>
        </w:tc>
        <w:tc>
          <w:tcPr>
            <w:tcW w:w="7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80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Sometimes</w:t>
            </w:r>
          </w:p>
        </w:tc>
      </w:tr>
      <w:tr>
        <w:tblPrEx>
          <w:tblCellMar>
            <w:top w:w="0" w:type="dxa"/>
            <w:left w:w="0" w:type="dxa"/>
            <w:bottom w:w="0" w:type="dxa"/>
            <w:right w:w="0" w:type="dxa"/>
          </w:tblCellMar>
        </w:tblPrEx>
        <w:trPr>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80" w:type="dxa"/>
            <w:tcBorders>
              <w:right w:val="single" w:color="auto" w:sz="8" w:space="0"/>
            </w:tcBorders>
            <w:vAlign w:val="bottom"/>
          </w:tcPr>
          <w:p>
            <w:pPr>
              <w:spacing w:after="0"/>
              <w:ind w:left="120"/>
              <w:rPr>
                <w:color w:val="auto"/>
                <w:sz w:val="20"/>
                <w:szCs w:val="20"/>
              </w:rPr>
            </w:pPr>
            <w:r>
              <w:rPr>
                <w:rFonts w:ascii="Calibri" w:hAnsi="Calibri" w:eastAsia="Calibri" w:cs="Calibri"/>
                <w:b/>
                <w:bCs/>
                <w:color w:val="auto"/>
                <w:sz w:val="22"/>
                <w:szCs w:val="22"/>
              </w:rPr>
              <w:t>Often</w:t>
            </w:r>
          </w:p>
        </w:tc>
        <w:tc>
          <w:tcPr>
            <w:tcW w:w="7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80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Often</w:t>
            </w:r>
          </w:p>
        </w:tc>
      </w:tr>
      <w:tr>
        <w:tblPrEx>
          <w:tblCellMar>
            <w:top w:w="0" w:type="dxa"/>
            <w:left w:w="0" w:type="dxa"/>
            <w:bottom w:w="0" w:type="dxa"/>
            <w:right w:w="0" w:type="dxa"/>
          </w:tblCellMar>
        </w:tblPrEx>
        <w:trPr>
          <w:gridAfter w:val="1"/>
          <w:trHeight w:val="284" w:hRule="atLeast"/>
        </w:trPr>
        <w:tc>
          <w:tcPr>
            <w:tcW w:w="4400" w:type="dxa"/>
            <w:gridSpan w:val="2"/>
            <w:tcBorders>
              <w:left w:val="single" w:color="auto" w:sz="8" w:space="0"/>
              <w:bottom w:val="single" w:color="auto" w:sz="8" w:space="0"/>
              <w:right w:val="single" w:color="auto" w:sz="8" w:space="0"/>
            </w:tcBorders>
            <w:vAlign w:val="bottom"/>
          </w:tcPr>
          <w:p>
            <w:pPr>
              <w:spacing w:after="0"/>
              <w:rPr>
                <w:color w:val="auto"/>
                <w:sz w:val="24"/>
                <w:szCs w:val="24"/>
              </w:rPr>
            </w:pPr>
          </w:p>
        </w:tc>
        <w:tc>
          <w:tcPr>
            <w:tcW w:w="448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50" w:hRule="atLeast"/>
        </w:trPr>
        <w:tc>
          <w:tcPr>
            <w:tcW w:w="4400" w:type="dxa"/>
            <w:gridSpan w:val="2"/>
            <w:tcBorders>
              <w:left w:val="single" w:color="auto" w:sz="8" w:space="0"/>
              <w:right w:val="single" w:color="auto" w:sz="8" w:space="0"/>
            </w:tcBorders>
            <w:vAlign w:val="bottom"/>
          </w:tcPr>
          <w:p>
            <w:pPr>
              <w:spacing w:after="0" w:line="250" w:lineRule="exact"/>
              <w:ind w:left="120"/>
              <w:rPr>
                <w:color w:val="auto"/>
                <w:sz w:val="20"/>
                <w:szCs w:val="20"/>
              </w:rPr>
            </w:pPr>
            <w:r>
              <w:rPr>
                <w:rFonts w:ascii="Calibri" w:hAnsi="Calibri" w:eastAsia="Calibri" w:cs="Calibri"/>
                <w:b/>
                <w:bCs/>
                <w:color w:val="auto"/>
                <w:sz w:val="22"/>
                <w:szCs w:val="22"/>
              </w:rPr>
              <w:t>9.</w:t>
            </w:r>
            <w:r>
              <w:rPr>
                <w:rFonts w:ascii="Calibri" w:hAnsi="Calibri" w:eastAsia="Calibri" w:cs="Calibri"/>
                <w:color w:val="auto"/>
                <w:sz w:val="22"/>
                <w:szCs w:val="22"/>
              </w:rPr>
              <w:t xml:space="preserve"> I eat </w:t>
            </w:r>
            <w:r>
              <w:rPr>
                <w:rFonts w:ascii="Calibri" w:hAnsi="Calibri" w:eastAsia="Calibri" w:cs="Calibri"/>
                <w:b/>
                <w:bCs/>
                <w:color w:val="auto"/>
                <w:sz w:val="22"/>
                <w:szCs w:val="22"/>
              </w:rPr>
              <w:t>Fruits</w:t>
            </w:r>
            <w:r>
              <w:rPr>
                <w:rFonts w:ascii="Calibri" w:hAnsi="Calibri" w:eastAsia="Calibri" w:cs="Calibri"/>
                <w:color w:val="auto"/>
                <w:sz w:val="22"/>
                <w:szCs w:val="22"/>
              </w:rPr>
              <w:t xml:space="preserve"> at school.</w:t>
            </w:r>
          </w:p>
        </w:tc>
        <w:tc>
          <w:tcPr>
            <w:tcW w:w="4480" w:type="dxa"/>
            <w:gridSpan w:val="2"/>
            <w:tcBorders>
              <w:right w:val="single" w:color="auto" w:sz="8" w:space="0"/>
            </w:tcBorders>
            <w:vAlign w:val="bottom"/>
          </w:tcPr>
          <w:p>
            <w:pPr>
              <w:spacing w:after="0" w:line="250" w:lineRule="exact"/>
              <w:ind w:left="100"/>
              <w:rPr>
                <w:color w:val="auto"/>
                <w:sz w:val="20"/>
                <w:szCs w:val="20"/>
              </w:rPr>
            </w:pPr>
            <w:r>
              <w:rPr>
                <w:rFonts w:ascii="Calibri" w:hAnsi="Calibri" w:eastAsia="Calibri" w:cs="Calibri"/>
                <w:b/>
                <w:bCs/>
                <w:color w:val="auto"/>
                <w:sz w:val="22"/>
                <w:szCs w:val="22"/>
              </w:rPr>
              <w:t>10.</w:t>
            </w:r>
            <w:r>
              <w:rPr>
                <w:rFonts w:ascii="Calibri" w:hAnsi="Calibri" w:eastAsia="Calibri" w:cs="Calibri"/>
                <w:color w:val="auto"/>
                <w:sz w:val="22"/>
                <w:szCs w:val="22"/>
              </w:rPr>
              <w:t xml:space="preserve"> I eat </w:t>
            </w:r>
            <w:r>
              <w:rPr>
                <w:rFonts w:ascii="Calibri" w:hAnsi="Calibri" w:eastAsia="Calibri" w:cs="Calibri"/>
                <w:b/>
                <w:bCs/>
                <w:color w:val="auto"/>
                <w:sz w:val="22"/>
                <w:szCs w:val="22"/>
              </w:rPr>
              <w:t>Vegetables</w:t>
            </w:r>
            <w:r>
              <w:rPr>
                <w:rFonts w:ascii="Calibri" w:hAnsi="Calibri" w:eastAsia="Calibri" w:cs="Calibri"/>
                <w:color w:val="auto"/>
                <w:sz w:val="22"/>
                <w:szCs w:val="22"/>
              </w:rPr>
              <w:t xml:space="preserve"> at school.</w:t>
            </w:r>
          </w:p>
        </w:tc>
      </w:tr>
      <w:tr>
        <w:tblPrEx>
          <w:tblCellMar>
            <w:top w:w="0" w:type="dxa"/>
            <w:left w:w="0" w:type="dxa"/>
            <w:bottom w:w="0" w:type="dxa"/>
            <w:right w:w="0" w:type="dxa"/>
          </w:tblCellMar>
        </w:tblPrEx>
        <w:trPr>
          <w:trHeight w:val="538"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8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Never</w:t>
            </w:r>
          </w:p>
        </w:tc>
        <w:tc>
          <w:tcPr>
            <w:tcW w:w="7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80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Never</w:t>
            </w:r>
          </w:p>
        </w:tc>
      </w:tr>
      <w:tr>
        <w:tblPrEx>
          <w:tblCellMar>
            <w:top w:w="0" w:type="dxa"/>
            <w:left w:w="0" w:type="dxa"/>
            <w:bottom w:w="0" w:type="dxa"/>
            <w:right w:w="0" w:type="dxa"/>
          </w:tblCellMar>
        </w:tblPrEx>
        <w:trPr>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8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Sometimes</w:t>
            </w:r>
          </w:p>
        </w:tc>
        <w:tc>
          <w:tcPr>
            <w:tcW w:w="7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80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Sometimes</w:t>
            </w:r>
          </w:p>
        </w:tc>
      </w:tr>
      <w:tr>
        <w:tblPrEx>
          <w:tblCellMar>
            <w:top w:w="0" w:type="dxa"/>
            <w:left w:w="0" w:type="dxa"/>
            <w:bottom w:w="0" w:type="dxa"/>
            <w:right w:w="0" w:type="dxa"/>
          </w:tblCellMar>
        </w:tblPrEx>
        <w:trPr>
          <w:trHeight w:val="269" w:hRule="atLeast"/>
        </w:trPr>
        <w:tc>
          <w:tcPr>
            <w:tcW w:w="720" w:type="dxa"/>
            <w:tcBorders>
              <w:left w:val="single" w:color="auto" w:sz="8" w:space="0"/>
            </w:tcBorders>
            <w:vAlign w:val="bottom"/>
          </w:tcPr>
          <w:p>
            <w:pPr>
              <w:spacing w:after="0"/>
              <w:ind w:left="480"/>
              <w:rPr>
                <w:color w:val="auto"/>
                <w:sz w:val="20"/>
                <w:szCs w:val="20"/>
              </w:rPr>
            </w:pPr>
            <w:r>
              <w:rPr>
                <w:rFonts w:ascii="Courier New" w:hAnsi="Courier New" w:eastAsia="Courier New" w:cs="Courier New"/>
                <w:color w:val="auto"/>
                <w:sz w:val="22"/>
                <w:szCs w:val="22"/>
              </w:rPr>
              <w:t>□</w:t>
            </w:r>
          </w:p>
        </w:tc>
        <w:tc>
          <w:tcPr>
            <w:tcW w:w="3680" w:type="dxa"/>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Often</w:t>
            </w:r>
          </w:p>
        </w:tc>
        <w:tc>
          <w:tcPr>
            <w:tcW w:w="700" w:type="dxa"/>
            <w:vAlign w:val="bottom"/>
          </w:tcPr>
          <w:p>
            <w:pPr>
              <w:spacing w:after="0"/>
              <w:ind w:left="460"/>
              <w:rPr>
                <w:color w:val="auto"/>
                <w:sz w:val="20"/>
                <w:szCs w:val="20"/>
              </w:rPr>
            </w:pPr>
            <w:r>
              <w:rPr>
                <w:rFonts w:ascii="Courier New" w:hAnsi="Courier New" w:eastAsia="Courier New" w:cs="Courier New"/>
                <w:color w:val="auto"/>
                <w:sz w:val="22"/>
                <w:szCs w:val="22"/>
              </w:rPr>
              <w:t>□</w:t>
            </w:r>
          </w:p>
        </w:tc>
        <w:tc>
          <w:tcPr>
            <w:tcW w:w="3800" w:type="dxa"/>
            <w:gridSpan w:val="2"/>
            <w:tcBorders>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Often</w:t>
            </w:r>
          </w:p>
        </w:tc>
      </w:tr>
      <w:tr>
        <w:tblPrEx>
          <w:tblCellMar>
            <w:top w:w="0" w:type="dxa"/>
            <w:left w:w="0" w:type="dxa"/>
            <w:bottom w:w="0" w:type="dxa"/>
            <w:right w:w="0" w:type="dxa"/>
          </w:tblCellMar>
        </w:tblPrEx>
        <w:trPr>
          <w:trHeight w:val="299" w:hRule="atLeast"/>
        </w:trPr>
        <w:tc>
          <w:tcPr>
            <w:tcW w:w="720" w:type="dxa"/>
            <w:tcBorders>
              <w:left w:val="single" w:color="auto" w:sz="8" w:space="0"/>
              <w:bottom w:val="single" w:color="auto" w:sz="8" w:space="0"/>
            </w:tcBorders>
            <w:vAlign w:val="bottom"/>
          </w:tcPr>
          <w:p>
            <w:pPr>
              <w:spacing w:after="0"/>
              <w:rPr>
                <w:color w:val="auto"/>
                <w:sz w:val="24"/>
                <w:szCs w:val="24"/>
              </w:rPr>
            </w:pPr>
          </w:p>
        </w:tc>
        <w:tc>
          <w:tcPr>
            <w:tcW w:w="3680" w:type="dxa"/>
            <w:tcBorders>
              <w:bottom w:val="single" w:color="auto" w:sz="8" w:space="0"/>
              <w:right w:val="single" w:color="auto" w:sz="8" w:space="0"/>
            </w:tcBorders>
            <w:vAlign w:val="bottom"/>
          </w:tcPr>
          <w:p>
            <w:pPr>
              <w:spacing w:after="0"/>
              <w:rPr>
                <w:color w:val="auto"/>
                <w:sz w:val="24"/>
                <w:szCs w:val="24"/>
              </w:rPr>
            </w:pPr>
          </w:p>
        </w:tc>
        <w:tc>
          <w:tcPr>
            <w:tcW w:w="700" w:type="dxa"/>
            <w:tcBorders>
              <w:bottom w:val="single" w:color="auto" w:sz="8" w:space="0"/>
            </w:tcBorders>
            <w:vAlign w:val="bottom"/>
          </w:tcPr>
          <w:p>
            <w:pPr>
              <w:spacing w:after="0"/>
              <w:rPr>
                <w:color w:val="auto"/>
                <w:sz w:val="24"/>
                <w:szCs w:val="24"/>
              </w:rPr>
            </w:pPr>
          </w:p>
        </w:tc>
        <w:tc>
          <w:tcPr>
            <w:tcW w:w="3800" w:type="dxa"/>
            <w:gridSpan w:val="2"/>
            <w:tcBorders>
              <w:bottom w:val="single" w:color="auto" w:sz="8" w:space="0"/>
              <w:right w:val="single" w:color="auto" w:sz="8" w:space="0"/>
            </w:tcBorders>
            <w:vAlign w:val="bottom"/>
          </w:tcPr>
          <w:p>
            <w:pPr>
              <w:spacing w:after="0"/>
              <w:rPr>
                <w:color w:val="auto"/>
                <w:sz w:val="24"/>
                <w:szCs w:val="24"/>
              </w:rPr>
            </w:pPr>
          </w:p>
        </w:tc>
      </w:tr>
    </w:tbl>
    <w:p>
      <w:pPr>
        <w:spacing w:after="0" w:line="310" w:lineRule="exact"/>
        <w:rPr>
          <w:color w:val="auto"/>
          <w:sz w:val="20"/>
          <w:szCs w:val="20"/>
        </w:rPr>
      </w:pPr>
    </w:p>
    <w:p>
      <w:pPr>
        <w:numPr>
          <w:ilvl w:val="0"/>
          <w:numId w:val="24"/>
        </w:numPr>
        <w:tabs>
          <w:tab w:val="left" w:pos="1053"/>
        </w:tabs>
        <w:spacing w:after="0" w:line="218" w:lineRule="auto"/>
        <w:ind w:left="720" w:right="4780"/>
        <w:rPr>
          <w:rFonts w:ascii="Calibri" w:hAnsi="Calibri" w:eastAsia="Calibri" w:cs="Calibri"/>
          <w:b/>
          <w:bCs/>
          <w:color w:val="auto"/>
          <w:sz w:val="22"/>
          <w:szCs w:val="22"/>
        </w:rPr>
      </w:pPr>
      <w:r>
        <w:rPr>
          <w:rFonts w:ascii="Calibri" w:hAnsi="Calibri" w:eastAsia="Calibri" w:cs="Calibri"/>
          <w:b/>
          <w:bCs/>
          <w:color w:val="auto"/>
          <w:sz w:val="22"/>
          <w:szCs w:val="22"/>
        </w:rPr>
        <w:t>Below, please list where do you go food shopping?</w:t>
      </w:r>
    </w:p>
    <w:p>
      <w:pPr>
        <w:spacing w:after="0"/>
        <w:ind w:left="720"/>
        <w:rPr>
          <w:rFonts w:ascii="Calibri" w:hAnsi="Calibri" w:eastAsia="Calibri" w:cs="Calibri"/>
          <w:b/>
          <w:bCs/>
          <w:color w:val="auto"/>
          <w:sz w:val="22"/>
          <w:szCs w:val="22"/>
        </w:rPr>
      </w:pPr>
      <w:r>
        <w:rPr>
          <w:rFonts w:ascii="Calibri" w:hAnsi="Calibri" w:eastAsia="Calibri" w:cs="Calibri"/>
          <w:b/>
          <w:bCs/>
          <w:color w:val="auto"/>
          <w:sz w:val="22"/>
          <w:szCs w:val="22"/>
        </w:rPr>
        <w:t>_____________________________________   ___________________________________</w:t>
      </w:r>
    </w:p>
    <w:p>
      <w:pPr>
        <w:spacing w:after="0" w:line="267" w:lineRule="exact"/>
        <w:rPr>
          <w:color w:val="auto"/>
          <w:sz w:val="20"/>
          <w:szCs w:val="20"/>
        </w:rPr>
      </w:pPr>
    </w:p>
    <w:p>
      <w:pPr>
        <w:tabs>
          <w:tab w:val="left" w:pos="5080"/>
        </w:tabs>
        <w:spacing w:after="0"/>
        <w:ind w:left="720"/>
        <w:rPr>
          <w:color w:val="auto"/>
          <w:sz w:val="20"/>
          <w:szCs w:val="20"/>
        </w:rPr>
      </w:pPr>
      <w:r>
        <w:rPr>
          <w:rFonts w:ascii="Calibri" w:hAnsi="Calibri" w:eastAsia="Calibri" w:cs="Calibri"/>
          <w:b/>
          <w:bCs/>
          <w:color w:val="auto"/>
          <w:sz w:val="22"/>
          <w:szCs w:val="22"/>
        </w:rPr>
        <w:t>_____________________________________</w:t>
      </w:r>
      <w:r>
        <w:rPr>
          <w:rFonts w:ascii="Calibri" w:hAnsi="Calibri" w:eastAsia="Calibri" w:cs="Calibri"/>
          <w:b/>
          <w:bCs/>
          <w:color w:val="auto"/>
          <w:sz w:val="22"/>
          <w:szCs w:val="22"/>
        </w:rPr>
        <w:tab/>
      </w:r>
      <w:r>
        <w:rPr>
          <w:rFonts w:ascii="Calibri" w:hAnsi="Calibri" w:eastAsia="Calibri" w:cs="Calibri"/>
          <w:b/>
          <w:bCs/>
          <w:color w:val="auto"/>
          <w:sz w:val="22"/>
          <w:szCs w:val="22"/>
        </w:rPr>
        <w:t>______________________________________</w:t>
      </w:r>
    </w:p>
    <w:p>
      <w:pPr>
        <w:spacing w:after="0" w:line="73" w:lineRule="exact"/>
        <w:rPr>
          <w:color w:val="auto"/>
          <w:sz w:val="20"/>
          <w:szCs w:val="20"/>
        </w:rPr>
      </w:pPr>
    </w:p>
    <w:p>
      <w:pPr>
        <w:spacing w:after="0" w:line="218" w:lineRule="auto"/>
        <w:ind w:left="600"/>
        <w:jc w:val="center"/>
        <w:rPr>
          <w:color w:val="auto"/>
          <w:sz w:val="20"/>
          <w:szCs w:val="20"/>
        </w:rPr>
      </w:pPr>
      <w:r>
        <w:rPr>
          <w:rFonts w:ascii="Calibri" w:hAnsi="Calibri" w:eastAsia="Calibri" w:cs="Calibri"/>
          <w:b/>
          <w:bCs/>
          <w:color w:val="auto"/>
          <w:sz w:val="22"/>
          <w:szCs w:val="22"/>
        </w:rPr>
        <w:t>You have come to the end of the questions. Thank you very much for being part of this study</w:t>
      </w:r>
      <w:r>
        <w:rPr>
          <w:rFonts w:ascii="Calibri" w:hAnsi="Calibri" w:eastAsia="Calibri" w:cs="Calibri"/>
          <w:color w:val="auto"/>
          <w:sz w:val="22"/>
          <w:szCs w:val="22"/>
        </w:rPr>
        <w:t>, it will help the work we want to do with your school.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156</w:t>
      </w:r>
    </w:p>
    <w:p>
      <w:pPr>
        <w:sectPr>
          <w:pgSz w:w="12240" w:h="15840"/>
          <w:pgMar w:top="1420" w:right="1320" w:bottom="431" w:left="1440" w:header="0" w:footer="0" w:gutter="0"/>
          <w:cols w:equalWidth="0" w:num="1">
            <w:col w:w="9480"/>
          </w:cols>
        </w:sectPr>
      </w:pPr>
    </w:p>
    <w:p>
      <w:pPr>
        <w:spacing w:after="0"/>
        <w:ind w:right="-719"/>
        <w:jc w:val="center"/>
        <w:rPr>
          <w:color w:val="auto"/>
          <w:sz w:val="20"/>
          <w:szCs w:val="20"/>
        </w:rPr>
      </w:pPr>
      <w:bookmarkStart w:id="164" w:name="page169"/>
      <w:bookmarkEnd w:id="164"/>
      <w:r>
        <w:rPr>
          <w:rFonts w:ascii="Calibri" w:hAnsi="Calibri" w:eastAsia="Calibri" w:cs="Calibri"/>
          <w:b/>
          <w:bCs/>
          <w:color w:val="auto"/>
          <w:sz w:val="24"/>
          <w:szCs w:val="24"/>
        </w:rPr>
        <w:t>APPENDIX E</w:t>
      </w:r>
    </w:p>
    <w:p>
      <w:pPr>
        <w:spacing w:after="0" w:line="199" w:lineRule="exact"/>
        <w:rPr>
          <w:color w:val="auto"/>
          <w:sz w:val="20"/>
          <w:szCs w:val="20"/>
        </w:rPr>
      </w:pPr>
    </w:p>
    <w:p>
      <w:pPr>
        <w:spacing w:after="0"/>
        <w:ind w:left="3980"/>
        <w:rPr>
          <w:color w:val="auto"/>
          <w:sz w:val="20"/>
          <w:szCs w:val="20"/>
        </w:rPr>
      </w:pPr>
      <w:r>
        <w:rPr>
          <w:rFonts w:ascii="Calibri" w:hAnsi="Calibri" w:eastAsia="Calibri" w:cs="Calibri"/>
          <w:color w:val="auto"/>
          <w:sz w:val="24"/>
          <w:szCs w:val="24"/>
          <w:u w:val="single" w:color="auto"/>
        </w:rPr>
        <w:t>FOCUS GROUP GUIDE</w:t>
      </w:r>
    </w:p>
    <w:p>
      <w:pPr>
        <w:spacing w:after="0" w:line="341" w:lineRule="exact"/>
        <w:rPr>
          <w:color w:val="auto"/>
          <w:sz w:val="20"/>
          <w:szCs w:val="20"/>
        </w:rPr>
      </w:pPr>
    </w:p>
    <w:p>
      <w:pPr>
        <w:spacing w:after="0" w:line="224" w:lineRule="auto"/>
        <w:ind w:left="2200" w:right="1340"/>
        <w:jc w:val="center"/>
        <w:rPr>
          <w:color w:val="auto"/>
          <w:sz w:val="20"/>
          <w:szCs w:val="20"/>
        </w:rPr>
      </w:pPr>
      <w:r>
        <w:rPr>
          <w:rFonts w:ascii="Calibri" w:hAnsi="Calibri" w:eastAsia="Calibri" w:cs="Calibri"/>
          <w:b/>
          <w:bCs/>
          <w:color w:val="auto"/>
          <w:sz w:val="22"/>
          <w:szCs w:val="22"/>
        </w:rPr>
        <w:t>Study: Integrating Urban Agriculture and Nutrition Promotion to Increase Consumption of Fruits and Vegetables: A Focus on Worcester, Massachusetts</w:t>
      </w:r>
    </w:p>
    <w:p>
      <w:pPr>
        <w:spacing w:after="0" w:line="272"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Moderator’s Guide for Student Focus Groups</w:t>
      </w:r>
    </w:p>
    <w:p>
      <w:pPr>
        <w:spacing w:after="0" w:line="200" w:lineRule="exact"/>
        <w:rPr>
          <w:color w:val="auto"/>
          <w:sz w:val="20"/>
          <w:szCs w:val="20"/>
        </w:rPr>
      </w:pPr>
    </w:p>
    <w:p>
      <w:pPr>
        <w:spacing w:after="0" w:line="338"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u w:val="single" w:color="auto"/>
        </w:rPr>
        <w:t>Facilitators:</w:t>
      </w:r>
      <w:r>
        <w:rPr>
          <w:rFonts w:ascii="Calibri" w:hAnsi="Calibri" w:eastAsia="Calibri" w:cs="Calibri"/>
          <w:color w:val="auto"/>
          <w:sz w:val="22"/>
          <w:szCs w:val="22"/>
        </w:rPr>
        <w:t xml:space="preserve"> Moderator and observer/recorder</w:t>
      </w:r>
    </w:p>
    <w:p>
      <w:pPr>
        <w:spacing w:after="0" w:line="270"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Prior to focus group, facilitator will re-organize the desks into a semi-circle format.</w:t>
      </w:r>
    </w:p>
    <w:p>
      <w:pPr>
        <w:spacing w:after="0"/>
        <w:ind w:left="720"/>
        <w:rPr>
          <w:color w:val="auto"/>
          <w:sz w:val="20"/>
          <w:szCs w:val="20"/>
        </w:rPr>
      </w:pPr>
      <w:r>
        <w:rPr>
          <w:rFonts w:ascii="Calibri" w:hAnsi="Calibri" w:eastAsia="Calibri" w:cs="Calibri"/>
          <w:color w:val="auto"/>
          <w:sz w:val="22"/>
          <w:szCs w:val="22"/>
        </w:rPr>
        <w:t>[all participants can see each other, better arrangement for interaction and discussion].</w:t>
      </w:r>
    </w:p>
    <w:p>
      <w:pPr>
        <w:spacing w:after="0" w:line="316" w:lineRule="exact"/>
        <w:rPr>
          <w:color w:val="auto"/>
          <w:sz w:val="20"/>
          <w:szCs w:val="20"/>
        </w:rPr>
      </w:pPr>
    </w:p>
    <w:p>
      <w:pPr>
        <w:spacing w:after="0" w:line="218" w:lineRule="auto"/>
        <w:ind w:left="720" w:right="100"/>
        <w:rPr>
          <w:color w:val="auto"/>
          <w:sz w:val="20"/>
          <w:szCs w:val="20"/>
        </w:rPr>
      </w:pPr>
      <w:r>
        <w:rPr>
          <w:rFonts w:ascii="Calibri" w:hAnsi="Calibri" w:eastAsia="Calibri" w:cs="Calibri"/>
          <w:color w:val="auto"/>
          <w:sz w:val="22"/>
          <w:szCs w:val="22"/>
        </w:rPr>
        <w:t>Introduction (moderator) Welcome all of you and thank you for agreeing to talk to us and share some of your ideas. Please help yourself to the food we brought for you today.</w:t>
      </w:r>
    </w:p>
    <w:p>
      <w:pPr>
        <w:spacing w:after="0" w:line="319" w:lineRule="exact"/>
        <w:rPr>
          <w:color w:val="auto"/>
          <w:sz w:val="20"/>
          <w:szCs w:val="20"/>
        </w:rPr>
      </w:pPr>
    </w:p>
    <w:p>
      <w:pPr>
        <w:spacing w:after="0" w:line="218" w:lineRule="auto"/>
        <w:ind w:left="720" w:right="100"/>
        <w:rPr>
          <w:color w:val="auto"/>
          <w:sz w:val="20"/>
          <w:szCs w:val="20"/>
        </w:rPr>
      </w:pPr>
      <w:r>
        <w:rPr>
          <w:rFonts w:ascii="Calibri" w:hAnsi="Calibri" w:eastAsia="Calibri" w:cs="Calibri"/>
          <w:color w:val="3366FF"/>
          <w:sz w:val="22"/>
          <w:szCs w:val="22"/>
        </w:rPr>
        <w:t>[Moderator and observer introduce themselves and briefly explain the study and purpose of FG as written below]</w:t>
      </w:r>
    </w:p>
    <w:p>
      <w:pPr>
        <w:spacing w:after="0" w:line="319" w:lineRule="exact"/>
        <w:rPr>
          <w:color w:val="auto"/>
          <w:sz w:val="20"/>
          <w:szCs w:val="20"/>
        </w:rPr>
      </w:pPr>
    </w:p>
    <w:p>
      <w:pPr>
        <w:spacing w:after="0" w:line="234" w:lineRule="auto"/>
        <w:ind w:left="720" w:right="40"/>
        <w:rPr>
          <w:color w:val="auto"/>
          <w:sz w:val="20"/>
          <w:szCs w:val="20"/>
        </w:rPr>
      </w:pPr>
      <w:r>
        <w:rPr>
          <w:rFonts w:ascii="Calibri" w:hAnsi="Calibri" w:eastAsia="Calibri" w:cs="Calibri"/>
          <w:color w:val="auto"/>
          <w:sz w:val="22"/>
          <w:szCs w:val="22"/>
        </w:rPr>
        <w:t>As you know we are from the department of Nutrition at the University of Massachusetts. We are in your school to learn about what students think about fruits and vegetables. We know that fruits and vegetables are very important for health. But we also know that people have their own likes &amp; dislikes and feelings about eating fruits and vegetables and that sometimes people cannot get the fruits and vegetables they like. We want to hear about all of this and care about what you have to say. This information we collect will help us find ways to make a difference in helping you and your families to enjoy eating more fruits and vegetables. So we really need your ideas. We are excited to learn from you.</w:t>
      </w:r>
    </w:p>
    <w:p>
      <w:pPr>
        <w:spacing w:after="0" w:line="54" w:lineRule="exact"/>
        <w:rPr>
          <w:color w:val="auto"/>
          <w:sz w:val="20"/>
          <w:szCs w:val="20"/>
        </w:rPr>
      </w:pPr>
    </w:p>
    <w:p>
      <w:pPr>
        <w:spacing w:after="0" w:line="229" w:lineRule="auto"/>
        <w:ind w:left="720" w:right="140" w:firstLine="720"/>
        <w:rPr>
          <w:color w:val="auto"/>
          <w:sz w:val="20"/>
          <w:szCs w:val="20"/>
        </w:rPr>
      </w:pPr>
      <w:r>
        <w:rPr>
          <w:rFonts w:ascii="Calibri" w:hAnsi="Calibri" w:eastAsia="Calibri" w:cs="Calibri"/>
          <w:color w:val="auto"/>
          <w:sz w:val="22"/>
          <w:szCs w:val="22"/>
        </w:rPr>
        <w:t>Today we will be together for an hour. We will be recording our discussion with a voice recorder and someone is also taking notes. This is so we can remember what you told us. You should know that when we put all the information together, no one will be identified, so your names will not be connected to anything we use from today’s chat.</w:t>
      </w:r>
    </w:p>
    <w:p>
      <w:pPr>
        <w:spacing w:after="0" w:line="48" w:lineRule="exact"/>
        <w:rPr>
          <w:color w:val="auto"/>
          <w:sz w:val="20"/>
          <w:szCs w:val="20"/>
        </w:rPr>
      </w:pPr>
    </w:p>
    <w:p>
      <w:pPr>
        <w:spacing w:after="0" w:line="218" w:lineRule="auto"/>
        <w:ind w:left="720" w:right="100" w:firstLine="720"/>
        <w:rPr>
          <w:color w:val="auto"/>
          <w:sz w:val="20"/>
          <w:szCs w:val="20"/>
        </w:rPr>
      </w:pPr>
      <w:r>
        <w:rPr>
          <w:rFonts w:ascii="Calibri" w:hAnsi="Calibri" w:eastAsia="Calibri" w:cs="Calibri"/>
          <w:color w:val="auto"/>
          <w:sz w:val="22"/>
          <w:szCs w:val="22"/>
        </w:rPr>
        <w:t>Before we start, it’s important for us to go over a few group rules so that everyone who wants to say something can be heard and we can all respect each other.</w:t>
      </w:r>
    </w:p>
    <w:p>
      <w:pPr>
        <w:spacing w:after="0" w:line="270"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Let’s go over these:</w:t>
      </w:r>
    </w:p>
    <w:p>
      <w:pPr>
        <w:spacing w:after="0" w:line="319" w:lineRule="exact"/>
        <w:rPr>
          <w:color w:val="auto"/>
          <w:sz w:val="20"/>
          <w:szCs w:val="20"/>
        </w:rPr>
      </w:pPr>
    </w:p>
    <w:p>
      <w:pPr>
        <w:spacing w:after="0" w:line="218" w:lineRule="auto"/>
        <w:ind w:left="720" w:right="200"/>
        <w:rPr>
          <w:color w:val="auto"/>
          <w:sz w:val="20"/>
          <w:szCs w:val="20"/>
        </w:rPr>
      </w:pPr>
      <w:r>
        <w:rPr>
          <w:rFonts w:ascii="Calibri" w:hAnsi="Calibri" w:eastAsia="Calibri" w:cs="Calibri"/>
          <w:color w:val="3366FF"/>
          <w:sz w:val="22"/>
          <w:szCs w:val="22"/>
        </w:rPr>
        <w:t>[The rules will be written on flip chart paper and posted up on the wall, where the focus group will take place. Moderator uses the posted rules to go over each point]</w:t>
      </w:r>
    </w:p>
    <w:p>
      <w:pPr>
        <w:spacing w:after="0" w:line="270" w:lineRule="exact"/>
        <w:rPr>
          <w:color w:val="auto"/>
          <w:sz w:val="20"/>
          <w:szCs w:val="20"/>
        </w:rPr>
      </w:pPr>
    </w:p>
    <w:p>
      <w:pPr>
        <w:numPr>
          <w:ilvl w:val="0"/>
          <w:numId w:val="25"/>
        </w:numPr>
        <w:tabs>
          <w:tab w:val="left" w:pos="940"/>
        </w:tabs>
        <w:spacing w:after="0"/>
        <w:ind w:left="940" w:hanging="220"/>
        <w:rPr>
          <w:rFonts w:ascii="Calibri" w:hAnsi="Calibri" w:eastAsia="Calibri" w:cs="Calibri"/>
          <w:color w:val="auto"/>
          <w:sz w:val="22"/>
          <w:szCs w:val="22"/>
        </w:rPr>
      </w:pPr>
      <w:r>
        <w:rPr>
          <w:rFonts w:ascii="Calibri" w:hAnsi="Calibri" w:eastAsia="Calibri" w:cs="Calibri"/>
          <w:color w:val="auto"/>
          <w:sz w:val="22"/>
          <w:szCs w:val="22"/>
        </w:rPr>
        <w:t>Please respect each other by putting your hand up if you want to say something.</w:t>
      </w:r>
    </w:p>
    <w:p>
      <w:pPr>
        <w:spacing w:after="0" w:line="266" w:lineRule="exact"/>
        <w:rPr>
          <w:rFonts w:ascii="Calibri" w:hAnsi="Calibri" w:eastAsia="Calibri" w:cs="Calibri"/>
          <w:color w:val="auto"/>
          <w:sz w:val="22"/>
          <w:szCs w:val="22"/>
        </w:rPr>
      </w:pPr>
    </w:p>
    <w:p>
      <w:pPr>
        <w:numPr>
          <w:ilvl w:val="0"/>
          <w:numId w:val="25"/>
        </w:numPr>
        <w:tabs>
          <w:tab w:val="left" w:pos="980"/>
        </w:tabs>
        <w:spacing w:after="0"/>
        <w:ind w:left="980" w:hanging="260"/>
        <w:rPr>
          <w:rFonts w:ascii="Calibri" w:hAnsi="Calibri" w:eastAsia="Calibri" w:cs="Calibri"/>
          <w:color w:val="auto"/>
          <w:sz w:val="22"/>
          <w:szCs w:val="22"/>
        </w:rPr>
      </w:pPr>
      <w:r>
        <w:rPr>
          <w:rFonts w:ascii="Calibri" w:hAnsi="Calibri" w:eastAsia="Calibri" w:cs="Calibri"/>
          <w:color w:val="auto"/>
          <w:sz w:val="22"/>
          <w:szCs w:val="22"/>
        </w:rPr>
        <w:t>If someone is talking, wait for them to finish before you start talking.</w:t>
      </w:r>
    </w:p>
    <w:p>
      <w:pPr>
        <w:spacing w:after="0" w:line="317" w:lineRule="exact"/>
        <w:rPr>
          <w:rFonts w:ascii="Calibri" w:hAnsi="Calibri" w:eastAsia="Calibri" w:cs="Calibri"/>
          <w:color w:val="auto"/>
          <w:sz w:val="22"/>
          <w:szCs w:val="22"/>
        </w:rPr>
      </w:pPr>
    </w:p>
    <w:p>
      <w:pPr>
        <w:numPr>
          <w:ilvl w:val="0"/>
          <w:numId w:val="25"/>
        </w:numPr>
        <w:tabs>
          <w:tab w:val="left" w:pos="938"/>
        </w:tabs>
        <w:spacing w:after="0" w:line="218" w:lineRule="auto"/>
        <w:ind w:left="720" w:right="440"/>
        <w:rPr>
          <w:rFonts w:ascii="Calibri" w:hAnsi="Calibri" w:eastAsia="Calibri" w:cs="Calibri"/>
          <w:color w:val="auto"/>
          <w:sz w:val="22"/>
          <w:szCs w:val="22"/>
        </w:rPr>
      </w:pPr>
      <w:r>
        <w:rPr>
          <w:rFonts w:ascii="Calibri" w:hAnsi="Calibri" w:eastAsia="Calibri" w:cs="Calibri"/>
          <w:color w:val="auto"/>
          <w:sz w:val="22"/>
          <w:szCs w:val="22"/>
        </w:rPr>
        <w:t>What each one of you says is important, we want you to give us your own opinion- tell us what YOU think.</w:t>
      </w:r>
    </w:p>
    <w:p>
      <w:pPr>
        <w:spacing w:after="0" w:line="248"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157</w:t>
      </w:r>
    </w:p>
    <w:p>
      <w:pPr>
        <w:sectPr>
          <w:pgSz w:w="12240" w:h="15840"/>
          <w:pgMar w:top="1435" w:right="1440" w:bottom="431" w:left="1440" w:header="0" w:footer="0" w:gutter="0"/>
          <w:cols w:equalWidth="0" w:num="1">
            <w:col w:w="9360"/>
          </w:cols>
        </w:sectPr>
      </w:pPr>
    </w:p>
    <w:p>
      <w:pPr>
        <w:spacing w:after="0" w:line="310" w:lineRule="exact"/>
        <w:rPr>
          <w:color w:val="auto"/>
          <w:sz w:val="20"/>
          <w:szCs w:val="20"/>
        </w:rPr>
      </w:pPr>
      <w:bookmarkStart w:id="165" w:name="page170"/>
      <w:bookmarkEnd w:id="165"/>
    </w:p>
    <w:p>
      <w:pPr>
        <w:numPr>
          <w:ilvl w:val="0"/>
          <w:numId w:val="26"/>
        </w:numPr>
        <w:tabs>
          <w:tab w:val="left" w:pos="938"/>
        </w:tabs>
        <w:spacing w:after="0" w:line="218" w:lineRule="auto"/>
        <w:ind w:left="720" w:right="240"/>
        <w:rPr>
          <w:rFonts w:ascii="Calibri" w:hAnsi="Calibri" w:eastAsia="Calibri" w:cs="Calibri"/>
          <w:color w:val="auto"/>
          <w:sz w:val="22"/>
          <w:szCs w:val="22"/>
        </w:rPr>
      </w:pPr>
      <w:r>
        <w:rPr>
          <w:rFonts w:ascii="Calibri" w:hAnsi="Calibri" w:eastAsia="Calibri" w:cs="Calibri"/>
          <w:color w:val="auto"/>
          <w:sz w:val="22"/>
          <w:szCs w:val="22"/>
        </w:rPr>
        <w:t>You do not have to agree with what other people say in the group. If you do not agree with someone, say so nicely. We are not here to hurt each other’s feelings</w:t>
      </w:r>
    </w:p>
    <w:p>
      <w:pPr>
        <w:spacing w:after="0" w:line="318" w:lineRule="exact"/>
        <w:rPr>
          <w:rFonts w:ascii="Calibri" w:hAnsi="Calibri" w:eastAsia="Calibri" w:cs="Calibri"/>
          <w:color w:val="auto"/>
          <w:sz w:val="22"/>
          <w:szCs w:val="22"/>
        </w:rPr>
      </w:pPr>
    </w:p>
    <w:p>
      <w:pPr>
        <w:numPr>
          <w:ilvl w:val="0"/>
          <w:numId w:val="26"/>
        </w:numPr>
        <w:tabs>
          <w:tab w:val="left" w:pos="938"/>
        </w:tabs>
        <w:spacing w:after="0" w:line="228" w:lineRule="auto"/>
        <w:ind w:left="720" w:right="100"/>
        <w:rPr>
          <w:rFonts w:ascii="Calibri" w:hAnsi="Calibri" w:eastAsia="Calibri" w:cs="Calibri"/>
          <w:color w:val="auto"/>
          <w:sz w:val="22"/>
          <w:szCs w:val="22"/>
        </w:rPr>
      </w:pPr>
      <w:r>
        <w:rPr>
          <w:rFonts w:ascii="Calibri" w:hAnsi="Calibri" w:eastAsia="Calibri" w:cs="Calibri"/>
          <w:color w:val="auto"/>
          <w:sz w:val="22"/>
          <w:szCs w:val="22"/>
        </w:rPr>
        <w:t>What people say in this room, should stay in this room and should not be talked about after we finish. As the Consent form tells you, the recordings and notes we make will only be seen by our research team. When we write about the information you give us, all the information we gather will be put together so no one will be identified and your names will not be used.</w:t>
      </w:r>
    </w:p>
    <w:p>
      <w:pPr>
        <w:spacing w:after="0" w:line="321" w:lineRule="exact"/>
        <w:rPr>
          <w:rFonts w:ascii="Calibri" w:hAnsi="Calibri" w:eastAsia="Calibri" w:cs="Calibri"/>
          <w:color w:val="auto"/>
          <w:sz w:val="22"/>
          <w:szCs w:val="22"/>
        </w:rPr>
      </w:pPr>
    </w:p>
    <w:p>
      <w:pPr>
        <w:numPr>
          <w:ilvl w:val="0"/>
          <w:numId w:val="26"/>
        </w:numPr>
        <w:tabs>
          <w:tab w:val="left" w:pos="938"/>
        </w:tabs>
        <w:spacing w:after="0" w:line="218" w:lineRule="auto"/>
        <w:ind w:left="720" w:right="400"/>
        <w:rPr>
          <w:rFonts w:ascii="Calibri" w:hAnsi="Calibri" w:eastAsia="Calibri" w:cs="Calibri"/>
          <w:color w:val="auto"/>
          <w:sz w:val="22"/>
          <w:szCs w:val="22"/>
        </w:rPr>
      </w:pPr>
      <w:r>
        <w:rPr>
          <w:rFonts w:ascii="Calibri" w:hAnsi="Calibri" w:eastAsia="Calibri" w:cs="Calibri"/>
          <w:color w:val="auto"/>
          <w:sz w:val="22"/>
          <w:szCs w:val="22"/>
        </w:rPr>
        <w:t>There are no right or wrong answers, we want to understand what you like and don’t like, what you eat and the way YOU see things …so there are no right or wrong answers.</w:t>
      </w:r>
    </w:p>
    <w:p>
      <w:pPr>
        <w:spacing w:after="0" w:line="200" w:lineRule="exact"/>
        <w:rPr>
          <w:color w:val="auto"/>
          <w:sz w:val="20"/>
          <w:szCs w:val="20"/>
        </w:rPr>
      </w:pPr>
    </w:p>
    <w:p>
      <w:pPr>
        <w:spacing w:after="0" w:line="339"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Do you have any questions for us before we move on?</w:t>
      </w:r>
    </w:p>
    <w:p>
      <w:pPr>
        <w:spacing w:after="0" w:line="267"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w:t>
      </w:r>
    </w:p>
    <w:p>
      <w:pPr>
        <w:spacing w:after="0" w:line="200" w:lineRule="exact"/>
        <w:rPr>
          <w:color w:val="auto"/>
          <w:sz w:val="20"/>
          <w:szCs w:val="20"/>
        </w:rPr>
      </w:pPr>
    </w:p>
    <w:p>
      <w:pPr>
        <w:spacing w:after="0" w:line="338"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Warm-up exercise:</w:t>
      </w:r>
    </w:p>
    <w:p>
      <w:pPr>
        <w:spacing w:after="0" w:line="49" w:lineRule="exact"/>
        <w:rPr>
          <w:color w:val="auto"/>
          <w:sz w:val="20"/>
          <w:szCs w:val="20"/>
        </w:rPr>
      </w:pPr>
    </w:p>
    <w:p>
      <w:pPr>
        <w:spacing w:after="0" w:line="218" w:lineRule="auto"/>
        <w:ind w:left="720" w:right="120"/>
        <w:rPr>
          <w:color w:val="auto"/>
          <w:sz w:val="20"/>
          <w:szCs w:val="20"/>
        </w:rPr>
      </w:pPr>
      <w:r>
        <w:rPr>
          <w:rFonts w:ascii="Calibri" w:hAnsi="Calibri" w:eastAsia="Calibri" w:cs="Calibri"/>
          <w:color w:val="auto"/>
          <w:sz w:val="22"/>
          <w:szCs w:val="22"/>
        </w:rPr>
        <w:t>Many of you may already know each other, but we would like to get to know you. So we have a small activity that will help us all get to know each other.</w:t>
      </w:r>
    </w:p>
    <w:p>
      <w:pPr>
        <w:spacing w:after="0" w:line="270" w:lineRule="exact"/>
        <w:rPr>
          <w:color w:val="auto"/>
          <w:sz w:val="20"/>
          <w:szCs w:val="20"/>
        </w:rPr>
      </w:pPr>
    </w:p>
    <w:p>
      <w:pPr>
        <w:spacing w:after="0"/>
        <w:ind w:left="720"/>
        <w:rPr>
          <w:color w:val="auto"/>
          <w:sz w:val="20"/>
          <w:szCs w:val="20"/>
        </w:rPr>
      </w:pPr>
      <w:r>
        <w:rPr>
          <w:rFonts w:ascii="Calibri" w:hAnsi="Calibri" w:eastAsia="Calibri" w:cs="Calibri"/>
          <w:color w:val="3366FF"/>
          <w:sz w:val="22"/>
          <w:szCs w:val="22"/>
        </w:rPr>
        <w:t>[Pass around pens and paper]</w:t>
      </w:r>
    </w:p>
    <w:p>
      <w:pPr>
        <w:spacing w:after="0" w:line="269" w:lineRule="exact"/>
        <w:rPr>
          <w:color w:val="auto"/>
          <w:sz w:val="20"/>
          <w:szCs w:val="20"/>
        </w:rPr>
      </w:pPr>
    </w:p>
    <w:p>
      <w:pPr>
        <w:spacing w:after="0"/>
        <w:ind w:right="40"/>
        <w:jc w:val="center"/>
        <w:rPr>
          <w:color w:val="auto"/>
          <w:sz w:val="20"/>
          <w:szCs w:val="20"/>
        </w:rPr>
      </w:pPr>
      <w:r>
        <w:rPr>
          <w:rFonts w:ascii="Calibri" w:hAnsi="Calibri" w:eastAsia="Calibri" w:cs="Calibri"/>
          <w:color w:val="auto"/>
          <w:sz w:val="22"/>
          <w:szCs w:val="22"/>
        </w:rPr>
        <w:t>Now, I am going to say something and you write the first thing you think of; Here we go:</w:t>
      </w:r>
    </w:p>
    <w:p>
      <w:pPr>
        <w:spacing w:after="0" w:line="316" w:lineRule="exact"/>
        <w:rPr>
          <w:color w:val="auto"/>
          <w:sz w:val="20"/>
          <w:szCs w:val="20"/>
        </w:rPr>
      </w:pPr>
    </w:p>
    <w:p>
      <w:pPr>
        <w:spacing w:after="0" w:line="225" w:lineRule="auto"/>
        <w:ind w:left="720" w:right="100"/>
        <w:rPr>
          <w:color w:val="auto"/>
          <w:sz w:val="20"/>
          <w:szCs w:val="20"/>
        </w:rPr>
      </w:pPr>
      <w:r>
        <w:rPr>
          <w:rFonts w:ascii="Calibri" w:hAnsi="Calibri" w:eastAsia="Calibri" w:cs="Calibri"/>
          <w:color w:val="auto"/>
          <w:sz w:val="22"/>
          <w:szCs w:val="22"/>
        </w:rPr>
        <w:t>Write down your favorite fruit and your favorite vegetable. Don’t worry about spelling; chances are if you don’t know how to spell it, others don’t either. We don’t write fruit and vegetable names often so it is okay not to know the spelling of some!</w:t>
      </w:r>
    </w:p>
    <w:p>
      <w:pPr>
        <w:spacing w:after="0" w:line="320" w:lineRule="exact"/>
        <w:rPr>
          <w:color w:val="auto"/>
          <w:sz w:val="20"/>
          <w:szCs w:val="20"/>
        </w:rPr>
      </w:pPr>
    </w:p>
    <w:p>
      <w:pPr>
        <w:spacing w:after="0" w:line="218" w:lineRule="auto"/>
        <w:ind w:left="720" w:right="380"/>
        <w:rPr>
          <w:color w:val="auto"/>
          <w:sz w:val="20"/>
          <w:szCs w:val="20"/>
        </w:rPr>
      </w:pPr>
      <w:r>
        <w:rPr>
          <w:rFonts w:ascii="Calibri" w:hAnsi="Calibri" w:eastAsia="Calibri" w:cs="Calibri"/>
          <w:color w:val="auto"/>
          <w:sz w:val="22"/>
          <w:szCs w:val="22"/>
        </w:rPr>
        <w:t>We will go around and hear from everyone, please tell us your name and share with us what your favorite fruit and vegetables are. Let me start.</w:t>
      </w:r>
    </w:p>
    <w:p>
      <w:pPr>
        <w:spacing w:after="0" w:line="319" w:lineRule="exact"/>
        <w:rPr>
          <w:color w:val="auto"/>
          <w:sz w:val="20"/>
          <w:szCs w:val="20"/>
        </w:rPr>
      </w:pPr>
    </w:p>
    <w:p>
      <w:pPr>
        <w:spacing w:after="0" w:line="218" w:lineRule="auto"/>
        <w:ind w:left="720" w:right="40"/>
        <w:rPr>
          <w:color w:val="auto"/>
          <w:sz w:val="20"/>
          <w:szCs w:val="20"/>
        </w:rPr>
      </w:pPr>
      <w:r>
        <w:rPr>
          <w:rFonts w:ascii="Calibri" w:hAnsi="Calibri" w:eastAsia="Calibri" w:cs="Calibri"/>
          <w:color w:val="auto"/>
          <w:sz w:val="22"/>
          <w:szCs w:val="22"/>
        </w:rPr>
        <w:t>Now take the paper you wrote on and fold it like this</w:t>
      </w:r>
      <w:r>
        <w:rPr>
          <w:rFonts w:ascii="Calibri" w:hAnsi="Calibri" w:eastAsia="Calibri" w:cs="Calibri"/>
          <w:color w:val="3366FF"/>
          <w:sz w:val="22"/>
          <w:szCs w:val="22"/>
        </w:rPr>
        <w:t xml:space="preserve"> (moderator demonstrates fold);</w:t>
      </w:r>
      <w:r>
        <w:rPr>
          <w:rFonts w:ascii="Calibri" w:hAnsi="Calibri" w:eastAsia="Calibri" w:cs="Calibri"/>
          <w:color w:val="auto"/>
          <w:sz w:val="22"/>
          <w:szCs w:val="22"/>
        </w:rPr>
        <w:t xml:space="preserve"> write your name and put it in front of you on the desk, so we can learn your name.</w:t>
      </w:r>
    </w:p>
    <w:p>
      <w:pPr>
        <w:spacing w:after="0" w:line="267"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We are now going to move on to another activity</w:t>
      </w:r>
    </w:p>
    <w:p>
      <w:pPr>
        <w:spacing w:after="0" w:line="270" w:lineRule="exact"/>
        <w:rPr>
          <w:color w:val="auto"/>
          <w:sz w:val="20"/>
          <w:szCs w:val="20"/>
        </w:rPr>
      </w:pPr>
    </w:p>
    <w:p>
      <w:pPr>
        <w:spacing w:after="0"/>
        <w:ind w:left="720"/>
        <w:rPr>
          <w:color w:val="auto"/>
          <w:sz w:val="20"/>
          <w:szCs w:val="20"/>
        </w:rPr>
      </w:pPr>
      <w:r>
        <w:rPr>
          <w:rFonts w:ascii="Calibri" w:hAnsi="Calibri" w:eastAsia="Calibri" w:cs="Calibri"/>
          <w:color w:val="3366FF"/>
          <w:sz w:val="22"/>
          <w:szCs w:val="22"/>
        </w:rPr>
        <w:t>[Hand out index cards]</w:t>
      </w:r>
    </w:p>
    <w:p>
      <w:pPr>
        <w:spacing w:after="0" w:line="269"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Transition Question-Activity: 15 minutes</w:t>
      </w:r>
    </w:p>
    <w:p>
      <w:pPr>
        <w:spacing w:after="0" w:line="49" w:lineRule="exact"/>
        <w:rPr>
          <w:color w:val="auto"/>
          <w:sz w:val="20"/>
          <w:szCs w:val="20"/>
        </w:rPr>
      </w:pPr>
    </w:p>
    <w:p>
      <w:pPr>
        <w:spacing w:after="0" w:line="229" w:lineRule="auto"/>
        <w:ind w:left="720" w:right="80"/>
        <w:rPr>
          <w:color w:val="auto"/>
          <w:sz w:val="20"/>
          <w:szCs w:val="20"/>
        </w:rPr>
      </w:pPr>
      <w:r>
        <w:rPr>
          <w:rFonts w:ascii="Calibri" w:hAnsi="Calibri" w:eastAsia="Calibri" w:cs="Calibri"/>
          <w:color w:val="auto"/>
          <w:sz w:val="22"/>
          <w:szCs w:val="22"/>
        </w:rPr>
        <w:t>Using the index cards in front of you, we would like you to write down all the fruits and vegetables you eat, even the ones you do not really like. Write each fruit or vegetable on a separate index card. Write as many down as you can think of in 5 minutes. Again, don’t worry about spelling</w:t>
      </w:r>
    </w:p>
    <w:p>
      <w:pPr>
        <w:spacing w:after="0" w:line="268" w:lineRule="exact"/>
        <w:rPr>
          <w:color w:val="auto"/>
          <w:sz w:val="20"/>
          <w:szCs w:val="20"/>
        </w:rPr>
      </w:pPr>
    </w:p>
    <w:p>
      <w:pPr>
        <w:spacing w:after="0"/>
        <w:ind w:left="720"/>
        <w:rPr>
          <w:color w:val="auto"/>
          <w:sz w:val="20"/>
          <w:szCs w:val="20"/>
        </w:rPr>
      </w:pPr>
      <w:r>
        <w:rPr>
          <w:rFonts w:ascii="Calibri" w:hAnsi="Calibri" w:eastAsia="Calibri" w:cs="Calibri"/>
          <w:color w:val="3366FF"/>
          <w:sz w:val="22"/>
          <w:szCs w:val="22"/>
        </w:rPr>
        <w:t>[5 minutes pass]</w:t>
      </w:r>
    </w:p>
    <w:p>
      <w:pPr>
        <w:spacing w:after="0" w:line="200" w:lineRule="exact"/>
        <w:rPr>
          <w:color w:val="auto"/>
          <w:sz w:val="20"/>
          <w:szCs w:val="20"/>
        </w:rPr>
      </w:pPr>
    </w:p>
    <w:p>
      <w:pPr>
        <w:spacing w:after="0" w:line="321"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158</w:t>
      </w:r>
    </w:p>
    <w:p>
      <w:pPr>
        <w:sectPr>
          <w:pgSz w:w="12240" w:h="15840"/>
          <w:pgMar w:top="1440" w:right="1440" w:bottom="431" w:left="1440" w:header="0" w:footer="0" w:gutter="0"/>
          <w:cols w:equalWidth="0" w:num="1">
            <w:col w:w="9360"/>
          </w:cols>
        </w:sectPr>
      </w:pPr>
    </w:p>
    <w:p>
      <w:pPr>
        <w:spacing w:after="0" w:line="41" w:lineRule="exact"/>
        <w:rPr>
          <w:color w:val="auto"/>
          <w:sz w:val="20"/>
          <w:szCs w:val="20"/>
        </w:rPr>
      </w:pPr>
      <w:bookmarkStart w:id="166" w:name="page171"/>
      <w:bookmarkEnd w:id="166"/>
    </w:p>
    <w:p>
      <w:pPr>
        <w:spacing w:after="0" w:line="231" w:lineRule="auto"/>
        <w:ind w:left="720" w:right="20"/>
        <w:rPr>
          <w:color w:val="auto"/>
          <w:sz w:val="20"/>
          <w:szCs w:val="20"/>
        </w:rPr>
      </w:pPr>
      <w:r>
        <w:rPr>
          <w:rFonts w:ascii="Calibri" w:hAnsi="Calibri" w:eastAsia="Calibri" w:cs="Calibri"/>
          <w:color w:val="auto"/>
          <w:sz w:val="22"/>
          <w:szCs w:val="22"/>
        </w:rPr>
        <w:t>Now get into groups of two or three and organize the fruits and vegetables you all came up with into groups that make sense to your group, but do not group them based on whether you like or don’t like them. Base the groups on characteristics like cooked or raw or color, whatever you come up with. We are now giving you another index card, for you to write the name of each group and place on top of that group.</w:t>
      </w:r>
    </w:p>
    <w:p>
      <w:pPr>
        <w:spacing w:after="0" w:line="269" w:lineRule="exact"/>
        <w:rPr>
          <w:color w:val="auto"/>
          <w:sz w:val="20"/>
          <w:szCs w:val="20"/>
        </w:rPr>
      </w:pPr>
    </w:p>
    <w:p>
      <w:pPr>
        <w:spacing w:after="0"/>
        <w:ind w:left="720"/>
        <w:rPr>
          <w:color w:val="auto"/>
          <w:sz w:val="20"/>
          <w:szCs w:val="20"/>
        </w:rPr>
      </w:pPr>
      <w:r>
        <w:rPr>
          <w:rFonts w:ascii="Calibri" w:hAnsi="Calibri" w:eastAsia="Calibri" w:cs="Calibri"/>
          <w:color w:val="3366FF"/>
          <w:sz w:val="22"/>
          <w:szCs w:val="22"/>
        </w:rPr>
        <w:t>[Moderator and observer will circulate to ensure groups understand the activity]</w:t>
      </w:r>
    </w:p>
    <w:p>
      <w:pPr>
        <w:spacing w:after="0" w:line="200" w:lineRule="exact"/>
        <w:rPr>
          <w:color w:val="auto"/>
          <w:sz w:val="20"/>
          <w:szCs w:val="20"/>
        </w:rPr>
      </w:pPr>
    </w:p>
    <w:p>
      <w:pPr>
        <w:spacing w:after="0" w:line="338"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Would a group share with us how they organized their cards?</w:t>
      </w:r>
    </w:p>
    <w:p>
      <w:pPr>
        <w:spacing w:after="0" w:line="269" w:lineRule="exact"/>
        <w:rPr>
          <w:color w:val="auto"/>
          <w:sz w:val="20"/>
          <w:szCs w:val="20"/>
        </w:rPr>
      </w:pPr>
    </w:p>
    <w:p>
      <w:pPr>
        <w:spacing w:after="0"/>
        <w:ind w:left="720"/>
        <w:rPr>
          <w:color w:val="auto"/>
          <w:sz w:val="20"/>
          <w:szCs w:val="20"/>
        </w:rPr>
      </w:pPr>
      <w:r>
        <w:rPr>
          <w:rFonts w:ascii="Calibri" w:hAnsi="Calibri" w:eastAsia="Calibri" w:cs="Calibri"/>
          <w:color w:val="3366FF"/>
          <w:sz w:val="22"/>
          <w:szCs w:val="22"/>
        </w:rPr>
        <w:t>[Total of 10 minutes for fruit/veg categorizing and volunteer sharing]</w:t>
      </w:r>
    </w:p>
    <w:p>
      <w:pPr>
        <w:spacing w:after="0" w:line="319" w:lineRule="exact"/>
        <w:rPr>
          <w:color w:val="auto"/>
          <w:sz w:val="20"/>
          <w:szCs w:val="20"/>
        </w:rPr>
      </w:pPr>
    </w:p>
    <w:p>
      <w:pPr>
        <w:spacing w:after="0" w:line="218" w:lineRule="auto"/>
        <w:ind w:left="720" w:right="660"/>
        <w:rPr>
          <w:color w:val="auto"/>
          <w:sz w:val="20"/>
          <w:szCs w:val="20"/>
        </w:rPr>
      </w:pPr>
      <w:r>
        <w:rPr>
          <w:rFonts w:ascii="Calibri" w:hAnsi="Calibri" w:eastAsia="Calibri" w:cs="Calibri"/>
          <w:color w:val="3366FF"/>
          <w:sz w:val="22"/>
          <w:szCs w:val="22"/>
        </w:rPr>
        <w:t>[The observer collects each group’s stacks of index cards, binds them with a rubber band, ensuring that each category label card is on top of each pile collected.]</w:t>
      </w:r>
    </w:p>
    <w:p>
      <w:pPr>
        <w:spacing w:after="0" w:line="200" w:lineRule="exact"/>
        <w:rPr>
          <w:color w:val="auto"/>
          <w:sz w:val="20"/>
          <w:szCs w:val="20"/>
        </w:rPr>
      </w:pPr>
    </w:p>
    <w:p>
      <w:pPr>
        <w:spacing w:after="0" w:line="385" w:lineRule="exact"/>
        <w:rPr>
          <w:color w:val="auto"/>
          <w:sz w:val="20"/>
          <w:szCs w:val="20"/>
        </w:rPr>
      </w:pPr>
    </w:p>
    <w:p>
      <w:pPr>
        <w:spacing w:after="0" w:line="218" w:lineRule="auto"/>
        <w:ind w:left="720" w:right="300"/>
        <w:rPr>
          <w:color w:val="auto"/>
          <w:sz w:val="20"/>
          <w:szCs w:val="20"/>
        </w:rPr>
      </w:pPr>
      <w:r>
        <w:rPr>
          <w:rFonts w:ascii="Calibri" w:hAnsi="Calibri" w:eastAsia="Calibri" w:cs="Calibri"/>
          <w:color w:val="auto"/>
          <w:sz w:val="22"/>
          <w:szCs w:val="22"/>
        </w:rPr>
        <w:t>Now we are going to ask you some questions and we really want to hear from all of you what you think.</w:t>
      </w:r>
    </w:p>
    <w:p>
      <w:pPr>
        <w:spacing w:after="0" w:line="270"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Attitudes</w:t>
      </w:r>
    </w:p>
    <w:p>
      <w:pPr>
        <w:spacing w:after="0" w:line="269" w:lineRule="exact"/>
        <w:rPr>
          <w:color w:val="auto"/>
          <w:sz w:val="20"/>
          <w:szCs w:val="20"/>
        </w:rPr>
      </w:pPr>
    </w:p>
    <w:p>
      <w:pPr>
        <w:numPr>
          <w:ilvl w:val="0"/>
          <w:numId w:val="27"/>
        </w:numPr>
        <w:tabs>
          <w:tab w:val="left" w:pos="940"/>
        </w:tabs>
        <w:spacing w:after="0"/>
        <w:ind w:left="940" w:hanging="220"/>
        <w:rPr>
          <w:rFonts w:ascii="Calibri" w:hAnsi="Calibri" w:eastAsia="Calibri" w:cs="Calibri"/>
          <w:color w:val="auto"/>
          <w:sz w:val="22"/>
          <w:szCs w:val="22"/>
        </w:rPr>
      </w:pPr>
      <w:r>
        <w:rPr>
          <w:rFonts w:ascii="Calibri" w:hAnsi="Calibri" w:eastAsia="Calibri" w:cs="Calibri"/>
          <w:color w:val="auto"/>
          <w:sz w:val="22"/>
          <w:szCs w:val="22"/>
        </w:rPr>
        <w:t>Why do you think we are looking at how much fruits and vegetables you eat?</w:t>
      </w:r>
    </w:p>
    <w:p>
      <w:pPr>
        <w:spacing w:after="0" w:line="317" w:lineRule="exact"/>
        <w:rPr>
          <w:rFonts w:ascii="Calibri" w:hAnsi="Calibri" w:eastAsia="Calibri" w:cs="Calibri"/>
          <w:color w:val="auto"/>
          <w:sz w:val="22"/>
          <w:szCs w:val="22"/>
        </w:rPr>
      </w:pPr>
    </w:p>
    <w:p>
      <w:pPr>
        <w:numPr>
          <w:ilvl w:val="0"/>
          <w:numId w:val="27"/>
        </w:numPr>
        <w:tabs>
          <w:tab w:val="left" w:pos="938"/>
        </w:tabs>
        <w:spacing w:after="0" w:line="224" w:lineRule="auto"/>
        <w:ind w:left="720" w:right="720"/>
        <w:rPr>
          <w:rFonts w:ascii="Calibri" w:hAnsi="Calibri" w:eastAsia="Calibri" w:cs="Calibri"/>
          <w:color w:val="auto"/>
          <w:sz w:val="22"/>
          <w:szCs w:val="22"/>
        </w:rPr>
      </w:pPr>
      <w:r>
        <w:rPr>
          <w:rFonts w:ascii="Calibri" w:hAnsi="Calibri" w:eastAsia="Calibri" w:cs="Calibri"/>
          <w:color w:val="auto"/>
          <w:sz w:val="22"/>
          <w:szCs w:val="22"/>
        </w:rPr>
        <w:t>Is it important to you to eat fruits and vegetables [every day, week, frequently]? Why? (the moderator asks this question three different times , using one option for each reading)</w:t>
      </w:r>
    </w:p>
    <w:p>
      <w:pPr>
        <w:spacing w:after="0" w:line="3" w:lineRule="exact"/>
        <w:rPr>
          <w:rFonts w:ascii="Calibri" w:hAnsi="Calibri" w:eastAsia="Calibri" w:cs="Calibri"/>
          <w:color w:val="auto"/>
          <w:sz w:val="22"/>
          <w:szCs w:val="22"/>
        </w:rPr>
      </w:pPr>
    </w:p>
    <w:p>
      <w:pPr>
        <w:spacing w:after="0"/>
        <w:ind w:left="720"/>
        <w:rPr>
          <w:rFonts w:ascii="Calibri" w:hAnsi="Calibri" w:eastAsia="Calibri" w:cs="Calibri"/>
          <w:color w:val="auto"/>
          <w:sz w:val="22"/>
          <w:szCs w:val="22"/>
        </w:rPr>
      </w:pPr>
      <w:r>
        <w:rPr>
          <w:rFonts w:ascii="Calibri" w:hAnsi="Calibri" w:eastAsia="Calibri" w:cs="Calibri"/>
          <w:color w:val="auto"/>
          <w:sz w:val="22"/>
          <w:szCs w:val="22"/>
        </w:rPr>
        <w:t>If not, what is important to you at school or home?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Access /Purchasing behaviors</w:t>
      </w:r>
    </w:p>
    <w:p>
      <w:pPr>
        <w:spacing w:after="0" w:line="318" w:lineRule="exact"/>
        <w:rPr>
          <w:color w:val="auto"/>
          <w:sz w:val="20"/>
          <w:szCs w:val="20"/>
        </w:rPr>
      </w:pPr>
    </w:p>
    <w:p>
      <w:pPr>
        <w:numPr>
          <w:ilvl w:val="0"/>
          <w:numId w:val="28"/>
        </w:numPr>
        <w:tabs>
          <w:tab w:val="left" w:pos="938"/>
        </w:tabs>
        <w:spacing w:after="0" w:line="218" w:lineRule="auto"/>
        <w:ind w:left="720" w:right="260"/>
        <w:rPr>
          <w:rFonts w:ascii="Calibri" w:hAnsi="Calibri" w:eastAsia="Calibri" w:cs="Calibri"/>
          <w:color w:val="auto"/>
          <w:sz w:val="22"/>
          <w:szCs w:val="22"/>
        </w:rPr>
      </w:pPr>
      <w:r>
        <w:rPr>
          <w:rFonts w:ascii="Calibri" w:hAnsi="Calibri" w:eastAsia="Calibri" w:cs="Calibri"/>
          <w:color w:val="auto"/>
          <w:sz w:val="22"/>
          <w:szCs w:val="22"/>
        </w:rPr>
        <w:t>Who buys the food at your home? Where does your family go to buy food? Do they go to a different place to buy fruits and vegetables?</w:t>
      </w:r>
    </w:p>
    <w:p>
      <w:pPr>
        <w:spacing w:after="0" w:line="267" w:lineRule="exact"/>
        <w:rPr>
          <w:rFonts w:ascii="Calibri" w:hAnsi="Calibri" w:eastAsia="Calibri" w:cs="Calibri"/>
          <w:color w:val="auto"/>
          <w:sz w:val="22"/>
          <w:szCs w:val="22"/>
        </w:rPr>
      </w:pPr>
    </w:p>
    <w:p>
      <w:pPr>
        <w:numPr>
          <w:ilvl w:val="0"/>
          <w:numId w:val="28"/>
        </w:numPr>
        <w:tabs>
          <w:tab w:val="left" w:pos="940"/>
        </w:tabs>
        <w:spacing w:after="0"/>
        <w:ind w:left="940" w:hanging="220"/>
        <w:rPr>
          <w:rFonts w:ascii="Calibri" w:hAnsi="Calibri" w:eastAsia="Calibri" w:cs="Calibri"/>
          <w:color w:val="auto"/>
          <w:sz w:val="22"/>
          <w:szCs w:val="22"/>
        </w:rPr>
      </w:pPr>
      <w:r>
        <w:rPr>
          <w:rFonts w:ascii="Calibri" w:hAnsi="Calibri" w:eastAsia="Calibri" w:cs="Calibri"/>
          <w:color w:val="auto"/>
          <w:sz w:val="22"/>
          <w:szCs w:val="22"/>
        </w:rPr>
        <w:t>Do you think fruits and vegetables are expensive or not too expensive?</w:t>
      </w:r>
    </w:p>
    <w:p>
      <w:pPr>
        <w:spacing w:after="0" w:line="318" w:lineRule="exact"/>
        <w:rPr>
          <w:rFonts w:ascii="Calibri" w:hAnsi="Calibri" w:eastAsia="Calibri" w:cs="Calibri"/>
          <w:color w:val="auto"/>
          <w:sz w:val="22"/>
          <w:szCs w:val="22"/>
        </w:rPr>
      </w:pPr>
    </w:p>
    <w:p>
      <w:pPr>
        <w:numPr>
          <w:ilvl w:val="0"/>
          <w:numId w:val="28"/>
        </w:numPr>
        <w:tabs>
          <w:tab w:val="left" w:pos="938"/>
        </w:tabs>
        <w:spacing w:after="0" w:line="218" w:lineRule="auto"/>
        <w:ind w:left="720" w:right="180"/>
        <w:rPr>
          <w:rFonts w:ascii="Calibri" w:hAnsi="Calibri" w:eastAsia="Calibri" w:cs="Calibri"/>
          <w:color w:val="auto"/>
          <w:sz w:val="22"/>
          <w:szCs w:val="22"/>
        </w:rPr>
      </w:pPr>
      <w:r>
        <w:rPr>
          <w:rFonts w:ascii="Calibri" w:hAnsi="Calibri" w:eastAsia="Calibri" w:cs="Calibri"/>
          <w:color w:val="auto"/>
          <w:sz w:val="22"/>
          <w:szCs w:val="22"/>
        </w:rPr>
        <w:t>Are there some fruits or vegetables that you would like to eat, but do not have at home? If you had these fruits and vegetables at home, do you think you would eat them?</w:t>
      </w:r>
    </w:p>
    <w:p>
      <w:pPr>
        <w:spacing w:after="0" w:line="269" w:lineRule="exact"/>
        <w:rPr>
          <w:rFonts w:ascii="Calibri" w:hAnsi="Calibri" w:eastAsia="Calibri" w:cs="Calibri"/>
          <w:color w:val="auto"/>
          <w:sz w:val="22"/>
          <w:szCs w:val="22"/>
        </w:rPr>
      </w:pPr>
    </w:p>
    <w:p>
      <w:pPr>
        <w:numPr>
          <w:ilvl w:val="0"/>
          <w:numId w:val="28"/>
        </w:numPr>
        <w:tabs>
          <w:tab w:val="left" w:pos="940"/>
        </w:tabs>
        <w:spacing w:after="0"/>
        <w:ind w:left="940" w:hanging="220"/>
        <w:rPr>
          <w:rFonts w:ascii="Calibri" w:hAnsi="Calibri" w:eastAsia="Calibri" w:cs="Calibri"/>
          <w:color w:val="auto"/>
          <w:sz w:val="22"/>
          <w:szCs w:val="22"/>
        </w:rPr>
      </w:pPr>
      <w:r>
        <w:rPr>
          <w:rFonts w:ascii="Calibri" w:hAnsi="Calibri" w:eastAsia="Calibri" w:cs="Calibri"/>
          <w:color w:val="auto"/>
          <w:sz w:val="22"/>
          <w:szCs w:val="22"/>
        </w:rPr>
        <w:t>Are you comfortable asking whoever buys your food at home to buy and cook a certain food?</w:t>
      </w:r>
    </w:p>
    <w:p>
      <w:pPr>
        <w:spacing w:after="0" w:line="200" w:lineRule="exact"/>
        <w:rPr>
          <w:color w:val="auto"/>
          <w:sz w:val="20"/>
          <w:szCs w:val="20"/>
        </w:rPr>
      </w:pPr>
    </w:p>
    <w:p>
      <w:pPr>
        <w:spacing w:after="0" w:line="338"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Motivation/Practices</w:t>
      </w:r>
    </w:p>
    <w:p>
      <w:pPr>
        <w:spacing w:after="0" w:line="316" w:lineRule="exact"/>
        <w:rPr>
          <w:color w:val="auto"/>
          <w:sz w:val="20"/>
          <w:szCs w:val="20"/>
        </w:rPr>
      </w:pPr>
    </w:p>
    <w:p>
      <w:pPr>
        <w:numPr>
          <w:ilvl w:val="0"/>
          <w:numId w:val="29"/>
        </w:numPr>
        <w:tabs>
          <w:tab w:val="left" w:pos="938"/>
        </w:tabs>
        <w:spacing w:after="0" w:line="218" w:lineRule="auto"/>
        <w:ind w:left="720" w:right="160"/>
        <w:rPr>
          <w:rFonts w:ascii="Calibri" w:hAnsi="Calibri" w:eastAsia="Calibri" w:cs="Calibri"/>
          <w:color w:val="auto"/>
          <w:sz w:val="22"/>
          <w:szCs w:val="22"/>
        </w:rPr>
      </w:pPr>
      <w:r>
        <w:rPr>
          <w:rFonts w:ascii="Calibri" w:hAnsi="Calibri" w:eastAsia="Calibri" w:cs="Calibri"/>
          <w:color w:val="auto"/>
          <w:sz w:val="22"/>
          <w:szCs w:val="22"/>
        </w:rPr>
        <w:t>If vegetables are on your plate do you eat them? Which ones do you eat, which ones do you not eat?</w:t>
      </w:r>
    </w:p>
    <w:p>
      <w:pPr>
        <w:spacing w:after="0" w:line="253"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159</w:t>
      </w:r>
    </w:p>
    <w:p>
      <w:pPr>
        <w:sectPr>
          <w:pgSz w:w="12240" w:h="15840"/>
          <w:pgMar w:top="1440" w:right="1440" w:bottom="431" w:left="1440" w:header="0" w:footer="0" w:gutter="0"/>
          <w:cols w:equalWidth="0" w:num="1">
            <w:col w:w="9360"/>
          </w:cols>
        </w:sectPr>
      </w:pPr>
    </w:p>
    <w:p>
      <w:pPr>
        <w:spacing w:after="0" w:line="261" w:lineRule="exact"/>
        <w:rPr>
          <w:color w:val="auto"/>
          <w:sz w:val="20"/>
          <w:szCs w:val="20"/>
        </w:rPr>
      </w:pPr>
      <w:bookmarkStart w:id="167" w:name="page172"/>
      <w:bookmarkEnd w:id="167"/>
    </w:p>
    <w:p>
      <w:pPr>
        <w:numPr>
          <w:ilvl w:val="0"/>
          <w:numId w:val="30"/>
        </w:numPr>
        <w:tabs>
          <w:tab w:val="left" w:pos="940"/>
        </w:tabs>
        <w:spacing w:after="0"/>
        <w:ind w:left="940" w:hanging="220"/>
        <w:rPr>
          <w:rFonts w:ascii="Calibri" w:hAnsi="Calibri" w:eastAsia="Calibri" w:cs="Calibri"/>
          <w:color w:val="auto"/>
          <w:sz w:val="22"/>
          <w:szCs w:val="22"/>
        </w:rPr>
      </w:pPr>
      <w:r>
        <w:rPr>
          <w:rFonts w:ascii="Calibri" w:hAnsi="Calibri" w:eastAsia="Calibri" w:cs="Calibri"/>
          <w:color w:val="auto"/>
          <w:sz w:val="22"/>
          <w:szCs w:val="22"/>
        </w:rPr>
        <w:t>If there is fruit in your house do you eat it?</w:t>
      </w:r>
    </w:p>
    <w:p>
      <w:pPr>
        <w:spacing w:after="0" w:line="269" w:lineRule="exact"/>
        <w:rPr>
          <w:rFonts w:ascii="Calibri" w:hAnsi="Calibri" w:eastAsia="Calibri" w:cs="Calibri"/>
          <w:color w:val="auto"/>
          <w:sz w:val="22"/>
          <w:szCs w:val="22"/>
        </w:rPr>
      </w:pPr>
    </w:p>
    <w:p>
      <w:pPr>
        <w:numPr>
          <w:ilvl w:val="0"/>
          <w:numId w:val="30"/>
        </w:numPr>
        <w:tabs>
          <w:tab w:val="left" w:pos="940"/>
        </w:tabs>
        <w:spacing w:after="0"/>
        <w:ind w:left="940" w:hanging="220"/>
        <w:rPr>
          <w:rFonts w:ascii="Calibri" w:hAnsi="Calibri" w:eastAsia="Calibri" w:cs="Calibri"/>
          <w:color w:val="auto"/>
          <w:sz w:val="22"/>
          <w:szCs w:val="22"/>
        </w:rPr>
      </w:pPr>
      <w:r>
        <w:rPr>
          <w:rFonts w:ascii="Calibri" w:hAnsi="Calibri" w:eastAsia="Calibri" w:cs="Calibri"/>
          <w:color w:val="auto"/>
          <w:sz w:val="22"/>
          <w:szCs w:val="22"/>
        </w:rPr>
        <w:t>If you learned how to prepare a vegetable would you make it at home? Why or why not?</w:t>
      </w:r>
    </w:p>
    <w:p>
      <w:pPr>
        <w:spacing w:after="0" w:line="200" w:lineRule="exact"/>
        <w:rPr>
          <w:color w:val="auto"/>
          <w:sz w:val="20"/>
          <w:szCs w:val="20"/>
        </w:rPr>
      </w:pPr>
    </w:p>
    <w:p>
      <w:pPr>
        <w:spacing w:after="0" w:line="335"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Beliefs</w:t>
      </w:r>
    </w:p>
    <w:p>
      <w:pPr>
        <w:spacing w:after="0" w:line="318" w:lineRule="exact"/>
        <w:rPr>
          <w:color w:val="auto"/>
          <w:sz w:val="20"/>
          <w:szCs w:val="20"/>
        </w:rPr>
      </w:pPr>
    </w:p>
    <w:p>
      <w:pPr>
        <w:numPr>
          <w:ilvl w:val="0"/>
          <w:numId w:val="31"/>
        </w:numPr>
        <w:tabs>
          <w:tab w:val="left" w:pos="1049"/>
        </w:tabs>
        <w:spacing w:after="0" w:line="218" w:lineRule="auto"/>
        <w:ind w:left="720" w:right="400"/>
        <w:rPr>
          <w:rFonts w:ascii="Calibri" w:hAnsi="Calibri" w:eastAsia="Calibri" w:cs="Calibri"/>
          <w:color w:val="auto"/>
          <w:sz w:val="22"/>
          <w:szCs w:val="22"/>
        </w:rPr>
      </w:pPr>
      <w:r>
        <w:rPr>
          <w:rFonts w:ascii="Calibri" w:hAnsi="Calibri" w:eastAsia="Calibri" w:cs="Calibri"/>
          <w:color w:val="auto"/>
          <w:sz w:val="22"/>
          <w:szCs w:val="22"/>
        </w:rPr>
        <w:t>What do you think when you see someone eating fruits or vegetables at lunch in school? How about at home?</w:t>
      </w:r>
    </w:p>
    <w:p>
      <w:pPr>
        <w:spacing w:after="0" w:line="269" w:lineRule="exact"/>
        <w:rPr>
          <w:rFonts w:ascii="Calibri" w:hAnsi="Calibri" w:eastAsia="Calibri" w:cs="Calibri"/>
          <w:color w:val="auto"/>
          <w:sz w:val="22"/>
          <w:szCs w:val="22"/>
        </w:rPr>
      </w:pPr>
    </w:p>
    <w:p>
      <w:pPr>
        <w:numPr>
          <w:ilvl w:val="0"/>
          <w:numId w:val="31"/>
        </w:numPr>
        <w:tabs>
          <w:tab w:val="left" w:pos="1100"/>
        </w:tabs>
        <w:spacing w:after="0"/>
        <w:ind w:left="1100" w:hanging="380"/>
        <w:rPr>
          <w:rFonts w:ascii="Calibri" w:hAnsi="Calibri" w:eastAsia="Calibri" w:cs="Calibri"/>
          <w:color w:val="auto"/>
          <w:sz w:val="22"/>
          <w:szCs w:val="22"/>
        </w:rPr>
      </w:pPr>
      <w:r>
        <w:rPr>
          <w:rFonts w:ascii="Calibri" w:hAnsi="Calibri" w:eastAsia="Calibri" w:cs="Calibri"/>
          <w:color w:val="auto"/>
          <w:sz w:val="22"/>
          <w:szCs w:val="22"/>
        </w:rPr>
        <w:t>Is there anyone you know who likes fruits and vegetables and eats a lot of them?</w:t>
      </w:r>
    </w:p>
    <w:p>
      <w:pPr>
        <w:spacing w:after="0" w:line="200" w:lineRule="exact"/>
        <w:rPr>
          <w:color w:val="auto"/>
          <w:sz w:val="20"/>
          <w:szCs w:val="20"/>
        </w:rPr>
      </w:pPr>
    </w:p>
    <w:p>
      <w:pPr>
        <w:spacing w:after="0" w:line="338" w:lineRule="exact"/>
        <w:rPr>
          <w:color w:val="auto"/>
          <w:sz w:val="20"/>
          <w:szCs w:val="20"/>
        </w:rPr>
      </w:pPr>
    </w:p>
    <w:p>
      <w:pPr>
        <w:spacing w:after="0"/>
        <w:ind w:left="780"/>
        <w:rPr>
          <w:color w:val="auto"/>
          <w:sz w:val="20"/>
          <w:szCs w:val="20"/>
        </w:rPr>
      </w:pPr>
      <w:r>
        <w:rPr>
          <w:rFonts w:ascii="Calibri" w:hAnsi="Calibri" w:eastAsia="Calibri" w:cs="Calibri"/>
          <w:b/>
          <w:bCs/>
          <w:color w:val="auto"/>
          <w:sz w:val="22"/>
          <w:szCs w:val="22"/>
        </w:rPr>
        <w:t>Activity/Complete the sentences-10 minutes</w:t>
      </w:r>
    </w:p>
    <w:p>
      <w:pPr>
        <w:spacing w:after="0" w:line="200" w:lineRule="exact"/>
        <w:rPr>
          <w:color w:val="auto"/>
          <w:sz w:val="20"/>
          <w:szCs w:val="20"/>
        </w:rPr>
      </w:pPr>
    </w:p>
    <w:p>
      <w:pPr>
        <w:spacing w:after="0" w:line="335" w:lineRule="exact"/>
        <w:rPr>
          <w:color w:val="auto"/>
          <w:sz w:val="20"/>
          <w:szCs w:val="20"/>
        </w:rPr>
      </w:pPr>
    </w:p>
    <w:p>
      <w:pPr>
        <w:spacing w:after="0"/>
        <w:ind w:right="-19"/>
        <w:jc w:val="center"/>
        <w:rPr>
          <w:color w:val="auto"/>
          <w:sz w:val="20"/>
          <w:szCs w:val="20"/>
        </w:rPr>
      </w:pPr>
      <w:r>
        <w:rPr>
          <w:rFonts w:ascii="Calibri" w:hAnsi="Calibri" w:eastAsia="Calibri" w:cs="Calibri"/>
          <w:color w:val="3366FF"/>
          <w:sz w:val="22"/>
          <w:szCs w:val="22"/>
        </w:rPr>
        <w:t>[On Flip Chart paper will be written the following; additional index cards are handed out]</w:t>
      </w:r>
    </w:p>
    <w:p>
      <w:pPr>
        <w:spacing w:after="0" w:line="318" w:lineRule="exact"/>
        <w:rPr>
          <w:color w:val="auto"/>
          <w:sz w:val="20"/>
          <w:szCs w:val="20"/>
        </w:rPr>
      </w:pPr>
    </w:p>
    <w:p>
      <w:pPr>
        <w:numPr>
          <w:ilvl w:val="0"/>
          <w:numId w:val="32"/>
        </w:numPr>
        <w:tabs>
          <w:tab w:val="left" w:pos="1049"/>
        </w:tabs>
        <w:spacing w:after="0" w:line="225" w:lineRule="auto"/>
        <w:ind w:left="720" w:right="180"/>
        <w:jc w:val="both"/>
        <w:rPr>
          <w:rFonts w:ascii="Calibri" w:hAnsi="Calibri" w:eastAsia="Calibri" w:cs="Calibri"/>
          <w:color w:val="auto"/>
          <w:sz w:val="22"/>
          <w:szCs w:val="22"/>
        </w:rPr>
      </w:pPr>
      <w:r>
        <w:rPr>
          <w:rFonts w:ascii="Calibri" w:hAnsi="Calibri" w:eastAsia="Calibri" w:cs="Calibri"/>
          <w:color w:val="auto"/>
          <w:sz w:val="22"/>
          <w:szCs w:val="22"/>
        </w:rPr>
        <w:t>Think of all the ways you could complete these two sentences that are true for you. Write each on the index card provided. You can share what you wrote with the group but only if you want to, you do not have to. We will collect the card afterwards.</w:t>
      </w:r>
    </w:p>
    <w:p>
      <w:pPr>
        <w:spacing w:after="0" w:line="271"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A)…………..… gets in the way of eating more fruits and vegetables.</w:t>
      </w:r>
    </w:p>
    <w:p>
      <w:pPr>
        <w:spacing w:after="0" w:line="267"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B) To help me eat more fruits and vegetables I would need …………..</w:t>
      </w:r>
    </w:p>
    <w:p>
      <w:pPr>
        <w:spacing w:after="0" w:line="269" w:lineRule="exact"/>
        <w:rPr>
          <w:color w:val="auto"/>
          <w:sz w:val="20"/>
          <w:szCs w:val="20"/>
        </w:rPr>
      </w:pPr>
    </w:p>
    <w:p>
      <w:pPr>
        <w:spacing w:after="0"/>
        <w:ind w:left="720"/>
        <w:rPr>
          <w:color w:val="auto"/>
          <w:sz w:val="20"/>
          <w:szCs w:val="20"/>
        </w:rPr>
      </w:pPr>
      <w:r>
        <w:rPr>
          <w:rFonts w:ascii="Calibri" w:hAnsi="Calibri" w:eastAsia="Calibri" w:cs="Calibri"/>
          <w:color w:val="3366FF"/>
          <w:sz w:val="22"/>
          <w:szCs w:val="22"/>
        </w:rPr>
        <w:t>[Index cards are collected by recorder]</w:t>
      </w:r>
    </w:p>
    <w:p>
      <w:pPr>
        <w:spacing w:after="0" w:line="200" w:lineRule="exact"/>
        <w:rPr>
          <w:color w:val="auto"/>
          <w:sz w:val="20"/>
          <w:szCs w:val="20"/>
        </w:rPr>
      </w:pPr>
    </w:p>
    <w:p>
      <w:pPr>
        <w:spacing w:after="0" w:line="338"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Social influence and Self efficacy</w:t>
      </w:r>
    </w:p>
    <w:p>
      <w:pPr>
        <w:spacing w:after="0" w:line="318" w:lineRule="exact"/>
        <w:rPr>
          <w:color w:val="auto"/>
          <w:sz w:val="20"/>
          <w:szCs w:val="20"/>
        </w:rPr>
      </w:pPr>
    </w:p>
    <w:p>
      <w:pPr>
        <w:numPr>
          <w:ilvl w:val="0"/>
          <w:numId w:val="33"/>
        </w:numPr>
        <w:tabs>
          <w:tab w:val="left" w:pos="1049"/>
        </w:tabs>
        <w:spacing w:after="0" w:line="218" w:lineRule="auto"/>
        <w:ind w:left="720" w:right="80"/>
        <w:rPr>
          <w:rFonts w:ascii="Calibri" w:hAnsi="Calibri" w:eastAsia="Calibri" w:cs="Calibri"/>
          <w:color w:val="auto"/>
          <w:sz w:val="22"/>
          <w:szCs w:val="22"/>
        </w:rPr>
      </w:pPr>
      <w:r>
        <w:rPr>
          <w:rFonts w:ascii="Calibri" w:hAnsi="Calibri" w:eastAsia="Calibri" w:cs="Calibri"/>
          <w:color w:val="auto"/>
          <w:sz w:val="22"/>
          <w:szCs w:val="22"/>
        </w:rPr>
        <w:t>We have been talking about you most of the time, let’s talk about your families, friends and eating fruits/vegetables.</w:t>
      </w:r>
    </w:p>
    <w:p>
      <w:pPr>
        <w:spacing w:after="0" w:line="267" w:lineRule="exact"/>
        <w:rPr>
          <w:rFonts w:ascii="Calibri" w:hAnsi="Calibri" w:eastAsia="Calibri" w:cs="Calibri"/>
          <w:color w:val="auto"/>
          <w:sz w:val="22"/>
          <w:szCs w:val="22"/>
        </w:rPr>
      </w:pPr>
    </w:p>
    <w:p>
      <w:pPr>
        <w:numPr>
          <w:ilvl w:val="0"/>
          <w:numId w:val="33"/>
        </w:numPr>
        <w:tabs>
          <w:tab w:val="left" w:pos="1040"/>
        </w:tabs>
        <w:spacing w:after="0"/>
        <w:ind w:left="1040" w:hanging="320"/>
        <w:rPr>
          <w:rFonts w:ascii="Calibri" w:hAnsi="Calibri" w:eastAsia="Calibri" w:cs="Calibri"/>
          <w:color w:val="auto"/>
          <w:sz w:val="22"/>
          <w:szCs w:val="22"/>
        </w:rPr>
      </w:pPr>
      <w:r>
        <w:rPr>
          <w:rFonts w:ascii="Calibri" w:hAnsi="Calibri" w:eastAsia="Calibri" w:cs="Calibri"/>
          <w:color w:val="auto"/>
          <w:sz w:val="22"/>
          <w:szCs w:val="22"/>
        </w:rPr>
        <w:t>Do you think eating vegetables is important in your home? [ask same for fruit]</w:t>
      </w:r>
    </w:p>
    <w:p>
      <w:pPr>
        <w:spacing w:after="0"/>
        <w:ind w:left="720"/>
        <w:rPr>
          <w:color w:val="auto"/>
          <w:sz w:val="20"/>
          <w:szCs w:val="20"/>
        </w:rPr>
      </w:pPr>
      <w:r>
        <w:rPr>
          <w:rFonts w:ascii="Calibri" w:hAnsi="Calibri" w:eastAsia="Calibri" w:cs="Calibri"/>
          <w:color w:val="auto"/>
          <w:sz w:val="22"/>
          <w:szCs w:val="22"/>
        </w:rPr>
        <w:t>If not, what is important in your household?</w:t>
      </w:r>
    </w:p>
    <w:p>
      <w:pPr>
        <w:spacing w:after="0" w:line="319" w:lineRule="exact"/>
        <w:rPr>
          <w:color w:val="auto"/>
          <w:sz w:val="20"/>
          <w:szCs w:val="20"/>
        </w:rPr>
      </w:pPr>
    </w:p>
    <w:p>
      <w:pPr>
        <w:numPr>
          <w:ilvl w:val="0"/>
          <w:numId w:val="34"/>
        </w:numPr>
        <w:tabs>
          <w:tab w:val="left" w:pos="1049"/>
        </w:tabs>
        <w:spacing w:after="0" w:line="218" w:lineRule="auto"/>
        <w:ind w:left="720" w:right="360"/>
        <w:rPr>
          <w:rFonts w:ascii="Calibri" w:hAnsi="Calibri" w:eastAsia="Calibri" w:cs="Calibri"/>
          <w:color w:val="auto"/>
          <w:sz w:val="22"/>
          <w:szCs w:val="22"/>
        </w:rPr>
      </w:pPr>
      <w:r>
        <w:rPr>
          <w:rFonts w:ascii="Calibri" w:hAnsi="Calibri" w:eastAsia="Calibri" w:cs="Calibri"/>
          <w:color w:val="auto"/>
          <w:sz w:val="22"/>
          <w:szCs w:val="22"/>
        </w:rPr>
        <w:t>Who likes to eat fruits and vegetables in your home? Do you have friends that like to eat fruits and vegetables?</w:t>
      </w:r>
    </w:p>
    <w:p>
      <w:pPr>
        <w:spacing w:after="0" w:line="318" w:lineRule="exact"/>
        <w:rPr>
          <w:rFonts w:ascii="Calibri" w:hAnsi="Calibri" w:eastAsia="Calibri" w:cs="Calibri"/>
          <w:color w:val="auto"/>
          <w:sz w:val="22"/>
          <w:szCs w:val="22"/>
        </w:rPr>
      </w:pPr>
    </w:p>
    <w:p>
      <w:pPr>
        <w:numPr>
          <w:ilvl w:val="0"/>
          <w:numId w:val="34"/>
        </w:numPr>
        <w:tabs>
          <w:tab w:val="left" w:pos="1049"/>
        </w:tabs>
        <w:spacing w:after="0" w:line="218" w:lineRule="auto"/>
        <w:ind w:left="720" w:right="320"/>
        <w:rPr>
          <w:rFonts w:ascii="Calibri" w:hAnsi="Calibri" w:eastAsia="Calibri" w:cs="Calibri"/>
          <w:color w:val="auto"/>
          <w:sz w:val="22"/>
          <w:szCs w:val="22"/>
        </w:rPr>
      </w:pPr>
      <w:r>
        <w:rPr>
          <w:rFonts w:ascii="Calibri" w:hAnsi="Calibri" w:eastAsia="Calibri" w:cs="Calibri"/>
          <w:color w:val="auto"/>
          <w:sz w:val="22"/>
          <w:szCs w:val="22"/>
        </w:rPr>
        <w:t>Do you think you could do anything to increase the amounts of fruits and vegetables your family eats? Why?</w:t>
      </w:r>
    </w:p>
    <w:p>
      <w:pPr>
        <w:spacing w:after="0" w:line="269" w:lineRule="exact"/>
        <w:rPr>
          <w:rFonts w:ascii="Calibri" w:hAnsi="Calibri" w:eastAsia="Calibri" w:cs="Calibri"/>
          <w:color w:val="auto"/>
          <w:sz w:val="22"/>
          <w:szCs w:val="22"/>
        </w:rPr>
      </w:pPr>
    </w:p>
    <w:p>
      <w:pPr>
        <w:numPr>
          <w:ilvl w:val="0"/>
          <w:numId w:val="34"/>
        </w:numPr>
        <w:tabs>
          <w:tab w:val="left" w:pos="1040"/>
        </w:tabs>
        <w:spacing w:after="0"/>
        <w:ind w:left="1040" w:hanging="320"/>
        <w:rPr>
          <w:rFonts w:ascii="Calibri" w:hAnsi="Calibri" w:eastAsia="Calibri" w:cs="Calibri"/>
          <w:color w:val="auto"/>
          <w:sz w:val="22"/>
          <w:szCs w:val="22"/>
        </w:rPr>
      </w:pPr>
      <w:r>
        <w:rPr>
          <w:rFonts w:ascii="Calibri" w:hAnsi="Calibri" w:eastAsia="Calibri" w:cs="Calibri"/>
          <w:color w:val="auto"/>
          <w:sz w:val="22"/>
          <w:szCs w:val="22"/>
        </w:rPr>
        <w:t>What do you think would encourage your family to eat more fruits and vegetables?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160</w:t>
      </w:r>
    </w:p>
    <w:p>
      <w:pPr>
        <w:sectPr>
          <w:pgSz w:w="12240" w:h="15840"/>
          <w:pgMar w:top="1440" w:right="1440" w:bottom="431" w:left="1440" w:header="0" w:footer="0" w:gutter="0"/>
          <w:cols w:equalWidth="0" w:num="1">
            <w:col w:w="9360"/>
          </w:cols>
        </w:sectPr>
      </w:pPr>
    </w:p>
    <w:p>
      <w:pPr>
        <w:spacing w:after="0" w:line="41" w:lineRule="exact"/>
        <w:rPr>
          <w:color w:val="auto"/>
          <w:sz w:val="20"/>
          <w:szCs w:val="20"/>
        </w:rPr>
      </w:pPr>
      <w:bookmarkStart w:id="168" w:name="page173"/>
      <w:bookmarkEnd w:id="168"/>
    </w:p>
    <w:p>
      <w:pPr>
        <w:numPr>
          <w:ilvl w:val="0"/>
          <w:numId w:val="35"/>
        </w:numPr>
        <w:tabs>
          <w:tab w:val="left" w:pos="1051"/>
        </w:tabs>
        <w:spacing w:after="0" w:line="225" w:lineRule="auto"/>
        <w:ind w:left="720" w:right="140"/>
        <w:jc w:val="both"/>
        <w:rPr>
          <w:rFonts w:ascii="Calibri" w:hAnsi="Calibri" w:eastAsia="Calibri" w:cs="Calibri"/>
          <w:color w:val="auto"/>
          <w:sz w:val="22"/>
          <w:szCs w:val="22"/>
        </w:rPr>
      </w:pPr>
      <w:r>
        <w:rPr>
          <w:rFonts w:ascii="Calibri" w:hAnsi="Calibri" w:eastAsia="Calibri" w:cs="Calibri"/>
          <w:color w:val="auto"/>
          <w:sz w:val="22"/>
          <w:szCs w:val="22"/>
        </w:rPr>
        <w:t>Situation 1: You are at an event with family or friends. People are lining up to get food, and there are some fruits and vegetables available to eat, but no one in front of you has taken any. Would you put fruits and vegetables on your plate to eat? Why or why not?</w:t>
      </w:r>
    </w:p>
    <w:p>
      <w:pPr>
        <w:spacing w:after="0" w:line="320" w:lineRule="exact"/>
        <w:rPr>
          <w:rFonts w:ascii="Calibri" w:hAnsi="Calibri" w:eastAsia="Calibri" w:cs="Calibri"/>
          <w:color w:val="auto"/>
          <w:sz w:val="22"/>
          <w:szCs w:val="22"/>
        </w:rPr>
      </w:pPr>
    </w:p>
    <w:p>
      <w:pPr>
        <w:numPr>
          <w:ilvl w:val="0"/>
          <w:numId w:val="35"/>
        </w:numPr>
        <w:tabs>
          <w:tab w:val="left" w:pos="1051"/>
        </w:tabs>
        <w:spacing w:after="0" w:line="217" w:lineRule="auto"/>
        <w:ind w:left="720" w:right="140"/>
        <w:rPr>
          <w:rFonts w:ascii="Calibri" w:hAnsi="Calibri" w:eastAsia="Calibri" w:cs="Calibri"/>
          <w:color w:val="auto"/>
          <w:sz w:val="22"/>
          <w:szCs w:val="22"/>
        </w:rPr>
      </w:pPr>
      <w:r>
        <w:rPr>
          <w:rFonts w:ascii="Calibri" w:hAnsi="Calibri" w:eastAsia="Calibri" w:cs="Calibri"/>
          <w:color w:val="auto"/>
          <w:sz w:val="22"/>
          <w:szCs w:val="22"/>
        </w:rPr>
        <w:t>Situation 2: You sit down at a table with your friends and someone says they do not like the vegetable on your plate. Do you still eat it? Why or why not?</w:t>
      </w:r>
    </w:p>
    <w:p>
      <w:pPr>
        <w:spacing w:after="0" w:line="200" w:lineRule="exact"/>
        <w:rPr>
          <w:color w:val="auto"/>
          <w:sz w:val="20"/>
          <w:szCs w:val="20"/>
        </w:rPr>
      </w:pPr>
    </w:p>
    <w:p>
      <w:pPr>
        <w:spacing w:after="0" w:line="338"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Concluding Activity:</w:t>
      </w:r>
    </w:p>
    <w:p>
      <w:pPr>
        <w:spacing w:after="0"/>
        <w:ind w:left="720"/>
        <w:rPr>
          <w:color w:val="auto"/>
          <w:sz w:val="20"/>
          <w:szCs w:val="20"/>
        </w:rPr>
      </w:pPr>
      <w:r>
        <w:rPr>
          <w:rFonts w:ascii="Calibri" w:hAnsi="Calibri" w:eastAsia="Calibri" w:cs="Calibri"/>
          <w:color w:val="3366FF"/>
          <w:sz w:val="22"/>
          <w:szCs w:val="22"/>
        </w:rPr>
        <w:t>[Hand out index cards]</w:t>
      </w:r>
    </w:p>
    <w:p>
      <w:pPr>
        <w:spacing w:after="0" w:line="318" w:lineRule="exact"/>
        <w:rPr>
          <w:color w:val="auto"/>
          <w:sz w:val="20"/>
          <w:szCs w:val="20"/>
        </w:rPr>
      </w:pPr>
    </w:p>
    <w:p>
      <w:pPr>
        <w:numPr>
          <w:ilvl w:val="0"/>
          <w:numId w:val="36"/>
        </w:numPr>
        <w:tabs>
          <w:tab w:val="left" w:pos="1049"/>
        </w:tabs>
        <w:spacing w:after="0" w:line="229" w:lineRule="auto"/>
        <w:ind w:left="720" w:right="20"/>
        <w:rPr>
          <w:rFonts w:ascii="Calibri" w:hAnsi="Calibri" w:eastAsia="Calibri" w:cs="Calibri"/>
          <w:color w:val="auto"/>
          <w:sz w:val="22"/>
          <w:szCs w:val="22"/>
        </w:rPr>
      </w:pPr>
      <w:r>
        <w:rPr>
          <w:rFonts w:ascii="Calibri" w:hAnsi="Calibri" w:eastAsia="Calibri" w:cs="Calibri"/>
          <w:color w:val="auto"/>
          <w:sz w:val="22"/>
          <w:szCs w:val="22"/>
        </w:rPr>
        <w:t>This is our last activity for the group. We have left the most exciting part for the end. In your groups we want you to come up with a great idea to get your friends to eat more fruits and vegetables. It can be a radio or TV commercial, magazine ad, posters in the school or anything else. Write your idea on the index card. Each group will get 3 minutes to tell us their idea.</w:t>
      </w:r>
    </w:p>
    <w:p>
      <w:pPr>
        <w:spacing w:after="0" w:line="200" w:lineRule="exact"/>
        <w:rPr>
          <w:color w:val="auto"/>
          <w:sz w:val="20"/>
          <w:szCs w:val="20"/>
        </w:rPr>
      </w:pPr>
    </w:p>
    <w:p>
      <w:pPr>
        <w:spacing w:after="0" w:line="386" w:lineRule="exact"/>
        <w:rPr>
          <w:color w:val="auto"/>
          <w:sz w:val="20"/>
          <w:szCs w:val="20"/>
        </w:rPr>
      </w:pPr>
    </w:p>
    <w:p>
      <w:pPr>
        <w:spacing w:after="0" w:line="229" w:lineRule="auto"/>
        <w:ind w:left="720" w:right="260"/>
        <w:jc w:val="both"/>
        <w:rPr>
          <w:color w:val="auto"/>
          <w:sz w:val="20"/>
          <w:szCs w:val="20"/>
        </w:rPr>
      </w:pPr>
      <w:r>
        <w:rPr>
          <w:rFonts w:ascii="Calibri" w:hAnsi="Calibri" w:eastAsia="Calibri" w:cs="Calibri"/>
          <w:color w:val="auto"/>
          <w:sz w:val="22"/>
          <w:szCs w:val="22"/>
        </w:rPr>
        <w:t>Thank you/Conclusion: We want to thank all of you for taking the time to help us out with the work we are doing. You have shared with us some valuable and important information, it will really help our work and we hope benefit you. Before we go let’s just go over the main things you have told us to see if we have it all right.</w:t>
      </w:r>
    </w:p>
    <w:p>
      <w:pPr>
        <w:spacing w:after="0" w:line="319" w:lineRule="exact"/>
        <w:rPr>
          <w:color w:val="auto"/>
          <w:sz w:val="20"/>
          <w:szCs w:val="20"/>
        </w:rPr>
      </w:pPr>
    </w:p>
    <w:p>
      <w:pPr>
        <w:spacing w:after="0" w:line="225" w:lineRule="auto"/>
        <w:ind w:left="720" w:right="200"/>
        <w:rPr>
          <w:color w:val="auto"/>
          <w:sz w:val="20"/>
          <w:szCs w:val="20"/>
        </w:rPr>
      </w:pPr>
      <w:r>
        <w:rPr>
          <w:rFonts w:ascii="Calibri" w:hAnsi="Calibri" w:eastAsia="Calibri" w:cs="Calibri"/>
          <w:color w:val="3366FF"/>
          <w:sz w:val="22"/>
          <w:szCs w:val="22"/>
        </w:rPr>
        <w:t>[The summary of key points from the focus group will be written on flip chart paper while students are working on their campaign idea. Flip chart will be posted up to provide a visual as moderator summarizes]</w:t>
      </w:r>
    </w:p>
    <w:p>
      <w:pPr>
        <w:spacing w:after="0" w:line="269"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Have we missed anything? Do you want to add anything?</w:t>
      </w:r>
    </w:p>
    <w:p>
      <w:pPr>
        <w:spacing w:after="0" w:line="318" w:lineRule="exact"/>
        <w:rPr>
          <w:color w:val="auto"/>
          <w:sz w:val="20"/>
          <w:szCs w:val="20"/>
        </w:rPr>
      </w:pPr>
    </w:p>
    <w:p>
      <w:pPr>
        <w:spacing w:after="0" w:line="218" w:lineRule="auto"/>
        <w:ind w:left="720" w:right="620"/>
        <w:rPr>
          <w:color w:val="auto"/>
          <w:sz w:val="20"/>
          <w:szCs w:val="20"/>
        </w:rPr>
      </w:pPr>
      <w:r>
        <w:rPr>
          <w:rFonts w:ascii="Calibri" w:hAnsi="Calibri" w:eastAsia="Calibri" w:cs="Calibri"/>
          <w:color w:val="auto"/>
          <w:sz w:val="22"/>
          <w:szCs w:val="22"/>
        </w:rPr>
        <w:t>Thanks again, you will be seeing us around the school as we work on promoting fruits and vegetables.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161</w:t>
      </w:r>
    </w:p>
    <w:p>
      <w:pPr>
        <w:sectPr>
          <w:pgSz w:w="12240" w:h="15840"/>
          <w:pgMar w:top="1440" w:right="1440" w:bottom="431" w:left="1440" w:header="0" w:footer="0" w:gutter="0"/>
          <w:cols w:equalWidth="0" w:num="1">
            <w:col w:w="9360"/>
          </w:cols>
        </w:sectPr>
      </w:pPr>
    </w:p>
    <w:p>
      <w:pPr>
        <w:spacing w:after="0"/>
        <w:ind w:right="-599"/>
        <w:jc w:val="center"/>
        <w:rPr>
          <w:color w:val="auto"/>
          <w:sz w:val="20"/>
          <w:szCs w:val="20"/>
        </w:rPr>
      </w:pPr>
      <w:bookmarkStart w:id="169" w:name="page174"/>
      <w:bookmarkEnd w:id="169"/>
      <w:r>
        <w:rPr>
          <w:rFonts w:ascii="Calibri" w:hAnsi="Calibri" w:eastAsia="Calibri" w:cs="Calibri"/>
          <w:b/>
          <w:bCs/>
          <w:color w:val="auto"/>
          <w:sz w:val="24"/>
          <w:szCs w:val="24"/>
        </w:rPr>
        <w:t>APPENDIX F</w:t>
      </w:r>
    </w:p>
    <w:p>
      <w:pPr>
        <w:spacing w:after="0" w:line="199" w:lineRule="exact"/>
        <w:rPr>
          <w:color w:val="auto"/>
          <w:sz w:val="20"/>
          <w:szCs w:val="20"/>
        </w:rPr>
      </w:pPr>
    </w:p>
    <w:p>
      <w:pPr>
        <w:spacing w:after="0"/>
        <w:ind w:left="2480"/>
        <w:rPr>
          <w:color w:val="auto"/>
          <w:sz w:val="20"/>
          <w:szCs w:val="20"/>
        </w:rPr>
      </w:pPr>
      <w:r>
        <w:rPr>
          <w:rFonts w:ascii="Calibri" w:hAnsi="Calibri" w:eastAsia="Calibri" w:cs="Calibri"/>
          <w:color w:val="auto"/>
          <w:sz w:val="24"/>
          <w:szCs w:val="24"/>
          <w:u w:val="single" w:color="auto"/>
        </w:rPr>
        <w:t>DIET DIVERSITY SCALE DEVELOPMENT AND SCORING</w:t>
      </w:r>
    </w:p>
    <w:p>
      <w:pPr>
        <w:spacing w:after="0" w:line="265" w:lineRule="exact"/>
        <w:rPr>
          <w:color w:val="auto"/>
          <w:sz w:val="20"/>
          <w:szCs w:val="20"/>
        </w:rPr>
      </w:pPr>
    </w:p>
    <w:p>
      <w:pPr>
        <w:spacing w:after="0"/>
        <w:ind w:left="720"/>
        <w:rPr>
          <w:color w:val="auto"/>
          <w:sz w:val="20"/>
          <w:szCs w:val="20"/>
        </w:rPr>
      </w:pPr>
      <w:r>
        <w:rPr>
          <w:rFonts w:ascii="Calibri" w:hAnsi="Calibri" w:eastAsia="Calibri" w:cs="Calibri"/>
          <w:b/>
          <w:bCs/>
          <w:color w:val="auto"/>
          <w:sz w:val="22"/>
          <w:szCs w:val="22"/>
        </w:rPr>
        <w:t>Table F1:</w:t>
      </w:r>
      <w:r>
        <w:rPr>
          <w:rFonts w:ascii="Calibri" w:hAnsi="Calibri" w:eastAsia="Calibri" w:cs="Calibri"/>
          <w:color w:val="auto"/>
          <w:sz w:val="22"/>
          <w:szCs w:val="22"/>
        </w:rPr>
        <w:t xml:space="preserve"> USDA Recommended Food Group and Selected Nutrient Intakes of Student Population</w:t>
      </w:r>
    </w:p>
    <w:tbl>
      <w:tblPr>
        <w:tblStyle w:val="3"/>
        <w:tblW w:w="0" w:type="auto"/>
        <w:tblInd w:w="610" w:type="dxa"/>
        <w:tblLayout w:type="fixed"/>
        <w:tblCellMar>
          <w:top w:w="0" w:type="dxa"/>
          <w:left w:w="0" w:type="dxa"/>
          <w:bottom w:w="0" w:type="dxa"/>
          <w:right w:w="0" w:type="dxa"/>
        </w:tblCellMar>
      </w:tblPr>
      <w:tblGrid>
        <w:gridCol w:w="2980"/>
        <w:gridCol w:w="2940"/>
        <w:gridCol w:w="2980"/>
      </w:tblGrid>
      <w:tr>
        <w:tblPrEx>
          <w:tblCellMar>
            <w:top w:w="0" w:type="dxa"/>
            <w:left w:w="0" w:type="dxa"/>
            <w:bottom w:w="0" w:type="dxa"/>
            <w:right w:w="0" w:type="dxa"/>
          </w:tblCellMar>
        </w:tblPrEx>
        <w:trPr>
          <w:trHeight w:val="258" w:hRule="atLeast"/>
        </w:trPr>
        <w:tc>
          <w:tcPr>
            <w:tcW w:w="2980" w:type="dxa"/>
            <w:tcBorders>
              <w:top w:val="single" w:color="auto" w:sz="8" w:space="0"/>
              <w:left w:val="single" w:color="auto" w:sz="8" w:space="0"/>
              <w:right w:val="single" w:color="auto" w:sz="8" w:space="0"/>
            </w:tcBorders>
            <w:vAlign w:val="bottom"/>
          </w:tcPr>
          <w:p>
            <w:pPr>
              <w:spacing w:after="0" w:line="258" w:lineRule="exact"/>
              <w:ind w:left="120"/>
              <w:rPr>
                <w:color w:val="auto"/>
                <w:sz w:val="20"/>
                <w:szCs w:val="20"/>
              </w:rPr>
            </w:pPr>
            <w:r>
              <w:rPr>
                <w:rFonts w:ascii="Calibri" w:hAnsi="Calibri" w:eastAsia="Calibri" w:cs="Calibri"/>
                <w:b/>
                <w:bCs/>
                <w:color w:val="auto"/>
                <w:sz w:val="22"/>
                <w:szCs w:val="22"/>
              </w:rPr>
              <w:t>Food Group</w:t>
            </w:r>
          </w:p>
        </w:tc>
        <w:tc>
          <w:tcPr>
            <w:tcW w:w="2940" w:type="dxa"/>
            <w:tcBorders>
              <w:top w:val="single" w:color="auto" w:sz="8" w:space="0"/>
              <w:right w:val="single" w:color="auto" w:sz="8" w:space="0"/>
            </w:tcBorders>
            <w:vAlign w:val="bottom"/>
          </w:tcPr>
          <w:p>
            <w:pPr>
              <w:spacing w:after="0" w:line="258" w:lineRule="exact"/>
              <w:ind w:left="80"/>
              <w:rPr>
                <w:color w:val="auto"/>
                <w:sz w:val="20"/>
                <w:szCs w:val="20"/>
              </w:rPr>
            </w:pPr>
            <w:r>
              <w:rPr>
                <w:rFonts w:ascii="Calibri" w:hAnsi="Calibri" w:eastAsia="Calibri" w:cs="Calibri"/>
                <w:b/>
                <w:bCs/>
                <w:color w:val="auto"/>
                <w:sz w:val="22"/>
                <w:szCs w:val="22"/>
              </w:rPr>
              <w:t>Amount for Female (mod</w:t>
            </w:r>
          </w:p>
        </w:tc>
        <w:tc>
          <w:tcPr>
            <w:tcW w:w="2980" w:type="dxa"/>
            <w:tcBorders>
              <w:top w:val="single" w:color="auto" w:sz="8" w:space="0"/>
              <w:right w:val="single" w:color="auto" w:sz="8" w:space="0"/>
            </w:tcBorders>
            <w:vAlign w:val="bottom"/>
          </w:tcPr>
          <w:p>
            <w:pPr>
              <w:spacing w:after="0" w:line="258" w:lineRule="exact"/>
              <w:ind w:left="100"/>
              <w:rPr>
                <w:color w:val="auto"/>
                <w:sz w:val="20"/>
                <w:szCs w:val="20"/>
              </w:rPr>
            </w:pPr>
            <w:r>
              <w:rPr>
                <w:rFonts w:ascii="Calibri" w:hAnsi="Calibri" w:eastAsia="Calibri" w:cs="Calibri"/>
                <w:b/>
                <w:bCs/>
                <w:color w:val="auto"/>
                <w:sz w:val="22"/>
                <w:szCs w:val="22"/>
              </w:rPr>
              <w:t>Amount for Male (mod active</w:t>
            </w:r>
          </w:p>
        </w:tc>
      </w:tr>
      <w:tr>
        <w:tblPrEx>
          <w:tblCellMar>
            <w:top w:w="0" w:type="dxa"/>
            <w:left w:w="0" w:type="dxa"/>
            <w:bottom w:w="0" w:type="dxa"/>
            <w:right w:w="0" w:type="dxa"/>
          </w:tblCellMar>
        </w:tblPrEx>
        <w:trPr>
          <w:trHeight w:val="273" w:hRule="atLeast"/>
        </w:trPr>
        <w:tc>
          <w:tcPr>
            <w:tcW w:w="298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2940" w:type="dxa"/>
            <w:tcBorders>
              <w:bottom w:val="single" w:color="auto" w:sz="8" w:space="0"/>
              <w:right w:val="single" w:color="auto" w:sz="8" w:space="0"/>
            </w:tcBorders>
            <w:vAlign w:val="bottom"/>
          </w:tcPr>
          <w:p>
            <w:pPr>
              <w:spacing w:after="0"/>
              <w:ind w:left="80"/>
              <w:rPr>
                <w:color w:val="auto"/>
                <w:sz w:val="20"/>
                <w:szCs w:val="20"/>
              </w:rPr>
            </w:pPr>
            <w:r>
              <w:rPr>
                <w:rFonts w:ascii="Calibri" w:hAnsi="Calibri" w:eastAsia="Calibri" w:cs="Calibri"/>
                <w:b/>
                <w:bCs/>
                <w:color w:val="auto"/>
                <w:sz w:val="22"/>
                <w:szCs w:val="22"/>
              </w:rPr>
              <w:t>activity, age12)</w:t>
            </w:r>
          </w:p>
        </w:tc>
        <w:tc>
          <w:tcPr>
            <w:tcW w:w="2980" w:type="dxa"/>
            <w:tcBorders>
              <w:bottom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b/>
                <w:bCs/>
                <w:color w:val="auto"/>
                <w:sz w:val="22"/>
                <w:szCs w:val="22"/>
              </w:rPr>
              <w:t>ity, age 12)</w:t>
            </w:r>
          </w:p>
        </w:tc>
      </w:tr>
      <w:tr>
        <w:tblPrEx>
          <w:tblCellMar>
            <w:top w:w="0" w:type="dxa"/>
            <w:left w:w="0" w:type="dxa"/>
            <w:bottom w:w="0" w:type="dxa"/>
            <w:right w:w="0" w:type="dxa"/>
          </w:tblCellMar>
        </w:tblPrEx>
        <w:trPr>
          <w:trHeight w:val="258" w:hRule="atLeast"/>
        </w:trPr>
        <w:tc>
          <w:tcPr>
            <w:tcW w:w="2980" w:type="dxa"/>
            <w:tcBorders>
              <w:left w:val="single" w:color="auto" w:sz="8" w:space="0"/>
              <w:bottom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color w:val="auto"/>
                <w:sz w:val="22"/>
                <w:szCs w:val="22"/>
              </w:rPr>
              <w:t>Calories</w:t>
            </w:r>
          </w:p>
        </w:tc>
        <w:tc>
          <w:tcPr>
            <w:tcW w:w="2940" w:type="dxa"/>
            <w:tcBorders>
              <w:bottom w:val="single" w:color="auto" w:sz="8" w:space="0"/>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2,000</w:t>
            </w:r>
          </w:p>
        </w:tc>
        <w:tc>
          <w:tcPr>
            <w:tcW w:w="298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2,200</w:t>
            </w:r>
          </w:p>
        </w:tc>
      </w:tr>
      <w:tr>
        <w:tblPrEx>
          <w:tblCellMar>
            <w:top w:w="0" w:type="dxa"/>
            <w:left w:w="0" w:type="dxa"/>
            <w:bottom w:w="0" w:type="dxa"/>
            <w:right w:w="0" w:type="dxa"/>
          </w:tblCellMar>
        </w:tblPrEx>
        <w:trPr>
          <w:trHeight w:val="258" w:hRule="atLeast"/>
        </w:trPr>
        <w:tc>
          <w:tcPr>
            <w:tcW w:w="2980" w:type="dxa"/>
            <w:tcBorders>
              <w:left w:val="single" w:color="auto" w:sz="8" w:space="0"/>
              <w:bottom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color w:val="auto"/>
                <w:sz w:val="22"/>
                <w:szCs w:val="22"/>
              </w:rPr>
              <w:t>Fruits</w:t>
            </w:r>
          </w:p>
        </w:tc>
        <w:tc>
          <w:tcPr>
            <w:tcW w:w="2940" w:type="dxa"/>
            <w:tcBorders>
              <w:bottom w:val="single" w:color="auto" w:sz="8" w:space="0"/>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2 cups/ day = 14 cups/week</w:t>
            </w:r>
          </w:p>
        </w:tc>
        <w:tc>
          <w:tcPr>
            <w:tcW w:w="298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2 cups/day = 14 cups/week</w:t>
            </w:r>
          </w:p>
        </w:tc>
      </w:tr>
      <w:tr>
        <w:tblPrEx>
          <w:tblCellMar>
            <w:top w:w="0" w:type="dxa"/>
            <w:left w:w="0" w:type="dxa"/>
            <w:bottom w:w="0" w:type="dxa"/>
            <w:right w:w="0" w:type="dxa"/>
          </w:tblCellMar>
        </w:tblPrEx>
        <w:trPr>
          <w:trHeight w:val="260" w:hRule="atLeast"/>
        </w:trPr>
        <w:tc>
          <w:tcPr>
            <w:tcW w:w="2980" w:type="dxa"/>
            <w:tcBorders>
              <w:left w:val="single" w:color="auto" w:sz="8" w:space="0"/>
              <w:bottom w:val="single" w:color="auto" w:sz="8" w:space="0"/>
              <w:right w:val="single" w:color="auto" w:sz="8" w:space="0"/>
            </w:tcBorders>
            <w:vAlign w:val="bottom"/>
          </w:tcPr>
          <w:p>
            <w:pPr>
              <w:spacing w:after="0" w:line="257" w:lineRule="exact"/>
              <w:ind w:left="120"/>
              <w:rPr>
                <w:color w:val="auto"/>
                <w:sz w:val="20"/>
                <w:szCs w:val="20"/>
              </w:rPr>
            </w:pPr>
            <w:r>
              <w:rPr>
                <w:rFonts w:ascii="Calibri" w:hAnsi="Calibri" w:eastAsia="Calibri" w:cs="Calibri"/>
                <w:color w:val="auto"/>
                <w:sz w:val="22"/>
                <w:szCs w:val="22"/>
              </w:rPr>
              <w:t>Dark green vegetables</w:t>
            </w:r>
          </w:p>
        </w:tc>
        <w:tc>
          <w:tcPr>
            <w:tcW w:w="2940" w:type="dxa"/>
            <w:tcBorders>
              <w:bottom w:val="single" w:color="auto" w:sz="8" w:space="0"/>
              <w:right w:val="single" w:color="auto" w:sz="8" w:space="0"/>
            </w:tcBorders>
            <w:vAlign w:val="bottom"/>
          </w:tcPr>
          <w:p>
            <w:pPr>
              <w:spacing w:after="0" w:line="257" w:lineRule="exact"/>
              <w:ind w:left="80"/>
              <w:rPr>
                <w:color w:val="auto"/>
                <w:sz w:val="20"/>
                <w:szCs w:val="20"/>
              </w:rPr>
            </w:pPr>
            <w:r>
              <w:rPr>
                <w:rFonts w:ascii="Calibri" w:hAnsi="Calibri" w:eastAsia="Calibri" w:cs="Calibri"/>
                <w:color w:val="auto"/>
                <w:sz w:val="22"/>
                <w:szCs w:val="22"/>
              </w:rPr>
              <w:t>1 ½ cups/wk</w:t>
            </w:r>
          </w:p>
        </w:tc>
        <w:tc>
          <w:tcPr>
            <w:tcW w:w="2980" w:type="dxa"/>
            <w:tcBorders>
              <w:bottom w:val="single" w:color="auto" w:sz="8" w:space="0"/>
              <w:right w:val="single" w:color="auto" w:sz="8" w:space="0"/>
            </w:tcBorders>
            <w:vAlign w:val="bottom"/>
          </w:tcPr>
          <w:p>
            <w:pPr>
              <w:spacing w:after="0" w:line="257" w:lineRule="exact"/>
              <w:ind w:left="100"/>
              <w:rPr>
                <w:color w:val="auto"/>
                <w:sz w:val="20"/>
                <w:szCs w:val="20"/>
              </w:rPr>
            </w:pPr>
            <w:r>
              <w:rPr>
                <w:rFonts w:ascii="Calibri" w:hAnsi="Calibri" w:eastAsia="Calibri" w:cs="Calibri"/>
                <w:color w:val="auto"/>
                <w:sz w:val="22"/>
                <w:szCs w:val="22"/>
              </w:rPr>
              <w:t>2 cups/wk</w:t>
            </w:r>
          </w:p>
        </w:tc>
      </w:tr>
      <w:tr>
        <w:tblPrEx>
          <w:tblCellMar>
            <w:top w:w="0" w:type="dxa"/>
            <w:left w:w="0" w:type="dxa"/>
            <w:bottom w:w="0" w:type="dxa"/>
            <w:right w:w="0" w:type="dxa"/>
          </w:tblCellMar>
        </w:tblPrEx>
        <w:trPr>
          <w:trHeight w:val="255" w:hRule="atLeast"/>
        </w:trPr>
        <w:tc>
          <w:tcPr>
            <w:tcW w:w="298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Calibri" w:hAnsi="Calibri" w:eastAsia="Calibri" w:cs="Calibri"/>
                <w:color w:val="auto"/>
                <w:sz w:val="22"/>
                <w:szCs w:val="22"/>
              </w:rPr>
              <w:t>Red, Orange, and Other</w:t>
            </w:r>
          </w:p>
        </w:tc>
        <w:tc>
          <w:tcPr>
            <w:tcW w:w="2940" w:type="dxa"/>
            <w:tcBorders>
              <w:right w:val="single" w:color="auto" w:sz="8" w:space="0"/>
            </w:tcBorders>
            <w:vAlign w:val="bottom"/>
          </w:tcPr>
          <w:p>
            <w:pPr>
              <w:spacing w:after="0" w:line="256" w:lineRule="exact"/>
              <w:ind w:left="80"/>
              <w:rPr>
                <w:color w:val="auto"/>
                <w:sz w:val="20"/>
                <w:szCs w:val="20"/>
              </w:rPr>
            </w:pPr>
            <w:r>
              <w:rPr>
                <w:rFonts w:ascii="Calibri" w:hAnsi="Calibri" w:eastAsia="Calibri" w:cs="Calibri"/>
                <w:color w:val="auto"/>
                <w:sz w:val="22"/>
                <w:szCs w:val="22"/>
              </w:rPr>
              <w:t>9 ½ cups/wk</w:t>
            </w:r>
          </w:p>
        </w:tc>
        <w:tc>
          <w:tcPr>
            <w:tcW w:w="2980" w:type="dxa"/>
            <w:tcBorders>
              <w:right w:val="single" w:color="auto" w:sz="8" w:space="0"/>
            </w:tcBorders>
            <w:vAlign w:val="bottom"/>
          </w:tcPr>
          <w:p>
            <w:pPr>
              <w:spacing w:after="0" w:line="256" w:lineRule="exact"/>
              <w:ind w:left="100"/>
              <w:rPr>
                <w:color w:val="auto"/>
                <w:sz w:val="20"/>
                <w:szCs w:val="20"/>
              </w:rPr>
            </w:pPr>
            <w:r>
              <w:rPr>
                <w:rFonts w:ascii="Calibri" w:hAnsi="Calibri" w:eastAsia="Calibri" w:cs="Calibri"/>
                <w:color w:val="auto"/>
                <w:sz w:val="22"/>
                <w:szCs w:val="22"/>
              </w:rPr>
              <w:t>11 cups/wk</w:t>
            </w:r>
          </w:p>
        </w:tc>
      </w:tr>
      <w:tr>
        <w:tblPrEx>
          <w:tblCellMar>
            <w:top w:w="0" w:type="dxa"/>
            <w:left w:w="0" w:type="dxa"/>
            <w:bottom w:w="0" w:type="dxa"/>
            <w:right w:w="0" w:type="dxa"/>
          </w:tblCellMar>
        </w:tblPrEx>
        <w:trPr>
          <w:trHeight w:val="271" w:hRule="atLeast"/>
        </w:trPr>
        <w:tc>
          <w:tcPr>
            <w:tcW w:w="2980" w:type="dxa"/>
            <w:tcBorders>
              <w:left w:val="single" w:color="auto" w:sz="8" w:space="0"/>
              <w:bottom w:val="single" w:color="auto" w:sz="8" w:space="0"/>
              <w:right w:val="single" w:color="auto" w:sz="8" w:space="0"/>
            </w:tcBorders>
            <w:vAlign w:val="bottom"/>
          </w:tcPr>
          <w:p>
            <w:pPr>
              <w:spacing w:after="0" w:line="267" w:lineRule="exact"/>
              <w:ind w:left="120"/>
              <w:rPr>
                <w:color w:val="auto"/>
                <w:sz w:val="20"/>
                <w:szCs w:val="20"/>
              </w:rPr>
            </w:pPr>
            <w:r>
              <w:rPr>
                <w:rFonts w:ascii="Calibri" w:hAnsi="Calibri" w:eastAsia="Calibri" w:cs="Calibri"/>
                <w:color w:val="auto"/>
                <w:sz w:val="22"/>
                <w:szCs w:val="22"/>
              </w:rPr>
              <w:t>Vegetables</w:t>
            </w:r>
          </w:p>
        </w:tc>
        <w:tc>
          <w:tcPr>
            <w:tcW w:w="2940" w:type="dxa"/>
            <w:tcBorders>
              <w:bottom w:val="single" w:color="auto" w:sz="8" w:space="0"/>
              <w:right w:val="single" w:color="auto" w:sz="8" w:space="0"/>
            </w:tcBorders>
            <w:vAlign w:val="bottom"/>
          </w:tcPr>
          <w:p>
            <w:pPr>
              <w:spacing w:after="0"/>
              <w:rPr>
                <w:color w:val="auto"/>
                <w:sz w:val="23"/>
                <w:szCs w:val="23"/>
              </w:rPr>
            </w:pPr>
          </w:p>
        </w:tc>
        <w:tc>
          <w:tcPr>
            <w:tcW w:w="298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0" w:hRule="atLeast"/>
        </w:trPr>
        <w:tc>
          <w:tcPr>
            <w:tcW w:w="2980" w:type="dxa"/>
            <w:tcBorders>
              <w:left w:val="single" w:color="auto" w:sz="8" w:space="0"/>
              <w:bottom w:val="single" w:color="auto" w:sz="8" w:space="0"/>
              <w:right w:val="single" w:color="auto" w:sz="8" w:space="0"/>
            </w:tcBorders>
            <w:vAlign w:val="bottom"/>
          </w:tcPr>
          <w:p>
            <w:pPr>
              <w:spacing w:after="0" w:line="257" w:lineRule="exact"/>
              <w:ind w:left="120"/>
              <w:rPr>
                <w:color w:val="auto"/>
                <w:sz w:val="20"/>
                <w:szCs w:val="20"/>
              </w:rPr>
            </w:pPr>
            <w:r>
              <w:rPr>
                <w:rFonts w:ascii="Calibri" w:hAnsi="Calibri" w:eastAsia="Calibri" w:cs="Calibri"/>
                <w:color w:val="auto"/>
                <w:sz w:val="22"/>
                <w:szCs w:val="22"/>
              </w:rPr>
              <w:t>Starchy Vegetables</w:t>
            </w:r>
          </w:p>
        </w:tc>
        <w:tc>
          <w:tcPr>
            <w:tcW w:w="2940" w:type="dxa"/>
            <w:tcBorders>
              <w:bottom w:val="single" w:color="auto" w:sz="8" w:space="0"/>
              <w:right w:val="single" w:color="auto" w:sz="8" w:space="0"/>
            </w:tcBorders>
            <w:vAlign w:val="bottom"/>
          </w:tcPr>
          <w:p>
            <w:pPr>
              <w:spacing w:after="0" w:line="257" w:lineRule="exact"/>
              <w:ind w:left="80"/>
              <w:rPr>
                <w:color w:val="auto"/>
                <w:sz w:val="20"/>
                <w:szCs w:val="20"/>
              </w:rPr>
            </w:pPr>
            <w:r>
              <w:rPr>
                <w:rFonts w:ascii="Calibri" w:hAnsi="Calibri" w:eastAsia="Calibri" w:cs="Calibri"/>
                <w:color w:val="auto"/>
                <w:sz w:val="22"/>
                <w:szCs w:val="22"/>
              </w:rPr>
              <w:t>5 cups/wk</w:t>
            </w:r>
          </w:p>
        </w:tc>
        <w:tc>
          <w:tcPr>
            <w:tcW w:w="2980" w:type="dxa"/>
            <w:tcBorders>
              <w:bottom w:val="single" w:color="auto" w:sz="8" w:space="0"/>
              <w:right w:val="single" w:color="auto" w:sz="8" w:space="0"/>
            </w:tcBorders>
            <w:vAlign w:val="bottom"/>
          </w:tcPr>
          <w:p>
            <w:pPr>
              <w:spacing w:after="0" w:line="257" w:lineRule="exact"/>
              <w:ind w:left="100"/>
              <w:rPr>
                <w:color w:val="auto"/>
                <w:sz w:val="20"/>
                <w:szCs w:val="20"/>
              </w:rPr>
            </w:pPr>
            <w:r>
              <w:rPr>
                <w:rFonts w:ascii="Calibri" w:hAnsi="Calibri" w:eastAsia="Calibri" w:cs="Calibri"/>
                <w:color w:val="auto"/>
                <w:sz w:val="22"/>
                <w:szCs w:val="22"/>
              </w:rPr>
              <w:t>6 cups/wk</w:t>
            </w:r>
          </w:p>
        </w:tc>
      </w:tr>
      <w:tr>
        <w:tblPrEx>
          <w:tblCellMar>
            <w:top w:w="0" w:type="dxa"/>
            <w:left w:w="0" w:type="dxa"/>
            <w:bottom w:w="0" w:type="dxa"/>
            <w:right w:w="0" w:type="dxa"/>
          </w:tblCellMar>
        </w:tblPrEx>
        <w:trPr>
          <w:trHeight w:val="260" w:hRule="atLeast"/>
        </w:trPr>
        <w:tc>
          <w:tcPr>
            <w:tcW w:w="2980" w:type="dxa"/>
            <w:tcBorders>
              <w:left w:val="single" w:color="auto" w:sz="8" w:space="0"/>
              <w:bottom w:val="single" w:color="auto" w:sz="8" w:space="0"/>
              <w:right w:val="single" w:color="auto" w:sz="8" w:space="0"/>
            </w:tcBorders>
            <w:vAlign w:val="bottom"/>
          </w:tcPr>
          <w:p>
            <w:pPr>
              <w:spacing w:after="0" w:line="256" w:lineRule="exact"/>
              <w:ind w:left="120"/>
              <w:rPr>
                <w:color w:val="auto"/>
                <w:sz w:val="20"/>
                <w:szCs w:val="20"/>
              </w:rPr>
            </w:pPr>
            <w:r>
              <w:rPr>
                <w:rFonts w:ascii="Calibri" w:hAnsi="Calibri" w:eastAsia="Calibri" w:cs="Calibri"/>
                <w:color w:val="auto"/>
                <w:sz w:val="22"/>
                <w:szCs w:val="22"/>
              </w:rPr>
              <w:t>Legumes</w:t>
            </w:r>
          </w:p>
        </w:tc>
        <w:tc>
          <w:tcPr>
            <w:tcW w:w="2940" w:type="dxa"/>
            <w:tcBorders>
              <w:bottom w:val="single" w:color="auto" w:sz="8" w:space="0"/>
              <w:right w:val="single" w:color="auto" w:sz="8" w:space="0"/>
            </w:tcBorders>
            <w:vAlign w:val="bottom"/>
          </w:tcPr>
          <w:p>
            <w:pPr>
              <w:spacing w:after="0" w:line="256" w:lineRule="exact"/>
              <w:ind w:left="80"/>
              <w:rPr>
                <w:color w:val="auto"/>
                <w:sz w:val="20"/>
                <w:szCs w:val="20"/>
              </w:rPr>
            </w:pPr>
            <w:r>
              <w:rPr>
                <w:rFonts w:ascii="Calibri" w:hAnsi="Calibri" w:eastAsia="Calibri" w:cs="Calibri"/>
                <w:color w:val="auto"/>
                <w:sz w:val="22"/>
                <w:szCs w:val="22"/>
              </w:rPr>
              <w:t>1 ½ cups/wk</w:t>
            </w:r>
          </w:p>
        </w:tc>
        <w:tc>
          <w:tcPr>
            <w:tcW w:w="2980" w:type="dxa"/>
            <w:tcBorders>
              <w:bottom w:val="single" w:color="auto" w:sz="8" w:space="0"/>
              <w:right w:val="single" w:color="auto" w:sz="8" w:space="0"/>
            </w:tcBorders>
            <w:vAlign w:val="bottom"/>
          </w:tcPr>
          <w:p>
            <w:pPr>
              <w:spacing w:after="0" w:line="256" w:lineRule="exact"/>
              <w:ind w:left="100"/>
              <w:rPr>
                <w:color w:val="auto"/>
                <w:sz w:val="20"/>
                <w:szCs w:val="20"/>
              </w:rPr>
            </w:pPr>
            <w:r>
              <w:rPr>
                <w:rFonts w:ascii="Calibri" w:hAnsi="Calibri" w:eastAsia="Calibri" w:cs="Calibri"/>
                <w:color w:val="auto"/>
                <w:sz w:val="22"/>
                <w:szCs w:val="22"/>
              </w:rPr>
              <w:t>2 cups/wk</w:t>
            </w:r>
          </w:p>
        </w:tc>
      </w:tr>
      <w:tr>
        <w:tblPrEx>
          <w:tblCellMar>
            <w:top w:w="0" w:type="dxa"/>
            <w:left w:w="0" w:type="dxa"/>
            <w:bottom w:w="0" w:type="dxa"/>
            <w:right w:w="0" w:type="dxa"/>
          </w:tblCellMar>
        </w:tblPrEx>
        <w:trPr>
          <w:trHeight w:val="254" w:hRule="atLeast"/>
        </w:trPr>
        <w:tc>
          <w:tcPr>
            <w:tcW w:w="2980" w:type="dxa"/>
            <w:tcBorders>
              <w:left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color w:val="auto"/>
                <w:sz w:val="22"/>
                <w:szCs w:val="22"/>
              </w:rPr>
              <w:t>Solid Fat and Added Sugar</w:t>
            </w:r>
          </w:p>
        </w:tc>
        <w:tc>
          <w:tcPr>
            <w:tcW w:w="294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&lt;280 Calories/ day (&lt;14% of</w:t>
            </w:r>
          </w:p>
        </w:tc>
        <w:tc>
          <w:tcPr>
            <w:tcW w:w="2980" w:type="dxa"/>
            <w:tcBorders>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&lt;286 Calories/day (&lt;13% of</w:t>
            </w:r>
          </w:p>
        </w:tc>
      </w:tr>
      <w:tr>
        <w:tblPrEx>
          <w:tblCellMar>
            <w:top w:w="0" w:type="dxa"/>
            <w:left w:w="0" w:type="dxa"/>
            <w:bottom w:w="0" w:type="dxa"/>
            <w:right w:w="0" w:type="dxa"/>
          </w:tblCellMar>
        </w:tblPrEx>
        <w:trPr>
          <w:trHeight w:val="316" w:hRule="atLeast"/>
        </w:trPr>
        <w:tc>
          <w:tcPr>
            <w:tcW w:w="298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(“Limit on Calories for Other</w:t>
            </w:r>
          </w:p>
        </w:tc>
        <w:tc>
          <w:tcPr>
            <w:tcW w:w="2940" w:type="dxa"/>
            <w:tcBorders>
              <w:right w:val="single" w:color="auto" w:sz="8" w:space="0"/>
            </w:tcBorders>
            <w:vAlign w:val="bottom"/>
          </w:tcPr>
          <w:p>
            <w:pPr>
              <w:spacing w:after="0" w:line="315" w:lineRule="exact"/>
              <w:ind w:left="80"/>
              <w:rPr>
                <w:color w:val="auto"/>
                <w:sz w:val="20"/>
                <w:szCs w:val="20"/>
              </w:rPr>
            </w:pPr>
            <w:r>
              <w:rPr>
                <w:rFonts w:ascii="Calibri" w:hAnsi="Calibri" w:eastAsia="Calibri" w:cs="Calibri"/>
                <w:color w:val="auto"/>
                <w:sz w:val="19"/>
                <w:szCs w:val="19"/>
              </w:rPr>
              <w:t>Calories)</w:t>
            </w:r>
            <w:r>
              <w:rPr>
                <w:rFonts w:ascii="Wingdings" w:hAnsi="Wingdings" w:eastAsia="Wingdings" w:cs="Wingdings"/>
                <w:color w:val="auto"/>
                <w:sz w:val="34"/>
                <w:szCs w:val="34"/>
              </w:rPr>
              <w:t xml:space="preserve"> </w:t>
            </w:r>
            <w:r>
              <w:rPr>
                <w:rFonts w:ascii="Wingdings" w:hAnsi="Wingdings" w:eastAsia="Wingdings" w:cs="Wingdings"/>
                <w:color w:val="auto"/>
                <w:sz w:val="34"/>
                <w:szCs w:val="34"/>
                <w:vertAlign w:val="superscript"/>
              </w:rPr>
              <w:t></w:t>
            </w:r>
            <w:r>
              <w:rPr>
                <w:rFonts w:ascii="Calibri" w:hAnsi="Calibri" w:eastAsia="Calibri" w:cs="Calibri"/>
                <w:color w:val="auto"/>
                <w:sz w:val="19"/>
                <w:szCs w:val="19"/>
              </w:rPr>
              <w:t xml:space="preserve"> 1960 Calories</w:t>
            </w:r>
          </w:p>
        </w:tc>
        <w:tc>
          <w:tcPr>
            <w:tcW w:w="2980" w:type="dxa"/>
            <w:tcBorders>
              <w:right w:val="single" w:color="auto" w:sz="8" w:space="0"/>
            </w:tcBorders>
            <w:vAlign w:val="bottom"/>
          </w:tcPr>
          <w:p>
            <w:pPr>
              <w:spacing w:after="0" w:line="315" w:lineRule="exact"/>
              <w:ind w:left="100"/>
              <w:rPr>
                <w:color w:val="auto"/>
                <w:sz w:val="20"/>
                <w:szCs w:val="20"/>
              </w:rPr>
            </w:pPr>
            <w:r>
              <w:rPr>
                <w:rFonts w:ascii="Calibri" w:hAnsi="Calibri" w:eastAsia="Calibri" w:cs="Calibri"/>
                <w:color w:val="auto"/>
                <w:sz w:val="19"/>
                <w:szCs w:val="19"/>
              </w:rPr>
              <w:t>Calories)</w:t>
            </w:r>
            <w:r>
              <w:rPr>
                <w:rFonts w:ascii="Wingdings" w:hAnsi="Wingdings" w:eastAsia="Wingdings" w:cs="Wingdings"/>
                <w:color w:val="auto"/>
                <w:sz w:val="34"/>
                <w:szCs w:val="34"/>
              </w:rPr>
              <w:t xml:space="preserve"> </w:t>
            </w:r>
            <w:r>
              <w:rPr>
                <w:rFonts w:ascii="Wingdings" w:hAnsi="Wingdings" w:eastAsia="Wingdings" w:cs="Wingdings"/>
                <w:color w:val="auto"/>
                <w:sz w:val="34"/>
                <w:szCs w:val="34"/>
                <w:vertAlign w:val="superscript"/>
              </w:rPr>
              <w:t></w:t>
            </w:r>
            <w:r>
              <w:rPr>
                <w:rFonts w:ascii="Calibri" w:hAnsi="Calibri" w:eastAsia="Calibri" w:cs="Calibri"/>
                <w:color w:val="auto"/>
                <w:sz w:val="19"/>
                <w:szCs w:val="19"/>
              </w:rPr>
              <w:t xml:space="preserve"> 2002 Calories/wk</w:t>
            </w:r>
          </w:p>
        </w:tc>
      </w:tr>
      <w:tr>
        <w:tblPrEx>
          <w:tblCellMar>
            <w:top w:w="0" w:type="dxa"/>
            <w:left w:w="0" w:type="dxa"/>
            <w:bottom w:w="0" w:type="dxa"/>
            <w:right w:w="0" w:type="dxa"/>
          </w:tblCellMar>
        </w:tblPrEx>
        <w:trPr>
          <w:trHeight w:val="224" w:hRule="atLeast"/>
        </w:trPr>
        <w:tc>
          <w:tcPr>
            <w:tcW w:w="2980" w:type="dxa"/>
            <w:tcBorders>
              <w:left w:val="single" w:color="auto" w:sz="8" w:space="0"/>
              <w:bottom w:val="single" w:color="auto" w:sz="8" w:space="0"/>
              <w:right w:val="single" w:color="auto" w:sz="8" w:space="0"/>
            </w:tcBorders>
            <w:vAlign w:val="bottom"/>
          </w:tcPr>
          <w:p>
            <w:pPr>
              <w:spacing w:after="0" w:line="220" w:lineRule="exact"/>
              <w:ind w:left="120"/>
              <w:rPr>
                <w:color w:val="auto"/>
                <w:sz w:val="20"/>
                <w:szCs w:val="20"/>
              </w:rPr>
            </w:pPr>
            <w:r>
              <w:rPr>
                <w:rFonts w:ascii="Calibri" w:hAnsi="Calibri" w:eastAsia="Calibri" w:cs="Calibri"/>
                <w:color w:val="auto"/>
                <w:sz w:val="22"/>
                <w:szCs w:val="22"/>
              </w:rPr>
              <w:t>Purposes”)</w:t>
            </w:r>
          </w:p>
        </w:tc>
        <w:tc>
          <w:tcPr>
            <w:tcW w:w="2940" w:type="dxa"/>
            <w:tcBorders>
              <w:bottom w:val="single" w:color="auto" w:sz="8" w:space="0"/>
              <w:right w:val="single" w:color="auto" w:sz="8" w:space="0"/>
            </w:tcBorders>
            <w:vAlign w:val="bottom"/>
          </w:tcPr>
          <w:p>
            <w:pPr>
              <w:spacing w:after="0" w:line="220" w:lineRule="exact"/>
              <w:ind w:left="80"/>
              <w:rPr>
                <w:color w:val="auto"/>
                <w:sz w:val="20"/>
                <w:szCs w:val="20"/>
              </w:rPr>
            </w:pPr>
            <w:r>
              <w:rPr>
                <w:rFonts w:ascii="Calibri" w:hAnsi="Calibri" w:eastAsia="Calibri" w:cs="Calibri"/>
                <w:color w:val="auto"/>
                <w:sz w:val="22"/>
                <w:szCs w:val="22"/>
              </w:rPr>
              <w:t>/week</w:t>
            </w:r>
          </w:p>
        </w:tc>
        <w:tc>
          <w:tcPr>
            <w:tcW w:w="2980" w:type="dxa"/>
            <w:tcBorders>
              <w:bottom w:val="single" w:color="auto" w:sz="8" w:space="0"/>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57" w:hRule="atLeast"/>
        </w:trPr>
        <w:tc>
          <w:tcPr>
            <w:tcW w:w="2980" w:type="dxa"/>
            <w:tcBorders>
              <w:left w:val="single" w:color="auto" w:sz="8" w:space="0"/>
              <w:right w:val="single" w:color="auto" w:sz="8" w:space="0"/>
            </w:tcBorders>
            <w:vAlign w:val="bottom"/>
          </w:tcPr>
          <w:p>
            <w:pPr>
              <w:spacing w:after="0" w:line="257" w:lineRule="exact"/>
              <w:ind w:left="120"/>
              <w:rPr>
                <w:color w:val="auto"/>
                <w:sz w:val="20"/>
                <w:szCs w:val="20"/>
              </w:rPr>
            </w:pPr>
            <w:r>
              <w:rPr>
                <w:rFonts w:ascii="Calibri" w:hAnsi="Calibri" w:eastAsia="Calibri" w:cs="Calibri"/>
                <w:color w:val="auto"/>
                <w:sz w:val="22"/>
                <w:szCs w:val="22"/>
              </w:rPr>
              <w:t>Sweets and Added sugar (low</w:t>
            </w:r>
          </w:p>
        </w:tc>
        <w:tc>
          <w:tcPr>
            <w:tcW w:w="2940" w:type="dxa"/>
            <w:tcBorders>
              <w:right w:val="single" w:color="auto" w:sz="8" w:space="0"/>
            </w:tcBorders>
            <w:vAlign w:val="bottom"/>
          </w:tcPr>
          <w:p>
            <w:pPr>
              <w:spacing w:after="0" w:line="257" w:lineRule="exact"/>
              <w:ind w:left="80"/>
              <w:rPr>
                <w:color w:val="auto"/>
                <w:sz w:val="20"/>
                <w:szCs w:val="20"/>
              </w:rPr>
            </w:pPr>
            <w:r>
              <w:rPr>
                <w:rFonts w:ascii="Calibri" w:hAnsi="Calibri" w:eastAsia="Calibri" w:cs="Calibri"/>
                <w:color w:val="auto"/>
                <w:sz w:val="22"/>
                <w:szCs w:val="22"/>
              </w:rPr>
              <w:t>&lt;5 times/wk</w:t>
            </w:r>
          </w:p>
        </w:tc>
        <w:tc>
          <w:tcPr>
            <w:tcW w:w="2980" w:type="dxa"/>
            <w:tcBorders>
              <w:right w:val="single" w:color="auto" w:sz="8" w:space="0"/>
            </w:tcBorders>
            <w:vAlign w:val="bottom"/>
          </w:tcPr>
          <w:p>
            <w:pPr>
              <w:spacing w:after="0" w:line="257" w:lineRule="exact"/>
              <w:ind w:left="100"/>
              <w:rPr>
                <w:color w:val="auto"/>
                <w:sz w:val="20"/>
                <w:szCs w:val="20"/>
              </w:rPr>
            </w:pPr>
            <w:r>
              <w:rPr>
                <w:rFonts w:ascii="Calibri" w:hAnsi="Calibri" w:eastAsia="Calibri" w:cs="Calibri"/>
                <w:color w:val="auto"/>
                <w:sz w:val="22"/>
                <w:szCs w:val="22"/>
              </w:rPr>
              <w:t>&lt;5 times/wk</w:t>
            </w:r>
          </w:p>
        </w:tc>
      </w:tr>
      <w:tr>
        <w:tblPrEx>
          <w:tblCellMar>
            <w:top w:w="0" w:type="dxa"/>
            <w:left w:w="0" w:type="dxa"/>
            <w:bottom w:w="0" w:type="dxa"/>
            <w:right w:w="0" w:type="dxa"/>
          </w:tblCellMar>
        </w:tblPrEx>
        <w:trPr>
          <w:trHeight w:val="266" w:hRule="atLeast"/>
        </w:trPr>
        <w:tc>
          <w:tcPr>
            <w:tcW w:w="2980" w:type="dxa"/>
            <w:tcBorders>
              <w:left w:val="single" w:color="auto" w:sz="8" w:space="0"/>
              <w:right w:val="single" w:color="auto" w:sz="8" w:space="0"/>
            </w:tcBorders>
            <w:vAlign w:val="bottom"/>
          </w:tcPr>
          <w:p>
            <w:pPr>
              <w:spacing w:after="0" w:line="267" w:lineRule="exact"/>
              <w:ind w:left="120"/>
              <w:rPr>
                <w:color w:val="auto"/>
                <w:sz w:val="20"/>
                <w:szCs w:val="20"/>
              </w:rPr>
            </w:pPr>
            <w:r>
              <w:rPr>
                <w:rFonts w:ascii="Calibri" w:hAnsi="Calibri" w:eastAsia="Calibri" w:cs="Calibri"/>
                <w:color w:val="auto"/>
                <w:sz w:val="22"/>
                <w:szCs w:val="22"/>
              </w:rPr>
              <w:t>in fat, based on 2000 calorie</w:t>
            </w:r>
          </w:p>
        </w:tc>
        <w:tc>
          <w:tcPr>
            <w:tcW w:w="2940" w:type="dxa"/>
            <w:tcBorders>
              <w:right w:val="single" w:color="auto" w:sz="8" w:space="0"/>
            </w:tcBorders>
            <w:vAlign w:val="bottom"/>
          </w:tcPr>
          <w:p>
            <w:pPr>
              <w:spacing w:after="0"/>
              <w:rPr>
                <w:color w:val="auto"/>
                <w:sz w:val="23"/>
                <w:szCs w:val="23"/>
              </w:rPr>
            </w:pPr>
          </w:p>
        </w:tc>
        <w:tc>
          <w:tcPr>
            <w:tcW w:w="298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3" w:hRule="atLeast"/>
        </w:trPr>
        <w:tc>
          <w:tcPr>
            <w:tcW w:w="29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diet, from DGA-2010)</w:t>
            </w:r>
          </w:p>
        </w:tc>
        <w:tc>
          <w:tcPr>
            <w:tcW w:w="2940" w:type="dxa"/>
            <w:tcBorders>
              <w:bottom w:val="single" w:color="auto" w:sz="8" w:space="0"/>
              <w:right w:val="single" w:color="auto" w:sz="8" w:space="0"/>
            </w:tcBorders>
            <w:vAlign w:val="bottom"/>
          </w:tcPr>
          <w:p>
            <w:pPr>
              <w:spacing w:after="0"/>
              <w:rPr>
                <w:color w:val="auto"/>
                <w:sz w:val="23"/>
                <w:szCs w:val="23"/>
              </w:rPr>
            </w:pPr>
          </w:p>
        </w:tc>
        <w:tc>
          <w:tcPr>
            <w:tcW w:w="298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54" w:hRule="atLeast"/>
        </w:trPr>
        <w:tc>
          <w:tcPr>
            <w:tcW w:w="2980" w:type="dxa"/>
            <w:tcBorders>
              <w:left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color w:val="auto"/>
                <w:sz w:val="22"/>
                <w:szCs w:val="22"/>
              </w:rPr>
              <w:t>Saturated fat (&lt;10% of total</w:t>
            </w:r>
          </w:p>
        </w:tc>
        <w:tc>
          <w:tcPr>
            <w:tcW w:w="294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&lt; 22 grams</w:t>
            </w:r>
          </w:p>
        </w:tc>
        <w:tc>
          <w:tcPr>
            <w:tcW w:w="2980" w:type="dxa"/>
            <w:tcBorders>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&lt; 24 grams</w:t>
            </w:r>
          </w:p>
        </w:tc>
      </w:tr>
      <w:tr>
        <w:tblPrEx>
          <w:tblCellMar>
            <w:top w:w="0" w:type="dxa"/>
            <w:left w:w="0" w:type="dxa"/>
            <w:bottom w:w="0" w:type="dxa"/>
            <w:right w:w="0" w:type="dxa"/>
          </w:tblCellMar>
        </w:tblPrEx>
        <w:trPr>
          <w:trHeight w:val="273" w:hRule="atLeast"/>
        </w:trPr>
        <w:tc>
          <w:tcPr>
            <w:tcW w:w="29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Calories)</w:t>
            </w:r>
          </w:p>
        </w:tc>
        <w:tc>
          <w:tcPr>
            <w:tcW w:w="2940" w:type="dxa"/>
            <w:tcBorders>
              <w:bottom w:val="single" w:color="auto" w:sz="8" w:space="0"/>
              <w:right w:val="single" w:color="auto" w:sz="8" w:space="0"/>
            </w:tcBorders>
            <w:vAlign w:val="bottom"/>
          </w:tcPr>
          <w:p>
            <w:pPr>
              <w:spacing w:after="0"/>
              <w:rPr>
                <w:color w:val="auto"/>
                <w:sz w:val="23"/>
                <w:szCs w:val="23"/>
              </w:rPr>
            </w:pPr>
          </w:p>
        </w:tc>
        <w:tc>
          <w:tcPr>
            <w:tcW w:w="2980" w:type="dxa"/>
            <w:tcBorders>
              <w:bottom w:val="single" w:color="auto" w:sz="8" w:space="0"/>
              <w:right w:val="single" w:color="auto" w:sz="8" w:space="0"/>
            </w:tcBorders>
            <w:vAlign w:val="bottom"/>
          </w:tcPr>
          <w:p>
            <w:pPr>
              <w:spacing w:after="0"/>
              <w:rPr>
                <w:color w:val="auto"/>
                <w:sz w:val="23"/>
                <w:szCs w:val="23"/>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162</w:t>
      </w:r>
    </w:p>
    <w:p>
      <w:pPr>
        <w:sectPr>
          <w:pgSz w:w="12240" w:h="15840"/>
          <w:pgMar w:top="1435" w:right="1320" w:bottom="431" w:left="1440" w:header="0" w:footer="0" w:gutter="0"/>
          <w:cols w:equalWidth="0" w:num="1">
            <w:col w:w="9480"/>
          </w:cols>
        </w:sectPr>
      </w:pPr>
    </w:p>
    <w:p>
      <w:pPr>
        <w:spacing w:after="0"/>
        <w:ind w:left="720"/>
        <w:rPr>
          <w:color w:val="auto"/>
          <w:sz w:val="20"/>
          <w:szCs w:val="20"/>
        </w:rPr>
      </w:pPr>
      <w:bookmarkStart w:id="170" w:name="page175"/>
      <w:bookmarkEnd w:id="170"/>
      <w:r>
        <w:rPr>
          <w:rFonts w:ascii="Calibri" w:hAnsi="Calibri" w:eastAsia="Calibri" w:cs="Calibri"/>
          <w:b/>
          <w:bCs/>
          <w:color w:val="auto"/>
          <w:sz w:val="22"/>
          <w:szCs w:val="22"/>
        </w:rPr>
        <w:t>Table F2:</w:t>
      </w:r>
      <w:r>
        <w:rPr>
          <w:rFonts w:ascii="Calibri" w:hAnsi="Calibri" w:eastAsia="Calibri" w:cs="Calibri"/>
          <w:color w:val="auto"/>
          <w:sz w:val="22"/>
          <w:szCs w:val="22"/>
        </w:rPr>
        <w:t xml:space="preserve"> Coding for Diet Diversity Score.</w:t>
      </w:r>
    </w:p>
    <w:tbl>
      <w:tblPr>
        <w:tblStyle w:val="3"/>
        <w:tblW w:w="0" w:type="auto"/>
        <w:tblInd w:w="610" w:type="dxa"/>
        <w:tblLayout w:type="fixed"/>
        <w:tblCellMar>
          <w:top w:w="0" w:type="dxa"/>
          <w:left w:w="0" w:type="dxa"/>
          <w:bottom w:w="0" w:type="dxa"/>
          <w:right w:w="0" w:type="dxa"/>
        </w:tblCellMar>
      </w:tblPr>
      <w:tblGrid>
        <w:gridCol w:w="1740"/>
        <w:gridCol w:w="2740"/>
        <w:gridCol w:w="2720"/>
        <w:gridCol w:w="1700"/>
        <w:gridCol w:w="360"/>
      </w:tblGrid>
      <w:tr>
        <w:tblPrEx>
          <w:tblCellMar>
            <w:top w:w="0" w:type="dxa"/>
            <w:left w:w="0" w:type="dxa"/>
            <w:bottom w:w="0" w:type="dxa"/>
            <w:right w:w="0" w:type="dxa"/>
          </w:tblCellMar>
        </w:tblPrEx>
        <w:trPr>
          <w:trHeight w:val="263" w:hRule="atLeast"/>
        </w:trPr>
        <w:tc>
          <w:tcPr>
            <w:tcW w:w="1740" w:type="dxa"/>
            <w:tcBorders>
              <w:top w:val="single" w:color="auto" w:sz="8" w:space="0"/>
              <w:left w:val="single" w:color="auto" w:sz="8" w:space="0"/>
              <w:bottom w:val="single" w:color="auto" w:sz="8" w:space="0"/>
              <w:right w:val="single" w:color="auto" w:sz="8" w:space="0"/>
            </w:tcBorders>
            <w:vAlign w:val="bottom"/>
          </w:tcPr>
          <w:p>
            <w:pPr>
              <w:spacing w:after="0" w:line="259" w:lineRule="exact"/>
              <w:ind w:left="120"/>
              <w:rPr>
                <w:color w:val="auto"/>
                <w:sz w:val="20"/>
                <w:szCs w:val="20"/>
              </w:rPr>
            </w:pPr>
            <w:r>
              <w:rPr>
                <w:rFonts w:ascii="Calibri" w:hAnsi="Calibri" w:eastAsia="Calibri" w:cs="Calibri"/>
                <w:b/>
                <w:bCs/>
                <w:color w:val="auto"/>
                <w:sz w:val="22"/>
                <w:szCs w:val="22"/>
              </w:rPr>
              <w:t>Food Groups</w:t>
            </w:r>
          </w:p>
        </w:tc>
        <w:tc>
          <w:tcPr>
            <w:tcW w:w="2740" w:type="dxa"/>
            <w:tcBorders>
              <w:top w:val="single" w:color="auto" w:sz="8" w:space="0"/>
              <w:bottom w:val="single" w:color="auto" w:sz="8" w:space="0"/>
              <w:right w:val="single" w:color="auto" w:sz="8" w:space="0"/>
            </w:tcBorders>
            <w:vAlign w:val="bottom"/>
          </w:tcPr>
          <w:p>
            <w:pPr>
              <w:spacing w:after="0" w:line="259" w:lineRule="exact"/>
              <w:ind w:left="80"/>
              <w:rPr>
                <w:color w:val="auto"/>
                <w:sz w:val="20"/>
                <w:szCs w:val="20"/>
              </w:rPr>
            </w:pPr>
            <w:r>
              <w:rPr>
                <w:rFonts w:ascii="Calibri" w:hAnsi="Calibri" w:eastAsia="Calibri" w:cs="Calibri"/>
                <w:b/>
                <w:bCs/>
                <w:color w:val="auto"/>
                <w:sz w:val="22"/>
                <w:szCs w:val="22"/>
              </w:rPr>
              <w:t>FFQ Qs</w:t>
            </w:r>
          </w:p>
        </w:tc>
        <w:tc>
          <w:tcPr>
            <w:tcW w:w="2720" w:type="dxa"/>
            <w:tcBorders>
              <w:top w:val="single" w:color="auto" w:sz="8" w:space="0"/>
              <w:bottom w:val="single" w:color="auto" w:sz="8" w:space="0"/>
            </w:tcBorders>
            <w:vAlign w:val="bottom"/>
          </w:tcPr>
          <w:p>
            <w:pPr>
              <w:spacing w:after="0" w:line="259" w:lineRule="exact"/>
              <w:ind w:left="1860"/>
              <w:rPr>
                <w:color w:val="auto"/>
                <w:sz w:val="20"/>
                <w:szCs w:val="20"/>
              </w:rPr>
            </w:pPr>
            <w:r>
              <w:rPr>
                <w:rFonts w:ascii="Calibri" w:hAnsi="Calibri" w:eastAsia="Calibri" w:cs="Calibri"/>
                <w:b/>
                <w:bCs/>
                <w:color w:val="auto"/>
                <w:sz w:val="22"/>
                <w:szCs w:val="22"/>
              </w:rPr>
              <w:t>Scoring</w:t>
            </w:r>
          </w:p>
        </w:tc>
        <w:tc>
          <w:tcPr>
            <w:tcW w:w="1700" w:type="dxa"/>
            <w:tcBorders>
              <w:top w:val="single" w:color="auto" w:sz="8" w:space="0"/>
              <w:bottom w:val="single" w:color="auto" w:sz="8" w:space="0"/>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7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2740" w:type="dxa"/>
            <w:tcBorders>
              <w:bottom w:val="single" w:color="auto" w:sz="8" w:space="0"/>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5" w:lineRule="exact"/>
              <w:ind w:left="1080"/>
              <w:rPr>
                <w:color w:val="auto"/>
                <w:sz w:val="20"/>
                <w:szCs w:val="20"/>
              </w:rPr>
            </w:pPr>
            <w:r>
              <w:rPr>
                <w:rFonts w:ascii="Calibri" w:hAnsi="Calibri" w:eastAsia="Calibri" w:cs="Calibri"/>
                <w:b/>
                <w:bCs/>
                <w:color w:val="auto"/>
                <w:sz w:val="22"/>
                <w:szCs w:val="22"/>
              </w:rPr>
              <w:t>Value</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b/>
                <w:bCs/>
                <w:color w:val="auto"/>
                <w:w w:val="99"/>
                <w:sz w:val="22"/>
                <w:szCs w:val="22"/>
              </w:rPr>
              <w:t>Score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740" w:type="dxa"/>
            <w:tcBorders>
              <w:left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color w:val="auto"/>
                <w:sz w:val="22"/>
                <w:szCs w:val="22"/>
              </w:rPr>
              <w:t>Fruit</w:t>
            </w:r>
          </w:p>
        </w:tc>
        <w:tc>
          <w:tcPr>
            <w:tcW w:w="274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QF1-4, 7-8, 9b</w:t>
            </w: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14 times per week or more</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w w:val="89"/>
                <w:sz w:val="22"/>
                <w:szCs w:val="22"/>
              </w:rPr>
              <w:t>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740" w:type="dxa"/>
            <w:tcBorders>
              <w:left w:val="single" w:color="auto" w:sz="8" w:space="0"/>
              <w:right w:val="single" w:color="auto" w:sz="8" w:space="0"/>
            </w:tcBorders>
            <w:vAlign w:val="bottom"/>
          </w:tcPr>
          <w:p>
            <w:pPr>
              <w:spacing w:after="0"/>
              <w:rPr>
                <w:color w:val="auto"/>
                <w:sz w:val="22"/>
                <w:szCs w:val="22"/>
              </w:rPr>
            </w:pPr>
          </w:p>
        </w:tc>
        <w:tc>
          <w:tcPr>
            <w:tcW w:w="2740" w:type="dxa"/>
            <w:tcBorders>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7-13 times per week</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sz w:val="22"/>
                <w:szCs w:val="22"/>
              </w:rPr>
              <w:t>0.5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7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2740" w:type="dxa"/>
            <w:tcBorders>
              <w:bottom w:val="single" w:color="auto" w:sz="8" w:space="0"/>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5" w:lineRule="exact"/>
              <w:ind w:left="160"/>
              <w:rPr>
                <w:color w:val="auto"/>
                <w:sz w:val="20"/>
                <w:szCs w:val="20"/>
              </w:rPr>
            </w:pPr>
            <w:r>
              <w:rPr>
                <w:rFonts w:ascii="Calibri" w:hAnsi="Calibri" w:eastAsia="Calibri" w:cs="Calibri"/>
                <w:color w:val="auto"/>
                <w:sz w:val="22"/>
                <w:szCs w:val="22"/>
              </w:rPr>
              <w:t>&lt; 7 times a week</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w w:val="89"/>
                <w:sz w:val="22"/>
                <w:szCs w:val="22"/>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5" w:hRule="atLeast"/>
        </w:trPr>
        <w:tc>
          <w:tcPr>
            <w:tcW w:w="1740" w:type="dxa"/>
            <w:tcBorders>
              <w:left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color w:val="auto"/>
                <w:sz w:val="22"/>
                <w:szCs w:val="22"/>
              </w:rPr>
              <w:t>Dark Green</w:t>
            </w:r>
          </w:p>
        </w:tc>
        <w:tc>
          <w:tcPr>
            <w:tcW w:w="274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QV1 + 3 (salad and cooked</w:t>
            </w: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3-4 times per week or more</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w w:val="89"/>
                <w:sz w:val="22"/>
                <w:szCs w:val="22"/>
              </w:rPr>
              <w:t>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1740" w:type="dxa"/>
            <w:tcBorders>
              <w:left w:val="single" w:color="auto" w:sz="8" w:space="0"/>
              <w:right w:val="single" w:color="auto" w:sz="8" w:space="0"/>
            </w:tcBorders>
            <w:vAlign w:val="bottom"/>
          </w:tcPr>
          <w:p>
            <w:pPr>
              <w:spacing w:after="0" w:line="248" w:lineRule="exact"/>
              <w:ind w:left="120"/>
              <w:rPr>
                <w:color w:val="auto"/>
                <w:sz w:val="20"/>
                <w:szCs w:val="20"/>
              </w:rPr>
            </w:pPr>
            <w:r>
              <w:rPr>
                <w:rFonts w:ascii="Calibri" w:hAnsi="Calibri" w:eastAsia="Calibri" w:cs="Calibri"/>
                <w:color w:val="auto"/>
                <w:sz w:val="22"/>
                <w:szCs w:val="22"/>
              </w:rPr>
              <w:t>Vegetables</w:t>
            </w:r>
          </w:p>
        </w:tc>
        <w:tc>
          <w:tcPr>
            <w:tcW w:w="2740" w:type="dxa"/>
            <w:tcBorders>
              <w:right w:val="single" w:color="auto" w:sz="8" w:space="0"/>
            </w:tcBorders>
            <w:vAlign w:val="bottom"/>
          </w:tcPr>
          <w:p>
            <w:pPr>
              <w:spacing w:after="0" w:line="248" w:lineRule="exact"/>
              <w:ind w:left="80"/>
              <w:rPr>
                <w:color w:val="auto"/>
                <w:sz w:val="20"/>
                <w:szCs w:val="20"/>
              </w:rPr>
            </w:pPr>
            <w:r>
              <w:rPr>
                <w:rFonts w:ascii="Calibri" w:hAnsi="Calibri" w:eastAsia="Calibri" w:cs="Calibri"/>
                <w:color w:val="auto"/>
                <w:sz w:val="22"/>
                <w:szCs w:val="22"/>
              </w:rPr>
              <w:t>greens)</w:t>
            </w:r>
          </w:p>
        </w:tc>
        <w:tc>
          <w:tcPr>
            <w:tcW w:w="272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Calibri" w:hAnsi="Calibri" w:eastAsia="Calibri" w:cs="Calibri"/>
                <w:color w:val="auto"/>
                <w:sz w:val="22"/>
                <w:szCs w:val="22"/>
              </w:rPr>
              <w:t>1-2 times per week</w:t>
            </w:r>
          </w:p>
        </w:tc>
        <w:tc>
          <w:tcPr>
            <w:tcW w:w="1700" w:type="dxa"/>
            <w:tcBorders>
              <w:bottom w:val="single" w:color="auto" w:sz="8" w:space="0"/>
              <w:right w:val="single" w:color="auto" w:sz="8" w:space="0"/>
            </w:tcBorders>
            <w:vAlign w:val="bottom"/>
          </w:tcPr>
          <w:p>
            <w:pPr>
              <w:spacing w:after="0" w:line="260" w:lineRule="exact"/>
              <w:jc w:val="center"/>
              <w:rPr>
                <w:color w:val="auto"/>
                <w:sz w:val="20"/>
                <w:szCs w:val="20"/>
              </w:rPr>
            </w:pPr>
            <w:r>
              <w:rPr>
                <w:rFonts w:ascii="Calibri" w:hAnsi="Calibri" w:eastAsia="Calibri" w:cs="Calibri"/>
                <w:color w:val="auto"/>
                <w:sz w:val="22"/>
                <w:szCs w:val="22"/>
              </w:rPr>
              <w:t>0.5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17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2740" w:type="dxa"/>
            <w:tcBorders>
              <w:bottom w:val="single" w:color="auto" w:sz="8" w:space="0"/>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6" w:lineRule="exact"/>
              <w:ind w:left="100"/>
              <w:rPr>
                <w:color w:val="auto"/>
                <w:sz w:val="20"/>
                <w:szCs w:val="20"/>
              </w:rPr>
            </w:pPr>
            <w:r>
              <w:rPr>
                <w:rFonts w:ascii="Calibri" w:hAnsi="Calibri" w:eastAsia="Calibri" w:cs="Calibri"/>
                <w:color w:val="auto"/>
                <w:sz w:val="22"/>
                <w:szCs w:val="22"/>
              </w:rPr>
              <w:t>Never</w:t>
            </w:r>
          </w:p>
        </w:tc>
        <w:tc>
          <w:tcPr>
            <w:tcW w:w="1700" w:type="dxa"/>
            <w:tcBorders>
              <w:bottom w:val="single" w:color="auto" w:sz="8" w:space="0"/>
              <w:right w:val="single" w:color="auto" w:sz="8" w:space="0"/>
            </w:tcBorders>
            <w:vAlign w:val="bottom"/>
          </w:tcPr>
          <w:p>
            <w:pPr>
              <w:spacing w:after="0" w:line="256" w:lineRule="exact"/>
              <w:jc w:val="center"/>
              <w:rPr>
                <w:color w:val="auto"/>
                <w:sz w:val="20"/>
                <w:szCs w:val="20"/>
              </w:rPr>
            </w:pPr>
            <w:r>
              <w:rPr>
                <w:rFonts w:ascii="Calibri" w:hAnsi="Calibri" w:eastAsia="Calibri" w:cs="Calibri"/>
                <w:color w:val="auto"/>
                <w:w w:val="89"/>
                <w:sz w:val="22"/>
                <w:szCs w:val="22"/>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1740" w:type="dxa"/>
            <w:tcBorders>
              <w:left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color w:val="auto"/>
                <w:sz w:val="22"/>
                <w:szCs w:val="22"/>
              </w:rPr>
              <w:t>Red, Orange and</w:t>
            </w:r>
          </w:p>
        </w:tc>
        <w:tc>
          <w:tcPr>
            <w:tcW w:w="274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QV2, 5, 7, QF6 (cooked,</w:t>
            </w:r>
          </w:p>
        </w:tc>
        <w:tc>
          <w:tcPr>
            <w:tcW w:w="2720" w:type="dxa"/>
            <w:tcBorders>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10 times a week or more</w:t>
            </w:r>
          </w:p>
        </w:tc>
        <w:tc>
          <w:tcPr>
            <w:tcW w:w="1700" w:type="dxa"/>
            <w:tcBorders>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w w:val="89"/>
                <w:sz w:val="22"/>
                <w:szCs w:val="22"/>
              </w:rPr>
              <w:t>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0" w:hRule="atLeast"/>
        </w:trPr>
        <w:tc>
          <w:tcPr>
            <w:tcW w:w="1740" w:type="dxa"/>
            <w:vMerge w:val="restart"/>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other</w:t>
            </w:r>
          </w:p>
        </w:tc>
        <w:tc>
          <w:tcPr>
            <w:tcW w:w="2740" w:type="dxa"/>
            <w:vMerge w:val="restart"/>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raw, squashes, and</w:t>
            </w:r>
          </w:p>
        </w:tc>
        <w:tc>
          <w:tcPr>
            <w:tcW w:w="2720" w:type="dxa"/>
            <w:tcBorders>
              <w:bottom w:val="single" w:color="auto" w:sz="8" w:space="0"/>
              <w:right w:val="single" w:color="auto" w:sz="8" w:space="0"/>
            </w:tcBorders>
            <w:vAlign w:val="bottom"/>
          </w:tcPr>
          <w:p>
            <w:pPr>
              <w:spacing w:after="0"/>
              <w:rPr>
                <w:color w:val="auto"/>
                <w:sz w:val="8"/>
                <w:szCs w:val="8"/>
              </w:rPr>
            </w:pPr>
          </w:p>
        </w:tc>
        <w:tc>
          <w:tcPr>
            <w:tcW w:w="1700" w:type="dxa"/>
            <w:tcBorders>
              <w:bottom w:val="single" w:color="auto" w:sz="8" w:space="0"/>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1740" w:type="dxa"/>
            <w:vMerge w:val="continue"/>
            <w:tcBorders>
              <w:left w:val="single" w:color="auto" w:sz="8" w:space="0"/>
              <w:right w:val="single" w:color="auto" w:sz="8" w:space="0"/>
            </w:tcBorders>
            <w:vAlign w:val="bottom"/>
          </w:tcPr>
          <w:p>
            <w:pPr>
              <w:spacing w:after="0"/>
              <w:rPr>
                <w:color w:val="auto"/>
                <w:sz w:val="12"/>
                <w:szCs w:val="12"/>
              </w:rPr>
            </w:pPr>
          </w:p>
        </w:tc>
        <w:tc>
          <w:tcPr>
            <w:tcW w:w="2740" w:type="dxa"/>
            <w:vMerge w:val="continue"/>
            <w:tcBorders>
              <w:right w:val="single" w:color="auto" w:sz="8" w:space="0"/>
            </w:tcBorders>
            <w:vAlign w:val="bottom"/>
          </w:tcPr>
          <w:p>
            <w:pPr>
              <w:spacing w:after="0"/>
              <w:rPr>
                <w:color w:val="auto"/>
                <w:sz w:val="12"/>
                <w:szCs w:val="12"/>
              </w:rPr>
            </w:pPr>
          </w:p>
        </w:tc>
        <w:tc>
          <w:tcPr>
            <w:tcW w:w="2720" w:type="dxa"/>
            <w:vMerge w:val="restart"/>
            <w:tcBorders>
              <w:right w:val="single" w:color="auto" w:sz="8" w:space="0"/>
            </w:tcBorders>
            <w:vAlign w:val="bottom"/>
          </w:tcPr>
          <w:p>
            <w:pPr>
              <w:spacing w:after="0" w:line="252" w:lineRule="exact"/>
              <w:ind w:left="100"/>
              <w:rPr>
                <w:color w:val="auto"/>
                <w:sz w:val="20"/>
                <w:szCs w:val="20"/>
              </w:rPr>
            </w:pPr>
            <w:r>
              <w:rPr>
                <w:rFonts w:ascii="Calibri" w:hAnsi="Calibri" w:eastAsia="Calibri" w:cs="Calibri"/>
                <w:color w:val="auto"/>
                <w:sz w:val="22"/>
                <w:szCs w:val="22"/>
              </w:rPr>
              <w:t>9-3 times per week</w:t>
            </w:r>
          </w:p>
        </w:tc>
        <w:tc>
          <w:tcPr>
            <w:tcW w:w="1700" w:type="dxa"/>
            <w:vMerge w:val="restart"/>
            <w:tcBorders>
              <w:right w:val="single" w:color="auto" w:sz="8" w:space="0"/>
            </w:tcBorders>
            <w:vAlign w:val="bottom"/>
          </w:tcPr>
          <w:p>
            <w:pPr>
              <w:spacing w:after="0" w:line="252" w:lineRule="exact"/>
              <w:jc w:val="center"/>
              <w:rPr>
                <w:color w:val="auto"/>
                <w:sz w:val="20"/>
                <w:szCs w:val="20"/>
              </w:rPr>
            </w:pPr>
            <w:r>
              <w:rPr>
                <w:rFonts w:ascii="Calibri" w:hAnsi="Calibri" w:eastAsia="Calibri" w:cs="Calibri"/>
                <w:color w:val="auto"/>
                <w:sz w:val="22"/>
                <w:szCs w:val="22"/>
              </w:rPr>
              <w:t>0.5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3" w:hRule="atLeast"/>
        </w:trPr>
        <w:tc>
          <w:tcPr>
            <w:tcW w:w="1740" w:type="dxa"/>
            <w:vMerge w:val="restart"/>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Vegetables</w:t>
            </w:r>
          </w:p>
        </w:tc>
        <w:tc>
          <w:tcPr>
            <w:tcW w:w="2740" w:type="dxa"/>
            <w:vMerge w:val="restart"/>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avocados)</w:t>
            </w:r>
          </w:p>
        </w:tc>
        <w:tc>
          <w:tcPr>
            <w:tcW w:w="2720" w:type="dxa"/>
            <w:vMerge w:val="continue"/>
            <w:tcBorders>
              <w:right w:val="single" w:color="auto" w:sz="8" w:space="0"/>
            </w:tcBorders>
            <w:vAlign w:val="bottom"/>
          </w:tcPr>
          <w:p>
            <w:pPr>
              <w:spacing w:after="0"/>
              <w:rPr>
                <w:color w:val="auto"/>
                <w:sz w:val="8"/>
                <w:szCs w:val="8"/>
              </w:rPr>
            </w:pPr>
          </w:p>
        </w:tc>
        <w:tc>
          <w:tcPr>
            <w:tcW w:w="1700" w:type="dxa"/>
            <w:vMerge w:val="continue"/>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0" w:hRule="atLeast"/>
        </w:trPr>
        <w:tc>
          <w:tcPr>
            <w:tcW w:w="1740" w:type="dxa"/>
            <w:vMerge w:val="continue"/>
            <w:tcBorders>
              <w:left w:val="single" w:color="auto" w:sz="8" w:space="0"/>
              <w:right w:val="single" w:color="auto" w:sz="8" w:space="0"/>
            </w:tcBorders>
            <w:vAlign w:val="bottom"/>
          </w:tcPr>
          <w:p>
            <w:pPr>
              <w:spacing w:after="0"/>
              <w:rPr>
                <w:color w:val="auto"/>
                <w:sz w:val="8"/>
                <w:szCs w:val="8"/>
              </w:rPr>
            </w:pPr>
          </w:p>
        </w:tc>
        <w:tc>
          <w:tcPr>
            <w:tcW w:w="2740" w:type="dxa"/>
            <w:vMerge w:val="continue"/>
            <w:tcBorders>
              <w:right w:val="single" w:color="auto" w:sz="8" w:space="0"/>
            </w:tcBorders>
            <w:vAlign w:val="bottom"/>
          </w:tcPr>
          <w:p>
            <w:pPr>
              <w:spacing w:after="0"/>
              <w:rPr>
                <w:color w:val="auto"/>
                <w:sz w:val="8"/>
                <w:szCs w:val="8"/>
              </w:rPr>
            </w:pPr>
          </w:p>
        </w:tc>
        <w:tc>
          <w:tcPr>
            <w:tcW w:w="2720" w:type="dxa"/>
            <w:tcBorders>
              <w:bottom w:val="single" w:color="auto" w:sz="8" w:space="0"/>
              <w:right w:val="single" w:color="auto" w:sz="8" w:space="0"/>
            </w:tcBorders>
            <w:vAlign w:val="bottom"/>
          </w:tcPr>
          <w:p>
            <w:pPr>
              <w:spacing w:after="0"/>
              <w:rPr>
                <w:color w:val="auto"/>
                <w:sz w:val="8"/>
                <w:szCs w:val="8"/>
              </w:rPr>
            </w:pPr>
          </w:p>
        </w:tc>
        <w:tc>
          <w:tcPr>
            <w:tcW w:w="1700" w:type="dxa"/>
            <w:tcBorders>
              <w:bottom w:val="single" w:color="auto" w:sz="8" w:space="0"/>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6" w:hRule="atLeast"/>
        </w:trPr>
        <w:tc>
          <w:tcPr>
            <w:tcW w:w="1740" w:type="dxa"/>
            <w:vMerge w:val="continue"/>
            <w:tcBorders>
              <w:left w:val="single" w:color="auto" w:sz="8" w:space="0"/>
              <w:right w:val="single" w:color="auto" w:sz="8" w:space="0"/>
            </w:tcBorders>
            <w:vAlign w:val="bottom"/>
          </w:tcPr>
          <w:p>
            <w:pPr>
              <w:spacing w:after="0"/>
              <w:rPr>
                <w:color w:val="auto"/>
                <w:sz w:val="4"/>
                <w:szCs w:val="4"/>
              </w:rPr>
            </w:pPr>
          </w:p>
        </w:tc>
        <w:tc>
          <w:tcPr>
            <w:tcW w:w="2740" w:type="dxa"/>
            <w:vMerge w:val="continue"/>
            <w:tcBorders>
              <w:right w:val="single" w:color="auto" w:sz="8" w:space="0"/>
            </w:tcBorders>
            <w:vAlign w:val="bottom"/>
          </w:tcPr>
          <w:p>
            <w:pPr>
              <w:spacing w:after="0"/>
              <w:rPr>
                <w:color w:val="auto"/>
                <w:sz w:val="4"/>
                <w:szCs w:val="4"/>
              </w:rPr>
            </w:pPr>
          </w:p>
        </w:tc>
        <w:tc>
          <w:tcPr>
            <w:tcW w:w="2720" w:type="dxa"/>
            <w:vMerge w:val="restart"/>
            <w:tcBorders>
              <w:right w:val="single" w:color="auto" w:sz="8" w:space="0"/>
            </w:tcBorders>
            <w:vAlign w:val="bottom"/>
          </w:tcPr>
          <w:p>
            <w:pPr>
              <w:spacing w:after="0" w:line="250" w:lineRule="exact"/>
              <w:ind w:left="160"/>
              <w:rPr>
                <w:color w:val="auto"/>
                <w:sz w:val="20"/>
                <w:szCs w:val="20"/>
              </w:rPr>
            </w:pPr>
            <w:r>
              <w:rPr>
                <w:rFonts w:ascii="Calibri" w:hAnsi="Calibri" w:eastAsia="Calibri" w:cs="Calibri"/>
                <w:color w:val="auto"/>
                <w:sz w:val="22"/>
                <w:szCs w:val="22"/>
              </w:rPr>
              <w:t>&lt; 3 times per week</w:t>
            </w:r>
          </w:p>
        </w:tc>
        <w:tc>
          <w:tcPr>
            <w:tcW w:w="1700" w:type="dxa"/>
            <w:vMerge w:val="restart"/>
            <w:tcBorders>
              <w:right w:val="single" w:color="auto" w:sz="8" w:space="0"/>
            </w:tcBorders>
            <w:vAlign w:val="bottom"/>
          </w:tcPr>
          <w:p>
            <w:pPr>
              <w:spacing w:after="0" w:line="250" w:lineRule="exact"/>
              <w:jc w:val="center"/>
              <w:rPr>
                <w:color w:val="auto"/>
                <w:sz w:val="20"/>
                <w:szCs w:val="20"/>
              </w:rPr>
            </w:pPr>
            <w:r>
              <w:rPr>
                <w:rFonts w:ascii="Calibri" w:hAnsi="Calibri" w:eastAsia="Calibri" w:cs="Calibri"/>
                <w:color w:val="auto"/>
                <w:w w:val="89"/>
                <w:sz w:val="22"/>
                <w:szCs w:val="22"/>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4" w:hRule="atLeast"/>
        </w:trPr>
        <w:tc>
          <w:tcPr>
            <w:tcW w:w="1740" w:type="dxa"/>
            <w:tcBorders>
              <w:left w:val="single" w:color="auto" w:sz="8" w:space="0"/>
              <w:right w:val="single" w:color="auto" w:sz="8" w:space="0"/>
            </w:tcBorders>
            <w:vAlign w:val="bottom"/>
          </w:tcPr>
          <w:p>
            <w:pPr>
              <w:spacing w:after="0"/>
              <w:rPr>
                <w:color w:val="auto"/>
                <w:sz w:val="17"/>
                <w:szCs w:val="17"/>
              </w:rPr>
            </w:pPr>
          </w:p>
        </w:tc>
        <w:tc>
          <w:tcPr>
            <w:tcW w:w="2740" w:type="dxa"/>
            <w:tcBorders>
              <w:right w:val="single" w:color="auto" w:sz="8" w:space="0"/>
            </w:tcBorders>
            <w:vAlign w:val="bottom"/>
          </w:tcPr>
          <w:p>
            <w:pPr>
              <w:spacing w:after="0"/>
              <w:rPr>
                <w:color w:val="auto"/>
                <w:sz w:val="17"/>
                <w:szCs w:val="17"/>
              </w:rPr>
            </w:pPr>
          </w:p>
        </w:tc>
        <w:tc>
          <w:tcPr>
            <w:tcW w:w="2720" w:type="dxa"/>
            <w:vMerge w:val="continue"/>
            <w:tcBorders>
              <w:right w:val="single" w:color="auto" w:sz="8" w:space="0"/>
            </w:tcBorders>
            <w:vAlign w:val="bottom"/>
          </w:tcPr>
          <w:p>
            <w:pPr>
              <w:spacing w:after="0"/>
              <w:rPr>
                <w:color w:val="auto"/>
                <w:sz w:val="17"/>
                <w:szCs w:val="17"/>
              </w:rPr>
            </w:pPr>
          </w:p>
        </w:tc>
        <w:tc>
          <w:tcPr>
            <w:tcW w:w="1700" w:type="dxa"/>
            <w:vMerge w:val="continue"/>
            <w:tcBorders>
              <w:right w:val="single" w:color="auto" w:sz="8" w:space="0"/>
            </w:tcBorders>
            <w:vAlign w:val="bottom"/>
          </w:tcPr>
          <w:p>
            <w:pPr>
              <w:spacing w:after="0"/>
              <w:rPr>
                <w:color w:val="auto"/>
                <w:sz w:val="17"/>
                <w:szCs w:val="1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0" w:hRule="atLeast"/>
        </w:trPr>
        <w:tc>
          <w:tcPr>
            <w:tcW w:w="1740" w:type="dxa"/>
            <w:tcBorders>
              <w:left w:val="single" w:color="auto" w:sz="8" w:space="0"/>
              <w:bottom w:val="single" w:color="auto" w:sz="8" w:space="0"/>
              <w:right w:val="single" w:color="auto" w:sz="8" w:space="0"/>
            </w:tcBorders>
            <w:vAlign w:val="bottom"/>
          </w:tcPr>
          <w:p>
            <w:pPr>
              <w:spacing w:after="0"/>
              <w:rPr>
                <w:color w:val="auto"/>
                <w:sz w:val="8"/>
                <w:szCs w:val="8"/>
              </w:rPr>
            </w:pPr>
          </w:p>
        </w:tc>
        <w:tc>
          <w:tcPr>
            <w:tcW w:w="2740" w:type="dxa"/>
            <w:tcBorders>
              <w:bottom w:val="single" w:color="auto" w:sz="8" w:space="0"/>
              <w:right w:val="single" w:color="auto" w:sz="8" w:space="0"/>
            </w:tcBorders>
            <w:vAlign w:val="bottom"/>
          </w:tcPr>
          <w:p>
            <w:pPr>
              <w:spacing w:after="0"/>
              <w:rPr>
                <w:color w:val="auto"/>
                <w:sz w:val="8"/>
                <w:szCs w:val="8"/>
              </w:rPr>
            </w:pPr>
          </w:p>
        </w:tc>
        <w:tc>
          <w:tcPr>
            <w:tcW w:w="2720" w:type="dxa"/>
            <w:tcBorders>
              <w:bottom w:val="single" w:color="auto" w:sz="8" w:space="0"/>
              <w:right w:val="single" w:color="auto" w:sz="8" w:space="0"/>
            </w:tcBorders>
            <w:vAlign w:val="bottom"/>
          </w:tcPr>
          <w:p>
            <w:pPr>
              <w:spacing w:after="0"/>
              <w:rPr>
                <w:color w:val="auto"/>
                <w:sz w:val="8"/>
                <w:szCs w:val="8"/>
              </w:rPr>
            </w:pPr>
          </w:p>
        </w:tc>
        <w:tc>
          <w:tcPr>
            <w:tcW w:w="1700" w:type="dxa"/>
            <w:tcBorders>
              <w:bottom w:val="single" w:color="auto" w:sz="8" w:space="0"/>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0" w:hRule="atLeast"/>
        </w:trPr>
        <w:tc>
          <w:tcPr>
            <w:tcW w:w="1740" w:type="dxa"/>
            <w:tcBorders>
              <w:left w:val="single" w:color="auto" w:sz="8" w:space="0"/>
              <w:right w:val="single" w:color="auto" w:sz="8" w:space="0"/>
            </w:tcBorders>
            <w:vAlign w:val="bottom"/>
          </w:tcPr>
          <w:p>
            <w:pPr>
              <w:spacing w:after="0" w:line="250" w:lineRule="exact"/>
              <w:ind w:left="120"/>
              <w:rPr>
                <w:color w:val="auto"/>
                <w:sz w:val="20"/>
                <w:szCs w:val="20"/>
              </w:rPr>
            </w:pPr>
            <w:r>
              <w:rPr>
                <w:rFonts w:ascii="Calibri" w:hAnsi="Calibri" w:eastAsia="Calibri" w:cs="Calibri"/>
                <w:color w:val="auto"/>
                <w:sz w:val="22"/>
                <w:szCs w:val="22"/>
              </w:rPr>
              <w:t>Legumes</w:t>
            </w:r>
          </w:p>
        </w:tc>
        <w:tc>
          <w:tcPr>
            <w:tcW w:w="2740" w:type="dxa"/>
            <w:tcBorders>
              <w:right w:val="single" w:color="auto" w:sz="8" w:space="0"/>
            </w:tcBorders>
            <w:vAlign w:val="bottom"/>
          </w:tcPr>
          <w:p>
            <w:pPr>
              <w:spacing w:after="0" w:line="250" w:lineRule="exact"/>
              <w:ind w:left="80"/>
              <w:rPr>
                <w:color w:val="auto"/>
                <w:sz w:val="20"/>
                <w:szCs w:val="20"/>
              </w:rPr>
            </w:pPr>
            <w:r>
              <w:rPr>
                <w:rFonts w:ascii="Calibri" w:hAnsi="Calibri" w:eastAsia="Calibri" w:cs="Calibri"/>
                <w:color w:val="auto"/>
                <w:sz w:val="22"/>
                <w:szCs w:val="22"/>
              </w:rPr>
              <w:t>QV6 +8 (veg. soups/chillis</w:t>
            </w:r>
          </w:p>
        </w:tc>
        <w:tc>
          <w:tcPr>
            <w:tcW w:w="2720" w:type="dxa"/>
            <w:tcBorders>
              <w:bottom w:val="single" w:color="auto" w:sz="8" w:space="0"/>
              <w:right w:val="single" w:color="auto" w:sz="8" w:space="0"/>
            </w:tcBorders>
            <w:vAlign w:val="bottom"/>
          </w:tcPr>
          <w:p>
            <w:pPr>
              <w:spacing w:after="0" w:line="250" w:lineRule="exact"/>
              <w:ind w:left="100"/>
              <w:rPr>
                <w:color w:val="auto"/>
                <w:sz w:val="20"/>
                <w:szCs w:val="20"/>
              </w:rPr>
            </w:pPr>
            <w:r>
              <w:rPr>
                <w:rFonts w:ascii="Calibri" w:hAnsi="Calibri" w:eastAsia="Calibri" w:cs="Calibri"/>
                <w:color w:val="auto"/>
                <w:sz w:val="22"/>
                <w:szCs w:val="22"/>
              </w:rPr>
              <w:t>2 times per week</w:t>
            </w:r>
          </w:p>
        </w:tc>
        <w:tc>
          <w:tcPr>
            <w:tcW w:w="1700" w:type="dxa"/>
            <w:tcBorders>
              <w:bottom w:val="single" w:color="auto" w:sz="8" w:space="0"/>
              <w:right w:val="single" w:color="auto" w:sz="8" w:space="0"/>
            </w:tcBorders>
            <w:vAlign w:val="bottom"/>
          </w:tcPr>
          <w:p>
            <w:pPr>
              <w:spacing w:after="0" w:line="250" w:lineRule="exact"/>
              <w:jc w:val="center"/>
              <w:rPr>
                <w:color w:val="auto"/>
                <w:sz w:val="20"/>
                <w:szCs w:val="20"/>
              </w:rPr>
            </w:pPr>
            <w:r>
              <w:rPr>
                <w:rFonts w:ascii="Calibri" w:hAnsi="Calibri" w:eastAsia="Calibri" w:cs="Calibri"/>
                <w:color w:val="auto"/>
                <w:w w:val="89"/>
                <w:sz w:val="22"/>
                <w:szCs w:val="22"/>
              </w:rPr>
              <w:t>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740" w:type="dxa"/>
            <w:tcBorders>
              <w:left w:val="single" w:color="auto" w:sz="8" w:space="0"/>
              <w:right w:val="single" w:color="auto" w:sz="8" w:space="0"/>
            </w:tcBorders>
            <w:vAlign w:val="bottom"/>
          </w:tcPr>
          <w:p>
            <w:pPr>
              <w:spacing w:after="0"/>
              <w:rPr>
                <w:color w:val="auto"/>
                <w:sz w:val="23"/>
                <w:szCs w:val="23"/>
              </w:rPr>
            </w:pPr>
          </w:p>
        </w:tc>
        <w:tc>
          <w:tcPr>
            <w:tcW w:w="2740" w:type="dxa"/>
            <w:tcBorders>
              <w:right w:val="single" w:color="auto" w:sz="8" w:space="0"/>
            </w:tcBorders>
            <w:vAlign w:val="bottom"/>
          </w:tcPr>
          <w:p>
            <w:pPr>
              <w:spacing w:after="0" w:line="249" w:lineRule="exact"/>
              <w:ind w:left="80"/>
              <w:rPr>
                <w:color w:val="auto"/>
                <w:sz w:val="20"/>
                <w:szCs w:val="20"/>
              </w:rPr>
            </w:pPr>
            <w:r>
              <w:rPr>
                <w:rFonts w:ascii="Calibri" w:hAnsi="Calibri" w:eastAsia="Calibri" w:cs="Calibri"/>
                <w:color w:val="auto"/>
                <w:sz w:val="22"/>
                <w:szCs w:val="22"/>
              </w:rPr>
              <w:t>and beans/legumes)</w:t>
            </w:r>
          </w:p>
        </w:tc>
        <w:tc>
          <w:tcPr>
            <w:tcW w:w="2720" w:type="dxa"/>
            <w:tcBorders>
              <w:bottom w:val="single" w:color="auto" w:sz="8" w:space="0"/>
              <w:right w:val="single" w:color="auto" w:sz="8" w:space="0"/>
            </w:tcBorders>
            <w:vAlign w:val="bottom"/>
          </w:tcPr>
          <w:p>
            <w:pPr>
              <w:spacing w:after="0" w:line="261" w:lineRule="exact"/>
              <w:ind w:left="100"/>
              <w:rPr>
                <w:color w:val="auto"/>
                <w:sz w:val="20"/>
                <w:szCs w:val="20"/>
              </w:rPr>
            </w:pPr>
            <w:r>
              <w:rPr>
                <w:rFonts w:ascii="Calibri" w:hAnsi="Calibri" w:eastAsia="Calibri" w:cs="Calibri"/>
                <w:color w:val="auto"/>
                <w:sz w:val="22"/>
                <w:szCs w:val="22"/>
              </w:rPr>
              <w:t>Once per week</w:t>
            </w:r>
          </w:p>
        </w:tc>
        <w:tc>
          <w:tcPr>
            <w:tcW w:w="1700" w:type="dxa"/>
            <w:tcBorders>
              <w:bottom w:val="single" w:color="auto" w:sz="8" w:space="0"/>
              <w:right w:val="single" w:color="auto" w:sz="8" w:space="0"/>
            </w:tcBorders>
            <w:vAlign w:val="bottom"/>
          </w:tcPr>
          <w:p>
            <w:pPr>
              <w:spacing w:after="0" w:line="261" w:lineRule="exact"/>
              <w:jc w:val="center"/>
              <w:rPr>
                <w:color w:val="auto"/>
                <w:sz w:val="20"/>
                <w:szCs w:val="20"/>
              </w:rPr>
            </w:pPr>
            <w:r>
              <w:rPr>
                <w:rFonts w:ascii="Calibri" w:hAnsi="Calibri" w:eastAsia="Calibri" w:cs="Calibri"/>
                <w:color w:val="auto"/>
                <w:sz w:val="22"/>
                <w:szCs w:val="22"/>
              </w:rPr>
              <w:t>0.5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17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2740" w:type="dxa"/>
            <w:tcBorders>
              <w:bottom w:val="single" w:color="auto" w:sz="8" w:space="0"/>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Never</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w w:val="89"/>
                <w:sz w:val="22"/>
                <w:szCs w:val="22"/>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5" w:hRule="atLeast"/>
        </w:trPr>
        <w:tc>
          <w:tcPr>
            <w:tcW w:w="174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Calibri" w:hAnsi="Calibri" w:eastAsia="Calibri" w:cs="Calibri"/>
                <w:color w:val="auto"/>
                <w:sz w:val="22"/>
                <w:szCs w:val="22"/>
              </w:rPr>
              <w:t>Starchy</w:t>
            </w:r>
          </w:p>
        </w:tc>
        <w:tc>
          <w:tcPr>
            <w:tcW w:w="2740" w:type="dxa"/>
            <w:tcBorders>
              <w:right w:val="single" w:color="auto" w:sz="8" w:space="0"/>
            </w:tcBorders>
            <w:vAlign w:val="bottom"/>
          </w:tcPr>
          <w:p>
            <w:pPr>
              <w:spacing w:after="0" w:line="256" w:lineRule="exact"/>
              <w:ind w:left="80"/>
              <w:rPr>
                <w:color w:val="auto"/>
                <w:sz w:val="20"/>
                <w:szCs w:val="20"/>
              </w:rPr>
            </w:pPr>
            <w:r>
              <w:rPr>
                <w:rFonts w:ascii="Calibri" w:hAnsi="Calibri" w:eastAsia="Calibri" w:cs="Calibri"/>
                <w:color w:val="auto"/>
                <w:sz w:val="22"/>
                <w:szCs w:val="22"/>
              </w:rPr>
              <w:t>QV4 +QF5 (potatoes/tubers</w:t>
            </w:r>
          </w:p>
        </w:tc>
        <w:tc>
          <w:tcPr>
            <w:tcW w:w="2720" w:type="dxa"/>
            <w:tcBorders>
              <w:bottom w:val="single" w:color="auto" w:sz="8" w:space="0"/>
              <w:right w:val="single" w:color="auto" w:sz="8" w:space="0"/>
            </w:tcBorders>
            <w:vAlign w:val="bottom"/>
          </w:tcPr>
          <w:p>
            <w:pPr>
              <w:spacing w:after="0" w:line="256" w:lineRule="exact"/>
              <w:ind w:left="100"/>
              <w:rPr>
                <w:color w:val="auto"/>
                <w:sz w:val="20"/>
                <w:szCs w:val="20"/>
              </w:rPr>
            </w:pPr>
            <w:r>
              <w:rPr>
                <w:rFonts w:ascii="Calibri" w:hAnsi="Calibri" w:eastAsia="Calibri" w:cs="Calibri"/>
                <w:color w:val="auto"/>
                <w:sz w:val="22"/>
                <w:szCs w:val="22"/>
              </w:rPr>
              <w:t>5-6 times per week</w:t>
            </w:r>
          </w:p>
        </w:tc>
        <w:tc>
          <w:tcPr>
            <w:tcW w:w="1700" w:type="dxa"/>
            <w:tcBorders>
              <w:bottom w:val="single" w:color="auto" w:sz="8" w:space="0"/>
              <w:right w:val="single" w:color="auto" w:sz="8" w:space="0"/>
            </w:tcBorders>
            <w:vAlign w:val="bottom"/>
          </w:tcPr>
          <w:p>
            <w:pPr>
              <w:spacing w:after="0" w:line="256" w:lineRule="exact"/>
              <w:jc w:val="center"/>
              <w:rPr>
                <w:color w:val="auto"/>
                <w:sz w:val="20"/>
                <w:szCs w:val="20"/>
              </w:rPr>
            </w:pPr>
            <w:r>
              <w:rPr>
                <w:rFonts w:ascii="Calibri" w:hAnsi="Calibri" w:eastAsia="Calibri" w:cs="Calibri"/>
                <w:color w:val="auto"/>
                <w:w w:val="89"/>
                <w:sz w:val="22"/>
                <w:szCs w:val="22"/>
              </w:rPr>
              <w:t>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740" w:type="dxa"/>
            <w:tcBorders>
              <w:left w:val="single" w:color="auto" w:sz="8" w:space="0"/>
              <w:right w:val="single" w:color="auto" w:sz="8" w:space="0"/>
            </w:tcBorders>
            <w:vAlign w:val="bottom"/>
          </w:tcPr>
          <w:p>
            <w:pPr>
              <w:spacing w:after="0" w:line="249" w:lineRule="exact"/>
              <w:ind w:left="120"/>
              <w:rPr>
                <w:color w:val="auto"/>
                <w:sz w:val="20"/>
                <w:szCs w:val="20"/>
              </w:rPr>
            </w:pPr>
            <w:r>
              <w:rPr>
                <w:rFonts w:ascii="Calibri" w:hAnsi="Calibri" w:eastAsia="Calibri" w:cs="Calibri"/>
                <w:color w:val="auto"/>
                <w:sz w:val="22"/>
                <w:szCs w:val="22"/>
              </w:rPr>
              <w:t>Vegetables</w:t>
            </w:r>
          </w:p>
        </w:tc>
        <w:tc>
          <w:tcPr>
            <w:tcW w:w="2740" w:type="dxa"/>
            <w:tcBorders>
              <w:right w:val="single" w:color="auto" w:sz="8" w:space="0"/>
            </w:tcBorders>
            <w:vAlign w:val="bottom"/>
          </w:tcPr>
          <w:p>
            <w:pPr>
              <w:spacing w:after="0" w:line="249" w:lineRule="exact"/>
              <w:ind w:left="80"/>
              <w:rPr>
                <w:color w:val="auto"/>
                <w:sz w:val="20"/>
                <w:szCs w:val="20"/>
              </w:rPr>
            </w:pPr>
            <w:r>
              <w:rPr>
                <w:rFonts w:ascii="Calibri" w:hAnsi="Calibri" w:eastAsia="Calibri" w:cs="Calibri"/>
                <w:color w:val="auto"/>
                <w:sz w:val="22"/>
                <w:szCs w:val="22"/>
              </w:rPr>
              <w:t>and plantains)</w:t>
            </w:r>
          </w:p>
        </w:tc>
        <w:tc>
          <w:tcPr>
            <w:tcW w:w="2720" w:type="dxa"/>
            <w:tcBorders>
              <w:bottom w:val="single" w:color="auto" w:sz="8" w:space="0"/>
              <w:right w:val="single" w:color="auto" w:sz="8" w:space="0"/>
            </w:tcBorders>
            <w:vAlign w:val="bottom"/>
          </w:tcPr>
          <w:p>
            <w:pPr>
              <w:spacing w:after="0" w:line="261" w:lineRule="exact"/>
              <w:ind w:left="100"/>
              <w:rPr>
                <w:color w:val="auto"/>
                <w:sz w:val="20"/>
                <w:szCs w:val="20"/>
              </w:rPr>
            </w:pPr>
            <w:r>
              <w:rPr>
                <w:rFonts w:ascii="Calibri" w:hAnsi="Calibri" w:eastAsia="Calibri" w:cs="Calibri"/>
                <w:color w:val="auto"/>
                <w:sz w:val="22"/>
                <w:szCs w:val="22"/>
              </w:rPr>
              <w:t>1-4 times per week</w:t>
            </w:r>
          </w:p>
        </w:tc>
        <w:tc>
          <w:tcPr>
            <w:tcW w:w="1700" w:type="dxa"/>
            <w:tcBorders>
              <w:bottom w:val="single" w:color="auto" w:sz="8" w:space="0"/>
              <w:right w:val="single" w:color="auto" w:sz="8" w:space="0"/>
            </w:tcBorders>
            <w:vAlign w:val="bottom"/>
          </w:tcPr>
          <w:p>
            <w:pPr>
              <w:spacing w:after="0" w:line="261" w:lineRule="exact"/>
              <w:jc w:val="center"/>
              <w:rPr>
                <w:color w:val="auto"/>
                <w:sz w:val="20"/>
                <w:szCs w:val="20"/>
              </w:rPr>
            </w:pPr>
            <w:r>
              <w:rPr>
                <w:rFonts w:ascii="Calibri" w:hAnsi="Calibri" w:eastAsia="Calibri" w:cs="Calibri"/>
                <w:color w:val="auto"/>
                <w:sz w:val="22"/>
                <w:szCs w:val="22"/>
              </w:rPr>
              <w:t>0.5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17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2740" w:type="dxa"/>
            <w:tcBorders>
              <w:bottom w:val="single" w:color="auto" w:sz="8" w:space="0"/>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Never</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w w:val="89"/>
                <w:sz w:val="22"/>
                <w:szCs w:val="22"/>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1740" w:type="dxa"/>
            <w:tcBorders>
              <w:left w:val="single" w:color="auto" w:sz="8" w:space="0"/>
              <w:bottom w:val="single" w:color="auto" w:sz="8" w:space="0"/>
              <w:right w:val="single" w:color="auto" w:sz="8" w:space="0"/>
            </w:tcBorders>
            <w:vAlign w:val="bottom"/>
          </w:tcPr>
          <w:p>
            <w:pPr>
              <w:spacing w:after="0" w:line="256" w:lineRule="exact"/>
              <w:ind w:left="120"/>
              <w:rPr>
                <w:color w:val="auto"/>
                <w:sz w:val="20"/>
                <w:szCs w:val="20"/>
              </w:rPr>
            </w:pPr>
            <w:r>
              <w:rPr>
                <w:rFonts w:ascii="Calibri" w:hAnsi="Calibri" w:eastAsia="Calibri" w:cs="Calibri"/>
                <w:b/>
                <w:bCs/>
                <w:color w:val="auto"/>
                <w:sz w:val="22"/>
                <w:szCs w:val="22"/>
              </w:rPr>
              <w:t>Variety</w:t>
            </w:r>
          </w:p>
        </w:tc>
        <w:tc>
          <w:tcPr>
            <w:tcW w:w="2740" w:type="dxa"/>
            <w:tcBorders>
              <w:bottom w:val="single" w:color="auto" w:sz="8" w:space="0"/>
              <w:right w:val="single" w:color="auto" w:sz="8" w:space="0"/>
            </w:tcBorders>
            <w:vAlign w:val="bottom"/>
          </w:tcPr>
          <w:p>
            <w:pPr>
              <w:spacing w:after="0" w:line="256" w:lineRule="exact"/>
              <w:ind w:left="80"/>
              <w:rPr>
                <w:color w:val="auto"/>
                <w:sz w:val="20"/>
                <w:szCs w:val="20"/>
              </w:rPr>
            </w:pPr>
            <w:r>
              <w:rPr>
                <w:rFonts w:ascii="Calibri" w:hAnsi="Calibri" w:eastAsia="Calibri" w:cs="Calibri"/>
                <w:color w:val="auto"/>
                <w:sz w:val="22"/>
                <w:szCs w:val="22"/>
              </w:rPr>
              <w:t>Total scores from above/5</w:t>
            </w:r>
          </w:p>
        </w:tc>
        <w:tc>
          <w:tcPr>
            <w:tcW w:w="2720" w:type="dxa"/>
            <w:tcBorders>
              <w:bottom w:val="single" w:color="auto" w:sz="8" w:space="0"/>
              <w:right w:val="single" w:color="auto" w:sz="8" w:space="0"/>
            </w:tcBorders>
            <w:vAlign w:val="bottom"/>
          </w:tcPr>
          <w:p>
            <w:pPr>
              <w:spacing w:after="0" w:line="256" w:lineRule="exact"/>
              <w:ind w:left="100"/>
              <w:rPr>
                <w:color w:val="auto"/>
                <w:sz w:val="20"/>
                <w:szCs w:val="20"/>
              </w:rPr>
            </w:pPr>
            <w:r>
              <w:rPr>
                <w:rFonts w:ascii="Calibri" w:hAnsi="Calibri" w:eastAsia="Calibri" w:cs="Calibri"/>
                <w:b/>
                <w:bCs/>
                <w:color w:val="auto"/>
                <w:sz w:val="22"/>
                <w:szCs w:val="22"/>
              </w:rPr>
              <w:t>Value</w:t>
            </w:r>
          </w:p>
        </w:tc>
        <w:tc>
          <w:tcPr>
            <w:tcW w:w="1700" w:type="dxa"/>
            <w:tcBorders>
              <w:bottom w:val="single" w:color="auto" w:sz="8" w:space="0"/>
              <w:right w:val="single" w:color="auto" w:sz="8" w:space="0"/>
            </w:tcBorders>
            <w:vAlign w:val="bottom"/>
          </w:tcPr>
          <w:p>
            <w:pPr>
              <w:spacing w:after="0" w:line="256" w:lineRule="exact"/>
              <w:jc w:val="center"/>
              <w:rPr>
                <w:color w:val="auto"/>
                <w:sz w:val="20"/>
                <w:szCs w:val="20"/>
              </w:rPr>
            </w:pPr>
            <w:r>
              <w:rPr>
                <w:rFonts w:ascii="Calibri" w:hAnsi="Calibri" w:eastAsia="Calibri" w:cs="Calibri"/>
                <w:b/>
                <w:bCs/>
                <w:color w:val="auto"/>
                <w:w w:val="99"/>
                <w:sz w:val="22"/>
                <w:szCs w:val="22"/>
              </w:rPr>
              <w:t>Score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740" w:type="dxa"/>
            <w:tcBorders>
              <w:left w:val="single" w:color="auto" w:sz="8" w:space="0"/>
              <w:right w:val="single" w:color="auto" w:sz="8" w:space="0"/>
            </w:tcBorders>
            <w:vAlign w:val="bottom"/>
          </w:tcPr>
          <w:p>
            <w:pPr>
              <w:spacing w:after="0"/>
              <w:rPr>
                <w:color w:val="auto"/>
                <w:sz w:val="22"/>
                <w:szCs w:val="22"/>
              </w:rPr>
            </w:pPr>
          </w:p>
        </w:tc>
        <w:tc>
          <w:tcPr>
            <w:tcW w:w="2740" w:type="dxa"/>
            <w:tcBorders>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0.5-1</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w w:val="89"/>
                <w:sz w:val="22"/>
                <w:szCs w:val="22"/>
              </w:rPr>
              <w:t>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7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2740" w:type="dxa"/>
            <w:tcBorders>
              <w:bottom w:val="single" w:color="auto" w:sz="8" w:space="0"/>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&lt;0.5</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w w:val="89"/>
                <w:sz w:val="22"/>
                <w:szCs w:val="22"/>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740" w:type="dxa"/>
            <w:tcBorders>
              <w:left w:val="single" w:color="auto" w:sz="8" w:space="0"/>
              <w:bottom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b/>
                <w:bCs/>
                <w:color w:val="auto"/>
                <w:sz w:val="22"/>
                <w:szCs w:val="22"/>
              </w:rPr>
              <w:t>Food Quality</w:t>
            </w:r>
          </w:p>
        </w:tc>
        <w:tc>
          <w:tcPr>
            <w:tcW w:w="2740" w:type="dxa"/>
            <w:tcBorders>
              <w:bottom w:val="single" w:color="auto" w:sz="8" w:space="0"/>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b/>
                <w:bCs/>
                <w:color w:val="auto"/>
                <w:sz w:val="22"/>
                <w:szCs w:val="22"/>
              </w:rPr>
              <w:t>Value</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b/>
                <w:bCs/>
                <w:color w:val="auto"/>
                <w:w w:val="99"/>
                <w:sz w:val="22"/>
                <w:szCs w:val="22"/>
              </w:rPr>
              <w:t>Score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740" w:type="dxa"/>
            <w:tcBorders>
              <w:left w:val="single" w:color="auto" w:sz="8" w:space="0"/>
              <w:bottom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color w:val="auto"/>
                <w:sz w:val="22"/>
                <w:szCs w:val="22"/>
              </w:rPr>
              <w:t>Fruit +J</w:t>
            </w:r>
          </w:p>
        </w:tc>
        <w:tc>
          <w:tcPr>
            <w:tcW w:w="2740" w:type="dxa"/>
            <w:tcBorders>
              <w:bottom w:val="single" w:color="auto" w:sz="8" w:space="0"/>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QF1-4, 7-8, 9b + QFx1</w:t>
            </w:r>
          </w:p>
        </w:tc>
        <w:tc>
          <w:tcPr>
            <w:tcW w:w="2720" w:type="dxa"/>
            <w:tcBorders>
              <w:bottom w:val="single" w:color="auto" w:sz="8" w:space="0"/>
              <w:right w:val="single" w:color="auto" w:sz="8" w:space="0"/>
            </w:tcBorders>
            <w:vAlign w:val="bottom"/>
          </w:tcPr>
          <w:p>
            <w:pPr>
              <w:spacing w:after="0"/>
              <w:rPr>
                <w:color w:val="auto"/>
                <w:sz w:val="22"/>
                <w:szCs w:val="22"/>
              </w:rPr>
            </w:pPr>
          </w:p>
        </w:tc>
        <w:tc>
          <w:tcPr>
            <w:tcW w:w="1700" w:type="dxa"/>
            <w:tcBorders>
              <w:bottom w:val="single" w:color="auto" w:sz="8" w:space="0"/>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5" w:hRule="atLeast"/>
        </w:trPr>
        <w:tc>
          <w:tcPr>
            <w:tcW w:w="1740" w:type="dxa"/>
            <w:tcBorders>
              <w:left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color w:val="auto"/>
                <w:sz w:val="22"/>
                <w:szCs w:val="22"/>
              </w:rPr>
              <w:t>At least 75% of</w:t>
            </w:r>
          </w:p>
        </w:tc>
        <w:tc>
          <w:tcPr>
            <w:tcW w:w="274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Fruit/Fruit+J (see above)</w:t>
            </w: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=0.75 or more</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w w:val="89"/>
                <w:sz w:val="22"/>
                <w:szCs w:val="22"/>
              </w:rPr>
              <w:t>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1740" w:type="dxa"/>
            <w:tcBorders>
              <w:left w:val="single" w:color="auto" w:sz="8" w:space="0"/>
              <w:right w:val="single" w:color="auto" w:sz="8" w:space="0"/>
            </w:tcBorders>
            <w:vAlign w:val="bottom"/>
          </w:tcPr>
          <w:p>
            <w:pPr>
              <w:spacing w:after="0" w:line="248" w:lineRule="exact"/>
              <w:ind w:left="120"/>
              <w:rPr>
                <w:color w:val="auto"/>
                <w:sz w:val="20"/>
                <w:szCs w:val="20"/>
              </w:rPr>
            </w:pPr>
            <w:r>
              <w:rPr>
                <w:rFonts w:ascii="Calibri" w:hAnsi="Calibri" w:eastAsia="Calibri" w:cs="Calibri"/>
                <w:color w:val="auto"/>
                <w:sz w:val="22"/>
                <w:szCs w:val="22"/>
              </w:rPr>
              <w:t>total fruit as</w:t>
            </w:r>
          </w:p>
        </w:tc>
        <w:tc>
          <w:tcPr>
            <w:tcW w:w="2740" w:type="dxa"/>
            <w:tcBorders>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Calibri" w:hAnsi="Calibri" w:eastAsia="Calibri" w:cs="Calibri"/>
                <w:color w:val="auto"/>
                <w:sz w:val="22"/>
                <w:szCs w:val="22"/>
              </w:rPr>
              <w:t>&gt;/= 0.50</w:t>
            </w:r>
          </w:p>
        </w:tc>
        <w:tc>
          <w:tcPr>
            <w:tcW w:w="1700" w:type="dxa"/>
            <w:tcBorders>
              <w:bottom w:val="single" w:color="auto" w:sz="8" w:space="0"/>
              <w:right w:val="single" w:color="auto" w:sz="8" w:space="0"/>
            </w:tcBorders>
            <w:vAlign w:val="bottom"/>
          </w:tcPr>
          <w:p>
            <w:pPr>
              <w:spacing w:after="0" w:line="260" w:lineRule="exact"/>
              <w:jc w:val="center"/>
              <w:rPr>
                <w:color w:val="auto"/>
                <w:sz w:val="20"/>
                <w:szCs w:val="20"/>
              </w:rPr>
            </w:pPr>
            <w:r>
              <w:rPr>
                <w:rFonts w:ascii="Calibri" w:hAnsi="Calibri" w:eastAsia="Calibri" w:cs="Calibri"/>
                <w:color w:val="auto"/>
                <w:sz w:val="22"/>
                <w:szCs w:val="22"/>
              </w:rPr>
              <w:t>0.5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740" w:type="dxa"/>
            <w:tcBorders>
              <w:left w:val="single" w:color="auto" w:sz="8" w:space="0"/>
              <w:bottom w:val="single" w:color="auto" w:sz="8" w:space="0"/>
              <w:right w:val="single" w:color="auto" w:sz="8" w:space="0"/>
            </w:tcBorders>
            <w:vAlign w:val="bottom"/>
          </w:tcPr>
          <w:p>
            <w:pPr>
              <w:spacing w:after="0" w:line="237" w:lineRule="exact"/>
              <w:ind w:left="120"/>
              <w:rPr>
                <w:color w:val="auto"/>
                <w:sz w:val="20"/>
                <w:szCs w:val="20"/>
              </w:rPr>
            </w:pPr>
            <w:r>
              <w:rPr>
                <w:rFonts w:ascii="Calibri" w:hAnsi="Calibri" w:eastAsia="Calibri" w:cs="Calibri"/>
                <w:color w:val="auto"/>
                <w:sz w:val="22"/>
                <w:szCs w:val="22"/>
              </w:rPr>
              <w:t>whole fruit</w:t>
            </w:r>
          </w:p>
        </w:tc>
        <w:tc>
          <w:tcPr>
            <w:tcW w:w="2740" w:type="dxa"/>
            <w:tcBorders>
              <w:bottom w:val="single" w:color="auto" w:sz="8" w:space="0"/>
              <w:right w:val="single" w:color="auto" w:sz="8" w:space="0"/>
            </w:tcBorders>
            <w:vAlign w:val="bottom"/>
          </w:tcPr>
          <w:p>
            <w:pPr>
              <w:spacing w:after="0"/>
              <w:rPr>
                <w:color w:val="auto"/>
                <w:sz w:val="23"/>
                <w:szCs w:val="23"/>
              </w:rPr>
            </w:pPr>
          </w:p>
        </w:tc>
        <w:tc>
          <w:tcPr>
            <w:tcW w:w="2720" w:type="dxa"/>
            <w:tcBorders>
              <w:bottom w:val="single" w:color="auto" w:sz="8" w:space="0"/>
              <w:right w:val="single" w:color="auto" w:sz="8" w:space="0"/>
            </w:tcBorders>
            <w:vAlign w:val="bottom"/>
          </w:tcPr>
          <w:p>
            <w:pPr>
              <w:spacing w:after="0" w:line="261" w:lineRule="exact"/>
              <w:ind w:left="100"/>
              <w:rPr>
                <w:color w:val="auto"/>
                <w:sz w:val="20"/>
                <w:szCs w:val="20"/>
              </w:rPr>
            </w:pPr>
            <w:r>
              <w:rPr>
                <w:rFonts w:ascii="Calibri" w:hAnsi="Calibri" w:eastAsia="Calibri" w:cs="Calibri"/>
                <w:color w:val="auto"/>
                <w:sz w:val="22"/>
                <w:szCs w:val="22"/>
              </w:rPr>
              <w:t>&lt; 0.5</w:t>
            </w:r>
          </w:p>
        </w:tc>
        <w:tc>
          <w:tcPr>
            <w:tcW w:w="1700" w:type="dxa"/>
            <w:tcBorders>
              <w:bottom w:val="single" w:color="auto" w:sz="8" w:space="0"/>
              <w:right w:val="single" w:color="auto" w:sz="8" w:space="0"/>
            </w:tcBorders>
            <w:vAlign w:val="bottom"/>
          </w:tcPr>
          <w:p>
            <w:pPr>
              <w:spacing w:after="0" w:line="261" w:lineRule="exact"/>
              <w:jc w:val="center"/>
              <w:rPr>
                <w:color w:val="auto"/>
                <w:sz w:val="20"/>
                <w:szCs w:val="20"/>
              </w:rPr>
            </w:pPr>
            <w:r>
              <w:rPr>
                <w:rFonts w:ascii="Calibri" w:hAnsi="Calibri" w:eastAsia="Calibri" w:cs="Calibri"/>
                <w:color w:val="auto"/>
                <w:w w:val="89"/>
                <w:sz w:val="22"/>
                <w:szCs w:val="22"/>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1740" w:type="dxa"/>
            <w:tcBorders>
              <w:left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b/>
                <w:bCs/>
                <w:color w:val="auto"/>
                <w:sz w:val="22"/>
                <w:szCs w:val="22"/>
              </w:rPr>
              <w:t>Added Sugar</w:t>
            </w:r>
          </w:p>
        </w:tc>
        <w:tc>
          <w:tcPr>
            <w:tcW w:w="2740" w:type="dxa"/>
            <w:tcBorders>
              <w:right w:val="single" w:color="auto" w:sz="8" w:space="0"/>
            </w:tcBorders>
            <w:vAlign w:val="bottom"/>
          </w:tcPr>
          <w:p>
            <w:pPr>
              <w:spacing w:after="0"/>
              <w:rPr>
                <w:color w:val="auto"/>
                <w:sz w:val="22"/>
                <w:szCs w:val="22"/>
              </w:rPr>
            </w:pPr>
          </w:p>
        </w:tc>
        <w:tc>
          <w:tcPr>
            <w:tcW w:w="2720" w:type="dxa"/>
            <w:tcBorders>
              <w:right w:val="single" w:color="auto" w:sz="8" w:space="0"/>
            </w:tcBorders>
            <w:vAlign w:val="bottom"/>
          </w:tcPr>
          <w:p>
            <w:pPr>
              <w:spacing w:after="0" w:line="255" w:lineRule="exact"/>
              <w:ind w:left="100"/>
              <w:rPr>
                <w:color w:val="auto"/>
                <w:sz w:val="20"/>
                <w:szCs w:val="20"/>
              </w:rPr>
            </w:pPr>
            <w:r>
              <w:rPr>
                <w:rFonts w:ascii="Calibri" w:hAnsi="Calibri" w:eastAsia="Calibri" w:cs="Calibri"/>
                <w:b/>
                <w:bCs/>
                <w:color w:val="auto"/>
                <w:sz w:val="22"/>
                <w:szCs w:val="22"/>
              </w:rPr>
              <w:t>Value</w:t>
            </w:r>
          </w:p>
        </w:tc>
        <w:tc>
          <w:tcPr>
            <w:tcW w:w="1700" w:type="dxa"/>
            <w:tcBorders>
              <w:right w:val="single" w:color="auto" w:sz="8" w:space="0"/>
            </w:tcBorders>
            <w:vAlign w:val="bottom"/>
          </w:tcPr>
          <w:p>
            <w:pPr>
              <w:spacing w:after="0" w:line="255" w:lineRule="exact"/>
              <w:jc w:val="center"/>
              <w:rPr>
                <w:color w:val="auto"/>
                <w:sz w:val="20"/>
                <w:szCs w:val="20"/>
              </w:rPr>
            </w:pPr>
            <w:r>
              <w:rPr>
                <w:rFonts w:ascii="Calibri" w:hAnsi="Calibri" w:eastAsia="Calibri" w:cs="Calibri"/>
                <w:b/>
                <w:bCs/>
                <w:color w:val="auto"/>
                <w:w w:val="99"/>
                <w:sz w:val="22"/>
                <w:szCs w:val="22"/>
              </w:rPr>
              <w:t>Score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9" w:hRule="atLeast"/>
        </w:trPr>
        <w:tc>
          <w:tcPr>
            <w:tcW w:w="174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2"/>
                <w:szCs w:val="22"/>
              </w:rPr>
              <w:t>and Saturated</w:t>
            </w:r>
          </w:p>
        </w:tc>
        <w:tc>
          <w:tcPr>
            <w:tcW w:w="2740" w:type="dxa"/>
            <w:tcBorders>
              <w:right w:val="single" w:color="auto" w:sz="8" w:space="0"/>
            </w:tcBorders>
            <w:vAlign w:val="bottom"/>
          </w:tcPr>
          <w:p>
            <w:pPr>
              <w:spacing w:after="0"/>
              <w:rPr>
                <w:color w:val="auto"/>
                <w:sz w:val="23"/>
                <w:szCs w:val="23"/>
              </w:rPr>
            </w:pPr>
          </w:p>
        </w:tc>
        <w:tc>
          <w:tcPr>
            <w:tcW w:w="2720" w:type="dxa"/>
            <w:tcBorders>
              <w:right w:val="single" w:color="auto" w:sz="8" w:space="0"/>
            </w:tcBorders>
            <w:vAlign w:val="bottom"/>
          </w:tcPr>
          <w:p>
            <w:pPr>
              <w:spacing w:after="0"/>
              <w:rPr>
                <w:color w:val="auto"/>
                <w:sz w:val="23"/>
                <w:szCs w:val="23"/>
              </w:rPr>
            </w:pPr>
          </w:p>
        </w:tc>
        <w:tc>
          <w:tcPr>
            <w:tcW w:w="170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174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b/>
                <w:bCs/>
                <w:color w:val="auto"/>
                <w:sz w:val="22"/>
                <w:szCs w:val="22"/>
              </w:rPr>
              <w:t>Fat Calories</w:t>
            </w:r>
          </w:p>
        </w:tc>
        <w:tc>
          <w:tcPr>
            <w:tcW w:w="2740" w:type="dxa"/>
            <w:tcBorders>
              <w:bottom w:val="single" w:color="auto" w:sz="8" w:space="0"/>
              <w:right w:val="single" w:color="auto" w:sz="8" w:space="0"/>
            </w:tcBorders>
            <w:vAlign w:val="bottom"/>
          </w:tcPr>
          <w:p>
            <w:pPr>
              <w:spacing w:after="0"/>
              <w:rPr>
                <w:color w:val="auto"/>
                <w:sz w:val="23"/>
                <w:szCs w:val="23"/>
              </w:rPr>
            </w:pPr>
          </w:p>
        </w:tc>
        <w:tc>
          <w:tcPr>
            <w:tcW w:w="2720" w:type="dxa"/>
            <w:tcBorders>
              <w:bottom w:val="single" w:color="auto" w:sz="8" w:space="0"/>
              <w:right w:val="single" w:color="auto" w:sz="8" w:space="0"/>
            </w:tcBorders>
            <w:vAlign w:val="bottom"/>
          </w:tcPr>
          <w:p>
            <w:pPr>
              <w:spacing w:after="0"/>
              <w:rPr>
                <w:color w:val="auto"/>
                <w:sz w:val="23"/>
                <w:szCs w:val="23"/>
              </w:rPr>
            </w:pPr>
          </w:p>
        </w:tc>
        <w:tc>
          <w:tcPr>
            <w:tcW w:w="170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1740" w:type="dxa"/>
            <w:tcBorders>
              <w:left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color w:val="auto"/>
                <w:sz w:val="22"/>
                <w:szCs w:val="22"/>
              </w:rPr>
              <w:t>Sports and</w:t>
            </w:r>
          </w:p>
        </w:tc>
        <w:tc>
          <w:tcPr>
            <w:tcW w:w="274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QD1</w:t>
            </w:r>
          </w:p>
        </w:tc>
        <w:tc>
          <w:tcPr>
            <w:tcW w:w="2720" w:type="dxa"/>
            <w:tcBorders>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0-2 times per week</w:t>
            </w:r>
          </w:p>
        </w:tc>
        <w:tc>
          <w:tcPr>
            <w:tcW w:w="1700" w:type="dxa"/>
            <w:tcBorders>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w w:val="89"/>
                <w:sz w:val="22"/>
                <w:szCs w:val="22"/>
              </w:rPr>
              <w:t>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174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Energy Drinks</w:t>
            </w:r>
          </w:p>
        </w:tc>
        <w:tc>
          <w:tcPr>
            <w:tcW w:w="2740" w:type="dxa"/>
            <w:tcBorders>
              <w:right w:val="single" w:color="auto" w:sz="8" w:space="0"/>
            </w:tcBorders>
            <w:vAlign w:val="bottom"/>
          </w:tcPr>
          <w:p>
            <w:pPr>
              <w:spacing w:after="0"/>
              <w:rPr>
                <w:color w:val="auto"/>
                <w:sz w:val="23"/>
                <w:szCs w:val="23"/>
              </w:rPr>
            </w:pPr>
          </w:p>
        </w:tc>
        <w:tc>
          <w:tcPr>
            <w:tcW w:w="2720" w:type="dxa"/>
            <w:tcBorders>
              <w:bottom w:val="single" w:color="auto" w:sz="8" w:space="0"/>
              <w:right w:val="single" w:color="auto" w:sz="8" w:space="0"/>
            </w:tcBorders>
            <w:vAlign w:val="bottom"/>
          </w:tcPr>
          <w:p>
            <w:pPr>
              <w:spacing w:after="0"/>
              <w:rPr>
                <w:color w:val="auto"/>
                <w:sz w:val="23"/>
                <w:szCs w:val="23"/>
              </w:rPr>
            </w:pPr>
          </w:p>
        </w:tc>
        <w:tc>
          <w:tcPr>
            <w:tcW w:w="170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740" w:type="dxa"/>
            <w:tcBorders>
              <w:left w:val="single" w:color="auto" w:sz="8" w:space="0"/>
              <w:right w:val="single" w:color="auto" w:sz="8" w:space="0"/>
            </w:tcBorders>
            <w:vAlign w:val="bottom"/>
          </w:tcPr>
          <w:p>
            <w:pPr>
              <w:spacing w:after="0"/>
              <w:rPr>
                <w:color w:val="auto"/>
                <w:sz w:val="22"/>
                <w:szCs w:val="22"/>
              </w:rPr>
            </w:pPr>
          </w:p>
        </w:tc>
        <w:tc>
          <w:tcPr>
            <w:tcW w:w="2740" w:type="dxa"/>
            <w:tcBorders>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3-4 times per week</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sz w:val="22"/>
                <w:szCs w:val="22"/>
              </w:rPr>
              <w:t>0.5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7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2740" w:type="dxa"/>
            <w:tcBorders>
              <w:bottom w:val="single" w:color="auto" w:sz="8" w:space="0"/>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&gt;4 times per week</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w w:val="89"/>
                <w:sz w:val="22"/>
                <w:szCs w:val="22"/>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1740" w:type="dxa"/>
            <w:tcBorders>
              <w:left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color w:val="auto"/>
                <w:sz w:val="22"/>
                <w:szCs w:val="22"/>
              </w:rPr>
              <w:t>Other</w:t>
            </w:r>
          </w:p>
        </w:tc>
        <w:tc>
          <w:tcPr>
            <w:tcW w:w="274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QD2</w:t>
            </w:r>
          </w:p>
        </w:tc>
        <w:tc>
          <w:tcPr>
            <w:tcW w:w="2720" w:type="dxa"/>
            <w:tcBorders>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0-2 times per week</w:t>
            </w:r>
          </w:p>
        </w:tc>
        <w:tc>
          <w:tcPr>
            <w:tcW w:w="1700" w:type="dxa"/>
            <w:tcBorders>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w w:val="89"/>
                <w:sz w:val="22"/>
                <w:szCs w:val="22"/>
              </w:rPr>
              <w:t>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9" w:hRule="atLeast"/>
        </w:trPr>
        <w:tc>
          <w:tcPr>
            <w:tcW w:w="1740" w:type="dxa"/>
            <w:tcBorders>
              <w:left w:val="single" w:color="auto" w:sz="8" w:space="0"/>
              <w:right w:val="single" w:color="auto" w:sz="8" w:space="0"/>
            </w:tcBorders>
            <w:vAlign w:val="bottom"/>
          </w:tcPr>
          <w:p>
            <w:pPr>
              <w:spacing w:after="0"/>
              <w:ind w:left="120"/>
              <w:rPr>
                <w:color w:val="auto"/>
                <w:sz w:val="20"/>
                <w:szCs w:val="20"/>
              </w:rPr>
            </w:pPr>
            <w:r>
              <w:rPr>
                <w:rFonts w:ascii="Calibri" w:hAnsi="Calibri" w:eastAsia="Calibri" w:cs="Calibri"/>
                <w:color w:val="auto"/>
                <w:sz w:val="22"/>
                <w:szCs w:val="22"/>
              </w:rPr>
              <w:t>Sweetened</w:t>
            </w:r>
          </w:p>
        </w:tc>
        <w:tc>
          <w:tcPr>
            <w:tcW w:w="2740" w:type="dxa"/>
            <w:tcBorders>
              <w:right w:val="single" w:color="auto" w:sz="8" w:space="0"/>
            </w:tcBorders>
            <w:vAlign w:val="bottom"/>
          </w:tcPr>
          <w:p>
            <w:pPr>
              <w:spacing w:after="0"/>
              <w:rPr>
                <w:color w:val="auto"/>
                <w:sz w:val="23"/>
                <w:szCs w:val="23"/>
              </w:rPr>
            </w:pPr>
          </w:p>
        </w:tc>
        <w:tc>
          <w:tcPr>
            <w:tcW w:w="2720" w:type="dxa"/>
            <w:tcBorders>
              <w:bottom w:val="single" w:color="auto" w:sz="8" w:space="0"/>
              <w:right w:val="single" w:color="auto" w:sz="8" w:space="0"/>
            </w:tcBorders>
            <w:vAlign w:val="bottom"/>
          </w:tcPr>
          <w:p>
            <w:pPr>
              <w:spacing w:after="0"/>
              <w:rPr>
                <w:color w:val="auto"/>
                <w:sz w:val="23"/>
                <w:szCs w:val="23"/>
              </w:rPr>
            </w:pPr>
          </w:p>
        </w:tc>
        <w:tc>
          <w:tcPr>
            <w:tcW w:w="170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3" w:hRule="atLeast"/>
        </w:trPr>
        <w:tc>
          <w:tcPr>
            <w:tcW w:w="1740" w:type="dxa"/>
            <w:tcBorders>
              <w:left w:val="single" w:color="auto" w:sz="8" w:space="0"/>
              <w:right w:val="single" w:color="auto" w:sz="8" w:space="0"/>
            </w:tcBorders>
            <w:vAlign w:val="bottom"/>
          </w:tcPr>
          <w:p>
            <w:pPr>
              <w:spacing w:after="0" w:line="249" w:lineRule="exact"/>
              <w:ind w:left="120"/>
              <w:rPr>
                <w:color w:val="auto"/>
                <w:sz w:val="20"/>
                <w:szCs w:val="20"/>
              </w:rPr>
            </w:pPr>
            <w:r>
              <w:rPr>
                <w:rFonts w:ascii="Calibri" w:hAnsi="Calibri" w:eastAsia="Calibri" w:cs="Calibri"/>
                <w:color w:val="auto"/>
                <w:sz w:val="22"/>
                <w:szCs w:val="22"/>
              </w:rPr>
              <w:t>beverages</w:t>
            </w:r>
          </w:p>
        </w:tc>
        <w:tc>
          <w:tcPr>
            <w:tcW w:w="2740" w:type="dxa"/>
            <w:tcBorders>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8" w:lineRule="exact"/>
              <w:ind w:left="100"/>
              <w:rPr>
                <w:color w:val="auto"/>
                <w:sz w:val="20"/>
                <w:szCs w:val="20"/>
              </w:rPr>
            </w:pPr>
            <w:r>
              <w:rPr>
                <w:rFonts w:ascii="Calibri" w:hAnsi="Calibri" w:eastAsia="Calibri" w:cs="Calibri"/>
                <w:color w:val="auto"/>
                <w:sz w:val="22"/>
                <w:szCs w:val="22"/>
              </w:rPr>
              <w:t>3-4 times per week</w:t>
            </w:r>
          </w:p>
        </w:tc>
        <w:tc>
          <w:tcPr>
            <w:tcW w:w="170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Calibri" w:hAnsi="Calibri" w:eastAsia="Calibri" w:cs="Calibri"/>
                <w:color w:val="auto"/>
                <w:sz w:val="22"/>
                <w:szCs w:val="22"/>
              </w:rPr>
              <w:t>0.5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9" w:hRule="atLeast"/>
        </w:trPr>
        <w:tc>
          <w:tcPr>
            <w:tcW w:w="17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2740" w:type="dxa"/>
            <w:tcBorders>
              <w:bottom w:val="single" w:color="auto" w:sz="8" w:space="0"/>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&gt;4 times per week</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w w:val="89"/>
                <w:sz w:val="22"/>
                <w:szCs w:val="22"/>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740" w:type="dxa"/>
            <w:tcBorders>
              <w:left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color w:val="auto"/>
                <w:sz w:val="22"/>
                <w:szCs w:val="22"/>
              </w:rPr>
              <w:t>French Fries</w:t>
            </w:r>
          </w:p>
        </w:tc>
        <w:tc>
          <w:tcPr>
            <w:tcW w:w="2740" w:type="dxa"/>
            <w:tcBorders>
              <w:right w:val="single" w:color="auto" w:sz="8" w:space="0"/>
            </w:tcBorders>
            <w:vAlign w:val="bottom"/>
          </w:tcPr>
          <w:p>
            <w:pPr>
              <w:spacing w:after="0" w:line="255" w:lineRule="exact"/>
              <w:ind w:left="80"/>
              <w:rPr>
                <w:color w:val="auto"/>
                <w:sz w:val="20"/>
                <w:szCs w:val="20"/>
              </w:rPr>
            </w:pPr>
            <w:r>
              <w:rPr>
                <w:rFonts w:ascii="Calibri" w:hAnsi="Calibri" w:eastAsia="Calibri" w:cs="Calibri"/>
                <w:color w:val="auto"/>
                <w:sz w:val="22"/>
                <w:szCs w:val="22"/>
              </w:rPr>
              <w:t>QVx1</w:t>
            </w: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0-2 times per week</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w w:val="89"/>
                <w:sz w:val="22"/>
                <w:szCs w:val="22"/>
              </w:rPr>
              <w:t>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740" w:type="dxa"/>
            <w:tcBorders>
              <w:left w:val="single" w:color="auto" w:sz="8" w:space="0"/>
              <w:right w:val="single" w:color="auto" w:sz="8" w:space="0"/>
            </w:tcBorders>
            <w:vAlign w:val="bottom"/>
          </w:tcPr>
          <w:p>
            <w:pPr>
              <w:spacing w:after="0"/>
              <w:rPr>
                <w:color w:val="auto"/>
                <w:sz w:val="22"/>
                <w:szCs w:val="22"/>
              </w:rPr>
            </w:pPr>
          </w:p>
        </w:tc>
        <w:tc>
          <w:tcPr>
            <w:tcW w:w="2740" w:type="dxa"/>
            <w:tcBorders>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3-4 times per week</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sz w:val="22"/>
                <w:szCs w:val="22"/>
              </w:rPr>
              <w:t>0.5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7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2740" w:type="dxa"/>
            <w:tcBorders>
              <w:bottom w:val="single" w:color="auto" w:sz="8" w:space="0"/>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color w:val="auto"/>
                <w:sz w:val="22"/>
                <w:szCs w:val="22"/>
              </w:rPr>
              <w:t>&gt; 4 times per week</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color w:val="auto"/>
                <w:w w:val="89"/>
                <w:sz w:val="22"/>
                <w:szCs w:val="22"/>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740" w:type="dxa"/>
            <w:tcBorders>
              <w:left w:val="single" w:color="auto" w:sz="8" w:space="0"/>
              <w:bottom w:val="single" w:color="auto" w:sz="8" w:space="0"/>
              <w:right w:val="single" w:color="auto" w:sz="8" w:space="0"/>
            </w:tcBorders>
            <w:vAlign w:val="bottom"/>
          </w:tcPr>
          <w:p>
            <w:pPr>
              <w:spacing w:after="0" w:line="255" w:lineRule="exact"/>
              <w:ind w:left="120"/>
              <w:rPr>
                <w:color w:val="auto"/>
                <w:sz w:val="20"/>
                <w:szCs w:val="20"/>
              </w:rPr>
            </w:pPr>
            <w:r>
              <w:rPr>
                <w:rFonts w:ascii="Calibri" w:hAnsi="Calibri" w:eastAsia="Calibri" w:cs="Calibri"/>
                <w:b/>
                <w:bCs/>
                <w:color w:val="auto"/>
                <w:sz w:val="22"/>
                <w:szCs w:val="22"/>
              </w:rPr>
              <w:t>Total Score</w:t>
            </w:r>
          </w:p>
        </w:tc>
        <w:tc>
          <w:tcPr>
            <w:tcW w:w="2740" w:type="dxa"/>
            <w:tcBorders>
              <w:bottom w:val="single" w:color="auto" w:sz="8" w:space="0"/>
              <w:right w:val="single" w:color="auto" w:sz="8" w:space="0"/>
            </w:tcBorders>
            <w:vAlign w:val="bottom"/>
          </w:tcPr>
          <w:p>
            <w:pPr>
              <w:spacing w:after="0"/>
              <w:rPr>
                <w:color w:val="auto"/>
                <w:sz w:val="22"/>
                <w:szCs w:val="22"/>
              </w:rPr>
            </w:pPr>
          </w:p>
        </w:tc>
        <w:tc>
          <w:tcPr>
            <w:tcW w:w="2720" w:type="dxa"/>
            <w:tcBorders>
              <w:bottom w:val="single" w:color="auto" w:sz="8" w:space="0"/>
              <w:right w:val="single" w:color="auto" w:sz="8" w:space="0"/>
            </w:tcBorders>
            <w:vAlign w:val="bottom"/>
          </w:tcPr>
          <w:p>
            <w:pPr>
              <w:spacing w:after="0" w:line="255" w:lineRule="exact"/>
              <w:ind w:left="100"/>
              <w:rPr>
                <w:color w:val="auto"/>
                <w:sz w:val="20"/>
                <w:szCs w:val="20"/>
              </w:rPr>
            </w:pPr>
            <w:r>
              <w:rPr>
                <w:rFonts w:ascii="Calibri" w:hAnsi="Calibri" w:eastAsia="Calibri" w:cs="Calibri"/>
                <w:b/>
                <w:bCs/>
                <w:color w:val="auto"/>
                <w:sz w:val="22"/>
                <w:szCs w:val="22"/>
              </w:rPr>
              <w:t>Value</w:t>
            </w:r>
          </w:p>
        </w:tc>
        <w:tc>
          <w:tcPr>
            <w:tcW w:w="1700" w:type="dxa"/>
            <w:tcBorders>
              <w:bottom w:val="single" w:color="auto" w:sz="8" w:space="0"/>
              <w:right w:val="single" w:color="auto" w:sz="8" w:space="0"/>
            </w:tcBorders>
            <w:vAlign w:val="bottom"/>
          </w:tcPr>
          <w:p>
            <w:pPr>
              <w:spacing w:after="0" w:line="255" w:lineRule="exact"/>
              <w:jc w:val="center"/>
              <w:rPr>
                <w:color w:val="auto"/>
                <w:sz w:val="20"/>
                <w:szCs w:val="20"/>
              </w:rPr>
            </w:pPr>
            <w:r>
              <w:rPr>
                <w:rFonts w:ascii="Calibri" w:hAnsi="Calibri" w:eastAsia="Calibri" w:cs="Calibri"/>
                <w:b/>
                <w:bCs/>
                <w:color w:val="auto"/>
                <w:w w:val="99"/>
                <w:sz w:val="22"/>
                <w:szCs w:val="22"/>
              </w:rPr>
              <w:t>Score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7" w:hRule="atLeast"/>
        </w:trPr>
        <w:tc>
          <w:tcPr>
            <w:tcW w:w="1740" w:type="dxa"/>
            <w:tcBorders>
              <w:left w:val="single" w:color="auto" w:sz="8" w:space="0"/>
              <w:right w:val="single" w:color="auto" w:sz="8" w:space="0"/>
            </w:tcBorders>
            <w:vAlign w:val="bottom"/>
          </w:tcPr>
          <w:p>
            <w:pPr>
              <w:spacing w:after="0"/>
              <w:rPr>
                <w:color w:val="auto"/>
                <w:sz w:val="22"/>
                <w:szCs w:val="22"/>
              </w:rPr>
            </w:pPr>
          </w:p>
        </w:tc>
        <w:tc>
          <w:tcPr>
            <w:tcW w:w="2740" w:type="dxa"/>
            <w:tcBorders>
              <w:right w:val="single" w:color="auto" w:sz="8" w:space="0"/>
            </w:tcBorders>
            <w:vAlign w:val="bottom"/>
          </w:tcPr>
          <w:p>
            <w:pPr>
              <w:spacing w:after="0" w:line="257" w:lineRule="exact"/>
              <w:ind w:left="80"/>
              <w:rPr>
                <w:color w:val="auto"/>
                <w:sz w:val="20"/>
                <w:szCs w:val="20"/>
              </w:rPr>
            </w:pPr>
            <w:r>
              <w:rPr>
                <w:rFonts w:ascii="Calibri" w:hAnsi="Calibri" w:eastAsia="Calibri" w:cs="Calibri"/>
                <w:color w:val="auto"/>
                <w:sz w:val="22"/>
                <w:szCs w:val="22"/>
              </w:rPr>
              <w:t>(Add all points from above</w:t>
            </w:r>
          </w:p>
        </w:tc>
        <w:tc>
          <w:tcPr>
            <w:tcW w:w="2720" w:type="dxa"/>
            <w:tcBorders>
              <w:right w:val="single" w:color="auto" w:sz="8" w:space="0"/>
            </w:tcBorders>
            <w:vAlign w:val="bottom"/>
          </w:tcPr>
          <w:p>
            <w:pPr>
              <w:spacing w:after="0" w:line="257" w:lineRule="exact"/>
              <w:ind w:left="100"/>
              <w:rPr>
                <w:color w:val="auto"/>
                <w:sz w:val="20"/>
                <w:szCs w:val="20"/>
              </w:rPr>
            </w:pPr>
            <w:r>
              <w:rPr>
                <w:rFonts w:ascii="Calibri" w:hAnsi="Calibri" w:eastAsia="Calibri" w:cs="Calibri"/>
                <w:color w:val="auto"/>
                <w:sz w:val="22"/>
                <w:szCs w:val="22"/>
              </w:rPr>
              <w:t>75-100</w:t>
            </w:r>
          </w:p>
        </w:tc>
        <w:tc>
          <w:tcPr>
            <w:tcW w:w="1700" w:type="dxa"/>
            <w:tcBorders>
              <w:right w:val="single" w:color="auto" w:sz="8" w:space="0"/>
            </w:tcBorders>
            <w:vAlign w:val="bottom"/>
          </w:tcPr>
          <w:p>
            <w:pPr>
              <w:spacing w:after="0" w:line="257" w:lineRule="exact"/>
              <w:jc w:val="center"/>
              <w:rPr>
                <w:color w:val="auto"/>
                <w:sz w:val="20"/>
                <w:szCs w:val="20"/>
              </w:rPr>
            </w:pPr>
            <w:r>
              <w:rPr>
                <w:rFonts w:ascii="Calibri" w:hAnsi="Calibri" w:eastAsia="Calibri" w:cs="Calibri"/>
                <w:color w:val="auto"/>
                <w:w w:val="99"/>
                <w:sz w:val="22"/>
                <w:szCs w:val="22"/>
              </w:rPr>
              <w:t>High quality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0" w:hRule="atLeast"/>
        </w:trPr>
        <w:tc>
          <w:tcPr>
            <w:tcW w:w="1740" w:type="dxa"/>
            <w:tcBorders>
              <w:left w:val="single" w:color="auto" w:sz="8" w:space="0"/>
              <w:right w:val="single" w:color="auto" w:sz="8" w:space="0"/>
            </w:tcBorders>
            <w:vAlign w:val="bottom"/>
          </w:tcPr>
          <w:p>
            <w:pPr>
              <w:spacing w:after="0"/>
              <w:rPr>
                <w:color w:val="auto"/>
                <w:sz w:val="8"/>
                <w:szCs w:val="8"/>
              </w:rPr>
            </w:pPr>
          </w:p>
        </w:tc>
        <w:tc>
          <w:tcPr>
            <w:tcW w:w="2740" w:type="dxa"/>
            <w:vMerge w:val="restart"/>
            <w:tcBorders>
              <w:right w:val="single" w:color="auto" w:sz="8" w:space="0"/>
            </w:tcBorders>
            <w:vAlign w:val="bottom"/>
          </w:tcPr>
          <w:p>
            <w:pPr>
              <w:spacing w:after="0" w:line="267" w:lineRule="exact"/>
              <w:ind w:left="80"/>
              <w:rPr>
                <w:color w:val="auto"/>
                <w:sz w:val="20"/>
                <w:szCs w:val="20"/>
              </w:rPr>
            </w:pPr>
            <w:r>
              <w:rPr>
                <w:rFonts w:ascii="Calibri" w:hAnsi="Calibri" w:eastAsia="Calibri" w:cs="Calibri"/>
                <w:color w:val="auto"/>
                <w:sz w:val="22"/>
                <w:szCs w:val="22"/>
              </w:rPr>
              <w:t>together (</w:t>
            </w:r>
            <w:r>
              <w:rPr>
                <w:rFonts w:ascii="Calibri" w:hAnsi="Calibri" w:eastAsia="Calibri" w:cs="Calibri"/>
                <w:b/>
                <w:bCs/>
                <w:color w:val="auto"/>
                <w:sz w:val="22"/>
                <w:szCs w:val="22"/>
              </w:rPr>
              <w:t>except variety</w:t>
            </w:r>
          </w:p>
        </w:tc>
        <w:tc>
          <w:tcPr>
            <w:tcW w:w="2720" w:type="dxa"/>
            <w:tcBorders>
              <w:bottom w:val="single" w:color="auto" w:sz="8" w:space="0"/>
              <w:right w:val="single" w:color="auto" w:sz="8" w:space="0"/>
            </w:tcBorders>
            <w:vAlign w:val="bottom"/>
          </w:tcPr>
          <w:p>
            <w:pPr>
              <w:spacing w:after="0"/>
              <w:rPr>
                <w:color w:val="auto"/>
                <w:sz w:val="8"/>
                <w:szCs w:val="8"/>
              </w:rPr>
            </w:pPr>
          </w:p>
        </w:tc>
        <w:tc>
          <w:tcPr>
            <w:tcW w:w="1700" w:type="dxa"/>
            <w:tcBorders>
              <w:bottom w:val="single" w:color="auto" w:sz="8" w:space="0"/>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1740" w:type="dxa"/>
            <w:tcBorders>
              <w:left w:val="single" w:color="auto" w:sz="8" w:space="0"/>
              <w:right w:val="single" w:color="auto" w:sz="8" w:space="0"/>
            </w:tcBorders>
            <w:vAlign w:val="bottom"/>
          </w:tcPr>
          <w:p>
            <w:pPr>
              <w:spacing w:after="0"/>
              <w:rPr>
                <w:color w:val="auto"/>
                <w:sz w:val="12"/>
                <w:szCs w:val="12"/>
              </w:rPr>
            </w:pPr>
          </w:p>
        </w:tc>
        <w:tc>
          <w:tcPr>
            <w:tcW w:w="2740" w:type="dxa"/>
            <w:vMerge w:val="continue"/>
            <w:tcBorders>
              <w:right w:val="single" w:color="auto" w:sz="8" w:space="0"/>
            </w:tcBorders>
            <w:vAlign w:val="bottom"/>
          </w:tcPr>
          <w:p>
            <w:pPr>
              <w:spacing w:after="0"/>
              <w:rPr>
                <w:color w:val="auto"/>
                <w:sz w:val="12"/>
                <w:szCs w:val="12"/>
              </w:rPr>
            </w:pPr>
          </w:p>
        </w:tc>
        <w:tc>
          <w:tcPr>
            <w:tcW w:w="2720" w:type="dxa"/>
            <w:vMerge w:val="restart"/>
            <w:tcBorders>
              <w:right w:val="single" w:color="auto" w:sz="8" w:space="0"/>
            </w:tcBorders>
            <w:vAlign w:val="bottom"/>
          </w:tcPr>
          <w:p>
            <w:pPr>
              <w:spacing w:after="0" w:line="250" w:lineRule="exact"/>
              <w:ind w:left="100"/>
              <w:rPr>
                <w:color w:val="auto"/>
                <w:sz w:val="20"/>
                <w:szCs w:val="20"/>
              </w:rPr>
            </w:pPr>
            <w:r>
              <w:rPr>
                <w:rFonts w:ascii="Calibri" w:hAnsi="Calibri" w:eastAsia="Calibri" w:cs="Calibri"/>
                <w:color w:val="auto"/>
                <w:sz w:val="22"/>
                <w:szCs w:val="22"/>
              </w:rPr>
              <w:t>50-74</w:t>
            </w:r>
          </w:p>
        </w:tc>
        <w:tc>
          <w:tcPr>
            <w:tcW w:w="1700" w:type="dxa"/>
            <w:vMerge w:val="restart"/>
            <w:tcBorders>
              <w:right w:val="single" w:color="auto" w:sz="8" w:space="0"/>
            </w:tcBorders>
            <w:vAlign w:val="bottom"/>
          </w:tcPr>
          <w:p>
            <w:pPr>
              <w:spacing w:after="0" w:line="250" w:lineRule="exact"/>
              <w:jc w:val="center"/>
              <w:rPr>
                <w:color w:val="auto"/>
                <w:sz w:val="20"/>
                <w:szCs w:val="20"/>
              </w:rPr>
            </w:pPr>
            <w:r>
              <w:rPr>
                <w:rFonts w:ascii="Calibri" w:hAnsi="Calibri" w:eastAsia="Calibri" w:cs="Calibri"/>
                <w:color w:val="auto"/>
                <w:sz w:val="22"/>
                <w:szCs w:val="22"/>
              </w:rPr>
              <w:t>Medium quality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8" w:hRule="atLeast"/>
        </w:trPr>
        <w:tc>
          <w:tcPr>
            <w:tcW w:w="1740" w:type="dxa"/>
            <w:tcBorders>
              <w:left w:val="single" w:color="auto" w:sz="8" w:space="0"/>
              <w:right w:val="single" w:color="auto" w:sz="8" w:space="0"/>
            </w:tcBorders>
            <w:vAlign w:val="bottom"/>
          </w:tcPr>
          <w:p>
            <w:pPr>
              <w:spacing w:after="0"/>
              <w:rPr>
                <w:color w:val="auto"/>
                <w:sz w:val="17"/>
                <w:szCs w:val="17"/>
              </w:rPr>
            </w:pPr>
          </w:p>
        </w:tc>
        <w:tc>
          <w:tcPr>
            <w:tcW w:w="2740" w:type="dxa"/>
            <w:vMerge w:val="restart"/>
            <w:tcBorders>
              <w:right w:val="single" w:color="auto" w:sz="8" w:space="0"/>
            </w:tcBorders>
            <w:vAlign w:val="bottom"/>
          </w:tcPr>
          <w:p>
            <w:pPr>
              <w:spacing w:after="0"/>
              <w:ind w:left="80"/>
              <w:rPr>
                <w:color w:val="auto"/>
                <w:sz w:val="20"/>
                <w:szCs w:val="20"/>
              </w:rPr>
            </w:pPr>
            <w:r>
              <w:rPr>
                <w:rFonts w:ascii="Calibri" w:hAnsi="Calibri" w:eastAsia="Calibri" w:cs="Calibri"/>
                <w:b/>
                <w:bCs/>
                <w:color w:val="auto"/>
                <w:sz w:val="22"/>
                <w:szCs w:val="22"/>
              </w:rPr>
              <w:t>score?</w:t>
            </w:r>
            <w:r>
              <w:rPr>
                <w:rFonts w:ascii="Calibri" w:hAnsi="Calibri" w:eastAsia="Calibri" w:cs="Calibri"/>
                <w:color w:val="auto"/>
                <w:sz w:val="22"/>
                <w:szCs w:val="22"/>
              </w:rPr>
              <w:t>)/number of items (9-</w:t>
            </w:r>
          </w:p>
        </w:tc>
        <w:tc>
          <w:tcPr>
            <w:tcW w:w="2720" w:type="dxa"/>
            <w:vMerge w:val="continue"/>
            <w:tcBorders>
              <w:bottom w:val="single" w:color="auto" w:sz="8" w:space="0"/>
              <w:right w:val="single" w:color="auto" w:sz="8" w:space="0"/>
            </w:tcBorders>
            <w:vAlign w:val="bottom"/>
          </w:tcPr>
          <w:p>
            <w:pPr>
              <w:spacing w:after="0"/>
              <w:rPr>
                <w:color w:val="auto"/>
                <w:sz w:val="17"/>
                <w:szCs w:val="17"/>
              </w:rPr>
            </w:pPr>
          </w:p>
        </w:tc>
        <w:tc>
          <w:tcPr>
            <w:tcW w:w="1700" w:type="dxa"/>
            <w:vMerge w:val="continue"/>
            <w:tcBorders>
              <w:bottom w:val="single" w:color="auto" w:sz="8" w:space="0"/>
              <w:right w:val="single" w:color="auto" w:sz="8" w:space="0"/>
            </w:tcBorders>
            <w:vAlign w:val="bottom"/>
          </w:tcPr>
          <w:p>
            <w:pPr>
              <w:spacing w:after="0"/>
              <w:rPr>
                <w:color w:val="auto"/>
                <w:sz w:val="17"/>
                <w:szCs w:val="1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6" w:hRule="atLeast"/>
        </w:trPr>
        <w:tc>
          <w:tcPr>
            <w:tcW w:w="1740" w:type="dxa"/>
            <w:tcBorders>
              <w:left w:val="single" w:color="auto" w:sz="8" w:space="0"/>
              <w:right w:val="single" w:color="auto" w:sz="8" w:space="0"/>
            </w:tcBorders>
            <w:vAlign w:val="bottom"/>
          </w:tcPr>
          <w:p>
            <w:pPr>
              <w:spacing w:after="0"/>
              <w:rPr>
                <w:color w:val="auto"/>
                <w:sz w:val="4"/>
                <w:szCs w:val="4"/>
              </w:rPr>
            </w:pPr>
          </w:p>
        </w:tc>
        <w:tc>
          <w:tcPr>
            <w:tcW w:w="2740" w:type="dxa"/>
            <w:vMerge w:val="continue"/>
            <w:tcBorders>
              <w:right w:val="single" w:color="auto" w:sz="8" w:space="0"/>
            </w:tcBorders>
            <w:vAlign w:val="bottom"/>
          </w:tcPr>
          <w:p>
            <w:pPr>
              <w:spacing w:after="0"/>
              <w:rPr>
                <w:color w:val="auto"/>
                <w:sz w:val="4"/>
                <w:szCs w:val="4"/>
              </w:rPr>
            </w:pPr>
          </w:p>
        </w:tc>
        <w:tc>
          <w:tcPr>
            <w:tcW w:w="2720" w:type="dxa"/>
            <w:vMerge w:val="restart"/>
            <w:tcBorders>
              <w:right w:val="single" w:color="auto" w:sz="8" w:space="0"/>
            </w:tcBorders>
            <w:vAlign w:val="bottom"/>
          </w:tcPr>
          <w:p>
            <w:pPr>
              <w:spacing w:after="0" w:line="250" w:lineRule="exact"/>
              <w:ind w:left="100"/>
              <w:rPr>
                <w:color w:val="auto"/>
                <w:sz w:val="20"/>
                <w:szCs w:val="20"/>
              </w:rPr>
            </w:pPr>
            <w:r>
              <w:rPr>
                <w:rFonts w:ascii="Calibri" w:hAnsi="Calibri" w:eastAsia="Calibri" w:cs="Calibri"/>
                <w:color w:val="auto"/>
                <w:sz w:val="22"/>
                <w:szCs w:val="22"/>
              </w:rPr>
              <w:t>&lt; 50</w:t>
            </w:r>
          </w:p>
        </w:tc>
        <w:tc>
          <w:tcPr>
            <w:tcW w:w="1700" w:type="dxa"/>
            <w:vMerge w:val="restart"/>
            <w:tcBorders>
              <w:right w:val="single" w:color="auto" w:sz="8" w:space="0"/>
            </w:tcBorders>
            <w:vAlign w:val="bottom"/>
          </w:tcPr>
          <w:p>
            <w:pPr>
              <w:spacing w:after="0" w:line="250" w:lineRule="exact"/>
              <w:jc w:val="center"/>
              <w:rPr>
                <w:color w:val="auto"/>
                <w:sz w:val="20"/>
                <w:szCs w:val="20"/>
              </w:rPr>
            </w:pPr>
            <w:r>
              <w:rPr>
                <w:rFonts w:ascii="Calibri" w:hAnsi="Calibri" w:eastAsia="Calibri" w:cs="Calibri"/>
                <w:color w:val="auto"/>
                <w:w w:val="99"/>
                <w:sz w:val="22"/>
                <w:szCs w:val="22"/>
              </w:rPr>
              <w:t>Low quality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4" w:hRule="atLeast"/>
        </w:trPr>
        <w:tc>
          <w:tcPr>
            <w:tcW w:w="1740" w:type="dxa"/>
            <w:tcBorders>
              <w:left w:val="single" w:color="auto" w:sz="8" w:space="0"/>
              <w:right w:val="single" w:color="auto" w:sz="8" w:space="0"/>
            </w:tcBorders>
            <w:vAlign w:val="bottom"/>
          </w:tcPr>
          <w:p>
            <w:pPr>
              <w:spacing w:after="0"/>
              <w:rPr>
                <w:color w:val="auto"/>
                <w:sz w:val="17"/>
                <w:szCs w:val="17"/>
              </w:rPr>
            </w:pPr>
          </w:p>
        </w:tc>
        <w:tc>
          <w:tcPr>
            <w:tcW w:w="2740" w:type="dxa"/>
            <w:vMerge w:val="restart"/>
            <w:tcBorders>
              <w:right w:val="single" w:color="auto" w:sz="8" w:space="0"/>
            </w:tcBorders>
            <w:vAlign w:val="bottom"/>
          </w:tcPr>
          <w:p>
            <w:pPr>
              <w:spacing w:after="0"/>
              <w:ind w:left="80"/>
              <w:rPr>
                <w:color w:val="auto"/>
                <w:sz w:val="20"/>
                <w:szCs w:val="20"/>
              </w:rPr>
            </w:pPr>
            <w:r>
              <w:rPr>
                <w:rFonts w:ascii="Calibri" w:hAnsi="Calibri" w:eastAsia="Calibri" w:cs="Calibri"/>
                <w:color w:val="auto"/>
                <w:sz w:val="22"/>
                <w:szCs w:val="22"/>
              </w:rPr>
              <w:t>10)) x 100</w:t>
            </w:r>
          </w:p>
        </w:tc>
        <w:tc>
          <w:tcPr>
            <w:tcW w:w="2720" w:type="dxa"/>
            <w:vMerge w:val="continue"/>
            <w:tcBorders>
              <w:right w:val="single" w:color="auto" w:sz="8" w:space="0"/>
            </w:tcBorders>
            <w:vAlign w:val="bottom"/>
          </w:tcPr>
          <w:p>
            <w:pPr>
              <w:spacing w:after="0"/>
              <w:rPr>
                <w:color w:val="auto"/>
                <w:sz w:val="17"/>
                <w:szCs w:val="17"/>
              </w:rPr>
            </w:pPr>
          </w:p>
        </w:tc>
        <w:tc>
          <w:tcPr>
            <w:tcW w:w="1700" w:type="dxa"/>
            <w:vMerge w:val="continue"/>
            <w:tcBorders>
              <w:right w:val="single" w:color="auto" w:sz="8" w:space="0"/>
            </w:tcBorders>
            <w:vAlign w:val="bottom"/>
          </w:tcPr>
          <w:p>
            <w:pPr>
              <w:spacing w:after="0"/>
              <w:rPr>
                <w:color w:val="auto"/>
                <w:sz w:val="17"/>
                <w:szCs w:val="1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 w:hRule="atLeast"/>
        </w:trPr>
        <w:tc>
          <w:tcPr>
            <w:tcW w:w="1740" w:type="dxa"/>
            <w:tcBorders>
              <w:left w:val="single" w:color="auto" w:sz="8" w:space="0"/>
              <w:right w:val="single" w:color="auto" w:sz="8" w:space="0"/>
            </w:tcBorders>
            <w:vAlign w:val="bottom"/>
          </w:tcPr>
          <w:p>
            <w:pPr>
              <w:spacing w:after="0"/>
              <w:rPr>
                <w:color w:val="auto"/>
                <w:sz w:val="5"/>
                <w:szCs w:val="5"/>
              </w:rPr>
            </w:pPr>
          </w:p>
        </w:tc>
        <w:tc>
          <w:tcPr>
            <w:tcW w:w="2740" w:type="dxa"/>
            <w:vMerge w:val="continue"/>
            <w:tcBorders>
              <w:right w:val="single" w:color="auto" w:sz="8" w:space="0"/>
            </w:tcBorders>
            <w:vAlign w:val="bottom"/>
          </w:tcPr>
          <w:p>
            <w:pPr>
              <w:spacing w:after="0"/>
              <w:rPr>
                <w:color w:val="auto"/>
                <w:sz w:val="5"/>
                <w:szCs w:val="5"/>
              </w:rPr>
            </w:pPr>
          </w:p>
        </w:tc>
        <w:tc>
          <w:tcPr>
            <w:tcW w:w="2720" w:type="dxa"/>
            <w:tcBorders>
              <w:right w:val="single" w:color="auto" w:sz="8" w:space="0"/>
            </w:tcBorders>
            <w:vAlign w:val="bottom"/>
          </w:tcPr>
          <w:p>
            <w:pPr>
              <w:spacing w:after="0"/>
              <w:rPr>
                <w:color w:val="auto"/>
                <w:sz w:val="5"/>
                <w:szCs w:val="5"/>
              </w:rPr>
            </w:pPr>
          </w:p>
        </w:tc>
        <w:tc>
          <w:tcPr>
            <w:tcW w:w="1700" w:type="dxa"/>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 w:hRule="atLeast"/>
        </w:trPr>
        <w:tc>
          <w:tcPr>
            <w:tcW w:w="17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740" w:type="dxa"/>
            <w:tcBorders>
              <w:bottom w:val="single" w:color="auto" w:sz="8" w:space="0"/>
              <w:right w:val="single" w:color="auto" w:sz="8" w:space="0"/>
            </w:tcBorders>
            <w:vAlign w:val="bottom"/>
          </w:tcPr>
          <w:p>
            <w:pPr>
              <w:spacing w:after="0"/>
              <w:rPr>
                <w:color w:val="auto"/>
                <w:sz w:val="3"/>
                <w:szCs w:val="3"/>
              </w:rPr>
            </w:pPr>
          </w:p>
        </w:tc>
        <w:tc>
          <w:tcPr>
            <w:tcW w:w="2720" w:type="dxa"/>
            <w:tcBorders>
              <w:bottom w:val="single" w:color="auto" w:sz="8" w:space="0"/>
              <w:right w:val="single" w:color="auto" w:sz="8" w:space="0"/>
            </w:tcBorders>
            <w:vAlign w:val="bottom"/>
          </w:tcPr>
          <w:p>
            <w:pPr>
              <w:spacing w:after="0"/>
              <w:rPr>
                <w:color w:val="auto"/>
                <w:sz w:val="3"/>
                <w:szCs w:val="3"/>
              </w:rPr>
            </w:pPr>
          </w:p>
        </w:tc>
        <w:tc>
          <w:tcPr>
            <w:tcW w:w="170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10" w:hRule="atLeast"/>
        </w:trPr>
        <w:tc>
          <w:tcPr>
            <w:tcW w:w="1740" w:type="dxa"/>
            <w:vAlign w:val="bottom"/>
          </w:tcPr>
          <w:p>
            <w:pPr>
              <w:spacing w:after="0"/>
              <w:rPr>
                <w:color w:val="auto"/>
                <w:sz w:val="24"/>
                <w:szCs w:val="24"/>
              </w:rPr>
            </w:pPr>
          </w:p>
        </w:tc>
        <w:tc>
          <w:tcPr>
            <w:tcW w:w="5460" w:type="dxa"/>
            <w:gridSpan w:val="2"/>
            <w:vAlign w:val="bottom"/>
          </w:tcPr>
          <w:p>
            <w:pPr>
              <w:spacing w:after="0"/>
              <w:ind w:left="2540"/>
              <w:rPr>
                <w:color w:val="auto"/>
                <w:sz w:val="20"/>
                <w:szCs w:val="20"/>
              </w:rPr>
            </w:pPr>
            <w:r>
              <w:rPr>
                <w:rFonts w:ascii="Calibri" w:hAnsi="Calibri" w:eastAsia="Calibri" w:cs="Calibri"/>
                <w:color w:val="auto"/>
                <w:sz w:val="22"/>
                <w:szCs w:val="22"/>
              </w:rPr>
              <w:t>163</w:t>
            </w:r>
          </w:p>
        </w:tc>
        <w:tc>
          <w:tcPr>
            <w:tcW w:w="1700" w:type="dxa"/>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3223895</wp:posOffset>
            </wp:positionH>
            <wp:positionV relativeFrom="paragraph">
              <wp:posOffset>-4439920</wp:posOffset>
            </wp:positionV>
            <wp:extent cx="2787015" cy="176530"/>
            <wp:effectExtent l="0" t="0" r="13335" b="1397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27"/>
                    <a:srcRect/>
                    <a:stretch>
                      <a:fillRect/>
                    </a:stretch>
                  </pic:blipFill>
                  <pic:spPr>
                    <a:xfrm>
                      <a:off x="0" y="0"/>
                      <a:ext cx="2787015" cy="176530"/>
                    </a:xfrm>
                    <a:prstGeom prst="rect">
                      <a:avLst/>
                    </a:prstGeom>
                    <a:noFill/>
                  </pic:spPr>
                </pic:pic>
              </a:graphicData>
            </a:graphic>
          </wp:anchor>
        </w:drawing>
      </w:r>
    </w:p>
    <w:p>
      <w:pPr>
        <w:sectPr>
          <w:pgSz w:w="12240" w:h="15840"/>
          <w:pgMar w:top="1431" w:right="1320" w:bottom="431" w:left="1440" w:header="0" w:footer="0" w:gutter="0"/>
          <w:cols w:equalWidth="0" w:num="1">
            <w:col w:w="9480"/>
          </w:cols>
        </w:sectPr>
      </w:pPr>
    </w:p>
    <w:p>
      <w:pPr>
        <w:spacing w:after="0"/>
        <w:ind w:left="4340"/>
        <w:rPr>
          <w:color w:val="auto"/>
          <w:sz w:val="20"/>
          <w:szCs w:val="20"/>
        </w:rPr>
      </w:pPr>
      <w:bookmarkStart w:id="171" w:name="page176"/>
      <w:bookmarkEnd w:id="171"/>
      <w:r>
        <w:rPr>
          <w:rFonts w:ascii="Calibri" w:hAnsi="Calibri" w:eastAsia="Calibri" w:cs="Calibri"/>
          <w:b/>
          <w:bCs/>
          <w:color w:val="auto"/>
          <w:sz w:val="24"/>
          <w:szCs w:val="24"/>
        </w:rPr>
        <w:t>WORKS CITED</w:t>
      </w:r>
    </w:p>
    <w:p>
      <w:pPr>
        <w:spacing w:after="0" w:line="332" w:lineRule="exact"/>
        <w:rPr>
          <w:color w:val="auto"/>
          <w:sz w:val="20"/>
          <w:szCs w:val="20"/>
        </w:rPr>
      </w:pPr>
    </w:p>
    <w:p>
      <w:pPr>
        <w:spacing w:after="0" w:line="229" w:lineRule="auto"/>
        <w:ind w:left="1440" w:right="320" w:hanging="719"/>
        <w:rPr>
          <w:color w:val="auto"/>
          <w:sz w:val="20"/>
          <w:szCs w:val="20"/>
        </w:rPr>
      </w:pPr>
      <w:r>
        <w:rPr>
          <w:rFonts w:ascii="Calibri" w:hAnsi="Calibri" w:eastAsia="Calibri" w:cs="Calibri"/>
          <w:color w:val="auto"/>
          <w:sz w:val="24"/>
          <w:szCs w:val="24"/>
        </w:rPr>
        <w:t>Alaimo, K., Oleksyk, S.C., Dirzal, N.B.k Golzynski, D.L., Lucarelli, J.F., Wen, Y., &amp; Velie, E.M. (2013). Effects of changes in lunch-time competitive foods, nutrition practices, and nutrition policies on low-income middle-school children’s diets.</w:t>
      </w:r>
      <w:r>
        <w:rPr>
          <w:rFonts w:ascii="Calibri" w:hAnsi="Calibri" w:eastAsia="Calibri" w:cs="Calibri"/>
          <w:i/>
          <w:iCs/>
          <w:color w:val="auto"/>
          <w:sz w:val="24"/>
          <w:szCs w:val="24"/>
        </w:rPr>
        <w:t xml:space="preserve"> Childhood Obesity,</w:t>
      </w:r>
      <w:r>
        <w:rPr>
          <w:rFonts w:ascii="Calibri" w:hAnsi="Calibri" w:eastAsia="Calibri" w:cs="Calibri"/>
          <w:color w:val="auto"/>
          <w:sz w:val="24"/>
          <w:szCs w:val="24"/>
        </w:rPr>
        <w:t xml:space="preserve"> 9(6), 509-523.</w:t>
      </w:r>
    </w:p>
    <w:p>
      <w:pPr>
        <w:spacing w:after="0" w:line="28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Altman, J. M., Obbagy, J. E., Essery, E. V., &amp; Center for Nutrition Policy and Promotion.</w:t>
      </w:r>
    </w:p>
    <w:p>
      <w:pPr>
        <w:spacing w:after="0"/>
        <w:ind w:left="1440"/>
        <w:rPr>
          <w:color w:val="auto"/>
          <w:sz w:val="20"/>
          <w:szCs w:val="20"/>
        </w:rPr>
      </w:pPr>
      <w:r>
        <w:rPr>
          <w:rFonts w:ascii="Calibri" w:hAnsi="Calibri" w:eastAsia="Calibri" w:cs="Calibri"/>
          <w:color w:val="auto"/>
          <w:sz w:val="24"/>
          <w:szCs w:val="24"/>
        </w:rPr>
        <w:t xml:space="preserve">(2012). </w:t>
      </w:r>
      <w:r>
        <w:rPr>
          <w:rFonts w:ascii="Calibri" w:hAnsi="Calibri" w:eastAsia="Calibri" w:cs="Calibri"/>
          <w:i/>
          <w:iCs/>
          <w:color w:val="auto"/>
          <w:sz w:val="24"/>
          <w:szCs w:val="24"/>
        </w:rPr>
        <w:t>Dietary energy density and body weight: A review of the evidence.</w:t>
      </w:r>
    </w:p>
    <w:p>
      <w:pPr>
        <w:spacing w:after="0" w:line="237" w:lineRule="auto"/>
        <w:ind w:left="1440"/>
        <w:rPr>
          <w:color w:val="auto"/>
          <w:sz w:val="20"/>
          <w:szCs w:val="20"/>
        </w:rPr>
      </w:pPr>
      <w:r>
        <w:rPr>
          <w:rFonts w:ascii="Calibri" w:hAnsi="Calibri" w:eastAsia="Calibri" w:cs="Calibri"/>
          <w:color w:val="auto"/>
          <w:sz w:val="24"/>
          <w:szCs w:val="24"/>
        </w:rPr>
        <w:t>(Nutrition Insight, no. 50). USDA CNPP.</w:t>
      </w:r>
    </w:p>
    <w:p>
      <w:pPr>
        <w:spacing w:after="0" w:line="337" w:lineRule="exact"/>
        <w:rPr>
          <w:color w:val="auto"/>
          <w:sz w:val="20"/>
          <w:szCs w:val="20"/>
        </w:rPr>
      </w:pPr>
    </w:p>
    <w:p>
      <w:pPr>
        <w:spacing w:after="0" w:line="230" w:lineRule="auto"/>
        <w:ind w:left="1440" w:right="100" w:hanging="719"/>
        <w:rPr>
          <w:color w:val="auto"/>
          <w:sz w:val="20"/>
          <w:szCs w:val="20"/>
        </w:rPr>
      </w:pPr>
      <w:r>
        <w:rPr>
          <w:rFonts w:ascii="Calibri" w:hAnsi="Calibri" w:eastAsia="Calibri" w:cs="Calibri"/>
          <w:color w:val="auto"/>
          <w:sz w:val="24"/>
          <w:szCs w:val="24"/>
        </w:rPr>
        <w:t xml:space="preserve">Amaro, S., Viggiano, A., Di Costanzo, A., Madeo, I., Viggiano, A., Baccari, M. E., . . . De Luca, B. (2006). Kaledo, a new educational board-game, give nutritional rudiments and encourages healthy eating in children: A pilot cluster randomized trial. </w:t>
      </w:r>
      <w:r>
        <w:rPr>
          <w:rFonts w:ascii="Calibri" w:hAnsi="Calibri" w:eastAsia="Calibri" w:cs="Calibri"/>
          <w:i/>
          <w:iCs/>
          <w:color w:val="auto"/>
          <w:sz w:val="24"/>
          <w:szCs w:val="24"/>
        </w:rPr>
        <w:t>European Journal of Pediatrics, 165</w:t>
      </w:r>
      <w:r>
        <w:rPr>
          <w:rFonts w:ascii="Calibri" w:hAnsi="Calibri" w:eastAsia="Calibri" w:cs="Calibri"/>
          <w:color w:val="auto"/>
          <w:sz w:val="24"/>
          <w:szCs w:val="24"/>
        </w:rPr>
        <w:t>, 630-635. doi:10.1007/s00431-006-0153-9</w:t>
      </w:r>
    </w:p>
    <w:p>
      <w:pPr>
        <w:spacing w:after="0" w:line="289"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 xml:space="preserve">American Academy of Child and Adolescents. (2008). </w:t>
      </w:r>
      <w:r>
        <w:rPr>
          <w:rFonts w:ascii="Calibri" w:hAnsi="Calibri" w:eastAsia="Calibri" w:cs="Calibri"/>
          <w:i/>
          <w:iCs/>
          <w:color w:val="auto"/>
          <w:sz w:val="24"/>
          <w:szCs w:val="24"/>
        </w:rPr>
        <w:t>Stages of adolescent development.</w:t>
      </w:r>
    </w:p>
    <w:p>
      <w:pPr>
        <w:spacing w:after="0"/>
        <w:ind w:left="1440"/>
        <w:rPr>
          <w:color w:val="auto"/>
          <w:sz w:val="20"/>
          <w:szCs w:val="20"/>
        </w:rPr>
      </w:pPr>
      <w:r>
        <w:rPr>
          <w:rFonts w:ascii="Calibri" w:hAnsi="Calibri" w:eastAsia="Calibri" w:cs="Calibri"/>
          <w:color w:val="auto"/>
          <w:sz w:val="24"/>
          <w:szCs w:val="24"/>
        </w:rPr>
        <w:t>[pdf]. Retrieved from</w:t>
      </w:r>
    </w:p>
    <w:p>
      <w:pPr>
        <w:spacing w:after="0"/>
        <w:ind w:left="1440"/>
        <w:rPr>
          <w:color w:val="auto"/>
          <w:sz w:val="20"/>
          <w:szCs w:val="20"/>
        </w:rPr>
      </w:pPr>
      <w:r>
        <w:rPr>
          <w:rFonts w:ascii="Calibri" w:hAnsi="Calibri" w:eastAsia="Calibri" w:cs="Calibri"/>
          <w:color w:val="auto"/>
          <w:sz w:val="24"/>
          <w:szCs w:val="24"/>
        </w:rPr>
        <w:t>http://eclkc.ohs.acf.hhs.gov/hslc/ttasystem/ehsnrc/docs/_34_Stages_of_adolesc</w:t>
      </w:r>
    </w:p>
    <w:p>
      <w:pPr>
        <w:spacing w:after="0" w:line="237" w:lineRule="auto"/>
        <w:ind w:left="1440"/>
        <w:rPr>
          <w:color w:val="auto"/>
          <w:sz w:val="20"/>
          <w:szCs w:val="20"/>
        </w:rPr>
      </w:pPr>
      <w:r>
        <w:rPr>
          <w:rFonts w:ascii="Calibri" w:hAnsi="Calibri" w:eastAsia="Calibri" w:cs="Calibri"/>
          <w:color w:val="auto"/>
          <w:sz w:val="24"/>
          <w:szCs w:val="24"/>
        </w:rPr>
        <w:t>ence1.pdf</w:t>
      </w:r>
    </w:p>
    <w:p>
      <w:pPr>
        <w:spacing w:after="0" w:line="337" w:lineRule="exact"/>
        <w:rPr>
          <w:color w:val="auto"/>
          <w:sz w:val="20"/>
          <w:szCs w:val="20"/>
        </w:rPr>
      </w:pPr>
    </w:p>
    <w:p>
      <w:pPr>
        <w:spacing w:after="0" w:line="230" w:lineRule="auto"/>
        <w:ind w:left="1440" w:right="400" w:hanging="719"/>
        <w:rPr>
          <w:color w:val="auto"/>
          <w:sz w:val="20"/>
          <w:szCs w:val="20"/>
        </w:rPr>
      </w:pPr>
      <w:r>
        <w:rPr>
          <w:rFonts w:ascii="Calibri" w:hAnsi="Calibri" w:eastAsia="Calibri" w:cs="Calibri"/>
          <w:color w:val="auto"/>
          <w:sz w:val="24"/>
          <w:szCs w:val="24"/>
        </w:rPr>
        <w:t xml:space="preserve">Arcan, C., Neumark-Sztainer, D., Hannan, P., van den Berg, P., Story, M., &amp; Larson, N. (2007). Parental eating behaviours, home food environment and adolescent intakes of fruits, vegetables, and dairy foods: Longitudinal finding from the project EAT. </w:t>
      </w:r>
      <w:r>
        <w:rPr>
          <w:rFonts w:ascii="Calibri" w:hAnsi="Calibri" w:eastAsia="Calibri" w:cs="Calibri"/>
          <w:i/>
          <w:iCs/>
          <w:color w:val="auto"/>
          <w:sz w:val="24"/>
          <w:szCs w:val="24"/>
        </w:rPr>
        <w:t>Public Health Nutrition, 10</w:t>
      </w:r>
      <w:r>
        <w:rPr>
          <w:rFonts w:ascii="Calibri" w:hAnsi="Calibri" w:eastAsia="Calibri" w:cs="Calibri"/>
          <w:color w:val="auto"/>
          <w:sz w:val="24"/>
          <w:szCs w:val="24"/>
        </w:rPr>
        <w:t>(11), 1257-1265. doi:10.1017/S1368980007687151</w:t>
      </w:r>
    </w:p>
    <w:p>
      <w:pPr>
        <w:spacing w:after="0" w:line="288"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Bandura, A. (1977). Self Efficacy: Toward a unifying theory of behavioral change.</w:t>
      </w:r>
    </w:p>
    <w:p>
      <w:pPr>
        <w:spacing w:after="0" w:line="237" w:lineRule="auto"/>
        <w:ind w:left="1440"/>
        <w:rPr>
          <w:color w:val="auto"/>
          <w:sz w:val="20"/>
          <w:szCs w:val="20"/>
        </w:rPr>
      </w:pPr>
      <w:r>
        <w:rPr>
          <w:rFonts w:ascii="Calibri" w:hAnsi="Calibri" w:eastAsia="Calibri" w:cs="Calibri"/>
          <w:i/>
          <w:iCs/>
          <w:color w:val="auto"/>
          <w:sz w:val="24"/>
          <w:szCs w:val="24"/>
        </w:rPr>
        <w:t>Psychological Review,</w:t>
      </w:r>
      <w:r>
        <w:rPr>
          <w:rFonts w:ascii="Calibri" w:hAnsi="Calibri" w:eastAsia="Calibri" w:cs="Calibri"/>
          <w:color w:val="auto"/>
          <w:sz w:val="24"/>
          <w:szCs w:val="24"/>
        </w:rPr>
        <w:t xml:space="preserve"> 84(2), 191-215.</w:t>
      </w:r>
    </w:p>
    <w:p>
      <w:pPr>
        <w:spacing w:after="0" w:line="335" w:lineRule="exact"/>
        <w:rPr>
          <w:color w:val="auto"/>
          <w:sz w:val="20"/>
          <w:szCs w:val="20"/>
        </w:rPr>
      </w:pPr>
    </w:p>
    <w:p>
      <w:pPr>
        <w:spacing w:after="0" w:line="225" w:lineRule="auto"/>
        <w:ind w:left="1440" w:right="140" w:hanging="719"/>
        <w:rPr>
          <w:color w:val="auto"/>
          <w:sz w:val="20"/>
          <w:szCs w:val="20"/>
        </w:rPr>
      </w:pPr>
      <w:r>
        <w:rPr>
          <w:rFonts w:ascii="Calibri" w:hAnsi="Calibri" w:eastAsia="Calibri" w:cs="Calibri"/>
          <w:color w:val="auto"/>
          <w:sz w:val="24"/>
          <w:szCs w:val="24"/>
        </w:rPr>
        <w:t xml:space="preserve">Bandura, A. (1989). Social cognitive theory. In R. Vasta (Ed.), </w:t>
      </w:r>
      <w:r>
        <w:rPr>
          <w:rFonts w:ascii="Calibri" w:hAnsi="Calibri" w:eastAsia="Calibri" w:cs="Calibri"/>
          <w:i/>
          <w:iCs/>
          <w:color w:val="auto"/>
          <w:sz w:val="24"/>
          <w:szCs w:val="24"/>
        </w:rPr>
        <w:t>Annals of child development. Vol.6. Six theories of child development</w:t>
      </w:r>
      <w:r>
        <w:rPr>
          <w:rFonts w:ascii="Calibri" w:hAnsi="Calibri" w:eastAsia="Calibri" w:cs="Calibri"/>
          <w:color w:val="auto"/>
          <w:sz w:val="24"/>
          <w:szCs w:val="24"/>
        </w:rPr>
        <w:t xml:space="preserve"> (pp. 1-60). Greenwich, CT:</w:t>
      </w:r>
      <w:r>
        <w:rPr>
          <w:rFonts w:ascii="Calibri" w:hAnsi="Calibri" w:eastAsia="Calibri" w:cs="Calibri"/>
          <w:i/>
          <w:iCs/>
          <w:color w:val="auto"/>
          <w:sz w:val="24"/>
          <w:szCs w:val="24"/>
        </w:rPr>
        <w:t xml:space="preserve"> </w:t>
      </w:r>
      <w:r>
        <w:rPr>
          <w:rFonts w:ascii="Calibri" w:hAnsi="Calibri" w:eastAsia="Calibri" w:cs="Calibri"/>
          <w:color w:val="auto"/>
          <w:sz w:val="24"/>
          <w:szCs w:val="24"/>
        </w:rPr>
        <w:t>JAI Press.</w:t>
      </w:r>
    </w:p>
    <w:p>
      <w:pPr>
        <w:spacing w:after="0" w:line="336" w:lineRule="exact"/>
        <w:rPr>
          <w:color w:val="auto"/>
          <w:sz w:val="20"/>
          <w:szCs w:val="20"/>
        </w:rPr>
      </w:pPr>
    </w:p>
    <w:p>
      <w:pPr>
        <w:spacing w:after="0" w:line="217" w:lineRule="auto"/>
        <w:ind w:left="1440" w:right="200" w:hanging="719"/>
        <w:rPr>
          <w:color w:val="auto"/>
          <w:sz w:val="20"/>
          <w:szCs w:val="20"/>
        </w:rPr>
      </w:pPr>
      <w:r>
        <w:rPr>
          <w:rFonts w:ascii="Calibri" w:hAnsi="Calibri" w:eastAsia="Calibri" w:cs="Calibri"/>
          <w:color w:val="auto"/>
          <w:sz w:val="24"/>
          <w:szCs w:val="24"/>
        </w:rPr>
        <w:t xml:space="preserve">Bandura, A. (2006). Guide for constructing self-efficacy scales. In </w:t>
      </w:r>
      <w:r>
        <w:rPr>
          <w:rFonts w:ascii="Calibri" w:hAnsi="Calibri" w:eastAsia="Calibri" w:cs="Calibri"/>
          <w:i/>
          <w:iCs/>
          <w:color w:val="auto"/>
          <w:sz w:val="24"/>
          <w:szCs w:val="24"/>
        </w:rPr>
        <w:t>Self-efficacy beliefs of adolescents</w:t>
      </w:r>
      <w:r>
        <w:rPr>
          <w:rFonts w:ascii="Calibri" w:hAnsi="Calibri" w:eastAsia="Calibri" w:cs="Calibri"/>
          <w:color w:val="auto"/>
          <w:sz w:val="24"/>
          <w:szCs w:val="24"/>
        </w:rPr>
        <w:t xml:space="preserve"> (pp. 307) Information Age Publishing.</w:t>
      </w:r>
    </w:p>
    <w:p>
      <w:pPr>
        <w:spacing w:after="0" w:line="284"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Banfield, E. C., Liu, Y., Davis, J. S., Chang, S., &amp; Frazier-Wood, A. C. (2016). Poor</w:t>
      </w:r>
    </w:p>
    <w:p>
      <w:pPr>
        <w:spacing w:after="0"/>
        <w:ind w:left="1440"/>
        <w:rPr>
          <w:color w:val="auto"/>
          <w:sz w:val="20"/>
          <w:szCs w:val="20"/>
        </w:rPr>
      </w:pPr>
      <w:r>
        <w:rPr>
          <w:rFonts w:ascii="Calibri" w:hAnsi="Calibri" w:eastAsia="Calibri" w:cs="Calibri"/>
          <w:color w:val="auto"/>
          <w:sz w:val="24"/>
          <w:szCs w:val="24"/>
        </w:rPr>
        <w:t>adherence to US dietary guidelines for children and adolescents in the national</w:t>
      </w:r>
    </w:p>
    <w:p>
      <w:pPr>
        <w:spacing w:after="0"/>
        <w:ind w:left="1440"/>
        <w:rPr>
          <w:color w:val="auto"/>
          <w:sz w:val="20"/>
          <w:szCs w:val="20"/>
        </w:rPr>
      </w:pPr>
      <w:r>
        <w:rPr>
          <w:rFonts w:ascii="Calibri" w:hAnsi="Calibri" w:eastAsia="Calibri" w:cs="Calibri"/>
          <w:color w:val="auto"/>
          <w:sz w:val="24"/>
          <w:szCs w:val="24"/>
        </w:rPr>
        <w:t xml:space="preserve">health and nutrition examination survey population. </w:t>
      </w:r>
      <w:r>
        <w:rPr>
          <w:rFonts w:ascii="Calibri" w:hAnsi="Calibri" w:eastAsia="Calibri" w:cs="Calibri"/>
          <w:i/>
          <w:iCs/>
          <w:color w:val="auto"/>
          <w:sz w:val="24"/>
          <w:szCs w:val="24"/>
        </w:rPr>
        <w:t>Journal of the Academy of</w:t>
      </w:r>
    </w:p>
    <w:p>
      <w:pPr>
        <w:spacing w:after="0"/>
        <w:ind w:left="1440"/>
        <w:rPr>
          <w:color w:val="auto"/>
          <w:sz w:val="20"/>
          <w:szCs w:val="20"/>
        </w:rPr>
      </w:pPr>
      <w:r>
        <w:rPr>
          <w:rFonts w:ascii="Calibri" w:hAnsi="Calibri" w:eastAsia="Calibri" w:cs="Calibri"/>
          <w:i/>
          <w:iCs/>
          <w:color w:val="auto"/>
          <w:sz w:val="24"/>
          <w:szCs w:val="24"/>
        </w:rPr>
        <w:t>Nutrition and Dietetics, 116</w:t>
      </w:r>
      <w:r>
        <w:rPr>
          <w:rFonts w:ascii="Calibri" w:hAnsi="Calibri" w:eastAsia="Calibri" w:cs="Calibri"/>
          <w:color w:val="auto"/>
          <w:sz w:val="24"/>
          <w:szCs w:val="24"/>
        </w:rPr>
        <w:t>(1), 21-27.</w:t>
      </w:r>
    </w:p>
    <w:p>
      <w:pPr>
        <w:spacing w:after="0" w:line="237" w:lineRule="auto"/>
        <w:ind w:left="1440"/>
        <w:rPr>
          <w:color w:val="auto"/>
          <w:sz w:val="20"/>
          <w:szCs w:val="20"/>
        </w:rPr>
      </w:pPr>
      <w:r>
        <w:rPr>
          <w:rFonts w:ascii="Calibri" w:hAnsi="Calibri" w:eastAsia="Calibri" w:cs="Calibri"/>
          <w:color w:val="auto"/>
          <w:sz w:val="24"/>
          <w:szCs w:val="24"/>
        </w:rPr>
        <w:t>doi:http://dx.doi.org/10.1016/j.jand.2015.08.010</w:t>
      </w: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164</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172" w:name="page177"/>
      <w:bookmarkEnd w:id="172"/>
    </w:p>
    <w:p>
      <w:pPr>
        <w:spacing w:after="0" w:line="224" w:lineRule="auto"/>
        <w:ind w:left="1180" w:right="320" w:hanging="450"/>
        <w:jc w:val="both"/>
        <w:rPr>
          <w:color w:val="auto"/>
          <w:sz w:val="20"/>
          <w:szCs w:val="20"/>
        </w:rPr>
      </w:pPr>
      <w:r>
        <w:rPr>
          <w:rFonts w:ascii="Calibri" w:hAnsi="Calibri" w:eastAsia="Calibri" w:cs="Calibri"/>
          <w:color w:val="auto"/>
          <w:sz w:val="24"/>
          <w:szCs w:val="24"/>
        </w:rPr>
        <w:t xml:space="preserve">Bannink, R., &amp; van der Bijl, J. J. (2011). Reliability and validity of a fruit and vegetable self-efficacy instrument for secondary-school students in the Netherlands. </w:t>
      </w:r>
      <w:r>
        <w:rPr>
          <w:rFonts w:ascii="Calibri" w:hAnsi="Calibri" w:eastAsia="Calibri" w:cs="Calibri"/>
          <w:i/>
          <w:iCs/>
          <w:color w:val="auto"/>
          <w:sz w:val="24"/>
          <w:szCs w:val="24"/>
        </w:rPr>
        <w:t>Public Health Nutrition, 14</w:t>
      </w:r>
      <w:r>
        <w:rPr>
          <w:rFonts w:ascii="Calibri" w:hAnsi="Calibri" w:eastAsia="Calibri" w:cs="Calibri"/>
          <w:color w:val="auto"/>
          <w:sz w:val="24"/>
          <w:szCs w:val="24"/>
        </w:rPr>
        <w:t>(5), 817-825. doi:10.1017/S1368980010003368</w:t>
      </w:r>
    </w:p>
    <w:p>
      <w:pPr>
        <w:spacing w:after="0" w:line="339" w:lineRule="exact"/>
        <w:rPr>
          <w:color w:val="auto"/>
          <w:sz w:val="20"/>
          <w:szCs w:val="20"/>
        </w:rPr>
      </w:pPr>
    </w:p>
    <w:p>
      <w:pPr>
        <w:spacing w:after="0" w:line="235" w:lineRule="auto"/>
        <w:ind w:left="1440" w:right="160" w:hanging="719"/>
        <w:jc w:val="both"/>
        <w:rPr>
          <w:color w:val="auto"/>
          <w:sz w:val="20"/>
          <w:szCs w:val="20"/>
        </w:rPr>
      </w:pPr>
      <w:r>
        <w:rPr>
          <w:rFonts w:ascii="Calibri" w:hAnsi="Calibri" w:eastAsia="Calibri" w:cs="Calibri"/>
          <w:color w:val="auto"/>
          <w:sz w:val="23"/>
          <w:szCs w:val="23"/>
        </w:rPr>
        <w:t>Bauer, K. W., Yang, Y. W., &amp; Austin, S. B. (2004). "How can we stay healthy when you're throwing all of this in front of us?" findings from focus groups and interviews in middle schools on environmental influences on nutrition and physical activity.</w:t>
      </w:r>
    </w:p>
    <w:p>
      <w:pPr>
        <w:spacing w:after="0" w:line="238" w:lineRule="auto"/>
        <w:ind w:left="1440"/>
        <w:rPr>
          <w:color w:val="auto"/>
          <w:sz w:val="20"/>
          <w:szCs w:val="20"/>
        </w:rPr>
      </w:pPr>
      <w:r>
        <w:rPr>
          <w:rFonts w:ascii="Calibri" w:hAnsi="Calibri" w:eastAsia="Calibri" w:cs="Calibri"/>
          <w:i/>
          <w:iCs/>
          <w:color w:val="auto"/>
          <w:sz w:val="24"/>
          <w:szCs w:val="24"/>
        </w:rPr>
        <w:t>Health Education and Behavior, 31</w:t>
      </w:r>
      <w:r>
        <w:rPr>
          <w:rFonts w:ascii="Calibri" w:hAnsi="Calibri" w:eastAsia="Calibri" w:cs="Calibri"/>
          <w:color w:val="auto"/>
          <w:sz w:val="24"/>
          <w:szCs w:val="24"/>
        </w:rPr>
        <w:t>(1), 34-56. doi:10.1177/1090198103255372</w:t>
      </w:r>
    </w:p>
    <w:p>
      <w:pPr>
        <w:spacing w:after="0" w:line="337" w:lineRule="exact"/>
        <w:rPr>
          <w:color w:val="auto"/>
          <w:sz w:val="20"/>
          <w:szCs w:val="20"/>
        </w:rPr>
      </w:pPr>
    </w:p>
    <w:p>
      <w:pPr>
        <w:spacing w:after="0" w:line="231" w:lineRule="auto"/>
        <w:ind w:left="1440" w:right="60" w:hanging="719"/>
        <w:rPr>
          <w:color w:val="auto"/>
          <w:sz w:val="20"/>
          <w:szCs w:val="20"/>
        </w:rPr>
      </w:pPr>
      <w:r>
        <w:rPr>
          <w:rFonts w:ascii="Calibri" w:hAnsi="Calibri" w:eastAsia="Calibri" w:cs="Calibri"/>
          <w:color w:val="auto"/>
          <w:sz w:val="24"/>
          <w:szCs w:val="24"/>
        </w:rPr>
        <w:t xml:space="preserve">Bauer, K.W., Patel, A., Prokop, L.A., &amp; Austin, B. (2006) Swimming Upstream: faculty and staff members from urban middle schools in low-income communities describe their experience implementing nutrition and physical activity initiatives. </w:t>
      </w:r>
      <w:r>
        <w:rPr>
          <w:rFonts w:ascii="Calibri" w:hAnsi="Calibri" w:eastAsia="Calibri" w:cs="Calibri"/>
          <w:i/>
          <w:iCs/>
          <w:color w:val="auto"/>
          <w:sz w:val="24"/>
          <w:szCs w:val="24"/>
        </w:rPr>
        <w:t>Preventing chronic disease; Public Health research, practices, and policy,</w:t>
      </w:r>
      <w:r>
        <w:rPr>
          <w:rFonts w:ascii="Calibri" w:hAnsi="Calibri" w:eastAsia="Calibri" w:cs="Calibri"/>
          <w:color w:val="auto"/>
          <w:sz w:val="24"/>
          <w:szCs w:val="24"/>
        </w:rPr>
        <w:t xml:space="preserve"> 3(2), 1-9.</w:t>
      </w:r>
    </w:p>
    <w:p>
      <w:pPr>
        <w:spacing w:after="0" w:line="55" w:lineRule="exact"/>
        <w:rPr>
          <w:color w:val="auto"/>
          <w:sz w:val="20"/>
          <w:szCs w:val="20"/>
        </w:rPr>
      </w:pPr>
    </w:p>
    <w:p>
      <w:pPr>
        <w:spacing w:after="0" w:line="218" w:lineRule="auto"/>
        <w:ind w:left="1440" w:right="20" w:hanging="719"/>
        <w:rPr>
          <w:color w:val="auto"/>
          <w:sz w:val="20"/>
          <w:szCs w:val="20"/>
        </w:rPr>
      </w:pPr>
      <w:r>
        <w:rPr>
          <w:rFonts w:ascii="Calibri" w:hAnsi="Calibri" w:eastAsia="Calibri" w:cs="Calibri"/>
          <w:color w:val="auto"/>
          <w:sz w:val="24"/>
          <w:szCs w:val="24"/>
        </w:rPr>
        <w:t>Baranowski, T., Baranowski, J., Cullen, K. W., Marsh, T., Islam, N., Zakeri, I., &amp; deMoor, C. (2003). Squire’s quest!: Dietary outcome evaluation of a multimedia</w:t>
      </w:r>
    </w:p>
    <w:p>
      <w:pPr>
        <w:spacing w:after="0"/>
        <w:ind w:left="1440"/>
        <w:rPr>
          <w:color w:val="auto"/>
          <w:sz w:val="20"/>
          <w:szCs w:val="20"/>
        </w:rPr>
      </w:pPr>
      <w:r>
        <w:rPr>
          <w:rFonts w:ascii="Calibri" w:hAnsi="Calibri" w:eastAsia="Calibri" w:cs="Calibri"/>
          <w:color w:val="auto"/>
          <w:sz w:val="24"/>
          <w:szCs w:val="24"/>
        </w:rPr>
        <w:t xml:space="preserve">game. </w:t>
      </w:r>
      <w:r>
        <w:rPr>
          <w:rFonts w:ascii="Calibri" w:hAnsi="Calibri" w:eastAsia="Calibri" w:cs="Calibri"/>
          <w:i/>
          <w:iCs/>
          <w:color w:val="auto"/>
          <w:sz w:val="24"/>
          <w:szCs w:val="24"/>
        </w:rPr>
        <w:t>American Journal of Preventive Medicine, 24</w:t>
      </w:r>
      <w:r>
        <w:rPr>
          <w:rFonts w:ascii="Calibri" w:hAnsi="Calibri" w:eastAsia="Calibri" w:cs="Calibri"/>
          <w:color w:val="auto"/>
          <w:sz w:val="24"/>
          <w:szCs w:val="24"/>
        </w:rPr>
        <w:t>(1), 52-61.</w:t>
      </w:r>
    </w:p>
    <w:p>
      <w:pPr>
        <w:spacing w:after="0"/>
        <w:ind w:left="1440"/>
        <w:rPr>
          <w:color w:val="auto"/>
          <w:sz w:val="20"/>
          <w:szCs w:val="20"/>
        </w:rPr>
      </w:pPr>
      <w:r>
        <w:rPr>
          <w:rFonts w:ascii="Calibri" w:hAnsi="Calibri" w:eastAsia="Calibri" w:cs="Calibri"/>
          <w:color w:val="auto"/>
          <w:sz w:val="24"/>
          <w:szCs w:val="24"/>
        </w:rPr>
        <w:t>doi:10.1016/S0749-3797(02)00570-6</w:t>
      </w:r>
    </w:p>
    <w:p>
      <w:pPr>
        <w:spacing w:after="0" w:line="348" w:lineRule="exact"/>
        <w:rPr>
          <w:color w:val="auto"/>
          <w:sz w:val="20"/>
          <w:szCs w:val="20"/>
        </w:rPr>
      </w:pPr>
    </w:p>
    <w:p>
      <w:pPr>
        <w:spacing w:after="0" w:line="229" w:lineRule="auto"/>
        <w:ind w:left="1440" w:right="140" w:hanging="719"/>
        <w:rPr>
          <w:color w:val="auto"/>
          <w:sz w:val="20"/>
          <w:szCs w:val="20"/>
        </w:rPr>
      </w:pPr>
      <w:r>
        <w:rPr>
          <w:rFonts w:ascii="Calibri" w:hAnsi="Calibri" w:eastAsia="Calibri" w:cs="Calibri"/>
          <w:color w:val="auto"/>
          <w:sz w:val="24"/>
          <w:szCs w:val="24"/>
        </w:rPr>
        <w:t xml:space="preserve">Bazzano, L.A., He, J., Ogden, L.G., Loria, C.M., &amp; Whelton, P.K. (2003). Dietary Fiber Intake and Reduced Risk of Coronary Heart Disease in US Men and Women: The National Health and Nutrition Examination Survey I Epidemiologic Follow-up Study. </w:t>
      </w:r>
      <w:r>
        <w:rPr>
          <w:rFonts w:ascii="Calibri" w:hAnsi="Calibri" w:eastAsia="Calibri" w:cs="Calibri"/>
          <w:i/>
          <w:iCs/>
          <w:color w:val="auto"/>
          <w:sz w:val="24"/>
          <w:szCs w:val="24"/>
        </w:rPr>
        <w:t>Archives of Internal Medicine,</w:t>
      </w:r>
      <w:r>
        <w:rPr>
          <w:rFonts w:ascii="Calibri" w:hAnsi="Calibri" w:eastAsia="Calibri" w:cs="Calibri"/>
          <w:color w:val="auto"/>
          <w:sz w:val="24"/>
          <w:szCs w:val="24"/>
        </w:rPr>
        <w:t xml:space="preserve"> 163(16), 1897-1904.</w:t>
      </w:r>
    </w:p>
    <w:p>
      <w:pPr>
        <w:spacing w:after="0" w:line="346" w:lineRule="exact"/>
        <w:rPr>
          <w:color w:val="auto"/>
          <w:sz w:val="20"/>
          <w:szCs w:val="20"/>
        </w:rPr>
      </w:pPr>
    </w:p>
    <w:p>
      <w:pPr>
        <w:spacing w:after="0" w:line="231" w:lineRule="auto"/>
        <w:ind w:left="1440" w:right="120" w:hanging="719"/>
        <w:rPr>
          <w:color w:val="auto"/>
          <w:sz w:val="20"/>
          <w:szCs w:val="20"/>
        </w:rPr>
      </w:pPr>
      <w:r>
        <w:rPr>
          <w:rFonts w:ascii="Calibri" w:hAnsi="Calibri" w:eastAsia="Calibri" w:cs="Calibri"/>
          <w:color w:val="auto"/>
          <w:sz w:val="24"/>
          <w:szCs w:val="24"/>
        </w:rPr>
        <w:t xml:space="preserve">Befort, C., Kaur, H., Nollen, N., Sullivan, D. K., Nazir, N., Choi, W. S., &amp; Ahluwalia, J. S. (2006). Fruit, vegetable, and fat intake among non-Hispanic black and non-Hispanic white adolescents: Associations with home availability and food consumption settings. </w:t>
      </w:r>
      <w:r>
        <w:rPr>
          <w:rFonts w:ascii="Calibri" w:hAnsi="Calibri" w:eastAsia="Calibri" w:cs="Calibri"/>
          <w:i/>
          <w:iCs/>
          <w:color w:val="auto"/>
          <w:sz w:val="24"/>
          <w:szCs w:val="24"/>
        </w:rPr>
        <w:t>Journal of the American Dietetic Association, 106</w:t>
      </w:r>
      <w:r>
        <w:rPr>
          <w:rFonts w:ascii="Calibri" w:hAnsi="Calibri" w:eastAsia="Calibri" w:cs="Calibri"/>
          <w:color w:val="auto"/>
          <w:sz w:val="24"/>
          <w:szCs w:val="24"/>
        </w:rPr>
        <w:t>(3), 367-373. doi:10.1016/j.jada.2005.12.001</w:t>
      </w:r>
    </w:p>
    <w:p>
      <w:pPr>
        <w:spacing w:after="0" w:line="347" w:lineRule="exact"/>
        <w:rPr>
          <w:color w:val="auto"/>
          <w:sz w:val="20"/>
          <w:szCs w:val="20"/>
        </w:rPr>
      </w:pPr>
    </w:p>
    <w:p>
      <w:pPr>
        <w:spacing w:after="0" w:line="235" w:lineRule="auto"/>
        <w:ind w:left="1440" w:right="600" w:hanging="719"/>
        <w:jc w:val="both"/>
        <w:rPr>
          <w:color w:val="auto"/>
          <w:sz w:val="20"/>
          <w:szCs w:val="20"/>
        </w:rPr>
      </w:pPr>
      <w:r>
        <w:rPr>
          <w:rFonts w:ascii="Calibri" w:hAnsi="Calibri" w:eastAsia="Calibri" w:cs="Calibri"/>
          <w:color w:val="auto"/>
          <w:sz w:val="23"/>
          <w:szCs w:val="23"/>
        </w:rPr>
        <w:t xml:space="preserve">Bell, L.K., Golley, R.K., Magarey, A.M. (2013). Short tools to assess young children’s dietary intake: A systematic review focusing on application to dietary index research. </w:t>
      </w:r>
      <w:r>
        <w:rPr>
          <w:rFonts w:ascii="Calibri" w:hAnsi="Calibri" w:eastAsia="Calibri" w:cs="Calibri"/>
          <w:i/>
          <w:iCs/>
          <w:color w:val="auto"/>
          <w:sz w:val="23"/>
          <w:szCs w:val="23"/>
        </w:rPr>
        <w:t>Journal of Obesity.</w:t>
      </w:r>
      <w:r>
        <w:rPr>
          <w:rFonts w:ascii="Calibri" w:hAnsi="Calibri" w:eastAsia="Calibri" w:cs="Calibri"/>
          <w:color w:val="auto"/>
          <w:sz w:val="23"/>
          <w:szCs w:val="23"/>
        </w:rPr>
        <w:t xml:space="preserve"> http://dx.doi.org/10.1155/2013/709626</w:t>
      </w:r>
    </w:p>
    <w:p>
      <w:pPr>
        <w:spacing w:after="0" w:line="281"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Boeing, H., Bechthold, A., Bub, A., Ellinger, S., Haller, D., Kroke, A., . . . Watzl, B.(2012).</w:t>
      </w:r>
    </w:p>
    <w:p>
      <w:pPr>
        <w:spacing w:after="0"/>
        <w:ind w:left="1440"/>
        <w:rPr>
          <w:color w:val="auto"/>
          <w:sz w:val="20"/>
          <w:szCs w:val="20"/>
        </w:rPr>
      </w:pPr>
      <w:r>
        <w:rPr>
          <w:rFonts w:ascii="Calibri" w:hAnsi="Calibri" w:eastAsia="Calibri" w:cs="Calibri"/>
          <w:color w:val="auto"/>
          <w:sz w:val="24"/>
          <w:szCs w:val="24"/>
        </w:rPr>
        <w:t>Critical review: vegetables and fruit in the prevention of chronic disease.</w:t>
      </w:r>
    </w:p>
    <w:p>
      <w:pPr>
        <w:spacing w:after="0" w:line="237" w:lineRule="auto"/>
        <w:ind w:left="1440"/>
        <w:rPr>
          <w:color w:val="auto"/>
          <w:sz w:val="20"/>
          <w:szCs w:val="20"/>
        </w:rPr>
      </w:pPr>
      <w:r>
        <w:rPr>
          <w:rFonts w:ascii="Calibri" w:hAnsi="Calibri" w:eastAsia="Calibri" w:cs="Calibri"/>
          <w:i/>
          <w:iCs/>
          <w:color w:val="auto"/>
          <w:sz w:val="24"/>
          <w:szCs w:val="24"/>
        </w:rPr>
        <w:t>European Journal of Nutrition,</w:t>
      </w:r>
      <w:r>
        <w:rPr>
          <w:rFonts w:ascii="Calibri" w:hAnsi="Calibri" w:eastAsia="Calibri" w:cs="Calibri"/>
          <w:color w:val="auto"/>
          <w:sz w:val="24"/>
          <w:szCs w:val="24"/>
        </w:rPr>
        <w:t xml:space="preserve"> 51(6), 637-663.</w:t>
      </w:r>
    </w:p>
    <w:p>
      <w:pPr>
        <w:spacing w:after="0" w:line="337" w:lineRule="exact"/>
        <w:rPr>
          <w:color w:val="auto"/>
          <w:sz w:val="20"/>
          <w:szCs w:val="20"/>
        </w:rPr>
      </w:pPr>
    </w:p>
    <w:p>
      <w:pPr>
        <w:spacing w:after="0" w:line="230" w:lineRule="auto"/>
        <w:ind w:left="1440" w:right="80" w:hanging="719"/>
        <w:rPr>
          <w:color w:val="auto"/>
          <w:sz w:val="20"/>
          <w:szCs w:val="20"/>
        </w:rPr>
      </w:pPr>
      <w:r>
        <w:rPr>
          <w:rFonts w:ascii="Calibri" w:hAnsi="Calibri" w:eastAsia="Calibri" w:cs="Calibri"/>
          <w:color w:val="auto"/>
          <w:sz w:val="24"/>
          <w:szCs w:val="24"/>
        </w:rPr>
        <w:t xml:space="preserve">Bowman, S., Clemens, J., Thoerig, R., Friday, J., &amp; Moshfegh, A. (2014). Food patterns equivalent intakes from food: Consumed per individual, what we eat in America, NHANES 2009-2010; tables 1-4. </w:t>
      </w:r>
      <w:r>
        <w:rPr>
          <w:rFonts w:ascii="Calibri" w:hAnsi="Calibri" w:eastAsia="Calibri" w:cs="Calibri"/>
          <w:i/>
          <w:iCs/>
          <w:color w:val="auto"/>
          <w:sz w:val="24"/>
          <w:szCs w:val="24"/>
        </w:rPr>
        <w:t>(</w:t>
      </w:r>
      <w:r>
        <w:rPr>
          <w:rFonts w:ascii="Calibri" w:hAnsi="Calibri" w:eastAsia="Calibri" w:cs="Calibri"/>
          <w:color w:val="auto"/>
          <w:sz w:val="24"/>
          <w:szCs w:val="24"/>
        </w:rPr>
        <w:t xml:space="preserve">USDA Agricultural Research Services, Publication </w:t>
      </w:r>
      <w:r>
        <w:rPr>
          <w:rFonts w:ascii="Calibri" w:hAnsi="Calibri" w:eastAsia="Calibri" w:cs="Calibri"/>
          <w:i/>
          <w:iCs/>
          <w:color w:val="auto"/>
          <w:sz w:val="24"/>
          <w:szCs w:val="24"/>
        </w:rPr>
        <w:t>no. 297122</w:t>
      </w:r>
      <w:r>
        <w:rPr>
          <w:rFonts w:ascii="Calibri" w:hAnsi="Calibri" w:eastAsia="Calibri" w:cs="Calibri"/>
          <w:color w:val="auto"/>
          <w:sz w:val="24"/>
          <w:szCs w:val="24"/>
        </w:rPr>
        <w:t>, 9/10/2014). Washington, DC: U.S. Government Printing Office.</w:t>
      </w: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165</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73" w:name="page178"/>
      <w:bookmarkEnd w:id="173"/>
    </w:p>
    <w:p>
      <w:pPr>
        <w:spacing w:after="0" w:line="228" w:lineRule="auto"/>
        <w:ind w:left="1440" w:right="180" w:hanging="719"/>
        <w:rPr>
          <w:color w:val="auto"/>
          <w:sz w:val="20"/>
          <w:szCs w:val="20"/>
        </w:rPr>
      </w:pPr>
      <w:r>
        <w:rPr>
          <w:rFonts w:ascii="Calibri" w:hAnsi="Calibri" w:eastAsia="Calibri" w:cs="Calibri"/>
          <w:color w:val="auto"/>
          <w:sz w:val="24"/>
          <w:szCs w:val="24"/>
        </w:rPr>
        <w:t xml:space="preserve">Bradlee, M. L., Signer, M. R., Qureshi, M. M., &amp; Moore, L. L. (2010). Food group intake and central obesity among children and adolescents in the third national health and nutrition examination survey (NHANES III). </w:t>
      </w:r>
      <w:r>
        <w:rPr>
          <w:rFonts w:ascii="Calibri" w:hAnsi="Calibri" w:eastAsia="Calibri" w:cs="Calibri"/>
          <w:i/>
          <w:iCs/>
          <w:color w:val="auto"/>
          <w:sz w:val="24"/>
          <w:szCs w:val="24"/>
        </w:rPr>
        <w:t>Public Health Nutrition, 13</w:t>
      </w:r>
      <w:r>
        <w:rPr>
          <w:rFonts w:ascii="Calibri" w:hAnsi="Calibri" w:eastAsia="Calibri" w:cs="Calibri"/>
          <w:color w:val="auto"/>
          <w:sz w:val="24"/>
          <w:szCs w:val="24"/>
        </w:rPr>
        <w:t>(6), 797-805. doi:10.1017/S1368980009991546</w:t>
      </w:r>
    </w:p>
    <w:p>
      <w:pPr>
        <w:spacing w:after="0" w:line="339" w:lineRule="exact"/>
        <w:rPr>
          <w:color w:val="auto"/>
          <w:sz w:val="20"/>
          <w:szCs w:val="20"/>
        </w:rPr>
      </w:pPr>
    </w:p>
    <w:p>
      <w:pPr>
        <w:spacing w:after="0" w:line="217" w:lineRule="auto"/>
        <w:ind w:left="1440" w:right="840" w:hanging="719"/>
        <w:rPr>
          <w:color w:val="auto"/>
          <w:sz w:val="20"/>
          <w:szCs w:val="20"/>
        </w:rPr>
      </w:pPr>
      <w:r>
        <w:rPr>
          <w:rFonts w:ascii="Calibri" w:hAnsi="Calibri" w:eastAsia="Calibri" w:cs="Calibri"/>
          <w:color w:val="auto"/>
          <w:sz w:val="24"/>
          <w:szCs w:val="24"/>
        </w:rPr>
        <w:t xml:space="preserve">Braun, V., &amp; Clarke, V. (2006). Using thematic analysis in psychology. </w:t>
      </w:r>
      <w:r>
        <w:rPr>
          <w:rFonts w:ascii="Calibri" w:hAnsi="Calibri" w:eastAsia="Calibri" w:cs="Calibri"/>
          <w:i/>
          <w:iCs/>
          <w:color w:val="auto"/>
          <w:sz w:val="24"/>
          <w:szCs w:val="24"/>
        </w:rPr>
        <w:t>Qualitative Research in Psychology, 3</w:t>
      </w:r>
      <w:r>
        <w:rPr>
          <w:rFonts w:ascii="Calibri" w:hAnsi="Calibri" w:eastAsia="Calibri" w:cs="Calibri"/>
          <w:color w:val="auto"/>
          <w:sz w:val="24"/>
          <w:szCs w:val="24"/>
        </w:rPr>
        <w:t>(2), 77-101.</w:t>
      </w:r>
    </w:p>
    <w:p>
      <w:pPr>
        <w:spacing w:after="0" w:line="337" w:lineRule="exact"/>
        <w:rPr>
          <w:color w:val="auto"/>
          <w:sz w:val="20"/>
          <w:szCs w:val="20"/>
        </w:rPr>
      </w:pPr>
    </w:p>
    <w:p>
      <w:pPr>
        <w:spacing w:after="0" w:line="224" w:lineRule="auto"/>
        <w:ind w:left="1440" w:right="320" w:hanging="719"/>
        <w:rPr>
          <w:color w:val="auto"/>
          <w:sz w:val="20"/>
          <w:szCs w:val="20"/>
        </w:rPr>
      </w:pPr>
      <w:r>
        <w:rPr>
          <w:rFonts w:ascii="Calibri" w:hAnsi="Calibri" w:eastAsia="Calibri" w:cs="Calibri"/>
          <w:color w:val="auto"/>
          <w:sz w:val="24"/>
          <w:szCs w:val="24"/>
        </w:rPr>
        <w:t xml:space="preserve">Braun, V., &amp; Clarke, V. (2014). What can "thematic analysis" offer health and wellness researchers? </w:t>
      </w:r>
      <w:r>
        <w:rPr>
          <w:rFonts w:ascii="Calibri" w:hAnsi="Calibri" w:eastAsia="Calibri" w:cs="Calibri"/>
          <w:i/>
          <w:iCs/>
          <w:color w:val="auto"/>
          <w:sz w:val="24"/>
          <w:szCs w:val="24"/>
        </w:rPr>
        <w:t>International Journal of Qualitative Studies on Health and Well-being, 9</w:t>
      </w:r>
      <w:r>
        <w:rPr>
          <w:rFonts w:ascii="Calibri" w:hAnsi="Calibri" w:eastAsia="Calibri" w:cs="Calibri"/>
          <w:color w:val="auto"/>
          <w:sz w:val="24"/>
          <w:szCs w:val="24"/>
        </w:rPr>
        <w:t>, 1-2.</w:t>
      </w:r>
    </w:p>
    <w:p>
      <w:pPr>
        <w:spacing w:after="0" w:line="287"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Bronfenbrenner, U. (1977). Toward an Experimental Ecology of Human Development.</w:t>
      </w:r>
    </w:p>
    <w:p>
      <w:pPr>
        <w:spacing w:after="0" w:line="237" w:lineRule="auto"/>
        <w:ind w:left="1360"/>
        <w:rPr>
          <w:color w:val="auto"/>
          <w:sz w:val="20"/>
          <w:szCs w:val="20"/>
        </w:rPr>
      </w:pPr>
      <w:r>
        <w:rPr>
          <w:rFonts w:ascii="Calibri" w:hAnsi="Calibri" w:eastAsia="Calibri" w:cs="Calibri"/>
          <w:i/>
          <w:iCs/>
          <w:color w:val="auto"/>
          <w:sz w:val="24"/>
          <w:szCs w:val="24"/>
        </w:rPr>
        <w:t>American Psychologist,</w:t>
      </w:r>
      <w:r>
        <w:rPr>
          <w:rFonts w:ascii="Calibri" w:hAnsi="Calibri" w:eastAsia="Calibri" w:cs="Calibri"/>
          <w:color w:val="auto"/>
          <w:sz w:val="24"/>
          <w:szCs w:val="24"/>
        </w:rPr>
        <w:t xml:space="preserve"> July 1, 1977; 513-531.</w:t>
      </w:r>
    </w:p>
    <w:p>
      <w:pPr>
        <w:spacing w:after="0" w:line="335" w:lineRule="exact"/>
        <w:rPr>
          <w:color w:val="auto"/>
          <w:sz w:val="20"/>
          <w:szCs w:val="20"/>
        </w:rPr>
      </w:pPr>
    </w:p>
    <w:p>
      <w:pPr>
        <w:spacing w:after="0" w:line="225" w:lineRule="auto"/>
        <w:ind w:left="1360" w:right="160" w:hanging="645"/>
        <w:rPr>
          <w:color w:val="auto"/>
          <w:sz w:val="20"/>
          <w:szCs w:val="20"/>
        </w:rPr>
      </w:pPr>
      <w:r>
        <w:rPr>
          <w:rFonts w:ascii="Calibri" w:hAnsi="Calibri" w:eastAsia="Calibri" w:cs="Calibri"/>
          <w:color w:val="auto"/>
          <w:sz w:val="24"/>
          <w:szCs w:val="24"/>
        </w:rPr>
        <w:t xml:space="preserve">Brooks, F., &amp; Magnusson, J. (2006). Taking part counts: Adolescents' experiences of the transition from inactivity to active participation in school-based physical education. </w:t>
      </w:r>
      <w:r>
        <w:rPr>
          <w:rFonts w:ascii="Calibri" w:hAnsi="Calibri" w:eastAsia="Calibri" w:cs="Calibri"/>
          <w:i/>
          <w:iCs/>
          <w:color w:val="auto"/>
          <w:sz w:val="24"/>
          <w:szCs w:val="24"/>
        </w:rPr>
        <w:t>Health Education Research, 21</w:t>
      </w:r>
      <w:r>
        <w:rPr>
          <w:rFonts w:ascii="Calibri" w:hAnsi="Calibri" w:eastAsia="Calibri" w:cs="Calibri"/>
          <w:color w:val="auto"/>
          <w:sz w:val="24"/>
          <w:szCs w:val="24"/>
        </w:rPr>
        <w:t>(6), 872-883.</w:t>
      </w:r>
    </w:p>
    <w:p>
      <w:pPr>
        <w:spacing w:after="0" w:line="335" w:lineRule="exact"/>
        <w:rPr>
          <w:color w:val="auto"/>
          <w:sz w:val="20"/>
          <w:szCs w:val="20"/>
        </w:rPr>
      </w:pPr>
    </w:p>
    <w:p>
      <w:pPr>
        <w:spacing w:after="0" w:line="231" w:lineRule="auto"/>
        <w:ind w:left="1440" w:right="240" w:hanging="719"/>
        <w:rPr>
          <w:color w:val="auto"/>
          <w:sz w:val="20"/>
          <w:szCs w:val="20"/>
        </w:rPr>
      </w:pPr>
      <w:r>
        <w:rPr>
          <w:rFonts w:ascii="Calibri" w:hAnsi="Calibri" w:eastAsia="Calibri" w:cs="Calibri"/>
          <w:color w:val="auto"/>
          <w:sz w:val="24"/>
          <w:szCs w:val="24"/>
        </w:rPr>
        <w:t xml:space="preserve">Bruening, M., Eisenberg, M., MacLehose, R., Nanney, M. S., Story, M., &amp; Neumark-Sztainer, D. (2012). Relationship between adolescents' and their friends' eating behaviors: Breakfast, fruit, vegetable, whole-grain, and dairy intake. </w:t>
      </w:r>
      <w:r>
        <w:rPr>
          <w:rFonts w:ascii="Calibri" w:hAnsi="Calibri" w:eastAsia="Calibri" w:cs="Calibri"/>
          <w:i/>
          <w:iCs/>
          <w:color w:val="auto"/>
          <w:sz w:val="24"/>
          <w:szCs w:val="24"/>
        </w:rPr>
        <w:t>Journal of the Academy of Nutrition and Dietetics, 112</w:t>
      </w:r>
      <w:r>
        <w:rPr>
          <w:rFonts w:ascii="Calibri" w:hAnsi="Calibri" w:eastAsia="Calibri" w:cs="Calibri"/>
          <w:color w:val="auto"/>
          <w:sz w:val="24"/>
          <w:szCs w:val="24"/>
        </w:rPr>
        <w:t>(10), 1608-1613.</w:t>
      </w:r>
      <w:r>
        <w:rPr>
          <w:rFonts w:ascii="Calibri" w:hAnsi="Calibri" w:eastAsia="Calibri" w:cs="Calibri"/>
          <w:i/>
          <w:iCs/>
          <w:color w:val="auto"/>
          <w:sz w:val="24"/>
          <w:szCs w:val="24"/>
        </w:rPr>
        <w:t xml:space="preserve"> </w:t>
      </w:r>
      <w:r>
        <w:rPr>
          <w:rFonts w:ascii="Calibri" w:hAnsi="Calibri" w:eastAsia="Calibri" w:cs="Calibri"/>
          <w:color w:val="auto"/>
          <w:sz w:val="24"/>
          <w:szCs w:val="24"/>
        </w:rPr>
        <w:t>doi:10.1016/j.jand.2012.07.008</w:t>
      </w:r>
    </w:p>
    <w:p>
      <w:pPr>
        <w:spacing w:after="0" w:line="335" w:lineRule="exact"/>
        <w:rPr>
          <w:color w:val="auto"/>
          <w:sz w:val="20"/>
          <w:szCs w:val="20"/>
        </w:rPr>
      </w:pPr>
    </w:p>
    <w:p>
      <w:pPr>
        <w:spacing w:after="0" w:line="224" w:lineRule="auto"/>
        <w:ind w:left="1440" w:right="100" w:hanging="719"/>
        <w:jc w:val="both"/>
        <w:rPr>
          <w:color w:val="auto"/>
          <w:sz w:val="20"/>
          <w:szCs w:val="20"/>
        </w:rPr>
      </w:pPr>
      <w:r>
        <w:rPr>
          <w:rFonts w:ascii="Calibri" w:hAnsi="Calibri" w:eastAsia="Calibri" w:cs="Calibri"/>
          <w:color w:val="auto"/>
          <w:sz w:val="24"/>
          <w:szCs w:val="24"/>
        </w:rPr>
        <w:t xml:space="preserve">Burrows, T. L., Lucas, H., Morgan, P. J., Bray, J., &amp; Collins, C. E. (2015). Impact evaluation of an after-school cooking skills program in a disadvantaged community: Back to basics. </w:t>
      </w:r>
      <w:r>
        <w:rPr>
          <w:rFonts w:ascii="Calibri" w:hAnsi="Calibri" w:eastAsia="Calibri" w:cs="Calibri"/>
          <w:i/>
          <w:iCs/>
          <w:color w:val="auto"/>
          <w:sz w:val="24"/>
          <w:szCs w:val="24"/>
        </w:rPr>
        <w:t>Canadian Journal of Dietetic Practice &amp; Research, 76</w:t>
      </w:r>
      <w:r>
        <w:rPr>
          <w:rFonts w:ascii="Calibri" w:hAnsi="Calibri" w:eastAsia="Calibri" w:cs="Calibri"/>
          <w:color w:val="auto"/>
          <w:sz w:val="24"/>
          <w:szCs w:val="24"/>
        </w:rPr>
        <w:t>(3), 126-132.</w:t>
      </w:r>
    </w:p>
    <w:p>
      <w:pPr>
        <w:spacing w:after="0" w:line="339" w:lineRule="exact"/>
        <w:rPr>
          <w:color w:val="auto"/>
          <w:sz w:val="20"/>
          <w:szCs w:val="20"/>
        </w:rPr>
      </w:pPr>
    </w:p>
    <w:p>
      <w:pPr>
        <w:spacing w:after="0" w:line="238" w:lineRule="auto"/>
        <w:ind w:left="1440" w:right="100" w:hanging="719"/>
        <w:rPr>
          <w:color w:val="auto"/>
          <w:sz w:val="20"/>
          <w:szCs w:val="20"/>
        </w:rPr>
      </w:pPr>
      <w:r>
        <w:rPr>
          <w:rFonts w:ascii="Calibri" w:hAnsi="Calibri" w:eastAsia="Calibri" w:cs="Calibri"/>
          <w:color w:val="auto"/>
          <w:sz w:val="23"/>
          <w:szCs w:val="23"/>
        </w:rPr>
        <w:t xml:space="preserve">Buzzard, I. M., Stanton, C. A., Figueired, M., Fries, E. A., Nicholson, R., Hogan, C. J., &amp; Danish, S. J. (2001). Development and reproducibility of a brief food frequency questionnaire for assessing the fat, fiber, and fruit and vegetable intakes of rural adolescents. </w:t>
      </w:r>
      <w:r>
        <w:rPr>
          <w:rFonts w:ascii="Calibri" w:hAnsi="Calibri" w:eastAsia="Calibri" w:cs="Calibri"/>
          <w:i/>
          <w:iCs/>
          <w:color w:val="auto"/>
          <w:sz w:val="23"/>
          <w:szCs w:val="23"/>
        </w:rPr>
        <w:t>Journal of the American Dietetic Association, 101</w:t>
      </w:r>
      <w:r>
        <w:rPr>
          <w:rFonts w:ascii="Calibri" w:hAnsi="Calibri" w:eastAsia="Calibri" w:cs="Calibri"/>
          <w:color w:val="auto"/>
          <w:sz w:val="23"/>
          <w:szCs w:val="23"/>
        </w:rPr>
        <w:t>(12), 1438-1446.</w:t>
      </w:r>
    </w:p>
    <w:p>
      <w:pPr>
        <w:spacing w:after="0" w:line="338" w:lineRule="exact"/>
        <w:rPr>
          <w:color w:val="auto"/>
          <w:sz w:val="20"/>
          <w:szCs w:val="20"/>
        </w:rPr>
      </w:pPr>
    </w:p>
    <w:p>
      <w:pPr>
        <w:spacing w:after="0" w:line="224" w:lineRule="auto"/>
        <w:ind w:left="1360" w:right="440" w:hanging="630"/>
        <w:rPr>
          <w:color w:val="auto"/>
          <w:sz w:val="20"/>
          <w:szCs w:val="20"/>
        </w:rPr>
      </w:pPr>
      <w:r>
        <w:rPr>
          <w:rFonts w:ascii="Calibri" w:hAnsi="Calibri" w:eastAsia="Calibri" w:cs="Calibri"/>
          <w:color w:val="auto"/>
          <w:sz w:val="24"/>
          <w:szCs w:val="24"/>
        </w:rPr>
        <w:t xml:space="preserve">Cade, J., Thompson, R., Burley, V., Warm, D. (2002). Development, validation and utilisation of food-frequency questionnaires-a review. </w:t>
      </w:r>
      <w:r>
        <w:rPr>
          <w:rFonts w:ascii="Calibri" w:hAnsi="Calibri" w:eastAsia="Calibri" w:cs="Calibri"/>
          <w:i/>
          <w:iCs/>
          <w:color w:val="auto"/>
          <w:sz w:val="24"/>
          <w:szCs w:val="24"/>
        </w:rPr>
        <w:t>Public Health Nutrition,</w:t>
      </w:r>
      <w:r>
        <w:rPr>
          <w:rFonts w:ascii="Calibri" w:hAnsi="Calibri" w:eastAsia="Calibri" w:cs="Calibri"/>
          <w:color w:val="auto"/>
          <w:sz w:val="24"/>
          <w:szCs w:val="24"/>
        </w:rPr>
        <w:t xml:space="preserve"> 5(4), 567-87.</w:t>
      </w:r>
    </w:p>
    <w:p>
      <w:pPr>
        <w:spacing w:after="0" w:line="339" w:lineRule="exact"/>
        <w:rPr>
          <w:color w:val="auto"/>
          <w:sz w:val="20"/>
          <w:szCs w:val="20"/>
        </w:rPr>
      </w:pPr>
    </w:p>
    <w:p>
      <w:pPr>
        <w:spacing w:after="0" w:line="224" w:lineRule="auto"/>
        <w:ind w:left="1440" w:right="220" w:hanging="719"/>
        <w:rPr>
          <w:color w:val="auto"/>
          <w:sz w:val="20"/>
          <w:szCs w:val="20"/>
        </w:rPr>
      </w:pPr>
      <w:r>
        <w:rPr>
          <w:rFonts w:ascii="Calibri" w:hAnsi="Calibri" w:eastAsia="Calibri" w:cs="Calibri"/>
          <w:color w:val="auto"/>
          <w:sz w:val="24"/>
          <w:szCs w:val="24"/>
        </w:rPr>
        <w:t xml:space="preserve">Center for Disease Control and Prevention. (2015). </w:t>
      </w:r>
      <w:r>
        <w:rPr>
          <w:rFonts w:ascii="Calibri" w:hAnsi="Calibri" w:eastAsia="Calibri" w:cs="Calibri"/>
          <w:i/>
          <w:iCs/>
          <w:color w:val="auto"/>
          <w:sz w:val="24"/>
          <w:szCs w:val="24"/>
        </w:rPr>
        <w:t>Childhood obesity facts: Prevalence of childhood obesity in the United States, 2011-2012.</w:t>
      </w:r>
      <w:r>
        <w:rPr>
          <w:rFonts w:ascii="Calibri" w:hAnsi="Calibri" w:eastAsia="Calibri" w:cs="Calibri"/>
          <w:color w:val="auto"/>
          <w:sz w:val="24"/>
          <w:szCs w:val="24"/>
        </w:rPr>
        <w:t xml:space="preserve"> Retrieved from</w:t>
      </w:r>
      <w:r>
        <w:rPr>
          <w:rFonts w:ascii="Calibri" w:hAnsi="Calibri" w:eastAsia="Calibri" w:cs="Calibri"/>
          <w:i/>
          <w:iCs/>
          <w:color w:val="auto"/>
          <w:sz w:val="24"/>
          <w:szCs w:val="24"/>
        </w:rPr>
        <w:t xml:space="preserve"> </w:t>
      </w:r>
      <w:r>
        <w:rPr>
          <w:rFonts w:ascii="Calibri" w:hAnsi="Calibri" w:eastAsia="Calibri" w:cs="Calibri"/>
          <w:color w:val="auto"/>
          <w:sz w:val="24"/>
          <w:szCs w:val="24"/>
        </w:rPr>
        <w:t>http://www.cdc.gov/obesity/data/childhood.html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166</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74" w:name="page179"/>
      <w:bookmarkEnd w:id="174"/>
    </w:p>
    <w:p>
      <w:pPr>
        <w:spacing w:after="0" w:line="224" w:lineRule="auto"/>
        <w:ind w:left="1440" w:right="660" w:hanging="719"/>
        <w:rPr>
          <w:color w:val="auto"/>
          <w:sz w:val="20"/>
          <w:szCs w:val="20"/>
        </w:rPr>
      </w:pPr>
      <w:r>
        <w:rPr>
          <w:rFonts w:ascii="Calibri" w:hAnsi="Calibri" w:eastAsia="Calibri" w:cs="Calibri"/>
          <w:color w:val="auto"/>
          <w:sz w:val="24"/>
          <w:szCs w:val="24"/>
        </w:rPr>
        <w:t xml:space="preserve">Center for Disease Control and Prevention. (2015). </w:t>
      </w:r>
      <w:r>
        <w:rPr>
          <w:rFonts w:ascii="Calibri" w:hAnsi="Calibri" w:eastAsia="Calibri" w:cs="Calibri"/>
          <w:i/>
          <w:iCs/>
          <w:color w:val="auto"/>
          <w:sz w:val="24"/>
          <w:szCs w:val="24"/>
        </w:rPr>
        <w:t>Childhood obesity facts: health effects of childhood obesity.</w:t>
      </w:r>
      <w:r>
        <w:rPr>
          <w:rFonts w:ascii="Calibri" w:hAnsi="Calibri" w:eastAsia="Calibri" w:cs="Calibri"/>
          <w:color w:val="auto"/>
          <w:sz w:val="24"/>
          <w:szCs w:val="24"/>
        </w:rPr>
        <w:t xml:space="preserve"> Updated April 29, 2015. Retrieved from</w:t>
      </w:r>
      <w:r>
        <w:rPr>
          <w:rFonts w:ascii="Calibri" w:hAnsi="Calibri" w:eastAsia="Calibri" w:cs="Calibri"/>
          <w:i/>
          <w:iCs/>
          <w:color w:val="auto"/>
          <w:sz w:val="24"/>
          <w:szCs w:val="24"/>
        </w:rPr>
        <w:t xml:space="preserve"> </w:t>
      </w:r>
      <w:r>
        <w:rPr>
          <w:rFonts w:ascii="Calibri" w:hAnsi="Calibri" w:eastAsia="Calibri" w:cs="Calibri"/>
          <w:color w:val="auto"/>
          <w:sz w:val="24"/>
          <w:szCs w:val="24"/>
        </w:rPr>
        <w:t>http://www.cdc.gov/healthyyouth/obesity/facts.htm</w:t>
      </w:r>
    </w:p>
    <w:p>
      <w:pPr>
        <w:spacing w:after="0" w:line="339" w:lineRule="exact"/>
        <w:rPr>
          <w:color w:val="auto"/>
          <w:sz w:val="20"/>
          <w:szCs w:val="20"/>
        </w:rPr>
      </w:pPr>
    </w:p>
    <w:p>
      <w:pPr>
        <w:spacing w:after="0" w:line="224" w:lineRule="auto"/>
        <w:ind w:left="1440" w:right="460" w:hanging="719"/>
        <w:rPr>
          <w:color w:val="auto"/>
          <w:sz w:val="20"/>
          <w:szCs w:val="20"/>
        </w:rPr>
      </w:pPr>
      <w:r>
        <w:rPr>
          <w:rFonts w:ascii="Calibri" w:hAnsi="Calibri" w:eastAsia="Calibri" w:cs="Calibri"/>
          <w:color w:val="auto"/>
          <w:sz w:val="24"/>
          <w:szCs w:val="24"/>
        </w:rPr>
        <w:t xml:space="preserve">Center for Disease Control and Prevention. (2014). </w:t>
      </w:r>
      <w:r>
        <w:rPr>
          <w:rFonts w:ascii="Calibri" w:hAnsi="Calibri" w:eastAsia="Calibri" w:cs="Calibri"/>
          <w:i/>
          <w:iCs/>
          <w:color w:val="auto"/>
          <w:sz w:val="24"/>
          <w:szCs w:val="24"/>
        </w:rPr>
        <w:t>Progress on children eating more fruit, not vegetables.</w:t>
      </w:r>
      <w:r>
        <w:rPr>
          <w:rFonts w:ascii="Calibri" w:hAnsi="Calibri" w:eastAsia="Calibri" w:cs="Calibri"/>
          <w:color w:val="auto"/>
          <w:sz w:val="24"/>
          <w:szCs w:val="24"/>
        </w:rPr>
        <w:t xml:space="preserve"> CDC Vital Signs. August 2014. Retrieved from</w:t>
      </w:r>
      <w:r>
        <w:rPr>
          <w:rFonts w:ascii="Calibri" w:hAnsi="Calibri" w:eastAsia="Calibri" w:cs="Calibri"/>
          <w:i/>
          <w:iCs/>
          <w:color w:val="auto"/>
          <w:sz w:val="24"/>
          <w:szCs w:val="24"/>
        </w:rPr>
        <w:t xml:space="preserve"> </w:t>
      </w:r>
      <w:r>
        <w:rPr>
          <w:rFonts w:ascii="Calibri" w:hAnsi="Calibri" w:eastAsia="Calibri" w:cs="Calibri"/>
          <w:color w:val="auto"/>
          <w:sz w:val="24"/>
          <w:szCs w:val="24"/>
        </w:rPr>
        <w:t>http://www.cdc.gov/vitalsigns/fruit-vegetables/</w:t>
      </w:r>
    </w:p>
    <w:p>
      <w:pPr>
        <w:spacing w:after="0" w:line="339" w:lineRule="exact"/>
        <w:rPr>
          <w:color w:val="auto"/>
          <w:sz w:val="20"/>
          <w:szCs w:val="20"/>
        </w:rPr>
      </w:pPr>
    </w:p>
    <w:p>
      <w:pPr>
        <w:spacing w:after="0" w:line="217" w:lineRule="auto"/>
        <w:ind w:left="1440" w:right="100" w:hanging="719"/>
        <w:rPr>
          <w:color w:val="auto"/>
          <w:sz w:val="20"/>
          <w:szCs w:val="20"/>
        </w:rPr>
      </w:pPr>
      <w:r>
        <w:rPr>
          <w:rFonts w:ascii="Calibri" w:hAnsi="Calibri" w:eastAsia="Calibri" w:cs="Calibri"/>
          <w:color w:val="auto"/>
          <w:sz w:val="24"/>
          <w:szCs w:val="24"/>
        </w:rPr>
        <w:t>Center for Nutrition Policy and Promotion (CNPP). (2013). Diet quality of children age 2-17 years as measured by the healthy-eating index-2010. Nutrition Insight 52.</w:t>
      </w:r>
    </w:p>
    <w:p>
      <w:pPr>
        <w:spacing w:after="0" w:line="284"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 xml:space="preserve">Coleman-Jensen, A., Gregory, C. &amp; Singh, A. (2014). </w:t>
      </w:r>
      <w:r>
        <w:rPr>
          <w:rFonts w:ascii="Calibri" w:hAnsi="Calibri" w:eastAsia="Calibri" w:cs="Calibri"/>
          <w:i/>
          <w:iCs/>
          <w:color w:val="auto"/>
          <w:sz w:val="24"/>
          <w:szCs w:val="24"/>
        </w:rPr>
        <w:t>Household food security in the</w:t>
      </w:r>
    </w:p>
    <w:p>
      <w:pPr>
        <w:spacing w:after="0"/>
        <w:ind w:left="1440"/>
        <w:rPr>
          <w:color w:val="auto"/>
          <w:sz w:val="20"/>
          <w:szCs w:val="20"/>
        </w:rPr>
      </w:pPr>
      <w:r>
        <w:rPr>
          <w:rFonts w:ascii="Calibri" w:hAnsi="Calibri" w:eastAsia="Calibri" w:cs="Calibri"/>
          <w:i/>
          <w:iCs/>
          <w:color w:val="auto"/>
          <w:sz w:val="24"/>
          <w:szCs w:val="24"/>
        </w:rPr>
        <w:t>Unites States in 2013.</w:t>
      </w:r>
      <w:r>
        <w:rPr>
          <w:rFonts w:ascii="Calibri" w:hAnsi="Calibri" w:eastAsia="Calibri" w:cs="Calibri"/>
          <w:color w:val="auto"/>
          <w:sz w:val="24"/>
          <w:szCs w:val="24"/>
        </w:rPr>
        <w:t xml:space="preserve"> A report summary from the Economic Research Service.</w:t>
      </w:r>
    </w:p>
    <w:p>
      <w:pPr>
        <w:spacing w:after="0"/>
        <w:ind w:left="1440"/>
        <w:rPr>
          <w:color w:val="auto"/>
          <w:sz w:val="20"/>
          <w:szCs w:val="20"/>
        </w:rPr>
      </w:pPr>
      <w:r>
        <w:rPr>
          <w:rFonts w:ascii="Calibri" w:hAnsi="Calibri" w:eastAsia="Calibri" w:cs="Calibri"/>
          <w:color w:val="auto"/>
          <w:sz w:val="24"/>
          <w:szCs w:val="24"/>
        </w:rPr>
        <w:t>USDA. Retrieved May 24, 2015 from</w:t>
      </w:r>
    </w:p>
    <w:p>
      <w:pPr>
        <w:spacing w:after="0" w:line="237" w:lineRule="auto"/>
        <w:ind w:left="1440"/>
        <w:rPr>
          <w:color w:val="auto"/>
          <w:sz w:val="20"/>
          <w:szCs w:val="20"/>
        </w:rPr>
      </w:pPr>
      <w:r>
        <w:rPr>
          <w:rFonts w:ascii="Calibri" w:hAnsi="Calibri" w:eastAsia="Calibri" w:cs="Calibri"/>
          <w:color w:val="auto"/>
          <w:sz w:val="24"/>
          <w:szCs w:val="24"/>
        </w:rPr>
        <w:t>http://www.ers.usda.gov/media/1565410/err173_summary.pdf</w:t>
      </w:r>
    </w:p>
    <w:p>
      <w:pPr>
        <w:spacing w:after="0" w:line="337" w:lineRule="exact"/>
        <w:rPr>
          <w:color w:val="auto"/>
          <w:sz w:val="20"/>
          <w:szCs w:val="20"/>
        </w:rPr>
      </w:pPr>
    </w:p>
    <w:p>
      <w:pPr>
        <w:spacing w:after="0" w:line="217" w:lineRule="auto"/>
        <w:ind w:left="1440" w:right="260" w:hanging="719"/>
        <w:rPr>
          <w:color w:val="auto"/>
          <w:sz w:val="20"/>
          <w:szCs w:val="20"/>
        </w:rPr>
      </w:pPr>
      <w:r>
        <w:rPr>
          <w:rFonts w:ascii="Calibri" w:hAnsi="Calibri" w:eastAsia="Calibri" w:cs="Calibri"/>
          <w:color w:val="auto"/>
          <w:sz w:val="24"/>
          <w:szCs w:val="24"/>
        </w:rPr>
        <w:t xml:space="preserve">Colucci, E. (2007). “Focus groups can be fun”: The use of activity-oriented questions in focus group discussions. </w:t>
      </w:r>
      <w:r>
        <w:rPr>
          <w:rFonts w:ascii="Calibri" w:hAnsi="Calibri" w:eastAsia="Calibri" w:cs="Calibri"/>
          <w:i/>
          <w:iCs/>
          <w:color w:val="auto"/>
          <w:sz w:val="24"/>
          <w:szCs w:val="24"/>
        </w:rPr>
        <w:t>Qualitative Health Research</w:t>
      </w:r>
      <w:r>
        <w:rPr>
          <w:rFonts w:ascii="Calibri" w:hAnsi="Calibri" w:eastAsia="Calibri" w:cs="Calibri"/>
          <w:color w:val="auto"/>
          <w:sz w:val="24"/>
          <w:szCs w:val="24"/>
        </w:rPr>
        <w:t>, 17(10), 1422-1433.</w:t>
      </w:r>
    </w:p>
    <w:p>
      <w:pPr>
        <w:spacing w:after="0" w:line="334" w:lineRule="exact"/>
        <w:rPr>
          <w:color w:val="auto"/>
          <w:sz w:val="20"/>
          <w:szCs w:val="20"/>
        </w:rPr>
      </w:pPr>
    </w:p>
    <w:p>
      <w:pPr>
        <w:spacing w:after="0" w:line="224" w:lineRule="auto"/>
        <w:ind w:left="1440" w:right="140" w:hanging="719"/>
        <w:rPr>
          <w:color w:val="auto"/>
          <w:sz w:val="20"/>
          <w:szCs w:val="20"/>
        </w:rPr>
      </w:pPr>
      <w:r>
        <w:rPr>
          <w:rFonts w:ascii="Calibri" w:hAnsi="Calibri" w:eastAsia="Calibri" w:cs="Calibri"/>
          <w:color w:val="auto"/>
          <w:sz w:val="24"/>
          <w:szCs w:val="24"/>
        </w:rPr>
        <w:t xml:space="preserve">Costa, B. M., Hayley, A., &amp; Miller, P. (2014). Young adolescents’ perceptions, patterns, and contexts of energy drink use. A focus group study. </w:t>
      </w:r>
      <w:r>
        <w:rPr>
          <w:rFonts w:ascii="Calibri" w:hAnsi="Calibri" w:eastAsia="Calibri" w:cs="Calibri"/>
          <w:i/>
          <w:iCs/>
          <w:color w:val="auto"/>
          <w:sz w:val="24"/>
          <w:szCs w:val="24"/>
        </w:rPr>
        <w:t>Appetite, 80</w:t>
      </w:r>
      <w:r>
        <w:rPr>
          <w:rFonts w:ascii="Calibri" w:hAnsi="Calibri" w:eastAsia="Calibri" w:cs="Calibri"/>
          <w:color w:val="auto"/>
          <w:sz w:val="24"/>
          <w:szCs w:val="24"/>
        </w:rPr>
        <w:t>(0), 183-189. doi:10.1016/j.appet.2014.05.013</w:t>
      </w:r>
    </w:p>
    <w:p>
      <w:pPr>
        <w:spacing w:after="0" w:line="286"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 xml:space="preserve">Creswell, J.W. (2014). </w:t>
      </w:r>
      <w:r>
        <w:rPr>
          <w:rFonts w:ascii="Calibri" w:hAnsi="Calibri" w:eastAsia="Calibri" w:cs="Calibri"/>
          <w:i/>
          <w:iCs/>
          <w:color w:val="auto"/>
          <w:sz w:val="24"/>
          <w:szCs w:val="24"/>
        </w:rPr>
        <w:t>Research Design: Qualitative, Quantitative, and Mixed Methods</w:t>
      </w:r>
    </w:p>
    <w:p>
      <w:pPr>
        <w:spacing w:after="0" w:line="238" w:lineRule="auto"/>
        <w:ind w:left="1440"/>
        <w:rPr>
          <w:color w:val="auto"/>
          <w:sz w:val="20"/>
          <w:szCs w:val="20"/>
        </w:rPr>
      </w:pPr>
      <w:r>
        <w:rPr>
          <w:rFonts w:ascii="Calibri" w:hAnsi="Calibri" w:eastAsia="Calibri" w:cs="Calibri"/>
          <w:i/>
          <w:iCs/>
          <w:color w:val="auto"/>
          <w:sz w:val="24"/>
          <w:szCs w:val="24"/>
        </w:rPr>
        <w:t>Approaches</w:t>
      </w:r>
      <w:r>
        <w:rPr>
          <w:rFonts w:ascii="Calibri" w:hAnsi="Calibri" w:eastAsia="Calibri" w:cs="Calibri"/>
          <w:color w:val="auto"/>
          <w:sz w:val="24"/>
          <w:szCs w:val="24"/>
        </w:rPr>
        <w:t xml:space="preserve"> (4th ed.). Washington, D.C.: Sage Publications Inc.</w:t>
      </w:r>
    </w:p>
    <w:p>
      <w:pPr>
        <w:spacing w:after="0" w:line="28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Daviglus, M. L., Talavera, G. A., Aviles-Santa, M. L., Allison, M., Cai J., Criqui, M. H., . . .</w:t>
      </w:r>
    </w:p>
    <w:p>
      <w:pPr>
        <w:spacing w:after="0" w:line="53" w:lineRule="exact"/>
        <w:rPr>
          <w:color w:val="auto"/>
          <w:sz w:val="20"/>
          <w:szCs w:val="20"/>
        </w:rPr>
      </w:pPr>
    </w:p>
    <w:p>
      <w:pPr>
        <w:spacing w:after="0" w:line="228" w:lineRule="auto"/>
        <w:ind w:left="1440" w:right="200"/>
        <w:rPr>
          <w:color w:val="auto"/>
          <w:sz w:val="20"/>
          <w:szCs w:val="20"/>
        </w:rPr>
      </w:pPr>
      <w:r>
        <w:rPr>
          <w:rFonts w:ascii="Calibri" w:hAnsi="Calibri" w:eastAsia="Calibri" w:cs="Calibri"/>
          <w:color w:val="auto"/>
          <w:sz w:val="24"/>
          <w:szCs w:val="24"/>
        </w:rPr>
        <w:t xml:space="preserve">Stamler, J. (2012). Prevalence of major cardiovascular risk factors and cardiovascular diseases among Hispanic/Latino individuals of diverse backgrounds in the United States. </w:t>
      </w:r>
      <w:r>
        <w:rPr>
          <w:rFonts w:ascii="Calibri" w:hAnsi="Calibri" w:eastAsia="Calibri" w:cs="Calibri"/>
          <w:i/>
          <w:iCs/>
          <w:color w:val="auto"/>
          <w:sz w:val="24"/>
          <w:szCs w:val="24"/>
        </w:rPr>
        <w:t>Journal of the American Medical Association, 308</w:t>
      </w:r>
      <w:r>
        <w:rPr>
          <w:rFonts w:ascii="Calibri" w:hAnsi="Calibri" w:eastAsia="Calibri" w:cs="Calibri"/>
          <w:color w:val="auto"/>
          <w:sz w:val="24"/>
          <w:szCs w:val="24"/>
        </w:rPr>
        <w:t>(17), 1775-1783.</w:t>
      </w:r>
    </w:p>
    <w:p>
      <w:pPr>
        <w:spacing w:after="0" w:line="339" w:lineRule="exact"/>
        <w:rPr>
          <w:color w:val="auto"/>
          <w:sz w:val="20"/>
          <w:szCs w:val="20"/>
        </w:rPr>
      </w:pPr>
    </w:p>
    <w:p>
      <w:pPr>
        <w:spacing w:after="0" w:line="228" w:lineRule="auto"/>
        <w:ind w:left="1440" w:right="180" w:hanging="719"/>
        <w:rPr>
          <w:color w:val="auto"/>
          <w:sz w:val="20"/>
          <w:szCs w:val="20"/>
        </w:rPr>
      </w:pPr>
      <w:r>
        <w:rPr>
          <w:rFonts w:ascii="Calibri" w:hAnsi="Calibri" w:eastAsia="Calibri" w:cs="Calibri"/>
          <w:color w:val="auto"/>
          <w:sz w:val="24"/>
          <w:szCs w:val="24"/>
        </w:rPr>
        <w:t xml:space="preserve">Delgado-Noguera, M., Tort, S., Martínez-Zapata, M. J., &amp; Bonfill, X. (2011). Primary school interventions to promote fruit and vegetable consumption: A systematic review and meta-analysis. </w:t>
      </w:r>
      <w:r>
        <w:rPr>
          <w:rFonts w:ascii="Calibri" w:hAnsi="Calibri" w:eastAsia="Calibri" w:cs="Calibri"/>
          <w:i/>
          <w:iCs/>
          <w:color w:val="auto"/>
          <w:sz w:val="24"/>
          <w:szCs w:val="24"/>
        </w:rPr>
        <w:t>Preventive Medicine, 53</w:t>
      </w:r>
      <w:r>
        <w:rPr>
          <w:rFonts w:ascii="Calibri" w:hAnsi="Calibri" w:eastAsia="Calibri" w:cs="Calibri"/>
          <w:color w:val="auto"/>
          <w:sz w:val="24"/>
          <w:szCs w:val="24"/>
        </w:rPr>
        <w:t>(1–2), 3-9. doi:http://dx.doi.org/10.1016/j.ypmed.2011.04.016</w:t>
      </w:r>
    </w:p>
    <w:p>
      <w:pPr>
        <w:spacing w:after="0" w:line="339" w:lineRule="exact"/>
        <w:rPr>
          <w:color w:val="auto"/>
          <w:sz w:val="20"/>
          <w:szCs w:val="20"/>
        </w:rPr>
      </w:pPr>
    </w:p>
    <w:p>
      <w:pPr>
        <w:spacing w:after="0" w:line="224" w:lineRule="auto"/>
        <w:ind w:left="1440" w:right="260" w:hanging="719"/>
        <w:rPr>
          <w:color w:val="auto"/>
          <w:sz w:val="20"/>
          <w:szCs w:val="20"/>
        </w:rPr>
      </w:pPr>
      <w:r>
        <w:rPr>
          <w:rFonts w:ascii="Calibri" w:hAnsi="Calibri" w:eastAsia="Calibri" w:cs="Calibri"/>
          <w:color w:val="auto"/>
          <w:sz w:val="24"/>
          <w:szCs w:val="24"/>
        </w:rPr>
        <w:t xml:space="preserve">Di Noia, J., &amp; Thompson, D. (2012). Processes of change for increasing fruit and vegetable consumption among economically disadvantaged African American adolescents. </w:t>
      </w:r>
      <w:r>
        <w:rPr>
          <w:rFonts w:ascii="Calibri" w:hAnsi="Calibri" w:eastAsia="Calibri" w:cs="Calibri"/>
          <w:i/>
          <w:iCs/>
          <w:color w:val="auto"/>
          <w:sz w:val="24"/>
          <w:szCs w:val="24"/>
        </w:rPr>
        <w:t>Eating Behaviors, 13</w:t>
      </w:r>
      <w:r>
        <w:rPr>
          <w:rFonts w:ascii="Calibri" w:hAnsi="Calibri" w:eastAsia="Calibri" w:cs="Calibri"/>
          <w:color w:val="auto"/>
          <w:sz w:val="24"/>
          <w:szCs w:val="24"/>
        </w:rPr>
        <w:t>(1), 58-61. doi:10.1016/j.eatbeh.2011.10.001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167</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75" w:name="page180"/>
      <w:bookmarkEnd w:id="175"/>
    </w:p>
    <w:p>
      <w:pPr>
        <w:spacing w:after="0" w:line="228" w:lineRule="auto"/>
        <w:ind w:left="1440" w:right="80" w:hanging="719"/>
        <w:rPr>
          <w:color w:val="auto"/>
          <w:sz w:val="20"/>
          <w:szCs w:val="20"/>
        </w:rPr>
      </w:pPr>
      <w:r>
        <w:rPr>
          <w:rFonts w:ascii="Calibri" w:hAnsi="Calibri" w:eastAsia="Calibri" w:cs="Calibri"/>
          <w:color w:val="auto"/>
          <w:sz w:val="24"/>
          <w:szCs w:val="24"/>
        </w:rPr>
        <w:t xml:space="preserve">Di Noia, J., &amp; Byrd-Bredbenner, C. (2013). Adolescent fruit and vegetable intake: Influence of family support and moderation by home availability or relationships with afrocentric values and taste preferences. </w:t>
      </w:r>
      <w:r>
        <w:rPr>
          <w:rFonts w:ascii="Calibri" w:hAnsi="Calibri" w:eastAsia="Calibri" w:cs="Calibri"/>
          <w:i/>
          <w:iCs/>
          <w:color w:val="auto"/>
          <w:sz w:val="24"/>
          <w:szCs w:val="24"/>
        </w:rPr>
        <w:t>Journal of the Academy of Nutrition and Dietetics, 113</w:t>
      </w:r>
      <w:r>
        <w:rPr>
          <w:rFonts w:ascii="Calibri" w:hAnsi="Calibri" w:eastAsia="Calibri" w:cs="Calibri"/>
          <w:color w:val="auto"/>
          <w:sz w:val="24"/>
          <w:szCs w:val="24"/>
        </w:rPr>
        <w:t>, 803-808. doi:10.1016/j.jand.2013.02.001</w:t>
      </w:r>
    </w:p>
    <w:p>
      <w:pPr>
        <w:spacing w:after="0" w:line="339" w:lineRule="exact"/>
        <w:rPr>
          <w:color w:val="auto"/>
          <w:sz w:val="20"/>
          <w:szCs w:val="20"/>
        </w:rPr>
      </w:pPr>
    </w:p>
    <w:p>
      <w:pPr>
        <w:spacing w:after="0" w:line="224" w:lineRule="auto"/>
        <w:ind w:left="1440" w:right="280" w:hanging="719"/>
        <w:rPr>
          <w:color w:val="auto"/>
          <w:sz w:val="20"/>
          <w:szCs w:val="20"/>
        </w:rPr>
      </w:pPr>
      <w:r>
        <w:rPr>
          <w:rFonts w:ascii="Calibri" w:hAnsi="Calibri" w:eastAsia="Calibri" w:cs="Calibri"/>
          <w:color w:val="auto"/>
          <w:sz w:val="24"/>
          <w:szCs w:val="24"/>
        </w:rPr>
        <w:t xml:space="preserve">Din-Dzietham, R., Liu, Y., Beilo, M., &amp; Shamsa, F. (2007). High blood pressure trends in children and adolescents in national surveys, 1963 to 2002. </w:t>
      </w:r>
      <w:r>
        <w:rPr>
          <w:rFonts w:ascii="Calibri" w:hAnsi="Calibri" w:eastAsia="Calibri" w:cs="Calibri"/>
          <w:i/>
          <w:iCs/>
          <w:color w:val="auto"/>
          <w:sz w:val="24"/>
          <w:szCs w:val="24"/>
        </w:rPr>
        <w:t>Circulation, 116</w:t>
      </w:r>
      <w:r>
        <w:rPr>
          <w:rFonts w:ascii="Calibri" w:hAnsi="Calibri" w:eastAsia="Calibri" w:cs="Calibri"/>
          <w:color w:val="auto"/>
          <w:sz w:val="24"/>
          <w:szCs w:val="24"/>
        </w:rPr>
        <w:t>, 1488-1496.</w:t>
      </w:r>
    </w:p>
    <w:p>
      <w:pPr>
        <w:spacing w:after="0" w:line="339" w:lineRule="exact"/>
        <w:rPr>
          <w:color w:val="auto"/>
          <w:sz w:val="20"/>
          <w:szCs w:val="20"/>
        </w:rPr>
      </w:pPr>
    </w:p>
    <w:p>
      <w:pPr>
        <w:spacing w:after="0" w:line="224" w:lineRule="auto"/>
        <w:ind w:left="1440" w:right="120" w:hanging="719"/>
        <w:rPr>
          <w:color w:val="auto"/>
          <w:sz w:val="20"/>
          <w:szCs w:val="20"/>
        </w:rPr>
      </w:pPr>
      <w:r>
        <w:rPr>
          <w:rFonts w:ascii="Calibri" w:hAnsi="Calibri" w:eastAsia="Calibri" w:cs="Calibri"/>
          <w:color w:val="auto"/>
          <w:sz w:val="24"/>
          <w:szCs w:val="24"/>
        </w:rPr>
        <w:t xml:space="preserve">Falbe, J., Davison, K.K. (2014). Ch. 3. Theories of behavior change and the application to public health nutrition. In Stein, J. (Eds), </w:t>
      </w:r>
      <w:r>
        <w:rPr>
          <w:rFonts w:ascii="Calibri" w:hAnsi="Calibri" w:eastAsia="Calibri" w:cs="Calibri"/>
          <w:i/>
          <w:iCs/>
          <w:color w:val="auto"/>
          <w:sz w:val="24"/>
          <w:szCs w:val="24"/>
        </w:rPr>
        <w:t>Public Health Nutrition: Principles and practice in community and global health.</w:t>
      </w:r>
      <w:r>
        <w:rPr>
          <w:rFonts w:ascii="Calibri" w:hAnsi="Calibri" w:eastAsia="Calibri" w:cs="Calibri"/>
          <w:color w:val="auto"/>
          <w:sz w:val="24"/>
          <w:szCs w:val="24"/>
        </w:rPr>
        <w:t xml:space="preserve"> (p. 27-52). USA: Jones&amp;Bartlett.</w:t>
      </w:r>
    </w:p>
    <w:p>
      <w:pPr>
        <w:spacing w:after="0" w:line="339" w:lineRule="exact"/>
        <w:rPr>
          <w:color w:val="auto"/>
          <w:sz w:val="20"/>
          <w:szCs w:val="20"/>
        </w:rPr>
      </w:pPr>
    </w:p>
    <w:p>
      <w:pPr>
        <w:spacing w:after="0" w:line="224" w:lineRule="auto"/>
        <w:ind w:left="1440" w:right="220" w:hanging="719"/>
        <w:rPr>
          <w:color w:val="auto"/>
          <w:sz w:val="20"/>
          <w:szCs w:val="20"/>
        </w:rPr>
      </w:pPr>
      <w:r>
        <w:rPr>
          <w:rFonts w:ascii="Calibri" w:hAnsi="Calibri" w:eastAsia="Calibri" w:cs="Calibri"/>
          <w:color w:val="auto"/>
          <w:sz w:val="24"/>
          <w:szCs w:val="24"/>
        </w:rPr>
        <w:t xml:space="preserve">Falkner, B., &amp; Cossrow, N. D. F. H. (2014). Prevalence of metabolic syndrome and obesity-associated hypertension in the racial ethnic minorities of the United States. </w:t>
      </w:r>
      <w:r>
        <w:rPr>
          <w:rFonts w:ascii="Calibri" w:hAnsi="Calibri" w:eastAsia="Calibri" w:cs="Calibri"/>
          <w:i/>
          <w:iCs/>
          <w:color w:val="auto"/>
          <w:sz w:val="24"/>
          <w:szCs w:val="24"/>
        </w:rPr>
        <w:t>Current Hypertension Reports, 16</w:t>
      </w:r>
      <w:r>
        <w:rPr>
          <w:rFonts w:ascii="Calibri" w:hAnsi="Calibri" w:eastAsia="Calibri" w:cs="Calibri"/>
          <w:color w:val="auto"/>
          <w:sz w:val="24"/>
          <w:szCs w:val="24"/>
        </w:rPr>
        <w:t>, 449. doi:10.1007/s11906-014-0449-5</w:t>
      </w:r>
    </w:p>
    <w:p>
      <w:pPr>
        <w:spacing w:after="0" w:line="339" w:lineRule="exact"/>
        <w:rPr>
          <w:color w:val="auto"/>
          <w:sz w:val="20"/>
          <w:szCs w:val="20"/>
        </w:rPr>
      </w:pPr>
    </w:p>
    <w:p>
      <w:pPr>
        <w:spacing w:after="0" w:line="228" w:lineRule="auto"/>
        <w:ind w:left="1440" w:right="40" w:hanging="719"/>
        <w:rPr>
          <w:color w:val="auto"/>
          <w:sz w:val="20"/>
          <w:szCs w:val="20"/>
        </w:rPr>
      </w:pPr>
      <w:r>
        <w:rPr>
          <w:rFonts w:ascii="Calibri" w:hAnsi="Calibri" w:eastAsia="Calibri" w:cs="Calibri"/>
          <w:color w:val="auto"/>
          <w:sz w:val="24"/>
          <w:szCs w:val="24"/>
        </w:rPr>
        <w:t xml:space="preserve">Field, A. E., Gillman, M. W., Rosner, B., Rockett, H. R., &amp; Colditz, G. A. (2003). Association between fruit and vegetable intake and change in body mass index among a large sample of children and adolescents in the United States. </w:t>
      </w:r>
      <w:r>
        <w:rPr>
          <w:rFonts w:ascii="Calibri" w:hAnsi="Calibri" w:eastAsia="Calibri" w:cs="Calibri"/>
          <w:i/>
          <w:iCs/>
          <w:color w:val="auto"/>
          <w:sz w:val="24"/>
          <w:szCs w:val="24"/>
        </w:rPr>
        <w:t>International Journal of Obesity &amp; Related Metabolic Disorders, 27</w:t>
      </w:r>
      <w:r>
        <w:rPr>
          <w:rFonts w:ascii="Calibri" w:hAnsi="Calibri" w:eastAsia="Calibri" w:cs="Calibri"/>
          <w:color w:val="auto"/>
          <w:sz w:val="24"/>
          <w:szCs w:val="24"/>
        </w:rPr>
        <w:t>(7), 821-826.</w:t>
      </w:r>
    </w:p>
    <w:p>
      <w:pPr>
        <w:spacing w:after="0" w:line="298" w:lineRule="exact"/>
        <w:rPr>
          <w:color w:val="auto"/>
          <w:sz w:val="20"/>
          <w:szCs w:val="20"/>
        </w:rPr>
      </w:pPr>
    </w:p>
    <w:p>
      <w:pPr>
        <w:spacing w:after="0"/>
        <w:ind w:right="820"/>
        <w:jc w:val="center"/>
        <w:rPr>
          <w:color w:val="auto"/>
          <w:sz w:val="20"/>
          <w:szCs w:val="20"/>
        </w:rPr>
      </w:pPr>
      <w:r>
        <w:rPr>
          <w:rFonts w:ascii="Calibri" w:hAnsi="Calibri" w:eastAsia="Calibri" w:cs="Calibri"/>
          <w:color w:val="auto"/>
          <w:sz w:val="23"/>
          <w:szCs w:val="23"/>
        </w:rPr>
        <w:t xml:space="preserve">Figure 1. </w:t>
      </w:r>
      <w:r>
        <w:rPr>
          <w:rFonts w:ascii="Calibri" w:hAnsi="Calibri" w:eastAsia="Calibri" w:cs="Calibri"/>
          <w:i/>
          <w:iCs/>
          <w:color w:val="auto"/>
          <w:sz w:val="23"/>
          <w:szCs w:val="23"/>
        </w:rPr>
        <w:t>Bandura’s Social Cognitive Model</w:t>
      </w:r>
      <w:r>
        <w:rPr>
          <w:rFonts w:ascii="Calibri" w:hAnsi="Calibri" w:eastAsia="Calibri" w:cs="Calibri"/>
          <w:color w:val="auto"/>
          <w:sz w:val="23"/>
          <w:szCs w:val="23"/>
        </w:rPr>
        <w:t>. Retrieved May 24, 2015 from</w:t>
      </w:r>
    </w:p>
    <w:p>
      <w:pPr>
        <w:spacing w:after="0" w:line="237" w:lineRule="auto"/>
        <w:ind w:right="800"/>
        <w:jc w:val="center"/>
        <w:rPr>
          <w:color w:val="auto"/>
          <w:sz w:val="20"/>
          <w:szCs w:val="20"/>
        </w:rPr>
      </w:pPr>
      <w:r>
        <w:rPr>
          <w:rFonts w:ascii="Calibri" w:hAnsi="Calibri" w:eastAsia="Calibri" w:cs="Calibri"/>
          <w:color w:val="auto"/>
          <w:sz w:val="24"/>
          <w:szCs w:val="24"/>
        </w:rPr>
        <w:t>http://socialcognitivetheoryandapplications.yolasite.com/</w:t>
      </w:r>
    </w:p>
    <w:p>
      <w:pPr>
        <w:spacing w:after="0" w:line="282"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Fitzgerald, A., Heary, C., Kelly, C., Nixon, E., &amp; Shevlin, M. (2013). Self-efficacy for healthy</w:t>
      </w:r>
    </w:p>
    <w:p>
      <w:pPr>
        <w:spacing w:after="0"/>
        <w:ind w:left="1440"/>
        <w:rPr>
          <w:color w:val="auto"/>
          <w:sz w:val="20"/>
          <w:szCs w:val="20"/>
        </w:rPr>
      </w:pPr>
      <w:r>
        <w:rPr>
          <w:rFonts w:ascii="Calibri" w:hAnsi="Calibri" w:eastAsia="Calibri" w:cs="Calibri"/>
          <w:color w:val="auto"/>
          <w:sz w:val="24"/>
          <w:szCs w:val="24"/>
        </w:rPr>
        <w:t>eating and peer support for unhealthy eating are associated with adolescents’</w:t>
      </w:r>
    </w:p>
    <w:p>
      <w:pPr>
        <w:spacing w:after="0"/>
        <w:ind w:left="1440"/>
        <w:rPr>
          <w:color w:val="auto"/>
          <w:sz w:val="20"/>
          <w:szCs w:val="20"/>
        </w:rPr>
      </w:pPr>
      <w:r>
        <w:rPr>
          <w:rFonts w:ascii="Calibri" w:hAnsi="Calibri" w:eastAsia="Calibri" w:cs="Calibri"/>
          <w:color w:val="auto"/>
          <w:sz w:val="24"/>
          <w:szCs w:val="24"/>
        </w:rPr>
        <w:t xml:space="preserve">food intake patterns. </w:t>
      </w:r>
      <w:r>
        <w:rPr>
          <w:rFonts w:ascii="Calibri" w:hAnsi="Calibri" w:eastAsia="Calibri" w:cs="Calibri"/>
          <w:i/>
          <w:iCs/>
          <w:color w:val="auto"/>
          <w:sz w:val="24"/>
          <w:szCs w:val="24"/>
        </w:rPr>
        <w:t>Appetite, 63</w:t>
      </w:r>
      <w:r>
        <w:rPr>
          <w:rFonts w:ascii="Calibri" w:hAnsi="Calibri" w:eastAsia="Calibri" w:cs="Calibri"/>
          <w:color w:val="auto"/>
          <w:sz w:val="24"/>
          <w:szCs w:val="24"/>
        </w:rPr>
        <w:t>, 48-58.</w:t>
      </w:r>
    </w:p>
    <w:p>
      <w:pPr>
        <w:spacing w:after="0" w:line="2" w:lineRule="exact"/>
        <w:rPr>
          <w:color w:val="auto"/>
          <w:sz w:val="20"/>
          <w:szCs w:val="20"/>
        </w:rPr>
      </w:pPr>
    </w:p>
    <w:p>
      <w:pPr>
        <w:spacing w:after="0"/>
        <w:ind w:left="1440"/>
        <w:rPr>
          <w:color w:val="auto"/>
          <w:sz w:val="20"/>
          <w:szCs w:val="20"/>
        </w:rPr>
      </w:pPr>
      <w:r>
        <w:rPr>
          <w:rFonts w:ascii="Calibri" w:hAnsi="Calibri" w:eastAsia="Calibri" w:cs="Calibri"/>
          <w:color w:val="auto"/>
          <w:sz w:val="24"/>
          <w:szCs w:val="24"/>
        </w:rPr>
        <w:t>doi:http://dx.doi.org/10.1016/j.appet.2012.12.011</w:t>
      </w:r>
    </w:p>
    <w:p>
      <w:pPr>
        <w:spacing w:after="0" w:line="346" w:lineRule="exact"/>
        <w:rPr>
          <w:color w:val="auto"/>
          <w:sz w:val="20"/>
          <w:szCs w:val="20"/>
        </w:rPr>
      </w:pPr>
    </w:p>
    <w:p>
      <w:pPr>
        <w:spacing w:after="0" w:line="225" w:lineRule="auto"/>
        <w:ind w:left="1440" w:right="320" w:hanging="719"/>
        <w:rPr>
          <w:color w:val="auto"/>
          <w:sz w:val="20"/>
          <w:szCs w:val="20"/>
        </w:rPr>
      </w:pPr>
      <w:r>
        <w:rPr>
          <w:rFonts w:ascii="Calibri" w:hAnsi="Calibri" w:eastAsia="Calibri" w:cs="Calibri"/>
          <w:color w:val="auto"/>
          <w:sz w:val="24"/>
          <w:szCs w:val="24"/>
        </w:rPr>
        <w:t>Fogli-Cawley JJ, Dwyer JT, Saltzman E, McCullough ML, Troy LM, Jacques PF. The 2005 Dietary Guidelines for Americans Adherence Index: Development and application</w:t>
      </w:r>
      <w:r>
        <w:rPr>
          <w:rFonts w:ascii="Calibri" w:hAnsi="Calibri" w:eastAsia="Calibri" w:cs="Calibri"/>
          <w:i/>
          <w:iCs/>
          <w:color w:val="auto"/>
          <w:sz w:val="24"/>
          <w:szCs w:val="24"/>
        </w:rPr>
        <w:t>. Journal of Nutrition</w:t>
      </w:r>
      <w:r>
        <w:rPr>
          <w:rFonts w:ascii="Calibri" w:hAnsi="Calibri" w:eastAsia="Calibri" w:cs="Calibri"/>
          <w:color w:val="auto"/>
          <w:sz w:val="24"/>
          <w:szCs w:val="24"/>
        </w:rPr>
        <w:t xml:space="preserve"> 2006; 136(11):2908-15.</w:t>
      </w:r>
    </w:p>
    <w:p>
      <w:pPr>
        <w:spacing w:after="0" w:line="347" w:lineRule="exact"/>
        <w:rPr>
          <w:color w:val="auto"/>
          <w:sz w:val="20"/>
          <w:szCs w:val="20"/>
        </w:rPr>
      </w:pPr>
    </w:p>
    <w:p>
      <w:pPr>
        <w:spacing w:after="0" w:line="229" w:lineRule="auto"/>
        <w:ind w:left="1440" w:right="160" w:hanging="719"/>
        <w:rPr>
          <w:color w:val="auto"/>
          <w:sz w:val="20"/>
          <w:szCs w:val="20"/>
        </w:rPr>
      </w:pPr>
      <w:r>
        <w:rPr>
          <w:rFonts w:ascii="Calibri" w:hAnsi="Calibri" w:eastAsia="Calibri" w:cs="Calibri"/>
          <w:color w:val="auto"/>
          <w:sz w:val="24"/>
          <w:szCs w:val="24"/>
        </w:rPr>
        <w:t xml:space="preserve">Franko, D. L., Cousineau, T. M., Rodgers, R. F., Roehrig, J. P., &amp; Hoffman, J. A. (2013). Social-cognitive correlates of fruit and vegetable consumption in minority and non-minority youth. </w:t>
      </w:r>
      <w:r>
        <w:rPr>
          <w:rFonts w:ascii="Calibri" w:hAnsi="Calibri" w:eastAsia="Calibri" w:cs="Calibri"/>
          <w:i/>
          <w:iCs/>
          <w:color w:val="auto"/>
          <w:sz w:val="24"/>
          <w:szCs w:val="24"/>
        </w:rPr>
        <w:t>Journal of Nutrition Education and Behavior, 45</w:t>
      </w:r>
      <w:r>
        <w:rPr>
          <w:rFonts w:ascii="Calibri" w:hAnsi="Calibri" w:eastAsia="Calibri" w:cs="Calibri"/>
          <w:color w:val="auto"/>
          <w:sz w:val="24"/>
          <w:szCs w:val="24"/>
        </w:rPr>
        <w:t>(2), 96-101. doi:10.1016/j.jneb.2011.11.006</w:t>
      </w:r>
    </w:p>
    <w:p>
      <w:pPr>
        <w:spacing w:after="0" w:line="332" w:lineRule="exact"/>
        <w:rPr>
          <w:color w:val="auto"/>
          <w:sz w:val="20"/>
          <w:szCs w:val="20"/>
        </w:rPr>
      </w:pPr>
    </w:p>
    <w:p>
      <w:pPr>
        <w:spacing w:after="0" w:line="229" w:lineRule="auto"/>
        <w:ind w:left="1440" w:right="180" w:hanging="719"/>
        <w:rPr>
          <w:color w:val="auto"/>
          <w:sz w:val="20"/>
          <w:szCs w:val="20"/>
        </w:rPr>
      </w:pPr>
      <w:r>
        <w:rPr>
          <w:rFonts w:ascii="Calibri" w:hAnsi="Calibri" w:eastAsia="Calibri" w:cs="Calibri"/>
          <w:color w:val="auto"/>
          <w:sz w:val="24"/>
          <w:szCs w:val="24"/>
        </w:rPr>
        <w:t xml:space="preserve">Fulton, S. L., Cardwell, C. R., McKinley, M. C., &amp; Woodside, J. V. (2011). The effect of increasing fruit and vegetable consumption on overall diet: A systematic review and meta-analysis. </w:t>
      </w:r>
      <w:r>
        <w:rPr>
          <w:rFonts w:ascii="Calibri" w:hAnsi="Calibri" w:eastAsia="Calibri" w:cs="Calibri"/>
          <w:i/>
          <w:iCs/>
          <w:color w:val="auto"/>
          <w:sz w:val="24"/>
          <w:szCs w:val="24"/>
        </w:rPr>
        <w:t>Proceedings of the Nutrition Society, 70(OCE3)</w:t>
      </w:r>
      <w:r>
        <w:rPr>
          <w:rFonts w:ascii="Calibri" w:hAnsi="Calibri" w:eastAsia="Calibri" w:cs="Calibri"/>
          <w:color w:val="auto"/>
          <w:sz w:val="24"/>
          <w:szCs w:val="24"/>
        </w:rPr>
        <w:t>, E66. doi:10.1017/S0029665111001066.</w:t>
      </w: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168</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76" w:name="page181"/>
      <w:bookmarkEnd w:id="176"/>
    </w:p>
    <w:p>
      <w:pPr>
        <w:spacing w:after="0" w:line="224" w:lineRule="auto"/>
        <w:ind w:left="1440" w:right="200" w:hanging="719"/>
        <w:rPr>
          <w:color w:val="auto"/>
          <w:sz w:val="20"/>
          <w:szCs w:val="20"/>
        </w:rPr>
      </w:pPr>
      <w:r>
        <w:rPr>
          <w:rFonts w:ascii="Calibri" w:hAnsi="Calibri" w:eastAsia="Calibri" w:cs="Calibri"/>
          <w:color w:val="auto"/>
          <w:sz w:val="24"/>
          <w:szCs w:val="24"/>
        </w:rPr>
        <w:t xml:space="preserve">Gopinath, B., Louie, J. C. Y., Flood, V. M., Burlutsky, G., Hardy, L. L., Baur, L. A., &amp; Mitchell, P. (2014). Influence of obesogenic behaviors on health-related quality of life in adolescents. </w:t>
      </w:r>
      <w:r>
        <w:rPr>
          <w:rFonts w:ascii="Calibri" w:hAnsi="Calibri" w:eastAsia="Calibri" w:cs="Calibri"/>
          <w:i/>
          <w:iCs/>
          <w:color w:val="auto"/>
          <w:sz w:val="24"/>
          <w:szCs w:val="24"/>
        </w:rPr>
        <w:t>Asia Pacific Journal of Clinical Nutrition, 23</w:t>
      </w:r>
      <w:r>
        <w:rPr>
          <w:rFonts w:ascii="Calibri" w:hAnsi="Calibri" w:eastAsia="Calibri" w:cs="Calibri"/>
          <w:color w:val="auto"/>
          <w:sz w:val="24"/>
          <w:szCs w:val="24"/>
        </w:rPr>
        <w:t>(1), 121-127.</w:t>
      </w:r>
    </w:p>
    <w:p>
      <w:pPr>
        <w:spacing w:after="0" w:line="339" w:lineRule="exact"/>
        <w:rPr>
          <w:color w:val="auto"/>
          <w:sz w:val="20"/>
          <w:szCs w:val="20"/>
        </w:rPr>
      </w:pPr>
    </w:p>
    <w:p>
      <w:pPr>
        <w:spacing w:after="0" w:line="224" w:lineRule="auto"/>
        <w:ind w:left="1440" w:right="20" w:hanging="719"/>
        <w:rPr>
          <w:color w:val="auto"/>
          <w:sz w:val="20"/>
          <w:szCs w:val="20"/>
        </w:rPr>
      </w:pPr>
      <w:r>
        <w:rPr>
          <w:rFonts w:ascii="Calibri" w:hAnsi="Calibri" w:eastAsia="Calibri" w:cs="Calibri"/>
          <w:color w:val="auto"/>
          <w:sz w:val="24"/>
          <w:szCs w:val="24"/>
        </w:rPr>
        <w:t xml:space="preserve">Granner, M. L., Sargent, R. G., Calderon, K. S., Hussey, J. R., Evans, A. E., &amp; Watkins, K. W. (2004). Factors of fruit and vegetable intake by race, gender, and age among young adolescents. </w:t>
      </w:r>
      <w:r>
        <w:rPr>
          <w:rFonts w:ascii="Calibri" w:hAnsi="Calibri" w:eastAsia="Calibri" w:cs="Calibri"/>
          <w:i/>
          <w:iCs/>
          <w:color w:val="auto"/>
          <w:sz w:val="24"/>
          <w:szCs w:val="24"/>
        </w:rPr>
        <w:t>Journal of Nutrition Education and Behavior, 36(4)</w:t>
      </w:r>
      <w:r>
        <w:rPr>
          <w:rFonts w:ascii="Calibri" w:hAnsi="Calibri" w:eastAsia="Calibri" w:cs="Calibri"/>
          <w:color w:val="auto"/>
          <w:sz w:val="24"/>
          <w:szCs w:val="24"/>
        </w:rPr>
        <w:t>, 173-180.</w:t>
      </w:r>
    </w:p>
    <w:p>
      <w:pPr>
        <w:spacing w:after="0" w:line="339" w:lineRule="exact"/>
        <w:rPr>
          <w:color w:val="auto"/>
          <w:sz w:val="20"/>
          <w:szCs w:val="20"/>
        </w:rPr>
      </w:pPr>
    </w:p>
    <w:p>
      <w:pPr>
        <w:spacing w:after="0" w:line="230" w:lineRule="auto"/>
        <w:ind w:left="1440" w:right="340" w:hanging="719"/>
        <w:rPr>
          <w:color w:val="auto"/>
          <w:sz w:val="20"/>
          <w:szCs w:val="20"/>
        </w:rPr>
      </w:pPr>
      <w:r>
        <w:rPr>
          <w:rFonts w:ascii="Calibri" w:hAnsi="Calibri" w:eastAsia="Calibri" w:cs="Calibri"/>
          <w:color w:val="auto"/>
          <w:sz w:val="24"/>
          <w:szCs w:val="24"/>
        </w:rPr>
        <w:t xml:space="preserve">Greaney, M. L., Hardwick, C. K., Spadano-Gasbarro, J. L., Mezgebu, S., Horan, C. M., Schlotterbeck, S., . . . Peterson, K. E. (2014). Implementing a multi-component school-based obesity prevention intervention: A qualitative study. </w:t>
      </w:r>
      <w:r>
        <w:rPr>
          <w:rFonts w:ascii="Calibri" w:hAnsi="Calibri" w:eastAsia="Calibri" w:cs="Calibri"/>
          <w:i/>
          <w:iCs/>
          <w:color w:val="auto"/>
          <w:sz w:val="24"/>
          <w:szCs w:val="24"/>
        </w:rPr>
        <w:t>Journal of Nutrition Education and Behavior, 46</w:t>
      </w:r>
      <w:r>
        <w:rPr>
          <w:rFonts w:ascii="Calibri" w:hAnsi="Calibri" w:eastAsia="Calibri" w:cs="Calibri"/>
          <w:color w:val="auto"/>
          <w:sz w:val="24"/>
          <w:szCs w:val="24"/>
        </w:rPr>
        <w:t>(6), 576-582.</w:t>
      </w:r>
      <w:r>
        <w:rPr>
          <w:rFonts w:ascii="Calibri" w:hAnsi="Calibri" w:eastAsia="Calibri" w:cs="Calibri"/>
          <w:i/>
          <w:iCs/>
          <w:color w:val="auto"/>
          <w:sz w:val="24"/>
          <w:szCs w:val="24"/>
        </w:rPr>
        <w:t xml:space="preserve"> </w:t>
      </w:r>
      <w:r>
        <w:rPr>
          <w:rFonts w:ascii="Calibri" w:hAnsi="Calibri" w:eastAsia="Calibri" w:cs="Calibri"/>
          <w:color w:val="auto"/>
          <w:sz w:val="24"/>
          <w:szCs w:val="24"/>
        </w:rPr>
        <w:t>doi:10.1016/j.jneb.2014.04.293</w:t>
      </w:r>
    </w:p>
    <w:p>
      <w:pPr>
        <w:spacing w:after="0" w:line="342" w:lineRule="exact"/>
        <w:rPr>
          <w:color w:val="auto"/>
          <w:sz w:val="20"/>
          <w:szCs w:val="20"/>
        </w:rPr>
      </w:pPr>
    </w:p>
    <w:p>
      <w:pPr>
        <w:spacing w:after="0" w:line="228" w:lineRule="auto"/>
        <w:ind w:left="1440" w:hanging="719"/>
        <w:rPr>
          <w:color w:val="auto"/>
          <w:sz w:val="20"/>
          <w:szCs w:val="20"/>
        </w:rPr>
      </w:pPr>
      <w:r>
        <w:rPr>
          <w:rFonts w:ascii="Calibri" w:hAnsi="Calibri" w:eastAsia="Calibri" w:cs="Calibri"/>
          <w:color w:val="auto"/>
          <w:sz w:val="24"/>
          <w:szCs w:val="24"/>
        </w:rPr>
        <w:t xml:space="preserve">Grigsby-Toussaint, D.S., Zenk, S.N., Odoms-Young, A., Ruggiero, L., &amp; Moise, I. (2010). </w:t>
      </w:r>
      <w:r>
        <w:rPr>
          <w:rFonts w:ascii="Calibri" w:hAnsi="Calibri" w:eastAsia="Calibri" w:cs="Calibri"/>
          <w:i/>
          <w:iCs/>
          <w:color w:val="auto"/>
          <w:sz w:val="24"/>
          <w:szCs w:val="24"/>
        </w:rPr>
        <w:t>Availability of commonly consumed and culturally specific fruits and vegetables in African-American and Latino neighborhoods.</w:t>
      </w:r>
      <w:r>
        <w:rPr>
          <w:rFonts w:ascii="Calibri" w:hAnsi="Calibri" w:eastAsia="Calibri" w:cs="Calibri"/>
          <w:color w:val="auto"/>
          <w:sz w:val="24"/>
          <w:szCs w:val="24"/>
        </w:rPr>
        <w:t xml:space="preserve"> Journal of the American Dietetic</w:t>
      </w:r>
      <w:r>
        <w:rPr>
          <w:rFonts w:ascii="Calibri" w:hAnsi="Calibri" w:eastAsia="Calibri" w:cs="Calibri"/>
          <w:i/>
          <w:iCs/>
          <w:color w:val="auto"/>
          <w:sz w:val="24"/>
          <w:szCs w:val="24"/>
        </w:rPr>
        <w:t xml:space="preserve"> </w:t>
      </w:r>
      <w:r>
        <w:rPr>
          <w:rFonts w:ascii="Calibri" w:hAnsi="Calibri" w:eastAsia="Calibri" w:cs="Calibri"/>
          <w:color w:val="auto"/>
          <w:sz w:val="24"/>
          <w:szCs w:val="24"/>
        </w:rPr>
        <w:t>Association, 110, 746-752. doi: 10.1016/j.jada.2010.02.008.</w:t>
      </w:r>
    </w:p>
    <w:p>
      <w:pPr>
        <w:spacing w:after="0" w:line="339" w:lineRule="exact"/>
        <w:rPr>
          <w:color w:val="auto"/>
          <w:sz w:val="20"/>
          <w:szCs w:val="20"/>
        </w:rPr>
      </w:pPr>
    </w:p>
    <w:p>
      <w:pPr>
        <w:spacing w:after="0" w:line="230" w:lineRule="auto"/>
        <w:ind w:left="1440" w:right="120" w:hanging="719"/>
        <w:rPr>
          <w:color w:val="auto"/>
          <w:sz w:val="20"/>
          <w:szCs w:val="20"/>
        </w:rPr>
      </w:pPr>
      <w:r>
        <w:rPr>
          <w:rFonts w:ascii="Calibri" w:hAnsi="Calibri" w:eastAsia="Calibri" w:cs="Calibri"/>
          <w:color w:val="auto"/>
          <w:sz w:val="24"/>
          <w:szCs w:val="24"/>
        </w:rPr>
        <w:t xml:space="preserve">Hagler, A. S., Norman, G. J., Radick, L. R., Calfas, K. J., &amp; Sallis, J. F. (2005). Comparability and reliability of paper- and computer-based measures of psychosocial constructs for adolescent fruit and vegetables and dietary fat intake. </w:t>
      </w:r>
      <w:r>
        <w:rPr>
          <w:rFonts w:ascii="Calibri" w:hAnsi="Calibri" w:eastAsia="Calibri" w:cs="Calibri"/>
          <w:i/>
          <w:iCs/>
          <w:color w:val="auto"/>
          <w:sz w:val="24"/>
          <w:szCs w:val="24"/>
        </w:rPr>
        <w:t>Journal of the American Dietetic Association, 105</w:t>
      </w:r>
      <w:r>
        <w:rPr>
          <w:rFonts w:ascii="Calibri" w:hAnsi="Calibri" w:eastAsia="Calibri" w:cs="Calibri"/>
          <w:color w:val="auto"/>
          <w:sz w:val="24"/>
          <w:szCs w:val="24"/>
        </w:rPr>
        <w:t>, 1758-1764.</w:t>
      </w:r>
      <w:r>
        <w:rPr>
          <w:rFonts w:ascii="Calibri" w:hAnsi="Calibri" w:eastAsia="Calibri" w:cs="Calibri"/>
          <w:i/>
          <w:iCs/>
          <w:color w:val="auto"/>
          <w:sz w:val="24"/>
          <w:szCs w:val="24"/>
        </w:rPr>
        <w:t xml:space="preserve"> </w:t>
      </w:r>
      <w:r>
        <w:rPr>
          <w:rFonts w:ascii="Calibri" w:hAnsi="Calibri" w:eastAsia="Calibri" w:cs="Calibri"/>
          <w:color w:val="auto"/>
          <w:sz w:val="24"/>
          <w:szCs w:val="24"/>
        </w:rPr>
        <w:t>doi:10.1016/j.jada.2005.08.010</w:t>
      </w:r>
    </w:p>
    <w:p>
      <w:pPr>
        <w:spacing w:after="0" w:line="341" w:lineRule="exact"/>
        <w:rPr>
          <w:color w:val="auto"/>
          <w:sz w:val="20"/>
          <w:szCs w:val="20"/>
        </w:rPr>
      </w:pPr>
    </w:p>
    <w:p>
      <w:pPr>
        <w:spacing w:after="0" w:line="228" w:lineRule="auto"/>
        <w:ind w:left="1440" w:right="200" w:hanging="719"/>
        <w:rPr>
          <w:color w:val="auto"/>
          <w:sz w:val="20"/>
          <w:szCs w:val="20"/>
        </w:rPr>
      </w:pPr>
      <w:r>
        <w:rPr>
          <w:rFonts w:ascii="Calibri" w:hAnsi="Calibri" w:eastAsia="Calibri" w:cs="Calibri"/>
          <w:color w:val="auto"/>
          <w:sz w:val="24"/>
          <w:szCs w:val="24"/>
        </w:rPr>
        <w:t xml:space="preserve">Halcomb, E. J., Gholiza des, L., DiGiacomo, M., Phillips, J., &amp; Davidson, P. M. (2007). Literature review: Considerations in undertaking focus group research with culturally and linguistically diverse groups. </w:t>
      </w:r>
      <w:r>
        <w:rPr>
          <w:rFonts w:ascii="Calibri" w:hAnsi="Calibri" w:eastAsia="Calibri" w:cs="Calibri"/>
          <w:i/>
          <w:iCs/>
          <w:color w:val="auto"/>
          <w:sz w:val="24"/>
          <w:szCs w:val="24"/>
        </w:rPr>
        <w:t>Journal of Clinical Nursing, 16</w:t>
      </w:r>
      <w:r>
        <w:rPr>
          <w:rFonts w:ascii="Calibri" w:hAnsi="Calibri" w:eastAsia="Calibri" w:cs="Calibri"/>
          <w:color w:val="auto"/>
          <w:sz w:val="24"/>
          <w:szCs w:val="24"/>
        </w:rPr>
        <w:t>, 1000-1011. doi:10.1111/j.1365-2702.2006.01760.x</w:t>
      </w:r>
    </w:p>
    <w:p>
      <w:pPr>
        <w:spacing w:after="0" w:line="339" w:lineRule="exact"/>
        <w:rPr>
          <w:color w:val="auto"/>
          <w:sz w:val="20"/>
          <w:szCs w:val="20"/>
        </w:rPr>
      </w:pPr>
    </w:p>
    <w:p>
      <w:pPr>
        <w:spacing w:after="0" w:line="230" w:lineRule="auto"/>
        <w:ind w:left="1440" w:right="40" w:hanging="719"/>
        <w:rPr>
          <w:color w:val="auto"/>
          <w:sz w:val="20"/>
          <w:szCs w:val="20"/>
        </w:rPr>
      </w:pPr>
      <w:r>
        <w:rPr>
          <w:rFonts w:ascii="Calibri" w:hAnsi="Calibri" w:eastAsia="Calibri" w:cs="Calibri"/>
          <w:color w:val="auto"/>
          <w:sz w:val="24"/>
          <w:szCs w:val="24"/>
        </w:rPr>
        <w:t xml:space="preserve">Haraldsdottir, J., Thorsdottir, I., Vaz de Almeida, M. D., Maes, L., Perez-Rodrigo, C., Elmadfa, I., &amp; Andersen, L. F. (2005). Validity and reproducibility of a precoded questionnaire to assess fruit and vegetable intake in European 11- to 12-year-old schoolchildren. </w:t>
      </w:r>
      <w:r>
        <w:rPr>
          <w:rFonts w:ascii="Calibri" w:hAnsi="Calibri" w:eastAsia="Calibri" w:cs="Calibri"/>
          <w:i/>
          <w:iCs/>
          <w:color w:val="auto"/>
          <w:sz w:val="24"/>
          <w:szCs w:val="24"/>
        </w:rPr>
        <w:t>Annals of Nutrition &amp; Metabolism, 48</w:t>
      </w:r>
      <w:r>
        <w:rPr>
          <w:rFonts w:ascii="Calibri" w:hAnsi="Calibri" w:eastAsia="Calibri" w:cs="Calibri"/>
          <w:color w:val="auto"/>
          <w:sz w:val="24"/>
          <w:szCs w:val="24"/>
        </w:rPr>
        <w:t>, 221-227. doi:10.1159/000087276</w:t>
      </w:r>
    </w:p>
    <w:p>
      <w:pPr>
        <w:spacing w:after="0" w:line="342" w:lineRule="exact"/>
        <w:rPr>
          <w:color w:val="auto"/>
          <w:sz w:val="20"/>
          <w:szCs w:val="20"/>
        </w:rPr>
      </w:pPr>
    </w:p>
    <w:p>
      <w:pPr>
        <w:spacing w:after="0" w:line="228" w:lineRule="auto"/>
        <w:ind w:left="1440" w:right="40" w:hanging="719"/>
        <w:rPr>
          <w:color w:val="auto"/>
          <w:sz w:val="20"/>
          <w:szCs w:val="20"/>
        </w:rPr>
      </w:pPr>
      <w:r>
        <w:rPr>
          <w:rFonts w:ascii="Calibri" w:hAnsi="Calibri" w:eastAsia="Calibri" w:cs="Calibri"/>
          <w:color w:val="auto"/>
          <w:sz w:val="24"/>
          <w:szCs w:val="24"/>
        </w:rPr>
        <w:t xml:space="preserve">Hoelscher, D. M., Springer, A. E., Ranjit, N., Perry, C. L., Evans, A. E., Stigler, M., &amp; Kelder, S. H. (2010). Reductions in child obesity among disadvantaged school children with community involvement: The Travis county CATCH trial. </w:t>
      </w:r>
      <w:r>
        <w:rPr>
          <w:rFonts w:ascii="Calibri" w:hAnsi="Calibri" w:eastAsia="Calibri" w:cs="Calibri"/>
          <w:i/>
          <w:iCs/>
          <w:color w:val="auto"/>
          <w:sz w:val="24"/>
          <w:szCs w:val="24"/>
        </w:rPr>
        <w:t>Obesity, 18</w:t>
      </w:r>
      <w:r>
        <w:rPr>
          <w:rFonts w:ascii="Calibri" w:hAnsi="Calibri" w:eastAsia="Calibri" w:cs="Calibri"/>
          <w:color w:val="auto"/>
          <w:sz w:val="24"/>
          <w:szCs w:val="24"/>
        </w:rPr>
        <w:t>(S1), S36-S44. doi:10.1038/oby.2009.430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6"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169</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77" w:name="page182"/>
      <w:bookmarkEnd w:id="177"/>
    </w:p>
    <w:p>
      <w:pPr>
        <w:spacing w:after="0" w:line="228" w:lineRule="auto"/>
        <w:ind w:left="1440" w:right="140" w:hanging="719"/>
        <w:rPr>
          <w:color w:val="auto"/>
          <w:sz w:val="20"/>
          <w:szCs w:val="20"/>
        </w:rPr>
      </w:pPr>
      <w:r>
        <w:rPr>
          <w:rFonts w:ascii="Calibri" w:hAnsi="Calibri" w:eastAsia="Calibri" w:cs="Calibri"/>
          <w:color w:val="auto"/>
          <w:sz w:val="24"/>
          <w:szCs w:val="24"/>
        </w:rPr>
        <w:t xml:space="preserve">Hosler, A. S., Rajulu, D. T., Fredrick, B. L., &amp; Ronsani, A. E. (2008). Assessing retail fruit and vegetables availability in urban and rural underserved communities. </w:t>
      </w:r>
      <w:r>
        <w:rPr>
          <w:rFonts w:ascii="Calibri" w:hAnsi="Calibri" w:eastAsia="Calibri" w:cs="Calibri"/>
          <w:i/>
          <w:iCs/>
          <w:color w:val="auto"/>
          <w:sz w:val="24"/>
          <w:szCs w:val="24"/>
        </w:rPr>
        <w:t>Preventing Chronic Disease, Public Health Research, Practice, and Policy, 5</w:t>
      </w:r>
      <w:r>
        <w:rPr>
          <w:rFonts w:ascii="Calibri" w:hAnsi="Calibri" w:eastAsia="Calibri" w:cs="Calibri"/>
          <w:color w:val="auto"/>
          <w:sz w:val="24"/>
          <w:szCs w:val="24"/>
        </w:rPr>
        <w:t>(4), 1-9.</w:t>
      </w:r>
    </w:p>
    <w:p>
      <w:pPr>
        <w:spacing w:after="0" w:line="339" w:lineRule="exact"/>
        <w:rPr>
          <w:color w:val="auto"/>
          <w:sz w:val="20"/>
          <w:szCs w:val="20"/>
        </w:rPr>
      </w:pPr>
    </w:p>
    <w:p>
      <w:pPr>
        <w:spacing w:after="0" w:line="224" w:lineRule="auto"/>
        <w:ind w:left="1440" w:right="140" w:hanging="719"/>
        <w:jc w:val="both"/>
        <w:rPr>
          <w:color w:val="auto"/>
          <w:sz w:val="20"/>
          <w:szCs w:val="20"/>
        </w:rPr>
      </w:pPr>
      <w:r>
        <w:rPr>
          <w:rFonts w:ascii="Calibri" w:hAnsi="Calibri" w:eastAsia="Calibri" w:cs="Calibri"/>
          <w:color w:val="auto"/>
          <w:sz w:val="24"/>
          <w:szCs w:val="24"/>
        </w:rPr>
        <w:t xml:space="preserve">Hyde, A., Howlett, E., Brady, D., &amp; Drennan, J. (2005). The focus group method: Insights from focus group interviews on sexual health with adolescents. </w:t>
      </w:r>
      <w:r>
        <w:rPr>
          <w:rFonts w:ascii="Calibri" w:hAnsi="Calibri" w:eastAsia="Calibri" w:cs="Calibri"/>
          <w:i/>
          <w:iCs/>
          <w:color w:val="auto"/>
          <w:sz w:val="24"/>
          <w:szCs w:val="24"/>
        </w:rPr>
        <w:t>Social Science &amp; Medicine, 61</w:t>
      </w:r>
      <w:r>
        <w:rPr>
          <w:rFonts w:ascii="Calibri" w:hAnsi="Calibri" w:eastAsia="Calibri" w:cs="Calibri"/>
          <w:color w:val="auto"/>
          <w:sz w:val="24"/>
          <w:szCs w:val="24"/>
        </w:rPr>
        <w:t>(12), 2588-2599. doi:10.1016/j.socscimed.2005.04.040</w:t>
      </w:r>
    </w:p>
    <w:p>
      <w:pPr>
        <w:spacing w:after="0" w:line="339" w:lineRule="exact"/>
        <w:rPr>
          <w:color w:val="auto"/>
          <w:sz w:val="20"/>
          <w:szCs w:val="20"/>
        </w:rPr>
      </w:pPr>
    </w:p>
    <w:p>
      <w:pPr>
        <w:spacing w:after="0" w:line="224" w:lineRule="auto"/>
        <w:ind w:left="1440" w:right="160" w:hanging="719"/>
        <w:rPr>
          <w:color w:val="auto"/>
          <w:sz w:val="20"/>
          <w:szCs w:val="20"/>
        </w:rPr>
      </w:pPr>
      <w:r>
        <w:rPr>
          <w:rFonts w:ascii="Calibri" w:hAnsi="Calibri" w:eastAsia="Calibri" w:cs="Calibri"/>
          <w:color w:val="auto"/>
          <w:sz w:val="24"/>
          <w:szCs w:val="24"/>
        </w:rPr>
        <w:t xml:space="preserve">Inge, T. H., King, W. C., Jenkins, T. M., Courcoulas, A. P., Mitsnefes, M., Flum, D. R., &amp; Wolfe, B. M. (2013). The effect of obesity in adolescence on adult health status. </w:t>
      </w:r>
      <w:r>
        <w:rPr>
          <w:rFonts w:ascii="Calibri" w:hAnsi="Calibri" w:eastAsia="Calibri" w:cs="Calibri"/>
          <w:i/>
          <w:iCs/>
          <w:color w:val="auto"/>
          <w:sz w:val="24"/>
          <w:szCs w:val="24"/>
        </w:rPr>
        <w:t>Pediatrics, 132</w:t>
      </w:r>
      <w:r>
        <w:rPr>
          <w:rFonts w:ascii="Calibri" w:hAnsi="Calibri" w:eastAsia="Calibri" w:cs="Calibri"/>
          <w:color w:val="auto"/>
          <w:sz w:val="24"/>
          <w:szCs w:val="24"/>
        </w:rPr>
        <w:t>(6), 1098-1104. doi:10.1542/peds.2013-2185</w:t>
      </w:r>
    </w:p>
    <w:p>
      <w:pPr>
        <w:spacing w:after="0" w:line="287"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Jenkins, S., &amp; Horner, S. (2005). Barriers that influence easting behaviors in adolescents.</w:t>
      </w:r>
    </w:p>
    <w:p>
      <w:pPr>
        <w:spacing w:after="0" w:line="237" w:lineRule="auto"/>
        <w:ind w:left="1440"/>
        <w:rPr>
          <w:color w:val="auto"/>
          <w:sz w:val="20"/>
          <w:szCs w:val="20"/>
        </w:rPr>
      </w:pPr>
      <w:r>
        <w:rPr>
          <w:rFonts w:ascii="Calibri" w:hAnsi="Calibri" w:eastAsia="Calibri" w:cs="Calibri"/>
          <w:i/>
          <w:iCs/>
          <w:color w:val="auto"/>
          <w:sz w:val="24"/>
          <w:szCs w:val="24"/>
        </w:rPr>
        <w:t>Journal of Pediatric Nursing, 20</w:t>
      </w:r>
      <w:r>
        <w:rPr>
          <w:rFonts w:ascii="Calibri" w:hAnsi="Calibri" w:eastAsia="Calibri" w:cs="Calibri"/>
          <w:color w:val="auto"/>
          <w:sz w:val="24"/>
          <w:szCs w:val="24"/>
        </w:rPr>
        <w:t>(4), 258-267.</w:t>
      </w:r>
    </w:p>
    <w:p>
      <w:pPr>
        <w:spacing w:after="0" w:line="337" w:lineRule="exact"/>
        <w:rPr>
          <w:color w:val="auto"/>
          <w:sz w:val="20"/>
          <w:szCs w:val="20"/>
        </w:rPr>
      </w:pPr>
    </w:p>
    <w:p>
      <w:pPr>
        <w:spacing w:after="0" w:line="224" w:lineRule="auto"/>
        <w:ind w:left="1440" w:right="80" w:hanging="719"/>
        <w:rPr>
          <w:color w:val="auto"/>
          <w:sz w:val="20"/>
          <w:szCs w:val="20"/>
        </w:rPr>
      </w:pPr>
      <w:r>
        <w:rPr>
          <w:rFonts w:ascii="Calibri" w:hAnsi="Calibri" w:eastAsia="Calibri" w:cs="Calibri"/>
          <w:color w:val="auto"/>
          <w:sz w:val="24"/>
          <w:szCs w:val="24"/>
        </w:rPr>
        <w:t xml:space="preserve">Kant, A.K., &amp; Graubard, B.I. (2005). Energy density of diets reported by American adults: association with food group intake, nutrient intake, and body weight. </w:t>
      </w:r>
      <w:r>
        <w:rPr>
          <w:rFonts w:ascii="Calibri" w:hAnsi="Calibri" w:eastAsia="Calibri" w:cs="Calibri"/>
          <w:i/>
          <w:iCs/>
          <w:color w:val="auto"/>
          <w:sz w:val="24"/>
          <w:szCs w:val="24"/>
        </w:rPr>
        <w:t>International Journal of Obesity</w:t>
      </w:r>
      <w:r>
        <w:rPr>
          <w:rFonts w:ascii="Calibri" w:hAnsi="Calibri" w:eastAsia="Calibri" w:cs="Calibri"/>
          <w:color w:val="auto"/>
          <w:sz w:val="24"/>
          <w:szCs w:val="24"/>
        </w:rPr>
        <w:t>, 29, 950-956.</w:t>
      </w:r>
    </w:p>
    <w:p>
      <w:pPr>
        <w:spacing w:after="0" w:line="336" w:lineRule="exact"/>
        <w:rPr>
          <w:color w:val="auto"/>
          <w:sz w:val="20"/>
          <w:szCs w:val="20"/>
        </w:rPr>
      </w:pPr>
    </w:p>
    <w:p>
      <w:pPr>
        <w:spacing w:after="0" w:line="229" w:lineRule="auto"/>
        <w:ind w:left="1440" w:right="300" w:hanging="719"/>
        <w:jc w:val="both"/>
        <w:rPr>
          <w:color w:val="auto"/>
          <w:sz w:val="20"/>
          <w:szCs w:val="20"/>
        </w:rPr>
      </w:pPr>
      <w:r>
        <w:rPr>
          <w:rFonts w:ascii="Calibri" w:hAnsi="Calibri" w:eastAsia="Calibri" w:cs="Calibri"/>
          <w:color w:val="auto"/>
          <w:sz w:val="24"/>
          <w:szCs w:val="24"/>
        </w:rPr>
        <w:t xml:space="preserve">Kim, S., A., Moore, L., V., Galuska, D., Wright, A., P., Harris, D., Grummer-Strawn, L., &amp; Rhodes, D., G. (2014). Vital signs: Fruit and vegetable intake among children - United States, 2003-2010. </w:t>
      </w:r>
      <w:r>
        <w:rPr>
          <w:rFonts w:ascii="Calibri" w:hAnsi="Calibri" w:eastAsia="Calibri" w:cs="Calibri"/>
          <w:i/>
          <w:iCs/>
          <w:color w:val="auto"/>
          <w:sz w:val="24"/>
          <w:szCs w:val="24"/>
        </w:rPr>
        <w:t>Morbidity &amp; Mortality Weekly Report, 63</w:t>
      </w:r>
      <w:r>
        <w:rPr>
          <w:rFonts w:ascii="Calibri" w:hAnsi="Calibri" w:eastAsia="Calibri" w:cs="Calibri"/>
          <w:color w:val="auto"/>
          <w:sz w:val="24"/>
          <w:szCs w:val="24"/>
        </w:rPr>
        <w:t>(31), 671-676.</w:t>
      </w:r>
    </w:p>
    <w:p>
      <w:pPr>
        <w:spacing w:after="0" w:line="334" w:lineRule="exact"/>
        <w:rPr>
          <w:color w:val="auto"/>
          <w:sz w:val="20"/>
          <w:szCs w:val="20"/>
        </w:rPr>
      </w:pPr>
    </w:p>
    <w:p>
      <w:pPr>
        <w:spacing w:after="0" w:line="225" w:lineRule="auto"/>
        <w:ind w:left="1440" w:right="120" w:hanging="719"/>
        <w:rPr>
          <w:color w:val="auto"/>
          <w:sz w:val="20"/>
          <w:szCs w:val="20"/>
        </w:rPr>
      </w:pPr>
      <w:r>
        <w:rPr>
          <w:rFonts w:ascii="Calibri" w:hAnsi="Calibri" w:eastAsia="Calibri" w:cs="Calibri"/>
          <w:color w:val="auto"/>
          <w:sz w:val="24"/>
          <w:szCs w:val="24"/>
        </w:rPr>
        <w:t xml:space="preserve">Kimmons, J., Gillespie, C., Seymour, J., Serdula, M., &amp; Blanck, H. M. (2009). Fruit and vegetable intake among adolescents and adults in the united states: Percentage meeting individualized recommendations. </w:t>
      </w:r>
      <w:r>
        <w:rPr>
          <w:rFonts w:ascii="Calibri" w:hAnsi="Calibri" w:eastAsia="Calibri" w:cs="Calibri"/>
          <w:i/>
          <w:iCs/>
          <w:color w:val="auto"/>
          <w:sz w:val="24"/>
          <w:szCs w:val="24"/>
        </w:rPr>
        <w:t>Medscape Journal of Medicine, 11</w:t>
      </w:r>
      <w:r>
        <w:rPr>
          <w:rFonts w:ascii="Calibri" w:hAnsi="Calibri" w:eastAsia="Calibri" w:cs="Calibri"/>
          <w:color w:val="auto"/>
          <w:sz w:val="24"/>
          <w:szCs w:val="24"/>
        </w:rPr>
        <w:t>(1),</w:t>
      </w:r>
    </w:p>
    <w:p>
      <w:pPr>
        <w:spacing w:after="0" w:line="37" w:lineRule="exact"/>
        <w:rPr>
          <w:color w:val="auto"/>
          <w:sz w:val="20"/>
          <w:szCs w:val="20"/>
        </w:rPr>
      </w:pPr>
    </w:p>
    <w:p>
      <w:pPr>
        <w:numPr>
          <w:ilvl w:val="0"/>
          <w:numId w:val="37"/>
        </w:numPr>
        <w:tabs>
          <w:tab w:val="left" w:pos="1800"/>
        </w:tabs>
        <w:spacing w:after="0" w:line="194" w:lineRule="auto"/>
        <w:ind w:left="1440" w:right="660"/>
        <w:rPr>
          <w:rFonts w:ascii="Calibri" w:hAnsi="Calibri" w:eastAsia="Calibri" w:cs="Calibri"/>
          <w:color w:val="auto"/>
          <w:sz w:val="24"/>
          <w:szCs w:val="24"/>
        </w:rPr>
      </w:pPr>
      <w:r>
        <w:rPr>
          <w:rFonts w:ascii="Calibri" w:hAnsi="Calibri" w:eastAsia="Calibri" w:cs="Calibri"/>
          <w:color w:val="auto"/>
          <w:sz w:val="24"/>
          <w:szCs w:val="24"/>
        </w:rPr>
        <w:t xml:space="preserve">Kleinman, R.E. (2009). </w:t>
      </w:r>
      <w:r>
        <w:rPr>
          <w:rFonts w:ascii="Calibri" w:hAnsi="Calibri" w:eastAsia="Calibri" w:cs="Calibri"/>
          <w:i/>
          <w:iCs/>
          <w:color w:val="auto"/>
          <w:sz w:val="24"/>
          <w:szCs w:val="24"/>
        </w:rPr>
        <w:t>Pediatric Nutrition Handbook (</w:t>
      </w:r>
      <w:r>
        <w:rPr>
          <w:rFonts w:ascii="Calibri" w:hAnsi="Calibri" w:eastAsia="Calibri" w:cs="Calibri"/>
          <w:color w:val="auto"/>
          <w:sz w:val="24"/>
          <w:szCs w:val="24"/>
        </w:rPr>
        <w:t>6</w:t>
      </w:r>
      <w:r>
        <w:rPr>
          <w:rFonts w:ascii="Calibri" w:hAnsi="Calibri" w:eastAsia="Calibri" w:cs="Calibri"/>
          <w:color w:val="auto"/>
          <w:sz w:val="32"/>
          <w:szCs w:val="32"/>
          <w:vertAlign w:val="superscript"/>
        </w:rPr>
        <w:t>th</w:t>
      </w:r>
      <w:r>
        <w:rPr>
          <w:rFonts w:ascii="Calibri" w:hAnsi="Calibri" w:eastAsia="Calibri" w:cs="Calibri"/>
          <w:color w:val="auto"/>
          <w:sz w:val="24"/>
          <w:szCs w:val="24"/>
        </w:rPr>
        <w:t xml:space="preserve"> ed.)</w:t>
      </w:r>
      <w:r>
        <w:rPr>
          <w:rFonts w:ascii="Calibri" w:hAnsi="Calibri" w:eastAsia="Calibri" w:cs="Calibri"/>
          <w:b/>
          <w:bCs/>
          <w:i/>
          <w:iCs/>
          <w:color w:val="auto"/>
          <w:sz w:val="24"/>
          <w:szCs w:val="24"/>
        </w:rPr>
        <w:t>.</w:t>
      </w:r>
      <w:r>
        <w:rPr>
          <w:rFonts w:ascii="Calibri" w:hAnsi="Calibri" w:eastAsia="Calibri" w:cs="Calibri"/>
          <w:color w:val="auto"/>
          <w:sz w:val="24"/>
          <w:szCs w:val="24"/>
        </w:rPr>
        <w:t xml:space="preserve"> Elk Grove Village, IL: American Academy of Pediatrics.</w:t>
      </w:r>
    </w:p>
    <w:p>
      <w:pPr>
        <w:spacing w:after="0" w:line="331" w:lineRule="exact"/>
        <w:rPr>
          <w:color w:val="auto"/>
          <w:sz w:val="20"/>
          <w:szCs w:val="20"/>
        </w:rPr>
      </w:pPr>
    </w:p>
    <w:p>
      <w:pPr>
        <w:spacing w:after="0" w:line="229" w:lineRule="auto"/>
        <w:ind w:left="1440" w:right="300" w:hanging="719"/>
        <w:rPr>
          <w:color w:val="auto"/>
          <w:sz w:val="20"/>
          <w:szCs w:val="20"/>
        </w:rPr>
      </w:pPr>
      <w:r>
        <w:rPr>
          <w:rFonts w:ascii="Calibri" w:hAnsi="Calibri" w:eastAsia="Calibri" w:cs="Calibri"/>
          <w:color w:val="auto"/>
          <w:sz w:val="24"/>
          <w:szCs w:val="24"/>
        </w:rPr>
        <w:t xml:space="preserve">Kolodziejczyk, J. K., Merchant, G., &amp; Norman, G. J. (2012). Reliability and validity of child/adolescent food frequency questionnaires that assess foods and/or food groups. </w:t>
      </w:r>
      <w:r>
        <w:rPr>
          <w:rFonts w:ascii="Calibri" w:hAnsi="Calibri" w:eastAsia="Calibri" w:cs="Calibri"/>
          <w:i/>
          <w:iCs/>
          <w:color w:val="auto"/>
          <w:sz w:val="24"/>
          <w:szCs w:val="24"/>
        </w:rPr>
        <w:t>Journal of Pediatric Gastroenterology&amp; Nutrition, 55</w:t>
      </w:r>
      <w:r>
        <w:rPr>
          <w:rFonts w:ascii="Calibri" w:hAnsi="Calibri" w:eastAsia="Calibri" w:cs="Calibri"/>
          <w:color w:val="auto"/>
          <w:sz w:val="24"/>
          <w:szCs w:val="24"/>
        </w:rPr>
        <w:t>, 4-13. doi:10.1097/MPG.0b013e318251550e</w:t>
      </w:r>
    </w:p>
    <w:p>
      <w:pPr>
        <w:spacing w:after="0" w:line="334" w:lineRule="exact"/>
        <w:rPr>
          <w:color w:val="auto"/>
          <w:sz w:val="20"/>
          <w:szCs w:val="20"/>
        </w:rPr>
      </w:pPr>
    </w:p>
    <w:p>
      <w:pPr>
        <w:spacing w:after="0" w:line="229" w:lineRule="auto"/>
        <w:ind w:left="1440" w:right="340" w:hanging="719"/>
        <w:rPr>
          <w:color w:val="auto"/>
          <w:sz w:val="20"/>
          <w:szCs w:val="20"/>
        </w:rPr>
      </w:pPr>
      <w:r>
        <w:rPr>
          <w:rFonts w:ascii="Calibri" w:hAnsi="Calibri" w:eastAsia="Calibri" w:cs="Calibri"/>
          <w:color w:val="auto"/>
          <w:sz w:val="24"/>
          <w:szCs w:val="24"/>
        </w:rPr>
        <w:t xml:space="preserve">Krebs-Smith, S.M., Heimendinger, J., Subar, A.F., Patterson, B.H. &amp; Pivonka, E. (1995). Using food frequency questionnaires to estimate fruit and vegetable intake: Association between the number of questions and total intakes. </w:t>
      </w:r>
      <w:r>
        <w:rPr>
          <w:rFonts w:ascii="Calibri" w:hAnsi="Calibri" w:eastAsia="Calibri" w:cs="Calibri"/>
          <w:i/>
          <w:iCs/>
          <w:color w:val="auto"/>
          <w:sz w:val="24"/>
          <w:szCs w:val="24"/>
        </w:rPr>
        <w:t>Journal of Nutrition Education,</w:t>
      </w:r>
      <w:r>
        <w:rPr>
          <w:rFonts w:ascii="Calibri" w:hAnsi="Calibri" w:eastAsia="Calibri" w:cs="Calibri"/>
          <w:color w:val="auto"/>
          <w:sz w:val="24"/>
          <w:szCs w:val="24"/>
        </w:rPr>
        <w:t xml:space="preserve"> 27(2), 80-85.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6"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170</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78" w:name="page183"/>
      <w:bookmarkEnd w:id="178"/>
    </w:p>
    <w:p>
      <w:pPr>
        <w:spacing w:after="0" w:line="228" w:lineRule="auto"/>
        <w:ind w:left="1440" w:right="80" w:hanging="719"/>
        <w:rPr>
          <w:color w:val="auto"/>
          <w:sz w:val="20"/>
          <w:szCs w:val="20"/>
        </w:rPr>
      </w:pPr>
      <w:r>
        <w:rPr>
          <w:rFonts w:ascii="Calibri" w:hAnsi="Calibri" w:eastAsia="Calibri" w:cs="Calibri"/>
          <w:color w:val="auto"/>
          <w:sz w:val="24"/>
          <w:szCs w:val="24"/>
        </w:rPr>
        <w:t xml:space="preserve">Krol, M., Sixma, H., Meerdink, J., Wiersma, H., &amp; Rademakers, J. (2013). Exploring young patients' perspectives on rehabilitation care: Methods and challenges of organizing focus groups for children and adolescents. </w:t>
      </w:r>
      <w:r>
        <w:rPr>
          <w:rFonts w:ascii="Calibri" w:hAnsi="Calibri" w:eastAsia="Calibri" w:cs="Calibri"/>
          <w:i/>
          <w:iCs/>
          <w:color w:val="auto"/>
          <w:sz w:val="24"/>
          <w:szCs w:val="24"/>
        </w:rPr>
        <w:t>Child: Care, Health &amp; Development, 40</w:t>
      </w:r>
      <w:r>
        <w:rPr>
          <w:rFonts w:ascii="Calibri" w:hAnsi="Calibri" w:eastAsia="Calibri" w:cs="Calibri"/>
          <w:color w:val="auto"/>
          <w:sz w:val="24"/>
          <w:szCs w:val="24"/>
        </w:rPr>
        <w:t>(4), 507-514. doi:10.1111/cch.12095</w:t>
      </w:r>
    </w:p>
    <w:p>
      <w:pPr>
        <w:spacing w:after="0" w:line="339" w:lineRule="exact"/>
        <w:rPr>
          <w:color w:val="auto"/>
          <w:sz w:val="20"/>
          <w:szCs w:val="20"/>
        </w:rPr>
      </w:pPr>
    </w:p>
    <w:p>
      <w:pPr>
        <w:spacing w:after="0" w:line="230" w:lineRule="auto"/>
        <w:ind w:left="1440" w:right="180" w:hanging="719"/>
        <w:rPr>
          <w:color w:val="auto"/>
          <w:sz w:val="20"/>
          <w:szCs w:val="20"/>
        </w:rPr>
      </w:pPr>
      <w:r>
        <w:rPr>
          <w:rFonts w:ascii="Calibri" w:hAnsi="Calibri" w:eastAsia="Calibri" w:cs="Calibri"/>
          <w:color w:val="auto"/>
          <w:sz w:val="24"/>
          <w:szCs w:val="24"/>
        </w:rPr>
        <w:t xml:space="preserve">Krolner, R., Rasmussen, M., Brug, J., Knut-Inge, K., Marianne, W., &amp; Pernille, D. (2011). Determinant of fruit and vegetable consumption among children and adolescents: A review of the literature. Part II: Qualitative studies. </w:t>
      </w:r>
      <w:r>
        <w:rPr>
          <w:rFonts w:ascii="Calibri" w:hAnsi="Calibri" w:eastAsia="Calibri" w:cs="Calibri"/>
          <w:i/>
          <w:iCs/>
          <w:color w:val="auto"/>
          <w:sz w:val="24"/>
          <w:szCs w:val="24"/>
        </w:rPr>
        <w:t>International Journal of Behavioral Nutrition and Physical Activity, 8</w:t>
      </w:r>
      <w:r>
        <w:rPr>
          <w:rFonts w:ascii="Calibri" w:hAnsi="Calibri" w:eastAsia="Calibri" w:cs="Calibri"/>
          <w:color w:val="auto"/>
          <w:sz w:val="24"/>
          <w:szCs w:val="24"/>
        </w:rPr>
        <w:t>, 112. Retrieved from</w:t>
      </w:r>
      <w:r>
        <w:rPr>
          <w:rFonts w:ascii="Calibri" w:hAnsi="Calibri" w:eastAsia="Calibri" w:cs="Calibri"/>
          <w:i/>
          <w:iCs/>
          <w:color w:val="auto"/>
          <w:sz w:val="24"/>
          <w:szCs w:val="24"/>
        </w:rPr>
        <w:t xml:space="preserve"> </w:t>
      </w:r>
      <w:r>
        <w:rPr>
          <w:rFonts w:ascii="Calibri" w:hAnsi="Calibri" w:eastAsia="Calibri" w:cs="Calibri"/>
          <w:color w:val="auto"/>
          <w:sz w:val="24"/>
          <w:szCs w:val="24"/>
        </w:rPr>
        <w:t>http://www.ijbnpa.org/content/8/1/112</w:t>
      </w:r>
    </w:p>
    <w:p>
      <w:pPr>
        <w:spacing w:after="0" w:line="341" w:lineRule="exact"/>
        <w:rPr>
          <w:color w:val="auto"/>
          <w:sz w:val="20"/>
          <w:szCs w:val="20"/>
        </w:rPr>
      </w:pPr>
    </w:p>
    <w:p>
      <w:pPr>
        <w:spacing w:after="0" w:line="224" w:lineRule="auto"/>
        <w:ind w:left="1440" w:right="460" w:hanging="719"/>
        <w:rPr>
          <w:color w:val="auto"/>
          <w:sz w:val="20"/>
          <w:szCs w:val="20"/>
        </w:rPr>
      </w:pPr>
      <w:r>
        <w:rPr>
          <w:rFonts w:ascii="Calibri" w:hAnsi="Calibri" w:eastAsia="Calibri" w:cs="Calibri"/>
          <w:color w:val="auto"/>
          <w:sz w:val="24"/>
          <w:szCs w:val="24"/>
        </w:rPr>
        <w:t xml:space="preserve">Krueger, R. A. (2002, October). </w:t>
      </w:r>
      <w:r>
        <w:rPr>
          <w:rFonts w:ascii="Calibri" w:hAnsi="Calibri" w:eastAsia="Calibri" w:cs="Calibri"/>
          <w:i/>
          <w:iCs/>
          <w:color w:val="auto"/>
          <w:sz w:val="24"/>
          <w:szCs w:val="24"/>
        </w:rPr>
        <w:t>Designing and conducting focus group interviews.</w:t>
      </w:r>
      <w:r>
        <w:rPr>
          <w:rFonts w:ascii="Calibri" w:hAnsi="Calibri" w:eastAsia="Calibri" w:cs="Calibri"/>
          <w:color w:val="auto"/>
          <w:sz w:val="24"/>
          <w:szCs w:val="24"/>
        </w:rPr>
        <w:t xml:space="preserve"> St. Paul, MN: University of Minnesota. Retrieved from http://www.eiu.edu/~ihec/Krueger-FocusGroupInterviews.pdf</w:t>
      </w:r>
    </w:p>
    <w:p>
      <w:pPr>
        <w:spacing w:after="0" w:line="332" w:lineRule="exact"/>
        <w:rPr>
          <w:color w:val="auto"/>
          <w:sz w:val="20"/>
          <w:szCs w:val="20"/>
        </w:rPr>
      </w:pPr>
    </w:p>
    <w:p>
      <w:pPr>
        <w:spacing w:after="0" w:line="233" w:lineRule="auto"/>
        <w:ind w:left="1440" w:right="20" w:hanging="719"/>
        <w:rPr>
          <w:color w:val="auto"/>
          <w:sz w:val="20"/>
          <w:szCs w:val="20"/>
        </w:rPr>
      </w:pPr>
      <w:r>
        <w:rPr>
          <w:rFonts w:ascii="Calibri" w:hAnsi="Calibri" w:eastAsia="Calibri" w:cs="Calibri"/>
          <w:color w:val="auto"/>
          <w:sz w:val="22"/>
          <w:szCs w:val="22"/>
        </w:rPr>
        <w:t xml:space="preserve">Lake, A. A., Mathers, J. C., Rugg-Gunn, A. J., &amp; Adamson, A. J. (2006). Longitudinal change in food habits between adolescence (11-12 years) and adulthood (32-33 years): The ASH30 study. </w:t>
      </w:r>
      <w:r>
        <w:rPr>
          <w:rFonts w:ascii="Calibri" w:hAnsi="Calibri" w:eastAsia="Calibri" w:cs="Calibri"/>
          <w:i/>
          <w:iCs/>
          <w:color w:val="auto"/>
          <w:sz w:val="22"/>
          <w:szCs w:val="22"/>
        </w:rPr>
        <w:t>Journal of Public Health, 28</w:t>
      </w:r>
      <w:r>
        <w:rPr>
          <w:rFonts w:ascii="Calibri" w:hAnsi="Calibri" w:eastAsia="Calibri" w:cs="Calibri"/>
          <w:color w:val="auto"/>
          <w:sz w:val="22"/>
          <w:szCs w:val="22"/>
        </w:rPr>
        <w:t>(1), 10-16. doi:10.1093/pubmed/fdi082</w:t>
      </w:r>
      <w:r>
        <w:rPr>
          <w:rFonts w:ascii="Calibri" w:hAnsi="Calibri" w:eastAsia="Calibri" w:cs="Calibri"/>
          <w:color w:val="auto"/>
          <w:sz w:val="24"/>
          <w:szCs w:val="24"/>
        </w:rPr>
        <w:t xml:space="preserve">Larson, N., Neumark-Sztainer, D., Hannan, P., &amp; Story, M. (2007). Trends in adolescent fruit and vegetable consumption, 1999-2004: Project EAT. </w:t>
      </w:r>
      <w:r>
        <w:rPr>
          <w:rFonts w:ascii="Calibri" w:hAnsi="Calibri" w:eastAsia="Calibri" w:cs="Calibri"/>
          <w:i/>
          <w:iCs/>
          <w:color w:val="auto"/>
          <w:sz w:val="24"/>
          <w:szCs w:val="24"/>
        </w:rPr>
        <w:t>American Journal of Preventive Medicine, 32</w:t>
      </w:r>
      <w:r>
        <w:rPr>
          <w:rFonts w:ascii="Calibri" w:hAnsi="Calibri" w:eastAsia="Calibri" w:cs="Calibri"/>
          <w:color w:val="auto"/>
          <w:sz w:val="24"/>
          <w:szCs w:val="24"/>
        </w:rPr>
        <w:t>(2), 147-150.</w:t>
      </w:r>
    </w:p>
    <w:p>
      <w:pPr>
        <w:spacing w:after="0" w:line="335" w:lineRule="exact"/>
        <w:rPr>
          <w:color w:val="auto"/>
          <w:sz w:val="20"/>
          <w:szCs w:val="20"/>
        </w:rPr>
      </w:pPr>
    </w:p>
    <w:p>
      <w:pPr>
        <w:spacing w:after="0" w:line="225" w:lineRule="auto"/>
        <w:ind w:left="1440" w:right="600" w:hanging="719"/>
        <w:rPr>
          <w:color w:val="auto"/>
          <w:sz w:val="20"/>
          <w:szCs w:val="20"/>
        </w:rPr>
      </w:pPr>
      <w:r>
        <w:rPr>
          <w:rFonts w:ascii="Calibri" w:hAnsi="Calibri" w:eastAsia="Calibri" w:cs="Calibri"/>
          <w:color w:val="auto"/>
          <w:sz w:val="24"/>
          <w:szCs w:val="24"/>
        </w:rPr>
        <w:t xml:space="preserve">Larson, B. A., Melgar-Quinonex, H. R., &amp; Taylor, C. A. (2009). Correlates of fruit and vegetable intakes in US children. </w:t>
      </w:r>
      <w:r>
        <w:rPr>
          <w:rFonts w:ascii="Calibri" w:hAnsi="Calibri" w:eastAsia="Calibri" w:cs="Calibri"/>
          <w:i/>
          <w:iCs/>
          <w:color w:val="auto"/>
          <w:sz w:val="24"/>
          <w:szCs w:val="24"/>
        </w:rPr>
        <w:t>Journal of the American Dietetic Association,109(3),</w:t>
      </w:r>
      <w:r>
        <w:rPr>
          <w:rFonts w:ascii="Calibri" w:hAnsi="Calibri" w:eastAsia="Calibri" w:cs="Calibri"/>
          <w:color w:val="auto"/>
          <w:sz w:val="24"/>
          <w:szCs w:val="24"/>
        </w:rPr>
        <w:t xml:space="preserve"> 474-478. doi: 10.1016/j.jada.2008.11.022.</w:t>
      </w:r>
    </w:p>
    <w:p>
      <w:pPr>
        <w:spacing w:after="0" w:line="336" w:lineRule="exact"/>
        <w:rPr>
          <w:color w:val="auto"/>
          <w:sz w:val="20"/>
          <w:szCs w:val="20"/>
        </w:rPr>
      </w:pPr>
    </w:p>
    <w:p>
      <w:pPr>
        <w:spacing w:after="0" w:line="229" w:lineRule="auto"/>
        <w:ind w:left="1440" w:right="80" w:hanging="719"/>
        <w:rPr>
          <w:color w:val="auto"/>
          <w:sz w:val="20"/>
          <w:szCs w:val="20"/>
        </w:rPr>
      </w:pPr>
      <w:r>
        <w:rPr>
          <w:rFonts w:ascii="Calibri" w:hAnsi="Calibri" w:eastAsia="Calibri" w:cs="Calibri"/>
          <w:color w:val="auto"/>
          <w:sz w:val="24"/>
          <w:szCs w:val="24"/>
        </w:rPr>
        <w:t xml:space="preserve">Larson, N., Eisenberg, M. E., Berge, J. M., Arcan, C., &amp; Neumark-Sztainer, D. (2015). Ethnic/racial disparities in adolescents' home food environments and linkages to dietary intake and weight status. </w:t>
      </w:r>
      <w:r>
        <w:rPr>
          <w:rFonts w:ascii="Calibri" w:hAnsi="Calibri" w:eastAsia="Calibri" w:cs="Calibri"/>
          <w:i/>
          <w:iCs/>
          <w:color w:val="auto"/>
          <w:sz w:val="24"/>
          <w:szCs w:val="24"/>
        </w:rPr>
        <w:t>Eating Behaviors, 16</w:t>
      </w:r>
      <w:r>
        <w:rPr>
          <w:rFonts w:ascii="Calibri" w:hAnsi="Calibri" w:eastAsia="Calibri" w:cs="Calibri"/>
          <w:color w:val="auto"/>
          <w:sz w:val="24"/>
          <w:szCs w:val="24"/>
        </w:rPr>
        <w:t>(0), 43-46. doi:10.1016/j.eatbeh.2014.10.010</w:t>
      </w:r>
    </w:p>
    <w:p>
      <w:pPr>
        <w:spacing w:after="0" w:line="334" w:lineRule="exact"/>
        <w:rPr>
          <w:color w:val="auto"/>
          <w:sz w:val="20"/>
          <w:szCs w:val="20"/>
        </w:rPr>
      </w:pPr>
    </w:p>
    <w:p>
      <w:pPr>
        <w:spacing w:after="0" w:line="217" w:lineRule="auto"/>
        <w:ind w:left="1440" w:right="440" w:hanging="719"/>
        <w:rPr>
          <w:color w:val="auto"/>
          <w:sz w:val="20"/>
          <w:szCs w:val="20"/>
        </w:rPr>
      </w:pPr>
      <w:r>
        <w:rPr>
          <w:rFonts w:ascii="Calibri" w:hAnsi="Calibri" w:eastAsia="Calibri" w:cs="Calibri"/>
          <w:color w:val="auto"/>
          <w:sz w:val="24"/>
          <w:szCs w:val="24"/>
        </w:rPr>
        <w:t xml:space="preserve">Lazarou, C., Newby, P.K. (2011). Use of dietary indexes among children in developed countries. </w:t>
      </w:r>
      <w:r>
        <w:rPr>
          <w:rFonts w:ascii="Calibri" w:hAnsi="Calibri" w:eastAsia="Calibri" w:cs="Calibri"/>
          <w:i/>
          <w:iCs/>
          <w:color w:val="auto"/>
          <w:sz w:val="24"/>
          <w:szCs w:val="24"/>
        </w:rPr>
        <w:t>Advances in Nutrition,</w:t>
      </w:r>
      <w:r>
        <w:rPr>
          <w:rFonts w:ascii="Calibri" w:hAnsi="Calibri" w:eastAsia="Calibri" w:cs="Calibri"/>
          <w:color w:val="auto"/>
          <w:sz w:val="24"/>
          <w:szCs w:val="24"/>
        </w:rPr>
        <w:t xml:space="preserve"> 2, 295-303. Doi: 10.3945/an.110.000166.</w:t>
      </w:r>
    </w:p>
    <w:p>
      <w:pPr>
        <w:spacing w:after="0" w:line="337" w:lineRule="exact"/>
        <w:rPr>
          <w:color w:val="auto"/>
          <w:sz w:val="20"/>
          <w:szCs w:val="20"/>
        </w:rPr>
      </w:pPr>
    </w:p>
    <w:p>
      <w:pPr>
        <w:spacing w:after="0" w:line="224" w:lineRule="auto"/>
        <w:ind w:left="1440" w:right="100" w:hanging="719"/>
        <w:rPr>
          <w:color w:val="auto"/>
          <w:sz w:val="20"/>
          <w:szCs w:val="20"/>
        </w:rPr>
      </w:pPr>
      <w:r>
        <w:rPr>
          <w:rFonts w:ascii="Calibri" w:hAnsi="Calibri" w:eastAsia="Calibri" w:cs="Calibri"/>
          <w:color w:val="auto"/>
          <w:sz w:val="24"/>
          <w:szCs w:val="24"/>
        </w:rPr>
        <w:t xml:space="preserve">LeClair, M. S., &amp; Aksan, A. (2014). Redefining the food desert: Combining GIS with direct observation to measure food access. </w:t>
      </w:r>
      <w:r>
        <w:rPr>
          <w:rFonts w:ascii="Calibri" w:hAnsi="Calibri" w:eastAsia="Calibri" w:cs="Calibri"/>
          <w:i/>
          <w:iCs/>
          <w:color w:val="auto"/>
          <w:sz w:val="24"/>
          <w:szCs w:val="24"/>
        </w:rPr>
        <w:t>Agriculture and Human Values, 31</w:t>
      </w:r>
      <w:r>
        <w:rPr>
          <w:rFonts w:ascii="Calibri" w:hAnsi="Calibri" w:eastAsia="Calibri" w:cs="Calibri"/>
          <w:color w:val="auto"/>
          <w:sz w:val="24"/>
          <w:szCs w:val="24"/>
        </w:rPr>
        <w:t>, 537-547. doi:10.1007/s10460-014-9501-y</w:t>
      </w:r>
    </w:p>
    <w:p>
      <w:pPr>
        <w:spacing w:after="0" w:line="339" w:lineRule="exact"/>
        <w:rPr>
          <w:color w:val="auto"/>
          <w:sz w:val="20"/>
          <w:szCs w:val="20"/>
        </w:rPr>
      </w:pPr>
    </w:p>
    <w:p>
      <w:pPr>
        <w:spacing w:after="0" w:line="224" w:lineRule="auto"/>
        <w:ind w:left="1440" w:right="80" w:hanging="719"/>
        <w:rPr>
          <w:color w:val="auto"/>
          <w:sz w:val="20"/>
          <w:szCs w:val="20"/>
        </w:rPr>
      </w:pPr>
      <w:r>
        <w:rPr>
          <w:rFonts w:ascii="Calibri" w:hAnsi="Calibri" w:eastAsia="Calibri" w:cs="Calibri"/>
          <w:color w:val="auto"/>
          <w:sz w:val="24"/>
          <w:szCs w:val="24"/>
        </w:rPr>
        <w:t xml:space="preserve">Ledoux, T.A., Hingle, M.D., &amp; Baraonowski, T. (2011). Relationship of fruit and vegetable intake with adiposity: a systematic review. </w:t>
      </w:r>
      <w:r>
        <w:rPr>
          <w:rFonts w:ascii="Calibri" w:hAnsi="Calibri" w:eastAsia="Calibri" w:cs="Calibri"/>
          <w:i/>
          <w:iCs/>
          <w:color w:val="auto"/>
          <w:sz w:val="24"/>
          <w:szCs w:val="24"/>
        </w:rPr>
        <w:t>Obesity Reviews,</w:t>
      </w:r>
      <w:r>
        <w:rPr>
          <w:rFonts w:ascii="Calibri" w:hAnsi="Calibri" w:eastAsia="Calibri" w:cs="Calibri"/>
          <w:color w:val="auto"/>
          <w:sz w:val="24"/>
          <w:szCs w:val="24"/>
        </w:rPr>
        <w:t xml:space="preserve"> 12(5), e143-e150. doi: 10.1111/j.1467-789X.2010.00786.x.</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171</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79" w:name="page184"/>
      <w:bookmarkEnd w:id="179"/>
    </w:p>
    <w:p>
      <w:pPr>
        <w:spacing w:after="0" w:line="224" w:lineRule="auto"/>
        <w:ind w:left="1440" w:right="60" w:hanging="719"/>
        <w:rPr>
          <w:color w:val="auto"/>
          <w:sz w:val="20"/>
          <w:szCs w:val="20"/>
        </w:rPr>
      </w:pPr>
      <w:r>
        <w:rPr>
          <w:rFonts w:ascii="Calibri" w:hAnsi="Calibri" w:eastAsia="Calibri" w:cs="Calibri"/>
          <w:color w:val="auto"/>
          <w:sz w:val="24"/>
          <w:szCs w:val="24"/>
        </w:rPr>
        <w:t xml:space="preserve">Leung, M.M., Tripicchio, G., Agaronov, A., Hou, N. (2014). Manga comic influences snack selection in Black and Hispanic New York City youth. </w:t>
      </w:r>
      <w:r>
        <w:rPr>
          <w:rFonts w:ascii="Calibri" w:hAnsi="Calibri" w:eastAsia="Calibri" w:cs="Calibri"/>
          <w:i/>
          <w:iCs/>
          <w:color w:val="auto"/>
          <w:sz w:val="24"/>
          <w:szCs w:val="24"/>
        </w:rPr>
        <w:t>Journal of Nutrition Education and Behavior,</w:t>
      </w:r>
      <w:r>
        <w:rPr>
          <w:rFonts w:ascii="Calibri" w:hAnsi="Calibri" w:eastAsia="Calibri" w:cs="Calibri"/>
          <w:color w:val="auto"/>
          <w:sz w:val="24"/>
          <w:szCs w:val="24"/>
        </w:rPr>
        <w:t xml:space="preserve"> 46 (2), 142-147. doi: 10.1016/j.jneb.2013.11.004</w:t>
      </w:r>
    </w:p>
    <w:p>
      <w:pPr>
        <w:spacing w:after="0" w:line="339" w:lineRule="exact"/>
        <w:rPr>
          <w:color w:val="auto"/>
          <w:sz w:val="20"/>
          <w:szCs w:val="20"/>
        </w:rPr>
      </w:pPr>
    </w:p>
    <w:p>
      <w:pPr>
        <w:spacing w:after="0" w:line="224" w:lineRule="auto"/>
        <w:ind w:left="1440" w:right="240" w:hanging="719"/>
        <w:rPr>
          <w:color w:val="auto"/>
          <w:sz w:val="20"/>
          <w:szCs w:val="20"/>
        </w:rPr>
      </w:pPr>
      <w:r>
        <w:rPr>
          <w:rFonts w:ascii="Calibri" w:hAnsi="Calibri" w:eastAsia="Calibri" w:cs="Calibri"/>
          <w:color w:val="auto"/>
          <w:sz w:val="24"/>
          <w:szCs w:val="24"/>
        </w:rPr>
        <w:t xml:space="preserve">Lien, N., Lytle, L. A., &amp; Klepp, K. I. (2001). Brief report: Stability in consumption of fruit, vegetables, and sugary foods in a cohort from age 14 to age 21. </w:t>
      </w:r>
      <w:r>
        <w:rPr>
          <w:rFonts w:ascii="Calibri" w:hAnsi="Calibri" w:eastAsia="Calibri" w:cs="Calibri"/>
          <w:i/>
          <w:iCs/>
          <w:color w:val="auto"/>
          <w:sz w:val="24"/>
          <w:szCs w:val="24"/>
        </w:rPr>
        <w:t>Preventive Medicine, 33</w:t>
      </w:r>
      <w:r>
        <w:rPr>
          <w:rFonts w:ascii="Calibri" w:hAnsi="Calibri" w:eastAsia="Calibri" w:cs="Calibri"/>
          <w:color w:val="auto"/>
          <w:sz w:val="24"/>
          <w:szCs w:val="24"/>
        </w:rPr>
        <w:t>, 217-226. doi:10.1006/pmed.2001.0874</w:t>
      </w:r>
    </w:p>
    <w:p>
      <w:pPr>
        <w:spacing w:after="0" w:line="339" w:lineRule="exact"/>
        <w:rPr>
          <w:color w:val="auto"/>
          <w:sz w:val="20"/>
          <w:szCs w:val="20"/>
        </w:rPr>
      </w:pPr>
    </w:p>
    <w:p>
      <w:pPr>
        <w:spacing w:after="0" w:line="224" w:lineRule="auto"/>
        <w:ind w:left="1440" w:right="240" w:hanging="719"/>
        <w:rPr>
          <w:color w:val="auto"/>
          <w:sz w:val="20"/>
          <w:szCs w:val="20"/>
        </w:rPr>
      </w:pPr>
      <w:r>
        <w:rPr>
          <w:rFonts w:ascii="Calibri" w:hAnsi="Calibri" w:eastAsia="Calibri" w:cs="Calibri"/>
          <w:color w:val="auto"/>
          <w:sz w:val="24"/>
          <w:szCs w:val="24"/>
        </w:rPr>
        <w:t xml:space="preserve">Lin, B.H., &amp; Morrision R.M. (2003). Higher fruit consumption linked with lower body mass index. US Department of Agriculture, Washington DC. </w:t>
      </w:r>
      <w:r>
        <w:rPr>
          <w:rFonts w:ascii="Calibri" w:hAnsi="Calibri" w:eastAsia="Calibri" w:cs="Calibri"/>
          <w:i/>
          <w:iCs/>
          <w:color w:val="auto"/>
          <w:sz w:val="24"/>
          <w:szCs w:val="24"/>
        </w:rPr>
        <w:t>FoodReview</w:t>
      </w:r>
      <w:r>
        <w:rPr>
          <w:rFonts w:ascii="Calibri" w:hAnsi="Calibri" w:eastAsia="Calibri" w:cs="Calibri"/>
          <w:color w:val="auto"/>
          <w:sz w:val="24"/>
          <w:szCs w:val="24"/>
        </w:rPr>
        <w:t>, 25(3), 28-32.</w:t>
      </w:r>
    </w:p>
    <w:p>
      <w:pPr>
        <w:spacing w:after="0" w:line="339" w:lineRule="exact"/>
        <w:rPr>
          <w:color w:val="auto"/>
          <w:sz w:val="20"/>
          <w:szCs w:val="20"/>
        </w:rPr>
      </w:pPr>
    </w:p>
    <w:p>
      <w:pPr>
        <w:spacing w:after="0" w:line="228" w:lineRule="auto"/>
        <w:ind w:left="1440" w:right="180" w:hanging="719"/>
        <w:rPr>
          <w:color w:val="auto"/>
          <w:sz w:val="20"/>
          <w:szCs w:val="20"/>
        </w:rPr>
      </w:pPr>
      <w:r>
        <w:rPr>
          <w:rFonts w:ascii="Calibri" w:hAnsi="Calibri" w:eastAsia="Calibri" w:cs="Calibri"/>
          <w:color w:val="auto"/>
          <w:sz w:val="24"/>
          <w:szCs w:val="24"/>
        </w:rPr>
        <w:t xml:space="preserve">Lissner, L., &amp; Potischman, N. (2009). Measuring food intake in free-living populations. focus on obesity. In D. B. Allison, &amp; M. L. Baskin (Eds.), </w:t>
      </w:r>
      <w:r>
        <w:rPr>
          <w:rFonts w:ascii="Calibri" w:hAnsi="Calibri" w:eastAsia="Calibri" w:cs="Calibri"/>
          <w:i/>
          <w:iCs/>
          <w:color w:val="auto"/>
          <w:sz w:val="24"/>
          <w:szCs w:val="24"/>
        </w:rPr>
        <w:t>Handbook of assessment methods for eating behaviors and weight-related problems: Measures, theory and research.</w:t>
      </w:r>
      <w:r>
        <w:rPr>
          <w:rFonts w:ascii="Calibri" w:hAnsi="Calibri" w:eastAsia="Calibri" w:cs="Calibri"/>
          <w:color w:val="auto"/>
          <w:sz w:val="24"/>
          <w:szCs w:val="24"/>
        </w:rPr>
        <w:t xml:space="preserve"> (2ed ed., pp. 255-282). California: SAGE Publication Inc.</w:t>
      </w:r>
    </w:p>
    <w:p>
      <w:pPr>
        <w:spacing w:after="0" w:line="339" w:lineRule="exact"/>
        <w:rPr>
          <w:color w:val="auto"/>
          <w:sz w:val="20"/>
          <w:szCs w:val="20"/>
        </w:rPr>
      </w:pPr>
    </w:p>
    <w:p>
      <w:pPr>
        <w:spacing w:after="0" w:line="224" w:lineRule="auto"/>
        <w:ind w:left="1440" w:right="260" w:hanging="719"/>
        <w:rPr>
          <w:color w:val="auto"/>
          <w:sz w:val="20"/>
          <w:szCs w:val="20"/>
        </w:rPr>
      </w:pPr>
      <w:r>
        <w:rPr>
          <w:rFonts w:ascii="Calibri" w:hAnsi="Calibri" w:eastAsia="Calibri" w:cs="Calibri"/>
          <w:color w:val="auto"/>
          <w:sz w:val="24"/>
          <w:szCs w:val="24"/>
        </w:rPr>
        <w:t xml:space="preserve">Ludwig, D.S. (2002). The glycemic index. Physiological mechanisms relation to obesity, diabetes, and cardiovascular disease. </w:t>
      </w:r>
      <w:r>
        <w:rPr>
          <w:rFonts w:ascii="Calibri" w:hAnsi="Calibri" w:eastAsia="Calibri" w:cs="Calibri"/>
          <w:i/>
          <w:iCs/>
          <w:color w:val="auto"/>
          <w:sz w:val="24"/>
          <w:szCs w:val="24"/>
        </w:rPr>
        <w:t>The Journal of the American Medical Association,</w:t>
      </w:r>
      <w:r>
        <w:rPr>
          <w:rFonts w:ascii="Calibri" w:hAnsi="Calibri" w:eastAsia="Calibri" w:cs="Calibri"/>
          <w:color w:val="auto"/>
          <w:sz w:val="24"/>
          <w:szCs w:val="24"/>
        </w:rPr>
        <w:t xml:space="preserve"> 287(18), 2414-2423.</w:t>
      </w:r>
    </w:p>
    <w:p>
      <w:pPr>
        <w:spacing w:after="0" w:line="284"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Lynch, J., &amp; Smith, G.D. (2005). A life course approach to chronic disease epidemiology</w:t>
      </w:r>
      <w:r>
        <w:rPr>
          <w:rFonts w:ascii="Calibri" w:hAnsi="Calibri" w:eastAsia="Calibri" w:cs="Calibri"/>
          <w:i/>
          <w:iCs/>
          <w:color w:val="auto"/>
          <w:sz w:val="24"/>
          <w:szCs w:val="24"/>
        </w:rPr>
        <w:t>.</w:t>
      </w:r>
    </w:p>
    <w:p>
      <w:pPr>
        <w:spacing w:after="0" w:line="2" w:lineRule="exact"/>
        <w:rPr>
          <w:color w:val="auto"/>
          <w:sz w:val="20"/>
          <w:szCs w:val="20"/>
        </w:rPr>
      </w:pPr>
    </w:p>
    <w:p>
      <w:pPr>
        <w:spacing w:after="0"/>
        <w:ind w:left="1440"/>
        <w:rPr>
          <w:color w:val="auto"/>
          <w:sz w:val="20"/>
          <w:szCs w:val="20"/>
        </w:rPr>
      </w:pPr>
      <w:r>
        <w:rPr>
          <w:rFonts w:ascii="Calibri" w:hAnsi="Calibri" w:eastAsia="Calibri" w:cs="Calibri"/>
          <w:i/>
          <w:iCs/>
          <w:color w:val="auto"/>
          <w:sz w:val="24"/>
          <w:szCs w:val="24"/>
        </w:rPr>
        <w:t>Annual Review of Public Health</w:t>
      </w:r>
      <w:r>
        <w:rPr>
          <w:rFonts w:ascii="Calibri" w:hAnsi="Calibri" w:eastAsia="Calibri" w:cs="Calibri"/>
          <w:color w:val="auto"/>
          <w:sz w:val="24"/>
          <w:szCs w:val="24"/>
        </w:rPr>
        <w:t>, 26, 1-35.</w:t>
      </w:r>
    </w:p>
    <w:p>
      <w:pPr>
        <w:spacing w:after="0" w:line="346" w:lineRule="exact"/>
        <w:rPr>
          <w:color w:val="auto"/>
          <w:sz w:val="20"/>
          <w:szCs w:val="20"/>
        </w:rPr>
      </w:pPr>
    </w:p>
    <w:p>
      <w:pPr>
        <w:spacing w:after="0" w:line="225" w:lineRule="auto"/>
        <w:ind w:left="1440" w:right="560" w:hanging="719"/>
        <w:jc w:val="both"/>
        <w:rPr>
          <w:color w:val="auto"/>
          <w:sz w:val="20"/>
          <w:szCs w:val="20"/>
        </w:rPr>
      </w:pPr>
      <w:r>
        <w:rPr>
          <w:rFonts w:ascii="Calibri" w:hAnsi="Calibri" w:eastAsia="Calibri" w:cs="Calibri"/>
          <w:color w:val="auto"/>
          <w:sz w:val="24"/>
          <w:szCs w:val="24"/>
        </w:rPr>
        <w:t xml:space="preserve">Magnussen, C.G., Smith, K.J., &amp; Juonala, M. (2013) When to prevent cardiovascular disease? As early as possible: lessons from prospective cohorts beginning in childhood. </w:t>
      </w:r>
      <w:r>
        <w:rPr>
          <w:rFonts w:ascii="Calibri" w:hAnsi="Calibri" w:eastAsia="Calibri" w:cs="Calibri"/>
          <w:i/>
          <w:iCs/>
          <w:color w:val="auto"/>
          <w:sz w:val="24"/>
          <w:szCs w:val="24"/>
        </w:rPr>
        <w:t>Current Opinion in Cardiology,</w:t>
      </w:r>
      <w:r>
        <w:rPr>
          <w:rFonts w:ascii="Calibri" w:hAnsi="Calibri" w:eastAsia="Calibri" w:cs="Calibri"/>
          <w:color w:val="auto"/>
          <w:sz w:val="24"/>
          <w:szCs w:val="24"/>
        </w:rPr>
        <w:t xml:space="preserve"> 28(5), 561-568.</w:t>
      </w:r>
    </w:p>
    <w:p>
      <w:pPr>
        <w:spacing w:after="0" w:line="294"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Massachusetts Department of Elementary and Secondary Education. (2014).</w:t>
      </w:r>
    </w:p>
    <w:p>
      <w:pPr>
        <w:spacing w:after="0"/>
        <w:ind w:left="1440"/>
        <w:rPr>
          <w:color w:val="auto"/>
          <w:sz w:val="20"/>
          <w:szCs w:val="20"/>
        </w:rPr>
      </w:pPr>
      <w:r>
        <w:rPr>
          <w:rFonts w:ascii="Calibri" w:hAnsi="Calibri" w:eastAsia="Calibri" w:cs="Calibri"/>
          <w:i/>
          <w:iCs/>
          <w:color w:val="auto"/>
          <w:sz w:val="24"/>
          <w:szCs w:val="24"/>
        </w:rPr>
        <w:t>School/District Profiles. Worcester East Middle (03480420).</w:t>
      </w:r>
      <w:r>
        <w:rPr>
          <w:rFonts w:ascii="Calibri" w:hAnsi="Calibri" w:eastAsia="Calibri" w:cs="Calibri"/>
          <w:color w:val="auto"/>
          <w:sz w:val="24"/>
          <w:szCs w:val="24"/>
        </w:rPr>
        <w:t xml:space="preserve"> Retrieved November</w:t>
      </w:r>
    </w:p>
    <w:p>
      <w:pPr>
        <w:spacing w:after="0"/>
        <w:ind w:left="1440"/>
        <w:rPr>
          <w:color w:val="auto"/>
          <w:sz w:val="20"/>
          <w:szCs w:val="20"/>
        </w:rPr>
      </w:pPr>
      <w:r>
        <w:rPr>
          <w:rFonts w:ascii="Calibri" w:hAnsi="Calibri" w:eastAsia="Calibri" w:cs="Calibri"/>
          <w:color w:val="auto"/>
          <w:sz w:val="24"/>
          <w:szCs w:val="24"/>
        </w:rPr>
        <w:t>5, 2014 from</w:t>
      </w:r>
    </w:p>
    <w:p>
      <w:pPr>
        <w:spacing w:after="0" w:line="12" w:lineRule="exact"/>
        <w:rPr>
          <w:color w:val="auto"/>
          <w:sz w:val="20"/>
          <w:szCs w:val="20"/>
        </w:rPr>
      </w:pPr>
    </w:p>
    <w:p>
      <w:pPr>
        <w:spacing w:after="0"/>
        <w:ind w:left="1440"/>
        <w:rPr>
          <w:color w:val="auto"/>
          <w:sz w:val="20"/>
          <w:szCs w:val="20"/>
        </w:rPr>
      </w:pPr>
      <w:r>
        <w:rPr>
          <w:rFonts w:ascii="Calibri" w:hAnsi="Calibri" w:eastAsia="Calibri" w:cs="Calibri"/>
          <w:color w:val="auto"/>
          <w:sz w:val="23"/>
          <w:szCs w:val="23"/>
        </w:rPr>
        <w:t>http://profiles.doe.mass.edu/profiles/general.aspx?topNavId=1&amp;orgcode=03480</w:t>
      </w:r>
    </w:p>
    <w:p>
      <w:pPr>
        <w:spacing w:after="0"/>
        <w:ind w:left="1440"/>
        <w:rPr>
          <w:color w:val="auto"/>
          <w:sz w:val="20"/>
          <w:szCs w:val="20"/>
        </w:rPr>
      </w:pPr>
      <w:r>
        <w:rPr>
          <w:rFonts w:ascii="Calibri" w:hAnsi="Calibri" w:eastAsia="Calibri" w:cs="Calibri"/>
          <w:color w:val="auto"/>
          <w:sz w:val="24"/>
          <w:szCs w:val="24"/>
        </w:rPr>
        <w:t>420&amp;orgtypecode=6&amp;</w:t>
      </w:r>
    </w:p>
    <w:p>
      <w:pPr>
        <w:spacing w:after="0" w:line="331" w:lineRule="exact"/>
        <w:rPr>
          <w:color w:val="auto"/>
          <w:sz w:val="20"/>
          <w:szCs w:val="20"/>
        </w:rPr>
      </w:pPr>
    </w:p>
    <w:p>
      <w:pPr>
        <w:spacing w:after="0" w:line="239" w:lineRule="auto"/>
        <w:ind w:left="1440" w:right="520" w:hanging="719"/>
        <w:rPr>
          <w:color w:val="auto"/>
          <w:sz w:val="20"/>
          <w:szCs w:val="20"/>
        </w:rPr>
      </w:pPr>
      <w:r>
        <w:rPr>
          <w:rFonts w:ascii="Calibri" w:hAnsi="Calibri" w:eastAsia="Calibri" w:cs="Calibri"/>
          <w:color w:val="auto"/>
          <w:sz w:val="23"/>
          <w:szCs w:val="23"/>
        </w:rPr>
        <w:t xml:space="preserve">Matt, G. E., Rock, C. L., &amp; Johnson-Kozlow, M. (2006). Using recall cues to improve measurement of dietary intakes with a food frequency questionnaire in an ethnically diverse population: An exploratory study. </w:t>
      </w:r>
      <w:r>
        <w:rPr>
          <w:rFonts w:ascii="Calibri" w:hAnsi="Calibri" w:eastAsia="Calibri" w:cs="Calibri"/>
          <w:i/>
          <w:iCs/>
          <w:color w:val="auto"/>
          <w:sz w:val="23"/>
          <w:szCs w:val="23"/>
        </w:rPr>
        <w:t>Journal of the American Dietetic Association, 106</w:t>
      </w:r>
      <w:r>
        <w:rPr>
          <w:rFonts w:ascii="Calibri" w:hAnsi="Calibri" w:eastAsia="Calibri" w:cs="Calibri"/>
          <w:color w:val="auto"/>
          <w:sz w:val="23"/>
          <w:szCs w:val="23"/>
        </w:rPr>
        <w:t>, 1209-1217. doi:10.1016/j.jada.2006.05.009</w:t>
      </w:r>
    </w:p>
    <w:p>
      <w:pPr>
        <w:spacing w:after="0" w:line="337" w:lineRule="exact"/>
        <w:rPr>
          <w:color w:val="auto"/>
          <w:sz w:val="20"/>
          <w:szCs w:val="20"/>
        </w:rPr>
      </w:pPr>
    </w:p>
    <w:p>
      <w:pPr>
        <w:spacing w:after="0" w:line="229" w:lineRule="auto"/>
        <w:ind w:left="1440" w:right="160" w:hanging="719"/>
        <w:rPr>
          <w:color w:val="auto"/>
          <w:sz w:val="20"/>
          <w:szCs w:val="20"/>
        </w:rPr>
      </w:pPr>
      <w:r>
        <w:rPr>
          <w:rFonts w:ascii="Calibri" w:hAnsi="Calibri" w:eastAsia="Calibri" w:cs="Calibri"/>
          <w:color w:val="auto"/>
          <w:sz w:val="24"/>
          <w:szCs w:val="24"/>
        </w:rPr>
        <w:t>Medical Research Counsil, Population Health Sciences Research Network. (2015). Dietary assessment-Food frequency questionnaire. Retrieved June 1, 2015 from http://dapa-toolkit.mrc.ac.uk/dietary-assessment/methods/food-frequency-questionnaire/index.php</w:t>
      </w: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172</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80" w:name="page185"/>
      <w:bookmarkEnd w:id="180"/>
    </w:p>
    <w:p>
      <w:pPr>
        <w:spacing w:after="0" w:line="225" w:lineRule="auto"/>
        <w:ind w:left="1440" w:right="480" w:hanging="719"/>
        <w:rPr>
          <w:color w:val="auto"/>
          <w:sz w:val="20"/>
          <w:szCs w:val="20"/>
        </w:rPr>
      </w:pPr>
      <w:r>
        <w:rPr>
          <w:rFonts w:ascii="Calibri" w:hAnsi="Calibri" w:eastAsia="Calibri" w:cs="Calibri"/>
          <w:color w:val="auto"/>
          <w:sz w:val="24"/>
          <w:szCs w:val="24"/>
        </w:rPr>
        <w:t xml:space="preserve">Mendoza, J.A., Drewnowski, A., &amp; Christakis, D.A. (2007). Dietary energy density is associated with obesity and the metabolic syndrome in U.S. adults. </w:t>
      </w:r>
      <w:r>
        <w:rPr>
          <w:rFonts w:ascii="Calibri" w:hAnsi="Calibri" w:eastAsia="Calibri" w:cs="Calibri"/>
          <w:i/>
          <w:iCs/>
          <w:color w:val="auto"/>
          <w:sz w:val="24"/>
          <w:szCs w:val="24"/>
        </w:rPr>
        <w:t>Diabetes Care,</w:t>
      </w:r>
      <w:r>
        <w:rPr>
          <w:rFonts w:ascii="Calibri" w:hAnsi="Calibri" w:eastAsia="Calibri" w:cs="Calibri"/>
          <w:color w:val="auto"/>
          <w:sz w:val="24"/>
          <w:szCs w:val="24"/>
        </w:rPr>
        <w:t xml:space="preserve"> 30(4), 974-979.</w:t>
      </w:r>
    </w:p>
    <w:p>
      <w:pPr>
        <w:spacing w:after="0" w:line="333" w:lineRule="exact"/>
        <w:rPr>
          <w:color w:val="auto"/>
          <w:sz w:val="20"/>
          <w:szCs w:val="20"/>
        </w:rPr>
      </w:pPr>
    </w:p>
    <w:p>
      <w:pPr>
        <w:spacing w:after="0" w:line="229" w:lineRule="auto"/>
        <w:ind w:left="1440" w:right="140" w:hanging="719"/>
        <w:rPr>
          <w:color w:val="auto"/>
          <w:sz w:val="20"/>
          <w:szCs w:val="20"/>
        </w:rPr>
      </w:pPr>
      <w:r>
        <w:rPr>
          <w:rFonts w:ascii="Calibri" w:hAnsi="Calibri" w:eastAsia="Calibri" w:cs="Calibri"/>
          <w:color w:val="auto"/>
          <w:sz w:val="24"/>
          <w:szCs w:val="24"/>
        </w:rPr>
        <w:t xml:space="preserve">Mikkila, V., Rasanen, L., Raitakari, O. T., Pietinen, P., &amp; Viikari, J. (2005). Consistent dietary patterns identified from childhood to adulthood: The cardiovascular risk in young Finns study. </w:t>
      </w:r>
      <w:r>
        <w:rPr>
          <w:rFonts w:ascii="Calibri" w:hAnsi="Calibri" w:eastAsia="Calibri" w:cs="Calibri"/>
          <w:i/>
          <w:iCs/>
          <w:color w:val="auto"/>
          <w:sz w:val="24"/>
          <w:szCs w:val="24"/>
        </w:rPr>
        <w:t>British Journal of Nutrition, 93</w:t>
      </w:r>
      <w:r>
        <w:rPr>
          <w:rFonts w:ascii="Calibri" w:hAnsi="Calibri" w:eastAsia="Calibri" w:cs="Calibri"/>
          <w:color w:val="auto"/>
          <w:sz w:val="24"/>
          <w:szCs w:val="24"/>
        </w:rPr>
        <w:t>, 923-931. doi:10.1079/BJN20051418</w:t>
      </w:r>
    </w:p>
    <w:p>
      <w:pPr>
        <w:spacing w:after="0" w:line="336" w:lineRule="exact"/>
        <w:rPr>
          <w:color w:val="auto"/>
          <w:sz w:val="20"/>
          <w:szCs w:val="20"/>
        </w:rPr>
      </w:pPr>
    </w:p>
    <w:p>
      <w:pPr>
        <w:spacing w:after="0" w:line="228" w:lineRule="auto"/>
        <w:ind w:left="1440" w:right="300" w:hanging="719"/>
        <w:rPr>
          <w:color w:val="auto"/>
          <w:sz w:val="20"/>
          <w:szCs w:val="20"/>
        </w:rPr>
      </w:pPr>
      <w:r>
        <w:rPr>
          <w:rFonts w:ascii="Calibri" w:hAnsi="Calibri" w:eastAsia="Calibri" w:cs="Calibri"/>
          <w:color w:val="auto"/>
          <w:sz w:val="24"/>
          <w:szCs w:val="24"/>
        </w:rPr>
        <w:t xml:space="preserve">Molaison, E. F., Connell, C. L., Stuff, J. E., Yadrick, M. K., &amp; Bogle, M. (2005). Influences on fruit and vegetable consumption by low-income black American adolescents. </w:t>
      </w:r>
      <w:r>
        <w:rPr>
          <w:rFonts w:ascii="Calibri" w:hAnsi="Calibri" w:eastAsia="Calibri" w:cs="Calibri"/>
          <w:i/>
          <w:iCs/>
          <w:color w:val="auto"/>
          <w:sz w:val="24"/>
          <w:szCs w:val="24"/>
        </w:rPr>
        <w:t>Journal of Nutrition Education and Behavior, 37</w:t>
      </w:r>
      <w:r>
        <w:rPr>
          <w:rFonts w:ascii="Calibri" w:hAnsi="Calibri" w:eastAsia="Calibri" w:cs="Calibri"/>
          <w:color w:val="auto"/>
          <w:sz w:val="24"/>
          <w:szCs w:val="24"/>
        </w:rPr>
        <w:t>(5), 246-251. doi:10.1016/S1499-4046(06)60279-0</w:t>
      </w:r>
    </w:p>
    <w:p>
      <w:pPr>
        <w:spacing w:after="0" w:line="339" w:lineRule="exact"/>
        <w:rPr>
          <w:color w:val="auto"/>
          <w:sz w:val="20"/>
          <w:szCs w:val="20"/>
        </w:rPr>
      </w:pPr>
    </w:p>
    <w:p>
      <w:pPr>
        <w:spacing w:after="0" w:line="224" w:lineRule="auto"/>
        <w:ind w:left="1440" w:right="100" w:hanging="719"/>
        <w:rPr>
          <w:color w:val="auto"/>
          <w:sz w:val="20"/>
          <w:szCs w:val="20"/>
        </w:rPr>
      </w:pPr>
      <w:r>
        <w:rPr>
          <w:rFonts w:ascii="Calibri" w:hAnsi="Calibri" w:eastAsia="Calibri" w:cs="Calibri"/>
          <w:color w:val="auto"/>
          <w:sz w:val="24"/>
          <w:szCs w:val="24"/>
        </w:rPr>
        <w:t xml:space="preserve">Morland, K., &amp; Filomena, S. (2007). Disparities in the availability of fruits and vegetables between racially segregated urban neighborhoods. </w:t>
      </w:r>
      <w:r>
        <w:rPr>
          <w:rFonts w:ascii="Calibri" w:hAnsi="Calibri" w:eastAsia="Calibri" w:cs="Calibri"/>
          <w:i/>
          <w:iCs/>
          <w:color w:val="auto"/>
          <w:sz w:val="24"/>
          <w:szCs w:val="24"/>
        </w:rPr>
        <w:t>Public Health Nutrition, 10</w:t>
      </w:r>
      <w:r>
        <w:rPr>
          <w:rFonts w:ascii="Calibri" w:hAnsi="Calibri" w:eastAsia="Calibri" w:cs="Calibri"/>
          <w:color w:val="auto"/>
          <w:sz w:val="24"/>
          <w:szCs w:val="24"/>
        </w:rPr>
        <w:t>(12), 1481-1489. doi:10.1017/S1368980007000079</w:t>
      </w:r>
    </w:p>
    <w:p>
      <w:pPr>
        <w:spacing w:after="0" w:line="339" w:lineRule="exact"/>
        <w:rPr>
          <w:color w:val="auto"/>
          <w:sz w:val="20"/>
          <w:szCs w:val="20"/>
        </w:rPr>
      </w:pPr>
    </w:p>
    <w:p>
      <w:pPr>
        <w:spacing w:after="0" w:line="230" w:lineRule="auto"/>
        <w:ind w:left="1360" w:right="260" w:hanging="645"/>
        <w:rPr>
          <w:color w:val="auto"/>
          <w:sz w:val="20"/>
          <w:szCs w:val="20"/>
        </w:rPr>
      </w:pPr>
      <w:r>
        <w:rPr>
          <w:rFonts w:ascii="Calibri" w:hAnsi="Calibri" w:eastAsia="Calibri" w:cs="Calibri"/>
          <w:color w:val="auto"/>
          <w:sz w:val="24"/>
          <w:szCs w:val="24"/>
        </w:rPr>
        <w:t xml:space="preserve">Morrill, B. A., Madden, G. J., Wengreen, H. J., Fargo, J. D., &amp; Aguilar, S. S. (2015). A randomized controlled trial of the food dudes program: Tangible rewards are more effective than social rewards for increasing short- and long-term fruit and vegetable consumption. </w:t>
      </w:r>
      <w:r>
        <w:rPr>
          <w:rFonts w:ascii="Calibri" w:hAnsi="Calibri" w:eastAsia="Calibri" w:cs="Calibri"/>
          <w:i/>
          <w:iCs/>
          <w:color w:val="auto"/>
          <w:sz w:val="24"/>
          <w:szCs w:val="24"/>
        </w:rPr>
        <w:t>Journal of the Academy of Nutrition and Dietetics,</w:t>
      </w:r>
      <w:r>
        <w:rPr>
          <w:rFonts w:ascii="Calibri" w:hAnsi="Calibri" w:eastAsia="Calibri" w:cs="Calibri"/>
          <w:color w:val="auto"/>
          <w:sz w:val="24"/>
          <w:szCs w:val="24"/>
        </w:rPr>
        <w:t xml:space="preserve"> , Online. doi:http://dx.doi.org/10.1016/j.jand.2015.07.001</w:t>
      </w:r>
    </w:p>
    <w:p>
      <w:pPr>
        <w:spacing w:after="0" w:line="341" w:lineRule="exact"/>
        <w:rPr>
          <w:color w:val="auto"/>
          <w:sz w:val="20"/>
          <w:szCs w:val="20"/>
        </w:rPr>
      </w:pPr>
    </w:p>
    <w:p>
      <w:pPr>
        <w:spacing w:after="0" w:line="224" w:lineRule="auto"/>
        <w:ind w:left="1360" w:right="300" w:hanging="645"/>
        <w:rPr>
          <w:color w:val="auto"/>
          <w:sz w:val="20"/>
          <w:szCs w:val="20"/>
        </w:rPr>
      </w:pPr>
      <w:r>
        <w:rPr>
          <w:rFonts w:ascii="Calibri" w:hAnsi="Calibri" w:eastAsia="Calibri" w:cs="Calibri"/>
          <w:color w:val="auto"/>
          <w:sz w:val="24"/>
          <w:szCs w:val="24"/>
        </w:rPr>
        <w:t xml:space="preserve">Nabors, L. A., Weist, M. D., &amp; Tashman, N. A. (1999). Focus groups: A valuable tool for assessing male and female adolescent’s perceptions of school-based mental health services. </w:t>
      </w:r>
      <w:r>
        <w:rPr>
          <w:rFonts w:ascii="Calibri" w:hAnsi="Calibri" w:eastAsia="Calibri" w:cs="Calibri"/>
          <w:i/>
          <w:iCs/>
          <w:color w:val="auto"/>
          <w:sz w:val="24"/>
          <w:szCs w:val="24"/>
        </w:rPr>
        <w:t>Journal of Gender, Culture, and Health, 4</w:t>
      </w:r>
      <w:r>
        <w:rPr>
          <w:rFonts w:ascii="Calibri" w:hAnsi="Calibri" w:eastAsia="Calibri" w:cs="Calibri"/>
          <w:color w:val="auto"/>
          <w:sz w:val="24"/>
          <w:szCs w:val="24"/>
        </w:rPr>
        <w:t>(1), 39-48.</w:t>
      </w:r>
    </w:p>
    <w:p>
      <w:pPr>
        <w:spacing w:after="0" w:line="339" w:lineRule="exact"/>
        <w:rPr>
          <w:color w:val="auto"/>
          <w:sz w:val="20"/>
          <w:szCs w:val="20"/>
        </w:rPr>
      </w:pPr>
    </w:p>
    <w:p>
      <w:pPr>
        <w:spacing w:after="0" w:line="228" w:lineRule="auto"/>
        <w:ind w:left="1360" w:right="60" w:hanging="645"/>
        <w:rPr>
          <w:color w:val="auto"/>
          <w:sz w:val="20"/>
          <w:szCs w:val="20"/>
        </w:rPr>
      </w:pPr>
      <w:r>
        <w:rPr>
          <w:rFonts w:ascii="Calibri" w:hAnsi="Calibri" w:eastAsia="Calibri" w:cs="Calibri"/>
          <w:color w:val="auto"/>
          <w:sz w:val="24"/>
          <w:szCs w:val="24"/>
        </w:rPr>
        <w:t xml:space="preserve">Nago, E. S., Verstraeten, R., Lachat, C. K., Dossa, R. A., &amp; Kolsteren, P. W. (2012). Food safety is a key determinant of fruit and vegetable consumption in urban Beninese adolescents. </w:t>
      </w:r>
      <w:r>
        <w:rPr>
          <w:rFonts w:ascii="Calibri" w:hAnsi="Calibri" w:eastAsia="Calibri" w:cs="Calibri"/>
          <w:i/>
          <w:iCs/>
          <w:color w:val="auto"/>
          <w:sz w:val="24"/>
          <w:szCs w:val="24"/>
        </w:rPr>
        <w:t>Journal of Nutrition Education and Behavior, 44</w:t>
      </w:r>
      <w:r>
        <w:rPr>
          <w:rFonts w:ascii="Calibri" w:hAnsi="Calibri" w:eastAsia="Calibri" w:cs="Calibri"/>
          <w:color w:val="auto"/>
          <w:sz w:val="24"/>
          <w:szCs w:val="24"/>
        </w:rPr>
        <w:t>(6), 548-555. doi:10.1016/j.jneb.2011.06.006</w:t>
      </w:r>
    </w:p>
    <w:p>
      <w:pPr>
        <w:spacing w:after="0" w:line="336" w:lineRule="exact"/>
        <w:rPr>
          <w:color w:val="auto"/>
          <w:sz w:val="20"/>
          <w:szCs w:val="20"/>
        </w:rPr>
      </w:pPr>
    </w:p>
    <w:p>
      <w:pPr>
        <w:spacing w:after="0" w:line="218" w:lineRule="auto"/>
        <w:ind w:left="1440" w:right="260" w:hanging="719"/>
        <w:rPr>
          <w:color w:val="auto"/>
          <w:sz w:val="20"/>
          <w:szCs w:val="20"/>
        </w:rPr>
      </w:pPr>
      <w:r>
        <w:rPr>
          <w:rFonts w:ascii="Calibri" w:hAnsi="Calibri" w:eastAsia="Calibri" w:cs="Calibri"/>
          <w:color w:val="auto"/>
          <w:sz w:val="24"/>
          <w:szCs w:val="24"/>
        </w:rPr>
        <w:t xml:space="preserve">National Library of Medicine. (2016). </w:t>
      </w:r>
      <w:r>
        <w:rPr>
          <w:rFonts w:ascii="Calibri" w:hAnsi="Calibri" w:eastAsia="Calibri" w:cs="Calibri"/>
          <w:i/>
          <w:iCs/>
          <w:color w:val="auto"/>
          <w:sz w:val="24"/>
          <w:szCs w:val="24"/>
        </w:rPr>
        <w:t>Health Disparities.</w:t>
      </w:r>
      <w:r>
        <w:rPr>
          <w:rFonts w:ascii="Calibri" w:hAnsi="Calibri" w:eastAsia="Calibri" w:cs="Calibri"/>
          <w:color w:val="auto"/>
          <w:sz w:val="24"/>
          <w:szCs w:val="24"/>
        </w:rPr>
        <w:t xml:space="preserve"> Last updated March 18, 2016. Retrieved from https://www.nlm.nih.gov/hsrinfo/disparities.html</w:t>
      </w:r>
    </w:p>
    <w:p>
      <w:pPr>
        <w:spacing w:after="0" w:line="335" w:lineRule="exact"/>
        <w:rPr>
          <w:color w:val="auto"/>
          <w:sz w:val="20"/>
          <w:szCs w:val="20"/>
        </w:rPr>
      </w:pPr>
    </w:p>
    <w:p>
      <w:pPr>
        <w:spacing w:after="0" w:line="224" w:lineRule="auto"/>
        <w:ind w:left="1440" w:right="840" w:hanging="719"/>
        <w:rPr>
          <w:color w:val="auto"/>
          <w:sz w:val="20"/>
          <w:szCs w:val="20"/>
        </w:rPr>
      </w:pPr>
      <w:r>
        <w:rPr>
          <w:rFonts w:ascii="Calibri" w:hAnsi="Calibri" w:eastAsia="Calibri" w:cs="Calibri"/>
          <w:color w:val="auto"/>
          <w:sz w:val="24"/>
          <w:szCs w:val="24"/>
        </w:rPr>
        <w:t xml:space="preserve">National Nutrient Database for Standard Reference Release 20. </w:t>
      </w:r>
      <w:r>
        <w:rPr>
          <w:rFonts w:ascii="Calibri" w:hAnsi="Calibri" w:eastAsia="Calibri" w:cs="Calibri"/>
          <w:i/>
          <w:iCs/>
          <w:color w:val="auto"/>
          <w:sz w:val="24"/>
          <w:szCs w:val="24"/>
        </w:rPr>
        <w:t>United States Department of Agriculture. Agricultural Research Service.</w:t>
      </w:r>
      <w:r>
        <w:rPr>
          <w:rFonts w:ascii="Calibri" w:hAnsi="Calibri" w:eastAsia="Calibri" w:cs="Calibri"/>
          <w:color w:val="auto"/>
          <w:sz w:val="24"/>
          <w:szCs w:val="24"/>
        </w:rPr>
        <w:t xml:space="preserve"> Retrieved from</w:t>
      </w:r>
      <w:r>
        <w:rPr>
          <w:rFonts w:ascii="Calibri" w:hAnsi="Calibri" w:eastAsia="Calibri" w:cs="Calibri"/>
          <w:i/>
          <w:iCs/>
          <w:color w:val="auto"/>
          <w:sz w:val="24"/>
          <w:szCs w:val="24"/>
        </w:rPr>
        <w:t xml:space="preserve"> </w:t>
      </w:r>
      <w:r>
        <w:rPr>
          <w:rFonts w:ascii="Calibri" w:hAnsi="Calibri" w:eastAsia="Calibri" w:cs="Calibri"/>
          <w:color w:val="auto"/>
          <w:sz w:val="24"/>
          <w:szCs w:val="24"/>
        </w:rPr>
        <w:t>https://ndb.nal.usda.gov/ndb/search/list</w:t>
      </w:r>
    </w:p>
    <w:p>
      <w:pPr>
        <w:spacing w:after="0" w:line="339" w:lineRule="exact"/>
        <w:rPr>
          <w:color w:val="auto"/>
          <w:sz w:val="20"/>
          <w:szCs w:val="20"/>
        </w:rPr>
      </w:pPr>
    </w:p>
    <w:p>
      <w:pPr>
        <w:spacing w:after="0" w:line="228" w:lineRule="auto"/>
        <w:ind w:left="1440" w:right="80" w:hanging="719"/>
        <w:rPr>
          <w:color w:val="auto"/>
          <w:sz w:val="20"/>
          <w:szCs w:val="20"/>
        </w:rPr>
      </w:pPr>
      <w:r>
        <w:rPr>
          <w:rFonts w:ascii="Calibri" w:hAnsi="Calibri" w:eastAsia="Calibri" w:cs="Calibri"/>
          <w:color w:val="auto"/>
          <w:sz w:val="24"/>
          <w:szCs w:val="24"/>
        </w:rPr>
        <w:t xml:space="preserve">Nathan, N., Wolfenden, L., Butler, M., Bell, A.C., Wyse, R., Campbell, E., Milat, A.J., &amp; Wiggers, J. (2011). Vegetable and fruit breaks in Australian primary schools: prevalence, attitudes, barriers, and implementation strategies. </w:t>
      </w:r>
      <w:r>
        <w:rPr>
          <w:rFonts w:ascii="Calibri" w:hAnsi="Calibri" w:eastAsia="Calibri" w:cs="Calibri"/>
          <w:i/>
          <w:iCs/>
          <w:color w:val="auto"/>
          <w:sz w:val="24"/>
          <w:szCs w:val="24"/>
        </w:rPr>
        <w:t>Health Education Research,</w:t>
      </w:r>
      <w:r>
        <w:rPr>
          <w:rFonts w:ascii="Calibri" w:hAnsi="Calibri" w:eastAsia="Calibri" w:cs="Calibri"/>
          <w:color w:val="auto"/>
          <w:sz w:val="24"/>
          <w:szCs w:val="24"/>
        </w:rPr>
        <w:t xml:space="preserve"> 26(4), 722-731.</w:t>
      </w:r>
    </w:p>
    <w:p>
      <w:pPr>
        <w:spacing w:after="0" w:line="371"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173</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81" w:name="page186"/>
      <w:bookmarkEnd w:id="181"/>
    </w:p>
    <w:p>
      <w:pPr>
        <w:spacing w:after="0" w:line="224" w:lineRule="auto"/>
        <w:ind w:left="1440" w:right="460" w:hanging="719"/>
        <w:rPr>
          <w:color w:val="auto"/>
          <w:sz w:val="20"/>
          <w:szCs w:val="20"/>
        </w:rPr>
      </w:pPr>
      <w:r>
        <w:rPr>
          <w:rFonts w:ascii="Calibri" w:hAnsi="Calibri" w:eastAsia="Calibri" w:cs="Calibri"/>
          <w:color w:val="auto"/>
          <w:sz w:val="24"/>
          <w:szCs w:val="24"/>
        </w:rPr>
        <w:t>Nielsen, S.J., Rossen, L.M., Harris, D.M., Ogden, C.L. (2014). NCHS data brief no. 156. Fruit and vegetable consumption of U.S. youth, 2009-2010. Accessed via http://www.cdc.gov/nchs/data/databriefs/db156.htm#source</w:t>
      </w:r>
    </w:p>
    <w:p>
      <w:pPr>
        <w:spacing w:after="0" w:line="339" w:lineRule="exact"/>
        <w:rPr>
          <w:color w:val="auto"/>
          <w:sz w:val="20"/>
          <w:szCs w:val="20"/>
        </w:rPr>
      </w:pPr>
    </w:p>
    <w:p>
      <w:pPr>
        <w:spacing w:after="0" w:line="228" w:lineRule="auto"/>
        <w:ind w:left="1440" w:right="160" w:hanging="719"/>
        <w:rPr>
          <w:color w:val="auto"/>
          <w:sz w:val="20"/>
          <w:szCs w:val="20"/>
        </w:rPr>
      </w:pPr>
      <w:r>
        <w:rPr>
          <w:rFonts w:ascii="Calibri" w:hAnsi="Calibri" w:eastAsia="Calibri" w:cs="Calibri"/>
          <w:color w:val="auto"/>
          <w:sz w:val="24"/>
          <w:szCs w:val="24"/>
        </w:rPr>
        <w:t xml:space="preserve">Neuhouser, M. L., Lilley, S., Lund, A., &amp; Johnson, D. B. (2009). Development and validation of a beverage and snack questionnaire for use in evaluation of school nutrition policies. </w:t>
      </w:r>
      <w:r>
        <w:rPr>
          <w:rFonts w:ascii="Calibri" w:hAnsi="Calibri" w:eastAsia="Calibri" w:cs="Calibri"/>
          <w:i/>
          <w:iCs/>
          <w:color w:val="auto"/>
          <w:sz w:val="24"/>
          <w:szCs w:val="24"/>
        </w:rPr>
        <w:t>Journal of the American Dietetic Association, 109</w:t>
      </w:r>
      <w:r>
        <w:rPr>
          <w:rFonts w:ascii="Calibri" w:hAnsi="Calibri" w:eastAsia="Calibri" w:cs="Calibri"/>
          <w:color w:val="auto"/>
          <w:sz w:val="24"/>
          <w:szCs w:val="24"/>
        </w:rPr>
        <w:t>(9), 1587-1592. doi:10.1016/j.jada.2009.06.365</w:t>
      </w:r>
    </w:p>
    <w:p>
      <w:pPr>
        <w:spacing w:after="0" w:line="339" w:lineRule="exact"/>
        <w:rPr>
          <w:color w:val="auto"/>
          <w:sz w:val="20"/>
          <w:szCs w:val="20"/>
        </w:rPr>
      </w:pPr>
    </w:p>
    <w:p>
      <w:pPr>
        <w:spacing w:after="0" w:line="229" w:lineRule="auto"/>
        <w:ind w:left="1440" w:right="440" w:hanging="719"/>
        <w:rPr>
          <w:color w:val="auto"/>
          <w:sz w:val="20"/>
          <w:szCs w:val="20"/>
        </w:rPr>
      </w:pPr>
      <w:r>
        <w:rPr>
          <w:rFonts w:ascii="Calibri" w:hAnsi="Calibri" w:eastAsia="Calibri" w:cs="Calibri"/>
          <w:color w:val="auto"/>
          <w:sz w:val="24"/>
          <w:szCs w:val="24"/>
        </w:rPr>
        <w:t xml:space="preserve">Neumark-Sztainer, D., Story, M., Perry, C., &amp; Casey, M. A. (1999). Factors influencing food choices of adolescents: Findings from focus-group discussions with adolescents. </w:t>
      </w:r>
      <w:r>
        <w:rPr>
          <w:rFonts w:ascii="Calibri" w:hAnsi="Calibri" w:eastAsia="Calibri" w:cs="Calibri"/>
          <w:i/>
          <w:iCs/>
          <w:color w:val="auto"/>
          <w:sz w:val="24"/>
          <w:szCs w:val="24"/>
        </w:rPr>
        <w:t>Journal of the American Dietetic Association, 99</w:t>
      </w:r>
      <w:r>
        <w:rPr>
          <w:rFonts w:ascii="Calibri" w:hAnsi="Calibri" w:eastAsia="Calibri" w:cs="Calibri"/>
          <w:color w:val="auto"/>
          <w:sz w:val="24"/>
          <w:szCs w:val="24"/>
        </w:rPr>
        <w:t>(8), 929-937. doi:10.1016/S0002-8223(99)00222-9</w:t>
      </w:r>
    </w:p>
    <w:p>
      <w:pPr>
        <w:spacing w:after="0" w:line="54" w:lineRule="exact"/>
        <w:rPr>
          <w:color w:val="auto"/>
          <w:sz w:val="20"/>
          <w:szCs w:val="20"/>
        </w:rPr>
      </w:pPr>
    </w:p>
    <w:p>
      <w:pPr>
        <w:spacing w:after="0" w:line="225" w:lineRule="auto"/>
        <w:ind w:left="1440" w:right="80" w:hanging="719"/>
        <w:jc w:val="both"/>
        <w:rPr>
          <w:color w:val="auto"/>
          <w:sz w:val="20"/>
          <w:szCs w:val="20"/>
        </w:rPr>
      </w:pPr>
      <w:r>
        <w:rPr>
          <w:rFonts w:ascii="Calibri" w:hAnsi="Calibri" w:eastAsia="Calibri" w:cs="Calibri"/>
          <w:color w:val="auto"/>
          <w:sz w:val="24"/>
          <w:szCs w:val="24"/>
        </w:rPr>
        <w:t xml:space="preserve">Neumark-Sztainer, D., Wall, M., Larson, N., Story, M., Fulkerson, J.A., Eisenberg, M.E., &amp; Hannan, P.J. (2012). Secular trends in weight status and weight-related attitudes and behaviors in adolescents from 1999-2010. </w:t>
      </w:r>
      <w:r>
        <w:rPr>
          <w:rFonts w:ascii="Calibri" w:hAnsi="Calibri" w:eastAsia="Calibri" w:cs="Calibri"/>
          <w:i/>
          <w:iCs/>
          <w:color w:val="auto"/>
          <w:sz w:val="24"/>
          <w:szCs w:val="24"/>
        </w:rPr>
        <w:t>Preventive Medicine,</w:t>
      </w:r>
      <w:r>
        <w:rPr>
          <w:rFonts w:ascii="Calibri" w:hAnsi="Calibri" w:eastAsia="Calibri" w:cs="Calibri"/>
          <w:color w:val="auto"/>
          <w:sz w:val="24"/>
          <w:szCs w:val="24"/>
        </w:rPr>
        <w:t xml:space="preserve"> 54,77-81.</w:t>
      </w:r>
    </w:p>
    <w:p>
      <w:pPr>
        <w:spacing w:after="0" w:line="347" w:lineRule="exact"/>
        <w:rPr>
          <w:color w:val="auto"/>
          <w:sz w:val="20"/>
          <w:szCs w:val="20"/>
        </w:rPr>
      </w:pPr>
    </w:p>
    <w:p>
      <w:pPr>
        <w:spacing w:after="0" w:line="226" w:lineRule="auto"/>
        <w:ind w:left="1440" w:right="520" w:hanging="719"/>
        <w:jc w:val="both"/>
        <w:rPr>
          <w:color w:val="auto"/>
          <w:sz w:val="20"/>
          <w:szCs w:val="20"/>
        </w:rPr>
      </w:pPr>
      <w:r>
        <w:rPr>
          <w:rFonts w:ascii="Calibri" w:hAnsi="Calibri" w:eastAsia="Calibri" w:cs="Calibri"/>
          <w:color w:val="auto"/>
          <w:sz w:val="24"/>
          <w:szCs w:val="24"/>
        </w:rPr>
        <w:t xml:space="preserve">Neumark-Sztainer, D., Wall, M., Perry, C., &amp; Story, M. (2003). Correlates of fruit and vegetable intake among adolescents: Findings from project EAT. </w:t>
      </w:r>
      <w:r>
        <w:rPr>
          <w:rFonts w:ascii="Calibri" w:hAnsi="Calibri" w:eastAsia="Calibri" w:cs="Calibri"/>
          <w:i/>
          <w:iCs/>
          <w:color w:val="auto"/>
          <w:sz w:val="24"/>
          <w:szCs w:val="24"/>
        </w:rPr>
        <w:t>Preventive Medicine, 37</w:t>
      </w:r>
      <w:r>
        <w:rPr>
          <w:rFonts w:ascii="Calibri" w:hAnsi="Calibri" w:eastAsia="Calibri" w:cs="Calibri"/>
          <w:color w:val="auto"/>
          <w:sz w:val="24"/>
          <w:szCs w:val="24"/>
        </w:rPr>
        <w:t>(3), 198-208. doi:10.1016/S0091-7435(03)00114-2</w:t>
      </w:r>
    </w:p>
    <w:p>
      <w:pPr>
        <w:spacing w:after="0" w:line="305" w:lineRule="exact"/>
        <w:rPr>
          <w:color w:val="auto"/>
          <w:sz w:val="20"/>
          <w:szCs w:val="20"/>
        </w:rPr>
      </w:pPr>
    </w:p>
    <w:p>
      <w:pPr>
        <w:spacing w:after="0"/>
        <w:ind w:right="-599"/>
        <w:jc w:val="center"/>
        <w:rPr>
          <w:color w:val="auto"/>
          <w:sz w:val="20"/>
          <w:szCs w:val="20"/>
        </w:rPr>
      </w:pPr>
      <w:r>
        <w:rPr>
          <w:rFonts w:ascii="Calibri" w:hAnsi="Calibri" w:eastAsia="Calibri" w:cs="Calibri"/>
          <w:color w:val="auto"/>
          <w:sz w:val="23"/>
          <w:szCs w:val="23"/>
        </w:rPr>
        <w:t>Nicklas, T.A., Johnson, C.C., Farris, R., Rice, R., Lyon, L., &amp; Shi, R. (1997). Development of</w:t>
      </w:r>
    </w:p>
    <w:p>
      <w:pPr>
        <w:spacing w:after="0"/>
        <w:ind w:left="1440"/>
        <w:rPr>
          <w:color w:val="auto"/>
          <w:sz w:val="20"/>
          <w:szCs w:val="20"/>
        </w:rPr>
      </w:pPr>
      <w:r>
        <w:rPr>
          <w:rFonts w:ascii="Calibri" w:hAnsi="Calibri" w:eastAsia="Calibri" w:cs="Calibri"/>
          <w:color w:val="auto"/>
          <w:sz w:val="24"/>
          <w:szCs w:val="24"/>
        </w:rPr>
        <w:t>a school-based nutrition intervention for high school students: Gimme 5.</w:t>
      </w:r>
    </w:p>
    <w:p>
      <w:pPr>
        <w:spacing w:after="0"/>
        <w:ind w:left="1440"/>
        <w:rPr>
          <w:color w:val="auto"/>
          <w:sz w:val="20"/>
          <w:szCs w:val="20"/>
        </w:rPr>
      </w:pPr>
      <w:r>
        <w:rPr>
          <w:rFonts w:ascii="Calibri" w:hAnsi="Calibri" w:eastAsia="Calibri" w:cs="Calibri"/>
          <w:i/>
          <w:iCs/>
          <w:color w:val="auto"/>
          <w:sz w:val="24"/>
          <w:szCs w:val="24"/>
        </w:rPr>
        <w:t>American Journal of Health Promotion,</w:t>
      </w:r>
      <w:r>
        <w:rPr>
          <w:rFonts w:ascii="Calibri" w:hAnsi="Calibri" w:eastAsia="Calibri" w:cs="Calibri"/>
          <w:color w:val="auto"/>
          <w:sz w:val="24"/>
          <w:szCs w:val="24"/>
        </w:rPr>
        <w:t xml:space="preserve"> 11(5), 310-322.</w:t>
      </w:r>
    </w:p>
    <w:p>
      <w:pPr>
        <w:spacing w:after="0"/>
        <w:ind w:left="720"/>
        <w:rPr>
          <w:color w:val="auto"/>
          <w:sz w:val="20"/>
          <w:szCs w:val="20"/>
        </w:rPr>
      </w:pPr>
      <w:r>
        <w:rPr>
          <w:rFonts w:ascii="Calibri" w:hAnsi="Calibri" w:eastAsia="Calibri" w:cs="Calibri"/>
          <w:color w:val="auto"/>
          <w:sz w:val="24"/>
          <w:szCs w:val="24"/>
        </w:rPr>
        <w:t xml:space="preserve">Nielsen, S. J., Rossen, L. M., Harris, D. M., &amp; Ogden, C. L. (2014). </w:t>
      </w:r>
      <w:r>
        <w:rPr>
          <w:rFonts w:ascii="Calibri" w:hAnsi="Calibri" w:eastAsia="Calibri" w:cs="Calibri"/>
          <w:i/>
          <w:iCs/>
          <w:color w:val="auto"/>
          <w:sz w:val="24"/>
          <w:szCs w:val="24"/>
        </w:rPr>
        <w:t>Fruit and vegetable</w:t>
      </w:r>
    </w:p>
    <w:p>
      <w:pPr>
        <w:spacing w:after="0" w:line="12" w:lineRule="exact"/>
        <w:rPr>
          <w:color w:val="auto"/>
          <w:sz w:val="20"/>
          <w:szCs w:val="20"/>
        </w:rPr>
      </w:pPr>
    </w:p>
    <w:p>
      <w:pPr>
        <w:spacing w:after="0"/>
        <w:ind w:left="1440"/>
        <w:rPr>
          <w:color w:val="auto"/>
          <w:sz w:val="20"/>
          <w:szCs w:val="20"/>
        </w:rPr>
      </w:pPr>
      <w:r>
        <w:rPr>
          <w:rFonts w:ascii="Calibri" w:hAnsi="Calibri" w:eastAsia="Calibri" w:cs="Calibri"/>
          <w:i/>
          <w:iCs/>
          <w:color w:val="auto"/>
          <w:sz w:val="23"/>
          <w:szCs w:val="23"/>
        </w:rPr>
        <w:t>consumption on U.S. youth, 2009-2010.</w:t>
      </w:r>
      <w:r>
        <w:rPr>
          <w:rFonts w:ascii="Calibri" w:hAnsi="Calibri" w:eastAsia="Calibri" w:cs="Calibri"/>
          <w:color w:val="auto"/>
          <w:sz w:val="23"/>
          <w:szCs w:val="23"/>
        </w:rPr>
        <w:t xml:space="preserve"> (NCHS Data Brief No. 156). Nation Center</w:t>
      </w:r>
    </w:p>
    <w:p>
      <w:pPr>
        <w:spacing w:after="0"/>
        <w:ind w:left="1440"/>
        <w:rPr>
          <w:color w:val="auto"/>
          <w:sz w:val="20"/>
          <w:szCs w:val="20"/>
        </w:rPr>
      </w:pPr>
      <w:r>
        <w:rPr>
          <w:rFonts w:ascii="Calibri" w:hAnsi="Calibri" w:eastAsia="Calibri" w:cs="Calibri"/>
          <w:color w:val="auto"/>
          <w:sz w:val="24"/>
          <w:szCs w:val="24"/>
        </w:rPr>
        <w:t>for Health Statistics. Retrieved from</w:t>
      </w:r>
    </w:p>
    <w:p>
      <w:pPr>
        <w:spacing w:after="0"/>
        <w:ind w:left="1440"/>
        <w:rPr>
          <w:color w:val="auto"/>
          <w:sz w:val="20"/>
          <w:szCs w:val="20"/>
        </w:rPr>
      </w:pPr>
      <w:r>
        <w:rPr>
          <w:rFonts w:ascii="Calibri" w:hAnsi="Calibri" w:eastAsia="Calibri" w:cs="Calibri"/>
          <w:color w:val="auto"/>
          <w:sz w:val="24"/>
          <w:szCs w:val="24"/>
        </w:rPr>
        <w:t>http://www.cdc.gov/nchs/data/databriefs/db156.htm</w:t>
      </w:r>
    </w:p>
    <w:p>
      <w:pPr>
        <w:spacing w:after="0" w:line="345" w:lineRule="exact"/>
        <w:rPr>
          <w:color w:val="auto"/>
          <w:sz w:val="20"/>
          <w:szCs w:val="20"/>
        </w:rPr>
      </w:pPr>
    </w:p>
    <w:p>
      <w:pPr>
        <w:spacing w:after="0" w:line="229" w:lineRule="auto"/>
        <w:ind w:left="1440" w:right="140" w:hanging="719"/>
        <w:rPr>
          <w:color w:val="auto"/>
          <w:sz w:val="20"/>
          <w:szCs w:val="20"/>
        </w:rPr>
      </w:pPr>
      <w:r>
        <w:rPr>
          <w:rFonts w:ascii="Calibri" w:hAnsi="Calibri" w:eastAsia="Calibri" w:cs="Calibri"/>
          <w:color w:val="auto"/>
          <w:sz w:val="24"/>
          <w:szCs w:val="24"/>
        </w:rPr>
        <w:t xml:space="preserve">Nollen, N.L., Hutcheson, T., Carlson, S., Rapoff, M., Goggin, K., Mayfield, C., &amp; Ellerbeck, E. (2013). Development and functionality of a handheld computer program to improve fruit and vegetable intake among low-income youth. </w:t>
      </w:r>
      <w:r>
        <w:rPr>
          <w:rFonts w:ascii="Calibri" w:hAnsi="Calibri" w:eastAsia="Calibri" w:cs="Calibri"/>
          <w:i/>
          <w:iCs/>
          <w:color w:val="auto"/>
          <w:sz w:val="24"/>
          <w:szCs w:val="24"/>
        </w:rPr>
        <w:t>Health Education Research,</w:t>
      </w:r>
      <w:r>
        <w:rPr>
          <w:rFonts w:ascii="Calibri" w:hAnsi="Calibri" w:eastAsia="Calibri" w:cs="Calibri"/>
          <w:color w:val="auto"/>
          <w:sz w:val="24"/>
          <w:szCs w:val="24"/>
        </w:rPr>
        <w:t xml:space="preserve"> 28(2), 249-264.</w:t>
      </w:r>
    </w:p>
    <w:p>
      <w:pPr>
        <w:spacing w:after="0" w:line="334" w:lineRule="exact"/>
        <w:rPr>
          <w:color w:val="auto"/>
          <w:sz w:val="20"/>
          <w:szCs w:val="20"/>
        </w:rPr>
      </w:pPr>
    </w:p>
    <w:p>
      <w:pPr>
        <w:spacing w:after="0" w:line="228" w:lineRule="auto"/>
        <w:ind w:left="1440" w:right="20" w:hanging="719"/>
        <w:rPr>
          <w:color w:val="auto"/>
          <w:sz w:val="20"/>
          <w:szCs w:val="20"/>
        </w:rPr>
      </w:pPr>
      <w:r>
        <w:rPr>
          <w:rFonts w:ascii="Calibri" w:hAnsi="Calibri" w:eastAsia="Calibri" w:cs="Calibri"/>
          <w:color w:val="auto"/>
          <w:sz w:val="24"/>
          <w:szCs w:val="24"/>
        </w:rPr>
        <w:t xml:space="preserve">O'Dea, J. A. (2003). Why do kids eat healthful food? Perceived benefits of and barriers to healthful eating and physical activity among children and adolescents. </w:t>
      </w:r>
      <w:r>
        <w:rPr>
          <w:rFonts w:ascii="Calibri" w:hAnsi="Calibri" w:eastAsia="Calibri" w:cs="Calibri"/>
          <w:i/>
          <w:iCs/>
          <w:color w:val="auto"/>
          <w:sz w:val="24"/>
          <w:szCs w:val="24"/>
        </w:rPr>
        <w:t>Journal of the American Dietetic Association, 103</w:t>
      </w:r>
      <w:r>
        <w:rPr>
          <w:rFonts w:ascii="Calibri" w:hAnsi="Calibri" w:eastAsia="Calibri" w:cs="Calibri"/>
          <w:color w:val="auto"/>
          <w:sz w:val="24"/>
          <w:szCs w:val="24"/>
        </w:rPr>
        <w:t>(4), 497-501. doi:10.1016/S0002-8223(03)00013-0</w:t>
      </w:r>
    </w:p>
    <w:p>
      <w:pPr>
        <w:spacing w:after="0" w:line="339" w:lineRule="exact"/>
        <w:rPr>
          <w:color w:val="auto"/>
          <w:sz w:val="20"/>
          <w:szCs w:val="20"/>
        </w:rPr>
      </w:pPr>
    </w:p>
    <w:p>
      <w:pPr>
        <w:spacing w:after="0" w:line="217" w:lineRule="auto"/>
        <w:ind w:left="1440" w:right="280" w:hanging="719"/>
        <w:rPr>
          <w:color w:val="auto"/>
          <w:sz w:val="20"/>
          <w:szCs w:val="20"/>
        </w:rPr>
      </w:pPr>
      <w:r>
        <w:rPr>
          <w:rFonts w:ascii="Calibri" w:hAnsi="Calibri" w:eastAsia="Calibri" w:cs="Calibri"/>
          <w:color w:val="auto"/>
          <w:sz w:val="24"/>
          <w:szCs w:val="24"/>
        </w:rPr>
        <w:t xml:space="preserve">Ogden, C.L., Carroll, M.D., Kit, B.K., &amp; Flegal, K.M. (2014). Prevalence of childhood and adult obesity in the United States, 2011-2012. </w:t>
      </w:r>
      <w:r>
        <w:rPr>
          <w:rFonts w:ascii="Calibri" w:hAnsi="Calibri" w:eastAsia="Calibri" w:cs="Calibri"/>
          <w:i/>
          <w:iCs/>
          <w:color w:val="auto"/>
          <w:sz w:val="24"/>
          <w:szCs w:val="24"/>
        </w:rPr>
        <w:t>JAMA</w:t>
      </w:r>
      <w:r>
        <w:rPr>
          <w:rFonts w:ascii="Calibri" w:hAnsi="Calibri" w:eastAsia="Calibri" w:cs="Calibri"/>
          <w:color w:val="auto"/>
          <w:sz w:val="24"/>
          <w:szCs w:val="24"/>
        </w:rPr>
        <w:t>, 311(8), 806-814.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3"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174</w:t>
      </w:r>
    </w:p>
    <w:p>
      <w:pPr>
        <w:sectPr>
          <w:pgSz w:w="12240" w:h="15840"/>
          <w:pgMar w:top="1440" w:right="1440" w:bottom="431" w:left="1440" w:header="0" w:footer="0" w:gutter="0"/>
          <w:cols w:equalWidth="0" w:num="1">
            <w:col w:w="9360"/>
          </w:cols>
        </w:sectPr>
      </w:pPr>
    </w:p>
    <w:p>
      <w:pPr>
        <w:spacing w:after="0"/>
        <w:ind w:left="720"/>
        <w:rPr>
          <w:color w:val="auto"/>
          <w:sz w:val="20"/>
          <w:szCs w:val="20"/>
        </w:rPr>
      </w:pPr>
      <w:bookmarkStart w:id="182" w:name="page187"/>
      <w:bookmarkEnd w:id="182"/>
      <w:r>
        <w:rPr>
          <w:rFonts w:ascii="Calibri" w:hAnsi="Calibri" w:eastAsia="Calibri" w:cs="Calibri"/>
          <w:color w:val="auto"/>
          <w:sz w:val="24"/>
          <w:szCs w:val="24"/>
        </w:rPr>
        <w:t xml:space="preserve">Oswalt, A. (2005). </w:t>
      </w:r>
      <w:r>
        <w:rPr>
          <w:rFonts w:ascii="Calibri" w:hAnsi="Calibri" w:eastAsia="Calibri" w:cs="Calibri"/>
          <w:i/>
          <w:iCs/>
          <w:color w:val="auto"/>
          <w:sz w:val="24"/>
          <w:szCs w:val="24"/>
        </w:rPr>
        <w:t>The Maturing Adolescent Brain.</w:t>
      </w:r>
      <w:r>
        <w:rPr>
          <w:rFonts w:ascii="Calibri" w:hAnsi="Calibri" w:eastAsia="Calibri" w:cs="Calibri"/>
          <w:color w:val="auto"/>
          <w:sz w:val="24"/>
          <w:szCs w:val="24"/>
        </w:rPr>
        <w:t xml:space="preserve"> Zupanick, C.E. (Ed.). Seven Counties</w:t>
      </w:r>
    </w:p>
    <w:p>
      <w:pPr>
        <w:spacing w:after="0"/>
        <w:ind w:left="1440"/>
        <w:rPr>
          <w:color w:val="auto"/>
          <w:sz w:val="20"/>
          <w:szCs w:val="20"/>
        </w:rPr>
      </w:pPr>
      <w:r>
        <w:rPr>
          <w:rFonts w:ascii="Calibri" w:hAnsi="Calibri" w:eastAsia="Calibri" w:cs="Calibri"/>
          <w:color w:val="auto"/>
          <w:sz w:val="24"/>
          <w:szCs w:val="24"/>
        </w:rPr>
        <w:t>Services. Retrieved from</w:t>
      </w:r>
    </w:p>
    <w:p>
      <w:pPr>
        <w:spacing w:after="0"/>
        <w:ind w:left="1440"/>
        <w:rPr>
          <w:color w:val="auto"/>
          <w:sz w:val="20"/>
          <w:szCs w:val="20"/>
        </w:rPr>
      </w:pPr>
      <w:r>
        <w:rPr>
          <w:rFonts w:ascii="Calibri" w:hAnsi="Calibri" w:eastAsia="Calibri" w:cs="Calibri"/>
          <w:color w:val="auto"/>
          <w:sz w:val="24"/>
          <w:szCs w:val="24"/>
        </w:rPr>
        <w:t>http://www.sevencounties.org/poc/view_doc.php?type=doc&amp;id=41158&amp;cn=131</w:t>
      </w:r>
    </w:p>
    <w:p>
      <w:pPr>
        <w:spacing w:after="0" w:line="237" w:lineRule="auto"/>
        <w:ind w:left="1440"/>
        <w:rPr>
          <w:color w:val="auto"/>
          <w:sz w:val="20"/>
          <w:szCs w:val="20"/>
        </w:rPr>
      </w:pPr>
      <w:r>
        <w:rPr>
          <w:rFonts w:ascii="Calibri" w:hAnsi="Calibri" w:eastAsia="Calibri" w:cs="Calibri"/>
          <w:color w:val="auto"/>
          <w:sz w:val="24"/>
          <w:szCs w:val="24"/>
        </w:rPr>
        <w:t>0 on June 1, 2015.</w:t>
      </w:r>
    </w:p>
    <w:p>
      <w:pPr>
        <w:spacing w:after="0" w:line="337" w:lineRule="exact"/>
        <w:rPr>
          <w:color w:val="auto"/>
          <w:sz w:val="20"/>
          <w:szCs w:val="20"/>
        </w:rPr>
      </w:pPr>
    </w:p>
    <w:p>
      <w:pPr>
        <w:spacing w:after="0" w:line="228" w:lineRule="auto"/>
        <w:ind w:left="1440" w:right="20" w:hanging="719"/>
        <w:rPr>
          <w:color w:val="auto"/>
          <w:sz w:val="20"/>
          <w:szCs w:val="20"/>
        </w:rPr>
      </w:pPr>
      <w:r>
        <w:rPr>
          <w:rFonts w:ascii="Calibri" w:hAnsi="Calibri" w:eastAsia="Calibri" w:cs="Calibri"/>
          <w:color w:val="auto"/>
          <w:sz w:val="24"/>
          <w:szCs w:val="24"/>
        </w:rPr>
        <w:t xml:space="preserve">Papadopoulou, S. K., Barboukis, V., Dalkiranis, A., Hassapidou, M., Petridou, A., &amp; Mougios, V. (2008). Validation of a questionnaire assessing food frequency and nutritional intake in Greek adolescents. </w:t>
      </w:r>
      <w:r>
        <w:rPr>
          <w:rFonts w:ascii="Calibri" w:hAnsi="Calibri" w:eastAsia="Calibri" w:cs="Calibri"/>
          <w:i/>
          <w:iCs/>
          <w:color w:val="auto"/>
          <w:sz w:val="24"/>
          <w:szCs w:val="24"/>
        </w:rPr>
        <w:t>International Journal of Food Science and Nutrition, 59</w:t>
      </w:r>
      <w:r>
        <w:rPr>
          <w:rFonts w:ascii="Calibri" w:hAnsi="Calibri" w:eastAsia="Calibri" w:cs="Calibri"/>
          <w:color w:val="auto"/>
          <w:sz w:val="24"/>
          <w:szCs w:val="24"/>
        </w:rPr>
        <w:t>(2), 148-154. doi:10.1080/09637480701530004</w:t>
      </w:r>
    </w:p>
    <w:p>
      <w:pPr>
        <w:spacing w:after="0" w:line="339" w:lineRule="exact"/>
        <w:rPr>
          <w:color w:val="auto"/>
          <w:sz w:val="20"/>
          <w:szCs w:val="20"/>
        </w:rPr>
      </w:pPr>
    </w:p>
    <w:p>
      <w:pPr>
        <w:spacing w:after="0" w:line="228" w:lineRule="auto"/>
        <w:ind w:left="1440" w:right="100" w:hanging="719"/>
        <w:rPr>
          <w:color w:val="auto"/>
          <w:sz w:val="20"/>
          <w:szCs w:val="20"/>
        </w:rPr>
      </w:pPr>
      <w:r>
        <w:rPr>
          <w:rFonts w:ascii="Calibri" w:hAnsi="Calibri" w:eastAsia="Calibri" w:cs="Calibri"/>
          <w:color w:val="auto"/>
          <w:sz w:val="24"/>
          <w:szCs w:val="24"/>
        </w:rPr>
        <w:t xml:space="preserve">Patterson, E., Warnberg, J., Kearney, J., &amp; Sjostrom, M. (2009). The tracking of dietary intakes of children and adolescents in Sweden over six years: The European youth heart study. </w:t>
      </w:r>
      <w:r>
        <w:rPr>
          <w:rFonts w:ascii="Calibri" w:hAnsi="Calibri" w:eastAsia="Calibri" w:cs="Calibri"/>
          <w:i/>
          <w:iCs/>
          <w:color w:val="auto"/>
          <w:sz w:val="24"/>
          <w:szCs w:val="24"/>
        </w:rPr>
        <w:t>The International Journal of Behavioral Nutrition and Physical Activity, 6</w:t>
      </w:r>
      <w:r>
        <w:rPr>
          <w:rFonts w:ascii="Calibri" w:hAnsi="Calibri" w:eastAsia="Calibri" w:cs="Calibri"/>
          <w:color w:val="auto"/>
          <w:sz w:val="24"/>
          <w:szCs w:val="24"/>
        </w:rPr>
        <w:t>, 91. doi: 10.1186/1479-5868-6-91</w:t>
      </w:r>
    </w:p>
    <w:p>
      <w:pPr>
        <w:spacing w:after="0" w:line="339" w:lineRule="exact"/>
        <w:rPr>
          <w:color w:val="auto"/>
          <w:sz w:val="20"/>
          <w:szCs w:val="20"/>
        </w:rPr>
      </w:pPr>
    </w:p>
    <w:p>
      <w:pPr>
        <w:spacing w:after="0" w:line="224" w:lineRule="auto"/>
        <w:ind w:left="1440" w:right="560" w:hanging="719"/>
        <w:rPr>
          <w:color w:val="auto"/>
          <w:sz w:val="20"/>
          <w:szCs w:val="20"/>
        </w:rPr>
      </w:pPr>
      <w:r>
        <w:rPr>
          <w:rFonts w:ascii="Calibri" w:hAnsi="Calibri" w:eastAsia="Calibri" w:cs="Calibri"/>
          <w:color w:val="auto"/>
          <w:sz w:val="24"/>
          <w:szCs w:val="24"/>
        </w:rPr>
        <w:t xml:space="preserve">Pedersen, S., Grønhøj, A., &amp; Thøgersen, J. (2015). Following family or friends. social norms in adolescent healthy eating. </w:t>
      </w:r>
      <w:r>
        <w:rPr>
          <w:rFonts w:ascii="Calibri" w:hAnsi="Calibri" w:eastAsia="Calibri" w:cs="Calibri"/>
          <w:i/>
          <w:iCs/>
          <w:color w:val="auto"/>
          <w:sz w:val="24"/>
          <w:szCs w:val="24"/>
        </w:rPr>
        <w:t>Appetite, 86</w:t>
      </w:r>
      <w:r>
        <w:rPr>
          <w:rFonts w:ascii="Calibri" w:hAnsi="Calibri" w:eastAsia="Calibri" w:cs="Calibri"/>
          <w:color w:val="auto"/>
          <w:sz w:val="24"/>
          <w:szCs w:val="24"/>
        </w:rPr>
        <w:t>, 54-60. doi:http://dx.doi.org/10.1016/j.appet.2014.07.030</w:t>
      </w:r>
    </w:p>
    <w:p>
      <w:pPr>
        <w:spacing w:after="0" w:line="286"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Pereira, M.A., O’Reilly, E., Augustsson, K., Fraser, G.E., Goldbourt, U., Heitmann, B.L. . . .</w:t>
      </w:r>
    </w:p>
    <w:p>
      <w:pPr>
        <w:spacing w:after="0" w:line="53" w:lineRule="exact"/>
        <w:rPr>
          <w:color w:val="auto"/>
          <w:sz w:val="20"/>
          <w:szCs w:val="20"/>
        </w:rPr>
      </w:pPr>
    </w:p>
    <w:p>
      <w:pPr>
        <w:spacing w:after="0" w:line="217" w:lineRule="auto"/>
        <w:ind w:left="1440" w:right="300"/>
        <w:rPr>
          <w:color w:val="auto"/>
          <w:sz w:val="20"/>
          <w:szCs w:val="20"/>
        </w:rPr>
      </w:pPr>
      <w:r>
        <w:rPr>
          <w:rFonts w:ascii="Calibri" w:hAnsi="Calibri" w:eastAsia="Calibri" w:cs="Calibri"/>
          <w:color w:val="auto"/>
          <w:sz w:val="24"/>
          <w:szCs w:val="24"/>
        </w:rPr>
        <w:t xml:space="preserve">Ascherio, A. (2004). Dietary Fiber and Risk of Coronary Heart Disease A pooled analysis of cohort studies. </w:t>
      </w:r>
      <w:r>
        <w:rPr>
          <w:rFonts w:ascii="Calibri" w:hAnsi="Calibri" w:eastAsia="Calibri" w:cs="Calibri"/>
          <w:i/>
          <w:iCs/>
          <w:color w:val="auto"/>
          <w:sz w:val="24"/>
          <w:szCs w:val="24"/>
        </w:rPr>
        <w:t>Archives of Internal Medicine,</w:t>
      </w:r>
      <w:r>
        <w:rPr>
          <w:rFonts w:ascii="Calibri" w:hAnsi="Calibri" w:eastAsia="Calibri" w:cs="Calibri"/>
          <w:color w:val="auto"/>
          <w:sz w:val="24"/>
          <w:szCs w:val="24"/>
        </w:rPr>
        <w:t xml:space="preserve"> 164(4), 370-376.</w:t>
      </w:r>
    </w:p>
    <w:p>
      <w:pPr>
        <w:spacing w:after="0" w:line="337" w:lineRule="exact"/>
        <w:rPr>
          <w:color w:val="auto"/>
          <w:sz w:val="20"/>
          <w:szCs w:val="20"/>
        </w:rPr>
      </w:pPr>
    </w:p>
    <w:p>
      <w:pPr>
        <w:spacing w:after="0" w:line="228" w:lineRule="auto"/>
        <w:ind w:left="1440" w:right="60" w:hanging="719"/>
        <w:rPr>
          <w:color w:val="auto"/>
          <w:sz w:val="20"/>
          <w:szCs w:val="20"/>
        </w:rPr>
      </w:pPr>
      <w:r>
        <w:rPr>
          <w:rFonts w:ascii="Calibri" w:hAnsi="Calibri" w:eastAsia="Calibri" w:cs="Calibri"/>
          <w:color w:val="auto"/>
          <w:sz w:val="24"/>
          <w:szCs w:val="24"/>
        </w:rPr>
        <w:t xml:space="preserve">Pérez-Lizaur, A. B., Kaufer-Horwitz, M., &amp; Plazas, M. (2008). Environmental and personal correlates of fruit and vegetable consumption in low income, urban Mexican children. </w:t>
      </w:r>
      <w:r>
        <w:rPr>
          <w:rFonts w:ascii="Calibri" w:hAnsi="Calibri" w:eastAsia="Calibri" w:cs="Calibri"/>
          <w:i/>
          <w:iCs/>
          <w:color w:val="auto"/>
          <w:sz w:val="24"/>
          <w:szCs w:val="24"/>
        </w:rPr>
        <w:t>Journal of Human Nutrition and Dietetics, 21</w:t>
      </w:r>
      <w:r>
        <w:rPr>
          <w:rFonts w:ascii="Calibri" w:hAnsi="Calibri" w:eastAsia="Calibri" w:cs="Calibri"/>
          <w:color w:val="auto"/>
          <w:sz w:val="24"/>
          <w:szCs w:val="24"/>
        </w:rPr>
        <w:t>(1), 63-71. doi:10.1111/j.1365-277X.2007.00839.x</w:t>
      </w:r>
    </w:p>
    <w:p>
      <w:pPr>
        <w:spacing w:after="0" w:line="339" w:lineRule="exact"/>
        <w:rPr>
          <w:color w:val="auto"/>
          <w:sz w:val="20"/>
          <w:szCs w:val="20"/>
        </w:rPr>
      </w:pPr>
    </w:p>
    <w:p>
      <w:pPr>
        <w:spacing w:after="0" w:line="230" w:lineRule="auto"/>
        <w:ind w:left="1440" w:right="160" w:hanging="719"/>
        <w:rPr>
          <w:color w:val="auto"/>
          <w:sz w:val="20"/>
          <w:szCs w:val="20"/>
        </w:rPr>
      </w:pPr>
      <w:r>
        <w:rPr>
          <w:rFonts w:ascii="Calibri" w:hAnsi="Calibri" w:eastAsia="Calibri" w:cs="Calibri"/>
          <w:color w:val="auto"/>
          <w:sz w:val="24"/>
          <w:szCs w:val="24"/>
        </w:rPr>
        <w:t xml:space="preserve">Post, B. G., de Vente, W., Kemper, H. C. G., &amp; Twisk, J. W. R. (2001). Longitudinal trends in and tracking of energy and nutrient intake over 20 years in a Dutch cohort of men and women between 13 and 33 years of age: The Amsterdam growth and health longitudinal study. </w:t>
      </w:r>
      <w:r>
        <w:rPr>
          <w:rFonts w:ascii="Calibri" w:hAnsi="Calibri" w:eastAsia="Calibri" w:cs="Calibri"/>
          <w:i/>
          <w:iCs/>
          <w:color w:val="auto"/>
          <w:sz w:val="24"/>
          <w:szCs w:val="24"/>
        </w:rPr>
        <w:t>British Journal of Nutrition, 85</w:t>
      </w:r>
      <w:r>
        <w:rPr>
          <w:rFonts w:ascii="Calibri" w:hAnsi="Calibri" w:eastAsia="Calibri" w:cs="Calibri"/>
          <w:color w:val="auto"/>
          <w:sz w:val="24"/>
          <w:szCs w:val="24"/>
        </w:rPr>
        <w:t>, 375-385. doi:10.1079/BJN2000249</w:t>
      </w:r>
    </w:p>
    <w:p>
      <w:pPr>
        <w:spacing w:after="0" w:line="341" w:lineRule="exact"/>
        <w:rPr>
          <w:color w:val="auto"/>
          <w:sz w:val="20"/>
          <w:szCs w:val="20"/>
        </w:rPr>
      </w:pPr>
    </w:p>
    <w:p>
      <w:pPr>
        <w:spacing w:after="0" w:line="224" w:lineRule="auto"/>
        <w:ind w:left="1440" w:right="720" w:hanging="719"/>
        <w:rPr>
          <w:color w:val="auto"/>
          <w:sz w:val="20"/>
          <w:szCs w:val="20"/>
        </w:rPr>
      </w:pPr>
      <w:r>
        <w:rPr>
          <w:rFonts w:ascii="Calibri" w:hAnsi="Calibri" w:eastAsia="Calibri" w:cs="Calibri"/>
          <w:color w:val="auto"/>
          <w:sz w:val="24"/>
          <w:szCs w:val="24"/>
        </w:rPr>
        <w:t xml:space="preserve">Peterson-Sweeney, K. (2005). The use of focus groups in pediatric and adolescent research. </w:t>
      </w:r>
      <w:r>
        <w:rPr>
          <w:rFonts w:ascii="Calibri" w:hAnsi="Calibri" w:eastAsia="Calibri" w:cs="Calibri"/>
          <w:i/>
          <w:iCs/>
          <w:color w:val="auto"/>
          <w:sz w:val="24"/>
          <w:szCs w:val="24"/>
        </w:rPr>
        <w:t>Journal of Pediatric Health Care, 19</w:t>
      </w:r>
      <w:r>
        <w:rPr>
          <w:rFonts w:ascii="Calibri" w:hAnsi="Calibri" w:eastAsia="Calibri" w:cs="Calibri"/>
          <w:color w:val="auto"/>
          <w:sz w:val="24"/>
          <w:szCs w:val="24"/>
        </w:rPr>
        <w:t>(2), 104-110. doi:10.1016/j.pedhc.2004.08.006</w:t>
      </w:r>
    </w:p>
    <w:p>
      <w:pPr>
        <w:spacing w:after="0" w:line="296" w:lineRule="exact"/>
        <w:rPr>
          <w:color w:val="auto"/>
          <w:sz w:val="20"/>
          <w:szCs w:val="20"/>
        </w:rPr>
      </w:pPr>
    </w:p>
    <w:p>
      <w:pPr>
        <w:spacing w:after="0"/>
        <w:ind w:right="-699"/>
        <w:jc w:val="center"/>
        <w:rPr>
          <w:color w:val="auto"/>
          <w:sz w:val="20"/>
          <w:szCs w:val="20"/>
        </w:rPr>
      </w:pPr>
      <w:r>
        <w:rPr>
          <w:rFonts w:ascii="Calibri" w:hAnsi="Calibri" w:eastAsia="Calibri" w:cs="Calibri"/>
          <w:color w:val="auto"/>
          <w:sz w:val="23"/>
          <w:szCs w:val="23"/>
        </w:rPr>
        <w:t>Prelip, M., Slusser, W., Thai, C. L., Kinsler, J., &amp; Erausquin, J. T. (2011). Effects of a school-</w:t>
      </w:r>
    </w:p>
    <w:p>
      <w:pPr>
        <w:spacing w:after="0" w:line="55" w:lineRule="exact"/>
        <w:rPr>
          <w:color w:val="auto"/>
          <w:sz w:val="20"/>
          <w:szCs w:val="20"/>
        </w:rPr>
      </w:pPr>
    </w:p>
    <w:p>
      <w:pPr>
        <w:spacing w:after="0" w:line="224" w:lineRule="auto"/>
        <w:ind w:left="1440" w:right="700"/>
        <w:rPr>
          <w:color w:val="auto"/>
          <w:sz w:val="20"/>
          <w:szCs w:val="20"/>
        </w:rPr>
      </w:pPr>
      <w:r>
        <w:rPr>
          <w:rFonts w:ascii="Calibri" w:hAnsi="Calibri" w:eastAsia="Calibri" w:cs="Calibri"/>
          <w:color w:val="auto"/>
          <w:sz w:val="24"/>
          <w:szCs w:val="24"/>
        </w:rPr>
        <w:t xml:space="preserve">based nutrition program diffused throughout a large urban community on attitudes, beliefs, and behaviors related to fruit and vegetable consumption. </w:t>
      </w:r>
      <w:r>
        <w:rPr>
          <w:rFonts w:ascii="Calibri" w:hAnsi="Calibri" w:eastAsia="Calibri" w:cs="Calibri"/>
          <w:i/>
          <w:iCs/>
          <w:color w:val="auto"/>
          <w:sz w:val="24"/>
          <w:szCs w:val="24"/>
        </w:rPr>
        <w:t>Journal of School Health, 81</w:t>
      </w:r>
      <w:r>
        <w:rPr>
          <w:rFonts w:ascii="Calibri" w:hAnsi="Calibri" w:eastAsia="Calibri" w:cs="Calibri"/>
          <w:color w:val="auto"/>
          <w:sz w:val="24"/>
          <w:szCs w:val="24"/>
        </w:rPr>
        <w:t>(9), 520-529.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175</w:t>
      </w:r>
    </w:p>
    <w:p>
      <w:pPr>
        <w:sectPr>
          <w:pgSz w:w="12240" w:h="15840"/>
          <w:pgMar w:top="1435" w:right="1440" w:bottom="431" w:left="1440" w:header="0" w:footer="0" w:gutter="0"/>
          <w:cols w:equalWidth="0" w:num="1">
            <w:col w:w="9360"/>
          </w:cols>
        </w:sectPr>
      </w:pPr>
    </w:p>
    <w:p>
      <w:pPr>
        <w:spacing w:after="0" w:line="48" w:lineRule="exact"/>
        <w:rPr>
          <w:color w:val="auto"/>
          <w:sz w:val="20"/>
          <w:szCs w:val="20"/>
        </w:rPr>
      </w:pPr>
      <w:bookmarkStart w:id="183" w:name="page188"/>
      <w:bookmarkEnd w:id="183"/>
    </w:p>
    <w:p>
      <w:pPr>
        <w:spacing w:after="0" w:line="230" w:lineRule="auto"/>
        <w:ind w:left="1440" w:right="80" w:hanging="719"/>
        <w:rPr>
          <w:color w:val="auto"/>
          <w:sz w:val="20"/>
          <w:szCs w:val="20"/>
        </w:rPr>
      </w:pPr>
      <w:r>
        <w:rPr>
          <w:rFonts w:ascii="Calibri" w:hAnsi="Calibri" w:eastAsia="Calibri" w:cs="Calibri"/>
          <w:color w:val="auto"/>
          <w:sz w:val="24"/>
          <w:szCs w:val="24"/>
        </w:rPr>
        <w:t xml:space="preserve">Rasmussen, M., Krolner, R., Klepp, K. I., Lytle, L., Brug, J., Bere, E., &amp; Due, P. (2006). Determinants of fruit and vegetable consumption among children and adolescents: A review of the literature. Part I: Quantitative studies. </w:t>
      </w:r>
      <w:r>
        <w:rPr>
          <w:rFonts w:ascii="Calibri" w:hAnsi="Calibri" w:eastAsia="Calibri" w:cs="Calibri"/>
          <w:i/>
          <w:iCs/>
          <w:color w:val="auto"/>
          <w:sz w:val="24"/>
          <w:szCs w:val="24"/>
        </w:rPr>
        <w:t>International Journal of Behavioral Nutrition and Physical Activity, 3</w:t>
      </w:r>
      <w:r>
        <w:rPr>
          <w:rFonts w:ascii="Calibri" w:hAnsi="Calibri" w:eastAsia="Calibri" w:cs="Calibri"/>
          <w:color w:val="auto"/>
          <w:sz w:val="24"/>
          <w:szCs w:val="24"/>
        </w:rPr>
        <w:t>(22). doi:10.1186/1479-5868-3-22. Retrieved from http://www.ijbnpa.org/content/3/1/22</w:t>
      </w:r>
    </w:p>
    <w:p>
      <w:pPr>
        <w:spacing w:after="0" w:line="341" w:lineRule="exact"/>
        <w:rPr>
          <w:color w:val="auto"/>
          <w:sz w:val="20"/>
          <w:szCs w:val="20"/>
        </w:rPr>
      </w:pPr>
    </w:p>
    <w:p>
      <w:pPr>
        <w:spacing w:after="0" w:line="229" w:lineRule="auto"/>
        <w:ind w:left="1440" w:right="180" w:hanging="719"/>
        <w:rPr>
          <w:color w:val="auto"/>
          <w:sz w:val="20"/>
          <w:szCs w:val="20"/>
        </w:rPr>
      </w:pPr>
      <w:r>
        <w:rPr>
          <w:rFonts w:ascii="Calibri" w:hAnsi="Calibri" w:eastAsia="Calibri" w:cs="Calibri"/>
          <w:color w:val="auto"/>
          <w:sz w:val="24"/>
          <w:szCs w:val="24"/>
        </w:rPr>
        <w:t xml:space="preserve">Ratcliffe, M.M., Merrigan, K.A., Rogers, B.L., &amp; Goldberg, J.P. (2011). The effects of school-garden experiences on middle-aged students’ knowledge, attitudes, and behaviors associated with vegetable consumption. </w:t>
      </w:r>
      <w:r>
        <w:rPr>
          <w:rFonts w:ascii="Calibri" w:hAnsi="Calibri" w:eastAsia="Calibri" w:cs="Calibri"/>
          <w:i/>
          <w:iCs/>
          <w:color w:val="auto"/>
          <w:sz w:val="24"/>
          <w:szCs w:val="24"/>
        </w:rPr>
        <w:t>Health Promotion Practice,</w:t>
      </w:r>
      <w:r>
        <w:rPr>
          <w:rFonts w:ascii="Calibri" w:hAnsi="Calibri" w:eastAsia="Calibri" w:cs="Calibri"/>
          <w:color w:val="auto"/>
          <w:sz w:val="24"/>
          <w:szCs w:val="24"/>
        </w:rPr>
        <w:t xml:space="preserve"> 12(1), 36-43.</w:t>
      </w:r>
    </w:p>
    <w:p>
      <w:pPr>
        <w:spacing w:after="0" w:line="331" w:lineRule="exact"/>
        <w:rPr>
          <w:color w:val="auto"/>
          <w:sz w:val="20"/>
          <w:szCs w:val="20"/>
        </w:rPr>
      </w:pPr>
    </w:p>
    <w:p>
      <w:pPr>
        <w:spacing w:after="0" w:line="229" w:lineRule="auto"/>
        <w:ind w:left="1440" w:right="20" w:hanging="719"/>
        <w:rPr>
          <w:color w:val="auto"/>
          <w:sz w:val="20"/>
          <w:szCs w:val="20"/>
        </w:rPr>
      </w:pPr>
      <w:r>
        <w:rPr>
          <w:rFonts w:ascii="Calibri" w:hAnsi="Calibri" w:eastAsia="Calibri" w:cs="Calibri"/>
          <w:color w:val="auto"/>
          <w:sz w:val="24"/>
          <w:szCs w:val="24"/>
        </w:rPr>
        <w:t xml:space="preserve">Rockett, H.R.H., Wolf, A.M., &amp; Colditz, G.A. (1995). </w:t>
      </w:r>
      <w:r>
        <w:rPr>
          <w:rFonts w:ascii="Calibri" w:hAnsi="Calibri" w:eastAsia="Calibri" w:cs="Calibri"/>
          <w:i/>
          <w:iCs/>
          <w:color w:val="auto"/>
          <w:sz w:val="24"/>
          <w:szCs w:val="24"/>
        </w:rPr>
        <w:t>Development and reproducibility of a food frequency questionnaire to assess diets of older children and adolescents.</w:t>
      </w:r>
      <w:r>
        <w:rPr>
          <w:rFonts w:ascii="Calibri" w:hAnsi="Calibri" w:eastAsia="Calibri" w:cs="Calibri"/>
          <w:color w:val="auto"/>
          <w:sz w:val="24"/>
          <w:szCs w:val="24"/>
        </w:rPr>
        <w:t xml:space="preserve"> Journal of the American Dietetic Association, 95(3), 336-340. doi:10.1016/S0002-8223(95)00086-0.</w:t>
      </w:r>
    </w:p>
    <w:p>
      <w:pPr>
        <w:spacing w:after="0" w:line="337" w:lineRule="exact"/>
        <w:rPr>
          <w:color w:val="auto"/>
          <w:sz w:val="20"/>
          <w:szCs w:val="20"/>
        </w:rPr>
      </w:pPr>
    </w:p>
    <w:p>
      <w:pPr>
        <w:spacing w:after="0" w:line="224" w:lineRule="auto"/>
        <w:ind w:left="1440" w:right="520" w:hanging="719"/>
        <w:jc w:val="both"/>
        <w:rPr>
          <w:color w:val="auto"/>
          <w:sz w:val="20"/>
          <w:szCs w:val="20"/>
        </w:rPr>
      </w:pPr>
      <w:r>
        <w:rPr>
          <w:rFonts w:ascii="Calibri" w:hAnsi="Calibri" w:eastAsia="Calibri" w:cs="Calibri"/>
          <w:color w:val="auto"/>
          <w:sz w:val="24"/>
          <w:szCs w:val="24"/>
        </w:rPr>
        <w:t xml:space="preserve">Rose, D., Bodor, J. N., Hutchinson, P. L., &amp; Swalm, C. M. (2010). The importance of a multi-dimensional approach for studying the links between food access and consumption. </w:t>
      </w:r>
      <w:r>
        <w:rPr>
          <w:rFonts w:ascii="Calibri" w:hAnsi="Calibri" w:eastAsia="Calibri" w:cs="Calibri"/>
          <w:i/>
          <w:iCs/>
          <w:color w:val="auto"/>
          <w:sz w:val="24"/>
          <w:szCs w:val="24"/>
        </w:rPr>
        <w:t>The Journal of Nutrition, 140</w:t>
      </w:r>
      <w:r>
        <w:rPr>
          <w:rFonts w:ascii="Calibri" w:hAnsi="Calibri" w:eastAsia="Calibri" w:cs="Calibri"/>
          <w:color w:val="auto"/>
          <w:sz w:val="24"/>
          <w:szCs w:val="24"/>
        </w:rPr>
        <w:t>(6), 1179-1174.</w:t>
      </w:r>
    </w:p>
    <w:p>
      <w:pPr>
        <w:spacing w:after="0" w:line="339" w:lineRule="exact"/>
        <w:rPr>
          <w:color w:val="auto"/>
          <w:sz w:val="20"/>
          <w:szCs w:val="20"/>
        </w:rPr>
      </w:pPr>
    </w:p>
    <w:p>
      <w:pPr>
        <w:spacing w:after="0" w:line="228" w:lineRule="auto"/>
        <w:ind w:left="1440" w:right="220" w:hanging="719"/>
        <w:rPr>
          <w:color w:val="auto"/>
          <w:sz w:val="20"/>
          <w:szCs w:val="20"/>
        </w:rPr>
      </w:pPr>
      <w:r>
        <w:rPr>
          <w:rFonts w:ascii="Calibri" w:hAnsi="Calibri" w:eastAsia="Calibri" w:cs="Calibri"/>
          <w:color w:val="auto"/>
          <w:sz w:val="24"/>
          <w:szCs w:val="24"/>
        </w:rPr>
        <w:t xml:space="preserve">Santiago-Torres, M., Adams, A. K., Carrel, A. L., LaRowe, T. L., &amp; Schoeller, D. A. (2014). Home food availability, parental dietary intake, and familial eating habits influence the diet quality of urban Hispanic children. </w:t>
      </w:r>
      <w:r>
        <w:rPr>
          <w:rFonts w:ascii="Calibri" w:hAnsi="Calibri" w:eastAsia="Calibri" w:cs="Calibri"/>
          <w:i/>
          <w:iCs/>
          <w:color w:val="auto"/>
          <w:sz w:val="24"/>
          <w:szCs w:val="24"/>
        </w:rPr>
        <w:t>Child Obesity, 10</w:t>
      </w:r>
      <w:r>
        <w:rPr>
          <w:rFonts w:ascii="Calibri" w:hAnsi="Calibri" w:eastAsia="Calibri" w:cs="Calibri"/>
          <w:color w:val="auto"/>
          <w:sz w:val="24"/>
          <w:szCs w:val="24"/>
        </w:rPr>
        <w:t>(5), 408-415. doi:10.1089/chi.2014.0051</w:t>
      </w: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line="225" w:lineRule="auto"/>
        <w:ind w:left="1440" w:right="140" w:hanging="719"/>
        <w:rPr>
          <w:color w:val="auto"/>
          <w:sz w:val="20"/>
          <w:szCs w:val="20"/>
        </w:rPr>
      </w:pPr>
      <w:r>
        <w:rPr>
          <w:rFonts w:ascii="Calibri" w:hAnsi="Calibri" w:eastAsia="Calibri" w:cs="Calibri"/>
          <w:color w:val="auto"/>
          <w:sz w:val="24"/>
          <w:szCs w:val="24"/>
        </w:rPr>
        <w:t xml:space="preserve">Satia, J. A. (2009). Diet-related disparities: Understanding the problem and accelerating solutions. </w:t>
      </w:r>
      <w:r>
        <w:rPr>
          <w:rFonts w:ascii="Calibri" w:hAnsi="Calibri" w:eastAsia="Calibri" w:cs="Calibri"/>
          <w:i/>
          <w:iCs/>
          <w:color w:val="auto"/>
          <w:sz w:val="24"/>
          <w:szCs w:val="24"/>
        </w:rPr>
        <w:t>Journal of the American Dietetic Association, 109</w:t>
      </w:r>
      <w:r>
        <w:rPr>
          <w:rFonts w:ascii="Calibri" w:hAnsi="Calibri" w:eastAsia="Calibri" w:cs="Calibri"/>
          <w:color w:val="auto"/>
          <w:sz w:val="24"/>
          <w:szCs w:val="24"/>
        </w:rPr>
        <w:t>(4), 610-615. doi:10.1016/j.jada.2008.12.019</w:t>
      </w:r>
    </w:p>
    <w:p>
      <w:pPr>
        <w:spacing w:after="0" w:line="347" w:lineRule="exact"/>
        <w:rPr>
          <w:color w:val="auto"/>
          <w:sz w:val="20"/>
          <w:szCs w:val="20"/>
        </w:rPr>
      </w:pPr>
    </w:p>
    <w:p>
      <w:pPr>
        <w:spacing w:after="0" w:line="225" w:lineRule="auto"/>
        <w:ind w:left="1440" w:right="140" w:hanging="719"/>
        <w:rPr>
          <w:color w:val="auto"/>
          <w:sz w:val="20"/>
          <w:szCs w:val="20"/>
        </w:rPr>
      </w:pPr>
      <w:r>
        <w:rPr>
          <w:rFonts w:ascii="Calibri" w:hAnsi="Calibri" w:eastAsia="Calibri" w:cs="Calibri"/>
          <w:color w:val="auto"/>
          <w:sz w:val="24"/>
          <w:szCs w:val="24"/>
        </w:rPr>
        <w:t xml:space="preserve">Sealey-Potts, C., Potts, A.C. (2014). An assessment of dietary diversity and nutritional status of preschool children. </w:t>
      </w:r>
      <w:r>
        <w:rPr>
          <w:rFonts w:ascii="Calibri" w:hAnsi="Calibri" w:eastAsia="Calibri" w:cs="Calibri"/>
          <w:i/>
          <w:iCs/>
          <w:color w:val="auto"/>
          <w:sz w:val="24"/>
          <w:szCs w:val="24"/>
        </w:rPr>
        <w:t>Austin Journal of Nutrition and Food Sciences,</w:t>
      </w:r>
      <w:r>
        <w:rPr>
          <w:rFonts w:ascii="Calibri" w:hAnsi="Calibri" w:eastAsia="Calibri" w:cs="Calibri"/>
          <w:color w:val="auto"/>
          <w:sz w:val="24"/>
          <w:szCs w:val="24"/>
        </w:rPr>
        <w:t xml:space="preserve"> 2(7): 1040.</w:t>
      </w:r>
    </w:p>
    <w:p>
      <w:pPr>
        <w:spacing w:after="0" w:line="294"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Siega-Riz, A. M., Sotres-Alvarez, D., Ayala, G. X., Ginsberg, M., Himes, J. H., Liu, K., . . .</w:t>
      </w:r>
    </w:p>
    <w:p>
      <w:pPr>
        <w:spacing w:after="0" w:line="53" w:lineRule="exact"/>
        <w:rPr>
          <w:color w:val="auto"/>
          <w:sz w:val="20"/>
          <w:szCs w:val="20"/>
        </w:rPr>
      </w:pPr>
    </w:p>
    <w:p>
      <w:pPr>
        <w:spacing w:after="0" w:line="229" w:lineRule="auto"/>
        <w:ind w:left="1440" w:right="400"/>
        <w:rPr>
          <w:color w:val="auto"/>
          <w:sz w:val="20"/>
          <w:szCs w:val="20"/>
        </w:rPr>
      </w:pPr>
      <w:r>
        <w:rPr>
          <w:rFonts w:ascii="Calibri" w:hAnsi="Calibri" w:eastAsia="Calibri" w:cs="Calibri"/>
          <w:color w:val="auto"/>
          <w:sz w:val="24"/>
          <w:szCs w:val="24"/>
        </w:rPr>
        <w:t xml:space="preserve">Van Horn, L. (2014). Food-group and nutrient-density intakes by Hispanic and Latino backgrounds in the Hispanic community health study/study of Latinos. </w:t>
      </w:r>
      <w:r>
        <w:rPr>
          <w:rFonts w:ascii="Calibri" w:hAnsi="Calibri" w:eastAsia="Calibri" w:cs="Calibri"/>
          <w:i/>
          <w:iCs/>
          <w:color w:val="auto"/>
          <w:sz w:val="24"/>
          <w:szCs w:val="24"/>
        </w:rPr>
        <w:t>The American Journal of Clinical Nutrition, 99</w:t>
      </w:r>
      <w:r>
        <w:rPr>
          <w:rFonts w:ascii="Calibri" w:hAnsi="Calibri" w:eastAsia="Calibri" w:cs="Calibri"/>
          <w:color w:val="auto"/>
          <w:sz w:val="24"/>
          <w:szCs w:val="24"/>
        </w:rPr>
        <w:t>, 1487-1498. doi:10.3945/ajcn.113.082685</w:t>
      </w:r>
    </w:p>
    <w:p>
      <w:pPr>
        <w:spacing w:after="0" w:line="334" w:lineRule="exact"/>
        <w:rPr>
          <w:color w:val="auto"/>
          <w:sz w:val="20"/>
          <w:szCs w:val="20"/>
        </w:rPr>
      </w:pPr>
    </w:p>
    <w:p>
      <w:pPr>
        <w:spacing w:after="0" w:line="225" w:lineRule="auto"/>
        <w:ind w:left="1180" w:right="60" w:hanging="450"/>
        <w:rPr>
          <w:color w:val="auto"/>
          <w:sz w:val="20"/>
          <w:szCs w:val="20"/>
        </w:rPr>
      </w:pPr>
      <w:r>
        <w:rPr>
          <w:rFonts w:ascii="Calibri" w:hAnsi="Calibri" w:eastAsia="Calibri" w:cs="Calibri"/>
          <w:color w:val="auto"/>
          <w:sz w:val="24"/>
          <w:szCs w:val="24"/>
        </w:rPr>
        <w:t xml:space="preserve">Sharma, S., Sheehy, T., &amp; Kolonel, L. (2014). Sources of vegetables, fruits and vitamins A, C and E among five ethnic groups: Results from a multiethnic cohort study. </w:t>
      </w:r>
      <w:r>
        <w:rPr>
          <w:rFonts w:ascii="Calibri" w:hAnsi="Calibri" w:eastAsia="Calibri" w:cs="Calibri"/>
          <w:i/>
          <w:iCs/>
          <w:color w:val="auto"/>
          <w:sz w:val="24"/>
          <w:szCs w:val="24"/>
        </w:rPr>
        <w:t>European Journal of Clinical Nutrition,</w:t>
      </w:r>
      <w:r>
        <w:rPr>
          <w:rFonts w:ascii="Calibri" w:hAnsi="Calibri" w:eastAsia="Calibri" w:cs="Calibri"/>
          <w:color w:val="auto"/>
          <w:sz w:val="24"/>
          <w:szCs w:val="24"/>
        </w:rPr>
        <w:t xml:space="preserve"> 68, 384-391.</w: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176</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84" w:name="page189"/>
      <w:bookmarkEnd w:id="184"/>
    </w:p>
    <w:p>
      <w:pPr>
        <w:spacing w:after="0" w:line="224" w:lineRule="auto"/>
        <w:ind w:left="1440" w:right="280" w:hanging="719"/>
        <w:jc w:val="both"/>
        <w:rPr>
          <w:color w:val="auto"/>
          <w:sz w:val="20"/>
          <w:szCs w:val="20"/>
        </w:rPr>
      </w:pPr>
      <w:r>
        <w:rPr>
          <w:rFonts w:ascii="Calibri" w:hAnsi="Calibri" w:eastAsia="Calibri" w:cs="Calibri"/>
          <w:color w:val="auto"/>
          <w:sz w:val="24"/>
          <w:szCs w:val="24"/>
        </w:rPr>
        <w:t xml:space="preserve">Shi, L., Krupp, D., &amp; Remer, T. (2014). Salt, fruit and vegetable consumption and blood pressure development: A longitudinal investigation in healthy children. </w:t>
      </w:r>
      <w:r>
        <w:rPr>
          <w:rFonts w:ascii="Calibri" w:hAnsi="Calibri" w:eastAsia="Calibri" w:cs="Calibri"/>
          <w:i/>
          <w:iCs/>
          <w:color w:val="auto"/>
          <w:sz w:val="24"/>
          <w:szCs w:val="24"/>
        </w:rPr>
        <w:t>British Journal of Nutrition, 111</w:t>
      </w:r>
      <w:r>
        <w:rPr>
          <w:rFonts w:ascii="Calibri" w:hAnsi="Calibri" w:eastAsia="Calibri" w:cs="Calibri"/>
          <w:color w:val="auto"/>
          <w:sz w:val="24"/>
          <w:szCs w:val="24"/>
        </w:rPr>
        <w:t>, 662-671. doi:10.1017/S0007114513002961</w:t>
      </w:r>
    </w:p>
    <w:p>
      <w:pPr>
        <w:spacing w:after="0" w:line="339" w:lineRule="exact"/>
        <w:rPr>
          <w:color w:val="auto"/>
          <w:sz w:val="20"/>
          <w:szCs w:val="20"/>
        </w:rPr>
      </w:pPr>
    </w:p>
    <w:p>
      <w:pPr>
        <w:spacing w:after="0" w:line="218" w:lineRule="auto"/>
        <w:ind w:left="1440" w:right="560" w:hanging="719"/>
        <w:rPr>
          <w:color w:val="auto"/>
          <w:sz w:val="20"/>
          <w:szCs w:val="20"/>
        </w:rPr>
      </w:pPr>
      <w:r>
        <w:rPr>
          <w:rFonts w:ascii="Calibri" w:hAnsi="Calibri" w:eastAsia="Calibri" w:cs="Calibri"/>
          <w:color w:val="auto"/>
          <w:sz w:val="24"/>
          <w:szCs w:val="24"/>
        </w:rPr>
        <w:t>Skinner, K., Hanning, R. M., &amp; Tsuji, L. J. S. (2006). Barriers and supports for healthy eating and physical activity for first nation youths in northern</w:t>
      </w:r>
    </w:p>
    <w:p>
      <w:pPr>
        <w:spacing w:after="0"/>
        <w:ind w:left="1440"/>
        <w:rPr>
          <w:color w:val="auto"/>
          <w:sz w:val="20"/>
          <w:szCs w:val="20"/>
        </w:rPr>
      </w:pPr>
      <w:r>
        <w:rPr>
          <w:rFonts w:ascii="Calibri" w:hAnsi="Calibri" w:eastAsia="Calibri" w:cs="Calibri"/>
          <w:color w:val="auto"/>
          <w:sz w:val="24"/>
          <w:szCs w:val="24"/>
        </w:rPr>
        <w:t xml:space="preserve">Canada. </w:t>
      </w:r>
      <w:r>
        <w:rPr>
          <w:rFonts w:ascii="Calibri" w:hAnsi="Calibri" w:eastAsia="Calibri" w:cs="Calibri"/>
          <w:i/>
          <w:iCs/>
          <w:color w:val="auto"/>
          <w:sz w:val="24"/>
          <w:szCs w:val="24"/>
        </w:rPr>
        <w:t>International Journal of Circumpolar Health, 65</w:t>
      </w:r>
      <w:r>
        <w:rPr>
          <w:rFonts w:ascii="Calibri" w:hAnsi="Calibri" w:eastAsia="Calibri" w:cs="Calibri"/>
          <w:color w:val="auto"/>
          <w:sz w:val="24"/>
          <w:szCs w:val="24"/>
        </w:rPr>
        <w:t>(2), 148-161.</w:t>
      </w:r>
    </w:p>
    <w:p>
      <w:pPr>
        <w:spacing w:after="0" w:line="346" w:lineRule="exact"/>
        <w:rPr>
          <w:color w:val="auto"/>
          <w:sz w:val="20"/>
          <w:szCs w:val="20"/>
        </w:rPr>
      </w:pPr>
    </w:p>
    <w:p>
      <w:pPr>
        <w:spacing w:after="0" w:line="225" w:lineRule="auto"/>
        <w:ind w:left="1440" w:right="340" w:hanging="719"/>
        <w:rPr>
          <w:color w:val="auto"/>
          <w:sz w:val="20"/>
          <w:szCs w:val="20"/>
        </w:rPr>
      </w:pPr>
      <w:r>
        <w:rPr>
          <w:rFonts w:ascii="Calibri" w:hAnsi="Calibri" w:eastAsia="Calibri" w:cs="Calibri"/>
          <w:color w:val="auto"/>
          <w:sz w:val="24"/>
          <w:szCs w:val="24"/>
        </w:rPr>
        <w:t xml:space="preserve">Slater, A., &amp; Tiggemann, M. (2010). "Uncool to do sport": A focus group study of adolescent girls' reasons for withdrawing from physical activity. </w:t>
      </w:r>
      <w:r>
        <w:rPr>
          <w:rFonts w:ascii="Calibri" w:hAnsi="Calibri" w:eastAsia="Calibri" w:cs="Calibri"/>
          <w:i/>
          <w:iCs/>
          <w:color w:val="auto"/>
          <w:sz w:val="24"/>
          <w:szCs w:val="24"/>
        </w:rPr>
        <w:t>Psychology of Sport and Exercise, 11</w:t>
      </w:r>
      <w:r>
        <w:rPr>
          <w:rFonts w:ascii="Calibri" w:hAnsi="Calibri" w:eastAsia="Calibri" w:cs="Calibri"/>
          <w:color w:val="auto"/>
          <w:sz w:val="24"/>
          <w:szCs w:val="24"/>
        </w:rPr>
        <w:t>, 619-626. doi:10.1016/j.psychsport.2010.07.006</w:t>
      </w:r>
    </w:p>
    <w:p>
      <w:pPr>
        <w:spacing w:after="0" w:line="348" w:lineRule="exact"/>
        <w:rPr>
          <w:color w:val="auto"/>
          <w:sz w:val="20"/>
          <w:szCs w:val="20"/>
        </w:rPr>
      </w:pPr>
    </w:p>
    <w:p>
      <w:pPr>
        <w:spacing w:after="0" w:line="229" w:lineRule="auto"/>
        <w:ind w:left="1440" w:right="220" w:hanging="719"/>
        <w:rPr>
          <w:color w:val="auto"/>
          <w:sz w:val="20"/>
          <w:szCs w:val="20"/>
        </w:rPr>
      </w:pPr>
      <w:r>
        <w:rPr>
          <w:rFonts w:ascii="Calibri" w:hAnsi="Calibri" w:eastAsia="Calibri" w:cs="Calibri"/>
          <w:color w:val="auto"/>
          <w:sz w:val="24"/>
          <w:szCs w:val="24"/>
        </w:rPr>
        <w:t xml:space="preserve">Stok, F. M., de Ridder, D. T. D., de Vet, E., &amp; de Wit, J. B. F. (2014). Don't tell me what I should do, but what others do: The influence of descriptive and injunctive peer norms on fruit consumption in adolescents. </w:t>
      </w:r>
      <w:r>
        <w:rPr>
          <w:rFonts w:ascii="Calibri" w:hAnsi="Calibri" w:eastAsia="Calibri" w:cs="Calibri"/>
          <w:i/>
          <w:iCs/>
          <w:color w:val="auto"/>
          <w:sz w:val="24"/>
          <w:szCs w:val="24"/>
        </w:rPr>
        <w:t>British Journal of Health Psychology, 19</w:t>
      </w:r>
      <w:r>
        <w:rPr>
          <w:rFonts w:ascii="Calibri" w:hAnsi="Calibri" w:eastAsia="Calibri" w:cs="Calibri"/>
          <w:color w:val="auto"/>
          <w:sz w:val="24"/>
          <w:szCs w:val="24"/>
        </w:rPr>
        <w:t>(1), 52-64. doi:10.1111/bjhp.12030</w:t>
      </w:r>
    </w:p>
    <w:p>
      <w:pPr>
        <w:spacing w:after="0" w:line="348" w:lineRule="exact"/>
        <w:rPr>
          <w:color w:val="auto"/>
          <w:sz w:val="20"/>
          <w:szCs w:val="20"/>
        </w:rPr>
      </w:pPr>
    </w:p>
    <w:p>
      <w:pPr>
        <w:spacing w:after="0" w:line="229" w:lineRule="auto"/>
        <w:ind w:left="1440" w:right="120" w:hanging="719"/>
        <w:rPr>
          <w:color w:val="auto"/>
          <w:sz w:val="20"/>
          <w:szCs w:val="20"/>
        </w:rPr>
      </w:pPr>
      <w:r>
        <w:rPr>
          <w:rFonts w:ascii="Calibri" w:hAnsi="Calibri" w:eastAsia="Calibri" w:cs="Calibri"/>
          <w:color w:val="auto"/>
          <w:sz w:val="24"/>
          <w:szCs w:val="24"/>
        </w:rPr>
        <w:t xml:space="preserve">Stok, F. M., de Vet, E., de Ridder, D. T. D., &amp; de Wit, J. B. F. (2012). “I should remember I don’t want to become fat”: Adolescents’ views on self-regulatory strategies for healthy eating. </w:t>
      </w:r>
      <w:r>
        <w:rPr>
          <w:rFonts w:ascii="Calibri" w:hAnsi="Calibri" w:eastAsia="Calibri" w:cs="Calibri"/>
          <w:i/>
          <w:iCs/>
          <w:color w:val="auto"/>
          <w:sz w:val="24"/>
          <w:szCs w:val="24"/>
        </w:rPr>
        <w:t>Journal of Adolescence, 35</w:t>
      </w:r>
      <w:r>
        <w:rPr>
          <w:rFonts w:ascii="Calibri" w:hAnsi="Calibri" w:eastAsia="Calibri" w:cs="Calibri"/>
          <w:color w:val="auto"/>
          <w:sz w:val="24"/>
          <w:szCs w:val="24"/>
        </w:rPr>
        <w:t>(1), 67-75. doi:10.1016/j.adolescence.2011.06.004</w:t>
      </w:r>
    </w:p>
    <w:p>
      <w:pPr>
        <w:spacing w:after="0" w:line="346" w:lineRule="exact"/>
        <w:rPr>
          <w:color w:val="auto"/>
          <w:sz w:val="20"/>
          <w:szCs w:val="20"/>
        </w:rPr>
      </w:pPr>
    </w:p>
    <w:p>
      <w:pPr>
        <w:spacing w:after="0" w:line="225" w:lineRule="auto"/>
        <w:ind w:left="1440" w:right="600" w:hanging="719"/>
        <w:jc w:val="both"/>
        <w:rPr>
          <w:color w:val="auto"/>
          <w:sz w:val="20"/>
          <w:szCs w:val="20"/>
        </w:rPr>
      </w:pPr>
      <w:r>
        <w:rPr>
          <w:rFonts w:ascii="Calibri" w:hAnsi="Calibri" w:eastAsia="Calibri" w:cs="Calibri"/>
          <w:color w:val="auto"/>
          <w:sz w:val="24"/>
          <w:szCs w:val="24"/>
        </w:rPr>
        <w:t xml:space="preserve">Story, M., Neumark-Sztainer, D., &amp; French, S. (2002). Individual and environmental influences on adolescent eating behaviors. </w:t>
      </w:r>
      <w:r>
        <w:rPr>
          <w:rFonts w:ascii="Calibri" w:hAnsi="Calibri" w:eastAsia="Calibri" w:cs="Calibri"/>
          <w:i/>
          <w:iCs/>
          <w:color w:val="auto"/>
          <w:sz w:val="24"/>
          <w:szCs w:val="24"/>
        </w:rPr>
        <w:t>Journal of the American Dietetic Association, 102</w:t>
      </w:r>
      <w:r>
        <w:rPr>
          <w:rFonts w:ascii="Calibri" w:hAnsi="Calibri" w:eastAsia="Calibri" w:cs="Calibri"/>
          <w:color w:val="auto"/>
          <w:sz w:val="24"/>
          <w:szCs w:val="24"/>
        </w:rPr>
        <w:t>(3), S40-S51.</w:t>
      </w:r>
    </w:p>
    <w:p>
      <w:pPr>
        <w:spacing w:after="0" w:line="14" w:lineRule="exact"/>
        <w:rPr>
          <w:color w:val="auto"/>
          <w:sz w:val="20"/>
          <w:szCs w:val="20"/>
        </w:rPr>
      </w:pPr>
    </w:p>
    <w:p>
      <w:pPr>
        <w:spacing w:after="0"/>
        <w:ind w:left="720"/>
        <w:rPr>
          <w:color w:val="auto"/>
          <w:sz w:val="20"/>
          <w:szCs w:val="20"/>
        </w:rPr>
      </w:pPr>
      <w:r>
        <w:rPr>
          <w:rFonts w:ascii="Calibri" w:hAnsi="Calibri" w:eastAsia="Calibri" w:cs="Calibri"/>
          <w:color w:val="auto"/>
          <w:sz w:val="23"/>
          <w:szCs w:val="23"/>
        </w:rPr>
        <w:t>Sylvetsky, A. C., Hennink, M., Comeau, D., Welsch, J. A., Hardy, T., Matzigkeit, L., . . . Vos,</w:t>
      </w:r>
    </w:p>
    <w:p>
      <w:pPr>
        <w:spacing w:after="0"/>
        <w:ind w:left="1440"/>
        <w:rPr>
          <w:color w:val="auto"/>
          <w:sz w:val="20"/>
          <w:szCs w:val="20"/>
        </w:rPr>
      </w:pPr>
      <w:r>
        <w:rPr>
          <w:rFonts w:ascii="Calibri" w:hAnsi="Calibri" w:eastAsia="Calibri" w:cs="Calibri"/>
          <w:color w:val="auto"/>
          <w:sz w:val="24"/>
          <w:szCs w:val="24"/>
        </w:rPr>
        <w:t>M. B. (2013). Youth understanding of healthy eating and obesity: A focus group</w:t>
      </w:r>
    </w:p>
    <w:p>
      <w:pPr>
        <w:spacing w:after="0"/>
        <w:ind w:left="1440"/>
        <w:rPr>
          <w:color w:val="auto"/>
          <w:sz w:val="20"/>
          <w:szCs w:val="20"/>
        </w:rPr>
      </w:pPr>
      <w:r>
        <w:rPr>
          <w:rFonts w:ascii="Calibri" w:hAnsi="Calibri" w:eastAsia="Calibri" w:cs="Calibri"/>
          <w:color w:val="auto"/>
          <w:sz w:val="24"/>
          <w:szCs w:val="24"/>
        </w:rPr>
        <w:t xml:space="preserve">study. </w:t>
      </w:r>
      <w:r>
        <w:rPr>
          <w:rFonts w:ascii="Calibri" w:hAnsi="Calibri" w:eastAsia="Calibri" w:cs="Calibri"/>
          <w:i/>
          <w:iCs/>
          <w:color w:val="auto"/>
          <w:sz w:val="24"/>
          <w:szCs w:val="24"/>
        </w:rPr>
        <w:t>Journal of Obesity.</w:t>
      </w:r>
      <w:r>
        <w:rPr>
          <w:rFonts w:ascii="Calibri" w:hAnsi="Calibri" w:eastAsia="Calibri" w:cs="Calibri"/>
          <w:color w:val="auto"/>
          <w:sz w:val="24"/>
          <w:szCs w:val="24"/>
        </w:rPr>
        <w:t xml:space="preserve"> Retrieved from</w:t>
      </w:r>
    </w:p>
    <w:p>
      <w:pPr>
        <w:spacing w:after="0" w:line="2" w:lineRule="exact"/>
        <w:rPr>
          <w:color w:val="auto"/>
          <w:sz w:val="20"/>
          <w:szCs w:val="20"/>
        </w:rPr>
      </w:pPr>
    </w:p>
    <w:p>
      <w:pPr>
        <w:spacing w:after="0"/>
        <w:ind w:left="1440"/>
        <w:rPr>
          <w:color w:val="auto"/>
          <w:sz w:val="20"/>
          <w:szCs w:val="20"/>
        </w:rPr>
      </w:pPr>
      <w:r>
        <w:rPr>
          <w:rFonts w:ascii="Calibri" w:hAnsi="Calibri" w:eastAsia="Calibri" w:cs="Calibri"/>
          <w:color w:val="auto"/>
          <w:sz w:val="24"/>
          <w:szCs w:val="24"/>
        </w:rPr>
        <w:t>http://downloads.hindawi.com/journals/jobes/2013/670295.pdf</w:t>
      </w:r>
    </w:p>
    <w:p>
      <w:pPr>
        <w:spacing w:after="0" w:line="346" w:lineRule="exact"/>
        <w:rPr>
          <w:color w:val="auto"/>
          <w:sz w:val="20"/>
          <w:szCs w:val="20"/>
        </w:rPr>
      </w:pPr>
    </w:p>
    <w:p>
      <w:pPr>
        <w:spacing w:after="0" w:line="229" w:lineRule="auto"/>
        <w:ind w:left="1440" w:right="140" w:hanging="719"/>
        <w:rPr>
          <w:color w:val="auto"/>
          <w:sz w:val="20"/>
          <w:szCs w:val="20"/>
        </w:rPr>
      </w:pPr>
      <w:r>
        <w:rPr>
          <w:rFonts w:ascii="Calibri" w:hAnsi="Calibri" w:eastAsia="Calibri" w:cs="Calibri"/>
          <w:color w:val="auto"/>
          <w:sz w:val="24"/>
          <w:szCs w:val="24"/>
        </w:rPr>
        <w:t xml:space="preserve">Tang, X., Ohri-Vachaspati, P., Abbott, J. K., Aggarwal, R., Tulloch, D. L., Lloyd, K., &amp; Yedidia, M. J. (2014). Associations between food environment around schools and professionally measured weight status for middle and high school students. </w:t>
      </w:r>
      <w:r>
        <w:rPr>
          <w:rFonts w:ascii="Calibri" w:hAnsi="Calibri" w:eastAsia="Calibri" w:cs="Calibri"/>
          <w:i/>
          <w:iCs/>
          <w:color w:val="auto"/>
          <w:sz w:val="24"/>
          <w:szCs w:val="24"/>
        </w:rPr>
        <w:t>Childhood Obesity, 10</w:t>
      </w:r>
      <w:r>
        <w:rPr>
          <w:rFonts w:ascii="Calibri" w:hAnsi="Calibri" w:eastAsia="Calibri" w:cs="Calibri"/>
          <w:color w:val="auto"/>
          <w:sz w:val="24"/>
          <w:szCs w:val="24"/>
        </w:rPr>
        <w:t>(6), 511-517.</w:t>
      </w:r>
    </w:p>
    <w:p>
      <w:pPr>
        <w:spacing w:after="0" w:line="332" w:lineRule="exact"/>
        <w:rPr>
          <w:color w:val="auto"/>
          <w:sz w:val="20"/>
          <w:szCs w:val="20"/>
        </w:rPr>
      </w:pPr>
    </w:p>
    <w:p>
      <w:pPr>
        <w:spacing w:after="0" w:line="235" w:lineRule="auto"/>
        <w:ind w:left="1440" w:right="800" w:hanging="719"/>
        <w:rPr>
          <w:color w:val="auto"/>
          <w:sz w:val="20"/>
          <w:szCs w:val="20"/>
        </w:rPr>
      </w:pPr>
      <w:r>
        <w:rPr>
          <w:rFonts w:ascii="Calibri" w:hAnsi="Calibri" w:eastAsia="Calibri" w:cs="Calibri"/>
          <w:color w:val="auto"/>
          <w:sz w:val="23"/>
          <w:szCs w:val="23"/>
        </w:rPr>
        <w:t xml:space="preserve">Thiagarajah, K., Fly, A.D., Hoelscher, D.M., Bai, Y., Lo, K.,…Shertzer, J.A. (2008). Validating the food behavior questions from the elementary school SPAN questionnaire. </w:t>
      </w:r>
      <w:r>
        <w:rPr>
          <w:rFonts w:ascii="Calibri" w:hAnsi="Calibri" w:eastAsia="Calibri" w:cs="Calibri"/>
          <w:i/>
          <w:iCs/>
          <w:color w:val="auto"/>
          <w:sz w:val="23"/>
          <w:szCs w:val="23"/>
        </w:rPr>
        <w:t>Journal of Nutrition Education and Behavior</w:t>
      </w:r>
      <w:r>
        <w:rPr>
          <w:rFonts w:ascii="Calibri" w:hAnsi="Calibri" w:eastAsia="Calibri" w:cs="Calibri"/>
          <w:color w:val="auto"/>
          <w:sz w:val="23"/>
          <w:szCs w:val="23"/>
        </w:rPr>
        <w:t>, 40, 305-310.</w:t>
      </w:r>
    </w:p>
    <w:p>
      <w:pPr>
        <w:spacing w:after="0" w:line="337" w:lineRule="exact"/>
        <w:rPr>
          <w:color w:val="auto"/>
          <w:sz w:val="20"/>
          <w:szCs w:val="20"/>
        </w:rPr>
      </w:pPr>
    </w:p>
    <w:p>
      <w:pPr>
        <w:spacing w:after="0" w:line="228" w:lineRule="auto"/>
        <w:ind w:left="1440" w:right="240" w:hanging="719"/>
        <w:rPr>
          <w:color w:val="auto"/>
          <w:sz w:val="20"/>
          <w:szCs w:val="20"/>
        </w:rPr>
      </w:pPr>
      <w:r>
        <w:rPr>
          <w:rFonts w:ascii="Calibri" w:hAnsi="Calibri" w:eastAsia="Calibri" w:cs="Calibri"/>
          <w:color w:val="auto"/>
          <w:sz w:val="24"/>
          <w:szCs w:val="24"/>
        </w:rPr>
        <w:t xml:space="preserve">Thompson, V. J., Bachman, C. M., Baranowski, T., &amp; Cullen, K. W. (2007). Self-efficacy and norm measures for lunch fruit and vegetable consumption are reliable and valid among fifth grade students. </w:t>
      </w:r>
      <w:r>
        <w:rPr>
          <w:rFonts w:ascii="Calibri" w:hAnsi="Calibri" w:eastAsia="Calibri" w:cs="Calibri"/>
          <w:i/>
          <w:iCs/>
          <w:color w:val="auto"/>
          <w:sz w:val="24"/>
          <w:szCs w:val="24"/>
        </w:rPr>
        <w:t>Journal of Nutrition Education and Behavior, 39</w:t>
      </w:r>
      <w:r>
        <w:rPr>
          <w:rFonts w:ascii="Calibri" w:hAnsi="Calibri" w:eastAsia="Calibri" w:cs="Calibri"/>
          <w:color w:val="auto"/>
          <w:sz w:val="24"/>
          <w:szCs w:val="24"/>
        </w:rPr>
        <w:t>(1), 2-7. doi:http://dx.doi.org/10.1016/j.jneb.2006.06.006</w:t>
      </w:r>
    </w:p>
    <w:p>
      <w:pPr>
        <w:spacing w:after="0" w:line="200" w:lineRule="exact"/>
        <w:rPr>
          <w:color w:val="auto"/>
          <w:sz w:val="20"/>
          <w:szCs w:val="20"/>
        </w:rPr>
      </w:pPr>
    </w:p>
    <w:p>
      <w:pPr>
        <w:spacing w:after="0" w:line="385"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177</w:t>
      </w:r>
    </w:p>
    <w:p>
      <w:pPr>
        <w:sectPr>
          <w:pgSz w:w="12240" w:h="15840"/>
          <w:pgMar w:top="1440" w:right="1440" w:bottom="431" w:left="1440" w:header="0" w:footer="0" w:gutter="0"/>
          <w:cols w:equalWidth="0" w:num="1">
            <w:col w:w="9360"/>
          </w:cols>
        </w:sectPr>
      </w:pPr>
    </w:p>
    <w:p>
      <w:pPr>
        <w:spacing w:after="0"/>
        <w:ind w:left="720"/>
        <w:rPr>
          <w:color w:val="auto"/>
          <w:sz w:val="20"/>
          <w:szCs w:val="20"/>
        </w:rPr>
      </w:pPr>
      <w:bookmarkStart w:id="185" w:name="page190"/>
      <w:bookmarkEnd w:id="185"/>
      <w:r>
        <w:rPr>
          <w:rFonts w:ascii="Calibri" w:hAnsi="Calibri" w:eastAsia="Calibri" w:cs="Calibri"/>
          <w:color w:val="auto"/>
          <w:sz w:val="24"/>
          <w:szCs w:val="24"/>
        </w:rPr>
        <w:t>Thompson, F. E., Subar, A. F., Brown, C. C., Smith, A. F., Sharbaugh, C. O., Jobe, J. B., . . .</w:t>
      </w:r>
    </w:p>
    <w:p>
      <w:pPr>
        <w:spacing w:after="0" w:line="53" w:lineRule="exact"/>
        <w:rPr>
          <w:color w:val="auto"/>
          <w:sz w:val="20"/>
          <w:szCs w:val="20"/>
        </w:rPr>
      </w:pPr>
    </w:p>
    <w:p>
      <w:pPr>
        <w:spacing w:after="0" w:line="224" w:lineRule="auto"/>
        <w:ind w:left="1440" w:right="20"/>
        <w:rPr>
          <w:color w:val="auto"/>
          <w:sz w:val="20"/>
          <w:szCs w:val="20"/>
        </w:rPr>
      </w:pPr>
      <w:r>
        <w:rPr>
          <w:rFonts w:ascii="Calibri" w:hAnsi="Calibri" w:eastAsia="Calibri" w:cs="Calibri"/>
          <w:color w:val="auto"/>
          <w:sz w:val="24"/>
          <w:szCs w:val="24"/>
        </w:rPr>
        <w:t xml:space="preserve">Ziegler, R. G. (2002). Cognitive research enhances accuracy of food frequency questionnaire reports: Results of an experimental validation study. </w:t>
      </w:r>
      <w:r>
        <w:rPr>
          <w:rFonts w:ascii="Calibri" w:hAnsi="Calibri" w:eastAsia="Calibri" w:cs="Calibri"/>
          <w:i/>
          <w:iCs/>
          <w:color w:val="auto"/>
          <w:sz w:val="24"/>
          <w:szCs w:val="24"/>
        </w:rPr>
        <w:t>Journal of the American Dietetic Association, 102</w:t>
      </w:r>
      <w:r>
        <w:rPr>
          <w:rFonts w:ascii="Calibri" w:hAnsi="Calibri" w:eastAsia="Calibri" w:cs="Calibri"/>
          <w:color w:val="auto"/>
          <w:sz w:val="24"/>
          <w:szCs w:val="24"/>
        </w:rPr>
        <w:t>(2), 212-225.</w:t>
      </w:r>
    </w:p>
    <w:p>
      <w:pPr>
        <w:spacing w:after="0" w:line="339" w:lineRule="exact"/>
        <w:rPr>
          <w:color w:val="auto"/>
          <w:sz w:val="20"/>
          <w:szCs w:val="20"/>
        </w:rPr>
      </w:pPr>
    </w:p>
    <w:p>
      <w:pPr>
        <w:spacing w:after="0" w:line="224" w:lineRule="auto"/>
        <w:ind w:left="1440" w:right="120" w:hanging="719"/>
        <w:rPr>
          <w:color w:val="auto"/>
          <w:sz w:val="20"/>
          <w:szCs w:val="20"/>
        </w:rPr>
      </w:pPr>
      <w:r>
        <w:rPr>
          <w:rFonts w:ascii="Calibri" w:hAnsi="Calibri" w:eastAsia="Calibri" w:cs="Calibri"/>
          <w:color w:val="auto"/>
          <w:sz w:val="24"/>
          <w:szCs w:val="24"/>
        </w:rPr>
        <w:t>Troy, L.M., Dweyer, J.T., Folgi-Cawley, J., Jacques, P.F.. Dietary Trends among US adults: Application of the 2015 Dietary Guidelines for Americans Adherence Index. (in preparation)</w:t>
      </w:r>
    </w:p>
    <w:p>
      <w:pPr>
        <w:spacing w:after="0" w:line="286"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 xml:space="preserve">United States Department of Agriculture. (2014, March). </w:t>
      </w:r>
      <w:r>
        <w:rPr>
          <w:rFonts w:ascii="Calibri" w:hAnsi="Calibri" w:eastAsia="Calibri" w:cs="Calibri"/>
          <w:i/>
          <w:iCs/>
          <w:color w:val="auto"/>
          <w:sz w:val="24"/>
          <w:szCs w:val="24"/>
        </w:rPr>
        <w:t>A series of systematic reviews</w:t>
      </w:r>
    </w:p>
    <w:p>
      <w:pPr>
        <w:spacing w:after="0"/>
        <w:ind w:left="1440"/>
        <w:rPr>
          <w:color w:val="auto"/>
          <w:sz w:val="20"/>
          <w:szCs w:val="20"/>
        </w:rPr>
      </w:pPr>
      <w:r>
        <w:rPr>
          <w:rFonts w:ascii="Calibri" w:hAnsi="Calibri" w:eastAsia="Calibri" w:cs="Calibri"/>
          <w:i/>
          <w:iCs/>
          <w:color w:val="auto"/>
          <w:sz w:val="24"/>
          <w:szCs w:val="24"/>
        </w:rPr>
        <w:t>on the relationship between dietary patterns and health outcomes</w:t>
      </w:r>
      <w:r>
        <w:rPr>
          <w:rFonts w:ascii="Calibri" w:hAnsi="Calibri" w:eastAsia="Calibri" w:cs="Calibri"/>
          <w:color w:val="auto"/>
          <w:sz w:val="24"/>
          <w:szCs w:val="24"/>
        </w:rPr>
        <w:t>. Alexandira,</w:t>
      </w:r>
    </w:p>
    <w:p>
      <w:pPr>
        <w:spacing w:after="0"/>
        <w:ind w:left="1440"/>
        <w:rPr>
          <w:color w:val="auto"/>
          <w:sz w:val="20"/>
          <w:szCs w:val="20"/>
        </w:rPr>
      </w:pPr>
      <w:r>
        <w:rPr>
          <w:rFonts w:ascii="Calibri" w:hAnsi="Calibri" w:eastAsia="Calibri" w:cs="Calibri"/>
          <w:color w:val="auto"/>
          <w:sz w:val="24"/>
          <w:szCs w:val="24"/>
        </w:rPr>
        <w:t>VA: National Evidence Library Division, Center for Nutrition Policy and</w:t>
      </w:r>
    </w:p>
    <w:p>
      <w:pPr>
        <w:spacing w:after="0"/>
        <w:ind w:left="1440"/>
        <w:rPr>
          <w:color w:val="auto"/>
          <w:sz w:val="20"/>
          <w:szCs w:val="20"/>
        </w:rPr>
      </w:pPr>
      <w:r>
        <w:rPr>
          <w:rFonts w:ascii="Calibri" w:hAnsi="Calibri" w:eastAsia="Calibri" w:cs="Calibri"/>
          <w:color w:val="auto"/>
          <w:sz w:val="24"/>
          <w:szCs w:val="24"/>
        </w:rPr>
        <w:t>Promotion, USDA. Retrieved from</w:t>
      </w:r>
    </w:p>
    <w:p>
      <w:pPr>
        <w:spacing w:after="0" w:line="237" w:lineRule="auto"/>
        <w:ind w:left="1440"/>
        <w:rPr>
          <w:color w:val="auto"/>
          <w:sz w:val="20"/>
          <w:szCs w:val="20"/>
        </w:rPr>
      </w:pPr>
      <w:r>
        <w:rPr>
          <w:rFonts w:ascii="Calibri" w:hAnsi="Calibri" w:eastAsia="Calibri" w:cs="Calibri"/>
          <w:color w:val="auto"/>
          <w:sz w:val="24"/>
          <w:szCs w:val="24"/>
        </w:rPr>
        <w:t>www.nel.gov/vault/2440/web/files/</w:t>
      </w:r>
      <w:r>
        <w:rPr>
          <w:rFonts w:ascii="Calibri" w:hAnsi="Calibri" w:eastAsia="Calibri" w:cs="Calibri"/>
          <w:b/>
          <w:bCs/>
          <w:color w:val="auto"/>
          <w:sz w:val="24"/>
          <w:szCs w:val="24"/>
        </w:rPr>
        <w:t>DietaryPatterns</w:t>
      </w:r>
      <w:r>
        <w:rPr>
          <w:rFonts w:ascii="Calibri" w:hAnsi="Calibri" w:eastAsia="Calibri" w:cs="Calibri"/>
          <w:color w:val="auto"/>
          <w:sz w:val="24"/>
          <w:szCs w:val="24"/>
        </w:rPr>
        <w:t>/DPRptFullFinal.pdf</w:t>
      </w:r>
    </w:p>
    <w:p>
      <w:pPr>
        <w:spacing w:after="0" w:line="337" w:lineRule="exact"/>
        <w:rPr>
          <w:color w:val="auto"/>
          <w:sz w:val="20"/>
          <w:szCs w:val="20"/>
        </w:rPr>
      </w:pPr>
    </w:p>
    <w:p>
      <w:pPr>
        <w:spacing w:after="0" w:line="217" w:lineRule="auto"/>
        <w:ind w:left="720" w:right="280"/>
        <w:jc w:val="right"/>
        <w:rPr>
          <w:color w:val="auto"/>
          <w:sz w:val="20"/>
          <w:szCs w:val="20"/>
        </w:rPr>
      </w:pPr>
      <w:r>
        <w:rPr>
          <w:rFonts w:ascii="Calibri" w:hAnsi="Calibri" w:eastAsia="Calibri" w:cs="Calibri"/>
          <w:color w:val="auto"/>
          <w:sz w:val="24"/>
          <w:szCs w:val="24"/>
        </w:rPr>
        <w:t xml:space="preserve">United States Department of Agriculture, Agricultural Marketing Service. (2015). </w:t>
      </w:r>
      <w:r>
        <w:rPr>
          <w:rFonts w:ascii="Calibri" w:hAnsi="Calibri" w:eastAsia="Calibri" w:cs="Calibri"/>
          <w:i/>
          <w:iCs/>
          <w:color w:val="auto"/>
          <w:sz w:val="24"/>
          <w:szCs w:val="24"/>
        </w:rPr>
        <w:t>Food deserts.</w:t>
      </w:r>
      <w:r>
        <w:rPr>
          <w:rFonts w:ascii="Calibri" w:hAnsi="Calibri" w:eastAsia="Calibri" w:cs="Calibri"/>
          <w:color w:val="auto"/>
          <w:sz w:val="24"/>
          <w:szCs w:val="24"/>
        </w:rPr>
        <w:t xml:space="preserve"> Retrieved from http://apps.ams.usda.gov/fooddeserts/fooddeserts.aspx</w:t>
      </w:r>
    </w:p>
    <w:p>
      <w:pPr>
        <w:spacing w:after="0" w:line="284"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 xml:space="preserve">United States Census Bureau. (2013a). </w:t>
      </w:r>
      <w:r>
        <w:rPr>
          <w:rFonts w:ascii="Calibri" w:hAnsi="Calibri" w:eastAsia="Calibri" w:cs="Calibri"/>
          <w:i/>
          <w:iCs/>
          <w:color w:val="auto"/>
          <w:sz w:val="24"/>
          <w:szCs w:val="24"/>
        </w:rPr>
        <w:t>Comparative social characteristics in the United</w:t>
      </w:r>
    </w:p>
    <w:p>
      <w:pPr>
        <w:spacing w:after="0"/>
        <w:ind w:left="1440"/>
        <w:rPr>
          <w:color w:val="auto"/>
          <w:sz w:val="20"/>
          <w:szCs w:val="20"/>
        </w:rPr>
      </w:pPr>
      <w:r>
        <w:rPr>
          <w:rFonts w:ascii="Calibri" w:hAnsi="Calibri" w:eastAsia="Calibri" w:cs="Calibri"/>
          <w:i/>
          <w:iCs/>
          <w:color w:val="auto"/>
          <w:sz w:val="24"/>
          <w:szCs w:val="24"/>
        </w:rPr>
        <w:t>States. 2011-2013 American Community Survey 3-year estimates.</w:t>
      </w:r>
      <w:r>
        <w:rPr>
          <w:rFonts w:ascii="Calibri" w:hAnsi="Calibri" w:eastAsia="Calibri" w:cs="Calibri"/>
          <w:color w:val="auto"/>
          <w:sz w:val="24"/>
          <w:szCs w:val="24"/>
        </w:rPr>
        <w:t xml:space="preserve"> Retrieved</w:t>
      </w:r>
    </w:p>
    <w:p>
      <w:pPr>
        <w:spacing w:after="0"/>
        <w:ind w:left="1440"/>
        <w:rPr>
          <w:color w:val="auto"/>
          <w:sz w:val="20"/>
          <w:szCs w:val="20"/>
        </w:rPr>
      </w:pPr>
      <w:r>
        <w:rPr>
          <w:rFonts w:ascii="Calibri" w:hAnsi="Calibri" w:eastAsia="Calibri" w:cs="Calibri"/>
          <w:color w:val="auto"/>
          <w:sz w:val="24"/>
          <w:szCs w:val="24"/>
        </w:rPr>
        <w:t>November 5, 2014 from</w:t>
      </w:r>
    </w:p>
    <w:p>
      <w:pPr>
        <w:spacing w:after="0"/>
        <w:ind w:left="1440"/>
        <w:rPr>
          <w:color w:val="auto"/>
          <w:sz w:val="20"/>
          <w:szCs w:val="20"/>
        </w:rPr>
      </w:pPr>
      <w:r>
        <w:rPr>
          <w:rFonts w:ascii="Calibri" w:hAnsi="Calibri" w:eastAsia="Calibri" w:cs="Calibri"/>
          <w:color w:val="auto"/>
          <w:sz w:val="24"/>
          <w:szCs w:val="24"/>
        </w:rPr>
        <w:t>http://factfinder2.census.gov/faces/tableservices/jsf/pages/productview.xhtml?</w:t>
      </w:r>
    </w:p>
    <w:p>
      <w:pPr>
        <w:spacing w:after="0"/>
        <w:ind w:left="1440"/>
        <w:rPr>
          <w:color w:val="auto"/>
          <w:sz w:val="20"/>
          <w:szCs w:val="20"/>
        </w:rPr>
      </w:pPr>
      <w:r>
        <w:rPr>
          <w:rFonts w:ascii="Calibri" w:hAnsi="Calibri" w:eastAsia="Calibri" w:cs="Calibri"/>
          <w:color w:val="auto"/>
          <w:sz w:val="24"/>
          <w:szCs w:val="24"/>
        </w:rPr>
        <w:t>pid=ACS_13_3YR_CP02&amp;prodType=table</w:t>
      </w:r>
    </w:p>
    <w:p>
      <w:pPr>
        <w:spacing w:after="0" w:line="345" w:lineRule="exact"/>
        <w:rPr>
          <w:color w:val="auto"/>
          <w:sz w:val="20"/>
          <w:szCs w:val="20"/>
        </w:rPr>
      </w:pPr>
    </w:p>
    <w:p>
      <w:pPr>
        <w:spacing w:after="0" w:line="229" w:lineRule="auto"/>
        <w:ind w:left="1440" w:hanging="719"/>
        <w:rPr>
          <w:color w:val="auto"/>
          <w:sz w:val="20"/>
          <w:szCs w:val="20"/>
        </w:rPr>
      </w:pPr>
      <w:r>
        <w:rPr>
          <w:rFonts w:ascii="Calibri" w:hAnsi="Calibri" w:eastAsia="Calibri" w:cs="Calibri"/>
          <w:color w:val="auto"/>
          <w:sz w:val="24"/>
          <w:szCs w:val="24"/>
        </w:rPr>
        <w:t xml:space="preserve">United States Census Bureau. (2013b). </w:t>
      </w:r>
      <w:r>
        <w:rPr>
          <w:rFonts w:ascii="Calibri" w:hAnsi="Calibri" w:eastAsia="Calibri" w:cs="Calibri"/>
          <w:i/>
          <w:iCs/>
          <w:color w:val="auto"/>
          <w:sz w:val="24"/>
          <w:szCs w:val="24"/>
        </w:rPr>
        <w:t>Selected economic characteristics. 2013 American Community Survey 1-year estimates.</w:t>
      </w:r>
      <w:r>
        <w:rPr>
          <w:rFonts w:ascii="Calibri" w:hAnsi="Calibri" w:eastAsia="Calibri" w:cs="Calibri"/>
          <w:color w:val="auto"/>
          <w:sz w:val="24"/>
          <w:szCs w:val="24"/>
        </w:rPr>
        <w:t xml:space="preserve"> Retrieved November 5, 2015 from</w:t>
      </w:r>
      <w:r>
        <w:rPr>
          <w:rFonts w:ascii="Calibri" w:hAnsi="Calibri" w:eastAsia="Calibri" w:cs="Calibri"/>
          <w:i/>
          <w:iCs/>
          <w:color w:val="auto"/>
          <w:sz w:val="24"/>
          <w:szCs w:val="24"/>
        </w:rPr>
        <w:t xml:space="preserve"> </w:t>
      </w:r>
      <w:r>
        <w:rPr>
          <w:rFonts w:ascii="Calibri" w:hAnsi="Calibri" w:eastAsia="Calibri" w:cs="Calibri"/>
          <w:color w:val="auto"/>
          <w:sz w:val="24"/>
          <w:szCs w:val="24"/>
        </w:rPr>
        <w:t>http://factfinder2.census.gov/faces/tableservices/jsf/pages/productview.xhtml? pid=ACS_13_1YR_DP03&amp;prodType=table</w:t>
      </w:r>
    </w:p>
    <w:p>
      <w:pPr>
        <w:spacing w:after="0" w:line="293"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 xml:space="preserve">United States Census Bureau. (2013c). </w:t>
      </w:r>
      <w:r>
        <w:rPr>
          <w:rFonts w:ascii="Calibri" w:hAnsi="Calibri" w:eastAsia="Calibri" w:cs="Calibri"/>
          <w:i/>
          <w:iCs/>
          <w:color w:val="auto"/>
          <w:sz w:val="24"/>
          <w:szCs w:val="24"/>
        </w:rPr>
        <w:t>Selected population profile in the United States.</w:t>
      </w:r>
    </w:p>
    <w:p>
      <w:pPr>
        <w:spacing w:after="0"/>
        <w:ind w:left="1440"/>
        <w:rPr>
          <w:color w:val="auto"/>
          <w:sz w:val="20"/>
          <w:szCs w:val="20"/>
        </w:rPr>
      </w:pPr>
      <w:r>
        <w:rPr>
          <w:rFonts w:ascii="Calibri" w:hAnsi="Calibri" w:eastAsia="Calibri" w:cs="Calibri"/>
          <w:i/>
          <w:iCs/>
          <w:color w:val="auto"/>
          <w:sz w:val="24"/>
          <w:szCs w:val="24"/>
        </w:rPr>
        <w:t>2013 American Community Survey 1-Year estimates.</w:t>
      </w:r>
      <w:r>
        <w:rPr>
          <w:rFonts w:ascii="Calibri" w:hAnsi="Calibri" w:eastAsia="Calibri" w:cs="Calibri"/>
          <w:color w:val="auto"/>
          <w:sz w:val="24"/>
          <w:szCs w:val="24"/>
        </w:rPr>
        <w:t xml:space="preserve"> Retrieved November 5,</w:t>
      </w:r>
    </w:p>
    <w:p>
      <w:pPr>
        <w:spacing w:after="0" w:line="2" w:lineRule="exact"/>
        <w:rPr>
          <w:color w:val="auto"/>
          <w:sz w:val="20"/>
          <w:szCs w:val="20"/>
        </w:rPr>
      </w:pPr>
    </w:p>
    <w:p>
      <w:pPr>
        <w:spacing w:after="0"/>
        <w:ind w:left="1440"/>
        <w:rPr>
          <w:color w:val="auto"/>
          <w:sz w:val="20"/>
          <w:szCs w:val="20"/>
        </w:rPr>
      </w:pPr>
      <w:r>
        <w:rPr>
          <w:rFonts w:ascii="Calibri" w:hAnsi="Calibri" w:eastAsia="Calibri" w:cs="Calibri"/>
          <w:color w:val="auto"/>
          <w:sz w:val="24"/>
          <w:szCs w:val="24"/>
        </w:rPr>
        <w:t>2015 from</w:t>
      </w:r>
    </w:p>
    <w:p>
      <w:pPr>
        <w:spacing w:after="0"/>
        <w:ind w:left="1440"/>
        <w:rPr>
          <w:color w:val="auto"/>
          <w:sz w:val="20"/>
          <w:szCs w:val="20"/>
        </w:rPr>
      </w:pPr>
      <w:r>
        <w:rPr>
          <w:rFonts w:ascii="Calibri" w:hAnsi="Calibri" w:eastAsia="Calibri" w:cs="Calibri"/>
          <w:color w:val="auto"/>
          <w:sz w:val="24"/>
          <w:szCs w:val="24"/>
        </w:rPr>
        <w:t>http://factfinder2.census.gov/faces/tableservices/jsf/pages/productview.xhtml?</w:t>
      </w:r>
    </w:p>
    <w:p>
      <w:pPr>
        <w:spacing w:after="0"/>
        <w:ind w:left="1440"/>
        <w:rPr>
          <w:color w:val="auto"/>
          <w:sz w:val="20"/>
          <w:szCs w:val="20"/>
        </w:rPr>
      </w:pPr>
      <w:r>
        <w:rPr>
          <w:rFonts w:ascii="Calibri" w:hAnsi="Calibri" w:eastAsia="Calibri" w:cs="Calibri"/>
          <w:color w:val="auto"/>
          <w:sz w:val="24"/>
          <w:szCs w:val="24"/>
        </w:rPr>
        <w:t>pid=ACS_13_1YR_S0201&amp;prodType=table</w:t>
      </w:r>
    </w:p>
    <w:p>
      <w:pPr>
        <w:spacing w:after="0" w:line="346" w:lineRule="exact"/>
        <w:rPr>
          <w:color w:val="auto"/>
          <w:sz w:val="20"/>
          <w:szCs w:val="20"/>
        </w:rPr>
      </w:pPr>
    </w:p>
    <w:p>
      <w:pPr>
        <w:spacing w:after="0" w:line="239" w:lineRule="auto"/>
        <w:ind w:left="1440" w:right="80" w:hanging="719"/>
        <w:rPr>
          <w:color w:val="auto"/>
          <w:sz w:val="20"/>
          <w:szCs w:val="20"/>
        </w:rPr>
      </w:pPr>
      <w:r>
        <w:rPr>
          <w:rFonts w:ascii="Calibri" w:hAnsi="Calibri" w:eastAsia="Calibri" w:cs="Calibri"/>
          <w:color w:val="auto"/>
          <w:sz w:val="23"/>
          <w:szCs w:val="23"/>
        </w:rPr>
        <w:t xml:space="preserve">United States Census Bureau. (2013d). </w:t>
      </w:r>
      <w:r>
        <w:rPr>
          <w:rFonts w:ascii="Calibri" w:hAnsi="Calibri" w:eastAsia="Calibri" w:cs="Calibri"/>
          <w:i/>
          <w:iCs/>
          <w:color w:val="auto"/>
          <w:sz w:val="23"/>
          <w:szCs w:val="23"/>
        </w:rPr>
        <w:t>Selected economic characteristics</w:t>
      </w:r>
      <w:r>
        <w:rPr>
          <w:rFonts w:ascii="Calibri" w:hAnsi="Calibri" w:eastAsia="Calibri" w:cs="Calibri"/>
          <w:color w:val="auto"/>
          <w:sz w:val="23"/>
          <w:szCs w:val="23"/>
        </w:rPr>
        <w:t xml:space="preserve">. </w:t>
      </w:r>
      <w:r>
        <w:rPr>
          <w:rFonts w:ascii="Calibri" w:hAnsi="Calibri" w:eastAsia="Calibri" w:cs="Calibri"/>
          <w:i/>
          <w:iCs/>
          <w:color w:val="auto"/>
          <w:sz w:val="23"/>
          <w:szCs w:val="23"/>
        </w:rPr>
        <w:t>American Community Survey 1-year estimates.</w:t>
      </w:r>
      <w:r>
        <w:rPr>
          <w:rFonts w:ascii="Calibri" w:hAnsi="Calibri" w:eastAsia="Calibri" w:cs="Calibri"/>
          <w:color w:val="auto"/>
          <w:sz w:val="23"/>
          <w:szCs w:val="23"/>
        </w:rPr>
        <w:t xml:space="preserve"> Retrieved from</w:t>
      </w:r>
      <w:r>
        <w:rPr>
          <w:rFonts w:ascii="Calibri" w:hAnsi="Calibri" w:eastAsia="Calibri" w:cs="Calibri"/>
          <w:i/>
          <w:iCs/>
          <w:color w:val="auto"/>
          <w:sz w:val="23"/>
          <w:szCs w:val="23"/>
        </w:rPr>
        <w:t xml:space="preserve"> </w:t>
      </w:r>
      <w:r>
        <w:rPr>
          <w:rFonts w:ascii="Calibri" w:hAnsi="Calibri" w:eastAsia="Calibri" w:cs="Calibri"/>
          <w:color w:val="auto"/>
          <w:sz w:val="23"/>
          <w:szCs w:val="23"/>
        </w:rPr>
        <w:t>http://factfinder2.census.gov/faces/tableservices/jsf/pages/productview.xhtml? pid=ACS_13_1YR_DP03&amp;prodType=table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5"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178</w:t>
      </w:r>
    </w:p>
    <w:p>
      <w:pPr>
        <w:sectPr>
          <w:pgSz w:w="12240" w:h="15840"/>
          <w:pgMar w:top="1435" w:right="1440" w:bottom="431" w:left="1440" w:header="0" w:footer="0" w:gutter="0"/>
          <w:cols w:equalWidth="0" w:num="1">
            <w:col w:w="9360"/>
          </w:cols>
        </w:sectPr>
      </w:pPr>
    </w:p>
    <w:p>
      <w:pPr>
        <w:spacing w:after="0" w:line="46" w:lineRule="exact"/>
        <w:rPr>
          <w:color w:val="auto"/>
          <w:sz w:val="20"/>
          <w:szCs w:val="20"/>
        </w:rPr>
      </w:pPr>
      <w:bookmarkStart w:id="186" w:name="page191"/>
      <w:bookmarkEnd w:id="186"/>
    </w:p>
    <w:p>
      <w:pPr>
        <w:spacing w:after="0" w:line="241" w:lineRule="auto"/>
        <w:ind w:left="1440" w:right="20" w:hanging="719"/>
        <w:rPr>
          <w:color w:val="auto"/>
          <w:sz w:val="20"/>
          <w:szCs w:val="20"/>
        </w:rPr>
      </w:pPr>
      <w:r>
        <w:rPr>
          <w:rFonts w:ascii="Calibri" w:hAnsi="Calibri" w:eastAsia="Calibri" w:cs="Calibri"/>
          <w:color w:val="auto"/>
          <w:sz w:val="23"/>
          <w:szCs w:val="23"/>
        </w:rPr>
        <w:t>United States Department of Agriculture, Agricultural Research Service. (2014). Food Patterns Equivalents Database. Data Tables. 2011-2012 Food patterns equivalent intakes from food: consumed per individual, by gender and age. Retrieved from http://www.ars.usda.gov/SP2UserFiles/Place/12355000/pdf/fped/Table_1_FPED _GEN_1112.pdf</w:t>
      </w:r>
    </w:p>
    <w:p>
      <w:pPr>
        <w:spacing w:after="0" w:line="338" w:lineRule="exact"/>
        <w:rPr>
          <w:color w:val="auto"/>
          <w:sz w:val="20"/>
          <w:szCs w:val="20"/>
        </w:rPr>
      </w:pPr>
    </w:p>
    <w:p>
      <w:pPr>
        <w:spacing w:after="0" w:line="224" w:lineRule="auto"/>
        <w:ind w:left="1440" w:right="100" w:hanging="719"/>
        <w:rPr>
          <w:color w:val="auto"/>
          <w:sz w:val="20"/>
          <w:szCs w:val="20"/>
        </w:rPr>
      </w:pPr>
      <w:r>
        <w:rPr>
          <w:rFonts w:ascii="Calibri" w:hAnsi="Calibri" w:eastAsia="Calibri" w:cs="Calibri"/>
          <w:color w:val="auto"/>
          <w:sz w:val="24"/>
          <w:szCs w:val="24"/>
        </w:rPr>
        <w:t xml:space="preserve">U.S. Department of Agriculture, Economic Research Service. (2015). [Interactive graphic illustration of food access in America, May 13, 2015]. </w:t>
      </w:r>
      <w:r>
        <w:rPr>
          <w:rFonts w:ascii="Calibri" w:hAnsi="Calibri" w:eastAsia="Calibri" w:cs="Calibri"/>
          <w:i/>
          <w:iCs/>
          <w:color w:val="auto"/>
          <w:sz w:val="24"/>
          <w:szCs w:val="24"/>
        </w:rPr>
        <w:t>Food Access Research Atlas.</w:t>
      </w:r>
      <w:r>
        <w:rPr>
          <w:rFonts w:ascii="Calibri" w:hAnsi="Calibri" w:eastAsia="Calibri" w:cs="Calibri"/>
          <w:color w:val="auto"/>
          <w:sz w:val="24"/>
          <w:szCs w:val="24"/>
        </w:rPr>
        <w:t xml:space="preserve"> Retrieved from</w:t>
      </w:r>
      <w:r>
        <w:rPr>
          <w:rFonts w:ascii="Times New Roman" w:hAnsi="Times New Roman" w:eastAsia="Times New Roman" w:cs="Times New Roman"/>
          <w:color w:val="auto"/>
          <w:sz w:val="24"/>
          <w:szCs w:val="24"/>
        </w:rPr>
        <w:t xml:space="preserve"> http://www.ers.usda.gov/data-products/food-access-research-atlas/go-to-the-atlas.aspx</w:t>
      </w:r>
    </w:p>
    <w:p>
      <w:pPr>
        <w:spacing w:after="0" w:line="288"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U.S. Department of Agriculture and U.S. Department of Health and Human Services.</w:t>
      </w:r>
    </w:p>
    <w:p>
      <w:pPr>
        <w:spacing w:after="0" w:line="181" w:lineRule="auto"/>
        <w:ind w:left="6220"/>
        <w:rPr>
          <w:color w:val="auto"/>
          <w:sz w:val="20"/>
          <w:szCs w:val="20"/>
        </w:rPr>
      </w:pPr>
      <w:r>
        <w:rPr>
          <w:rFonts w:ascii="Calibri" w:hAnsi="Calibri" w:eastAsia="Calibri" w:cs="Calibri"/>
          <w:color w:val="auto"/>
          <w:sz w:val="11"/>
          <w:szCs w:val="11"/>
          <w:vertAlign w:val="superscript"/>
        </w:rPr>
        <w:t>th</w:t>
      </w:r>
    </w:p>
    <w:p>
      <w:pPr>
        <w:spacing w:after="0" w:line="196" w:lineRule="auto"/>
        <w:ind w:left="1440"/>
        <w:rPr>
          <w:color w:val="auto"/>
          <w:sz w:val="20"/>
          <w:szCs w:val="20"/>
        </w:rPr>
      </w:pPr>
      <w:r>
        <w:rPr>
          <w:rFonts w:ascii="Calibri" w:hAnsi="Calibri" w:eastAsia="Calibri" w:cs="Calibri"/>
          <w:color w:val="auto"/>
          <w:sz w:val="24"/>
          <w:szCs w:val="24"/>
        </w:rPr>
        <w:t xml:space="preserve">(2010). </w:t>
      </w:r>
      <w:r>
        <w:rPr>
          <w:rFonts w:ascii="Calibri" w:hAnsi="Calibri" w:eastAsia="Calibri" w:cs="Calibri"/>
          <w:i/>
          <w:iCs/>
          <w:color w:val="auto"/>
          <w:sz w:val="24"/>
          <w:szCs w:val="24"/>
        </w:rPr>
        <w:t>Dietary Guidelines for Americans, 2010.</w:t>
      </w:r>
      <w:r>
        <w:rPr>
          <w:rFonts w:ascii="Calibri" w:hAnsi="Calibri" w:eastAsia="Calibri" w:cs="Calibri"/>
          <w:color w:val="auto"/>
          <w:sz w:val="24"/>
          <w:szCs w:val="24"/>
        </w:rPr>
        <w:t xml:space="preserve"> 7  Edition, Washington, DC: U.S.</w:t>
      </w:r>
    </w:p>
    <w:p>
      <w:pPr>
        <w:spacing w:after="0" w:line="200" w:lineRule="exact"/>
        <w:rPr>
          <w:color w:val="auto"/>
          <w:sz w:val="20"/>
          <w:szCs w:val="20"/>
        </w:rPr>
      </w:pPr>
    </w:p>
    <w:p>
      <w:pPr>
        <w:spacing w:after="0" w:line="377" w:lineRule="exact"/>
        <w:rPr>
          <w:color w:val="auto"/>
          <w:sz w:val="20"/>
          <w:szCs w:val="20"/>
        </w:rPr>
      </w:pPr>
    </w:p>
    <w:p>
      <w:pPr>
        <w:spacing w:after="0"/>
        <w:ind w:left="720"/>
        <w:rPr>
          <w:color w:val="auto"/>
          <w:sz w:val="20"/>
          <w:szCs w:val="20"/>
        </w:rPr>
      </w:pPr>
      <w:r>
        <w:rPr>
          <w:rFonts w:ascii="Calibri" w:hAnsi="Calibri" w:eastAsia="Calibri" w:cs="Calibri"/>
          <w:color w:val="auto"/>
          <w:sz w:val="24"/>
          <w:szCs w:val="24"/>
        </w:rPr>
        <w:t>U.S. Department of Agriculture and U.S. Department of Health and Human Services.</w:t>
      </w:r>
    </w:p>
    <w:p>
      <w:pPr>
        <w:spacing w:after="0" w:line="210" w:lineRule="auto"/>
        <w:ind w:left="1440"/>
        <w:rPr>
          <w:color w:val="auto"/>
          <w:sz w:val="20"/>
          <w:szCs w:val="20"/>
        </w:rPr>
      </w:pPr>
      <w:r>
        <w:rPr>
          <w:rFonts w:ascii="Calibri" w:hAnsi="Calibri" w:eastAsia="Calibri" w:cs="Calibri"/>
          <w:color w:val="auto"/>
          <w:sz w:val="24"/>
          <w:szCs w:val="24"/>
        </w:rPr>
        <w:t xml:space="preserve">(2015). </w:t>
      </w:r>
      <w:r>
        <w:rPr>
          <w:rFonts w:ascii="Calibri" w:hAnsi="Calibri" w:eastAsia="Calibri" w:cs="Calibri"/>
          <w:i/>
          <w:iCs/>
          <w:color w:val="auto"/>
          <w:sz w:val="24"/>
          <w:szCs w:val="24"/>
        </w:rPr>
        <w:t>Dietary Guidelines for Americans, 2015-2020.</w:t>
      </w:r>
      <w:r>
        <w:rPr>
          <w:rFonts w:ascii="Calibri" w:hAnsi="Calibri" w:eastAsia="Calibri" w:cs="Calibri"/>
          <w:color w:val="auto"/>
          <w:sz w:val="24"/>
          <w:szCs w:val="24"/>
        </w:rPr>
        <w:t xml:space="preserve"> 8</w:t>
      </w:r>
      <w:r>
        <w:rPr>
          <w:rFonts w:ascii="Calibri" w:hAnsi="Calibri" w:eastAsia="Calibri" w:cs="Calibri"/>
          <w:color w:val="auto"/>
          <w:sz w:val="32"/>
          <w:szCs w:val="32"/>
          <w:vertAlign w:val="superscript"/>
        </w:rPr>
        <w:t>th</w:t>
      </w:r>
      <w:r>
        <w:rPr>
          <w:rFonts w:ascii="Calibri" w:hAnsi="Calibri" w:eastAsia="Calibri" w:cs="Calibri"/>
          <w:color w:val="auto"/>
          <w:sz w:val="24"/>
          <w:szCs w:val="24"/>
        </w:rPr>
        <w:t xml:space="preserve"> Ed., December 2015.</w:t>
      </w:r>
    </w:p>
    <w:p>
      <w:pPr>
        <w:spacing w:after="0" w:line="197" w:lineRule="auto"/>
        <w:ind w:left="1440"/>
        <w:rPr>
          <w:color w:val="auto"/>
          <w:sz w:val="20"/>
          <w:szCs w:val="20"/>
        </w:rPr>
      </w:pPr>
      <w:r>
        <w:rPr>
          <w:rFonts w:ascii="Calibri" w:hAnsi="Calibri" w:eastAsia="Calibri" w:cs="Calibri"/>
          <w:color w:val="auto"/>
          <w:sz w:val="24"/>
          <w:szCs w:val="24"/>
        </w:rPr>
        <w:t>Available</w:t>
      </w:r>
      <w:r>
        <w:rPr>
          <w:rFonts w:ascii="Calibri" w:hAnsi="Calibri" w:eastAsia="Calibri" w:cs="Calibri"/>
          <w:color w:val="222222"/>
          <w:sz w:val="24"/>
          <w:szCs w:val="24"/>
        </w:rPr>
        <w:t xml:space="preserve"> at</w:t>
      </w:r>
      <w:r>
        <w:rPr>
          <w:rFonts w:ascii="Calibri" w:hAnsi="Calibri" w:eastAsia="Calibri" w:cs="Calibri"/>
          <w:color w:val="auto"/>
          <w:sz w:val="24"/>
          <w:szCs w:val="24"/>
        </w:rPr>
        <w:t xml:space="preserve"> http://health.gov/dietaryguidelines/2015/guidelines/</w:t>
      </w:r>
      <w:r>
        <w:rPr>
          <w:rFonts w:ascii="Calibri" w:hAnsi="Calibri" w:eastAsia="Calibri" w:cs="Calibri"/>
          <w:color w:val="222222"/>
          <w:sz w:val="24"/>
          <w:szCs w:val="24"/>
        </w:rPr>
        <w:t>.</w:t>
      </w:r>
    </w:p>
    <w:p>
      <w:pPr>
        <w:spacing w:after="0" w:line="335" w:lineRule="exact"/>
        <w:rPr>
          <w:color w:val="auto"/>
          <w:sz w:val="20"/>
          <w:szCs w:val="20"/>
        </w:rPr>
      </w:pPr>
    </w:p>
    <w:p>
      <w:pPr>
        <w:spacing w:after="0" w:line="229" w:lineRule="auto"/>
        <w:ind w:left="1180" w:right="60" w:hanging="450"/>
        <w:rPr>
          <w:color w:val="auto"/>
          <w:sz w:val="20"/>
          <w:szCs w:val="20"/>
        </w:rPr>
      </w:pPr>
      <w:r>
        <w:rPr>
          <w:rFonts w:ascii="Calibri" w:hAnsi="Calibri" w:eastAsia="Calibri" w:cs="Calibri"/>
          <w:color w:val="auto"/>
          <w:sz w:val="24"/>
          <w:szCs w:val="24"/>
        </w:rPr>
        <w:t xml:space="preserve">Van Assema, P., Brug, J., Ronda, G., Steenhuis, I., &amp; Oenema, A. (2002). A short questionnaire to measure fruit and vegetable intake: Relative validity among adults and adolescents. </w:t>
      </w:r>
      <w:r>
        <w:rPr>
          <w:rFonts w:ascii="Calibri" w:hAnsi="Calibri" w:eastAsia="Calibri" w:cs="Calibri"/>
          <w:i/>
          <w:iCs/>
          <w:color w:val="auto"/>
          <w:sz w:val="24"/>
          <w:szCs w:val="24"/>
        </w:rPr>
        <w:t>Nutrition and Health, 16</w:t>
      </w:r>
      <w:r>
        <w:rPr>
          <w:rFonts w:ascii="Calibri" w:hAnsi="Calibri" w:eastAsia="Calibri" w:cs="Calibri"/>
          <w:color w:val="auto"/>
          <w:sz w:val="24"/>
          <w:szCs w:val="24"/>
        </w:rPr>
        <w:t>, 85-106. doi:10.1177/026010600201600203</w:t>
      </w:r>
    </w:p>
    <w:p>
      <w:pPr>
        <w:spacing w:after="0" w:line="334" w:lineRule="exact"/>
        <w:rPr>
          <w:color w:val="auto"/>
          <w:sz w:val="20"/>
          <w:szCs w:val="20"/>
        </w:rPr>
      </w:pPr>
    </w:p>
    <w:p>
      <w:pPr>
        <w:spacing w:after="0" w:line="231" w:lineRule="auto"/>
        <w:ind w:left="1440" w:right="200" w:hanging="719"/>
        <w:rPr>
          <w:color w:val="auto"/>
          <w:sz w:val="20"/>
          <w:szCs w:val="20"/>
        </w:rPr>
      </w:pPr>
      <w:r>
        <w:rPr>
          <w:rFonts w:ascii="Calibri" w:hAnsi="Calibri" w:eastAsia="Calibri" w:cs="Calibri"/>
          <w:color w:val="auto"/>
          <w:sz w:val="24"/>
          <w:szCs w:val="24"/>
        </w:rPr>
        <w:t xml:space="preserve">Vatanparast, H., Baxter-Jones, A., Faulkner, R.A., Bailey, D.A., &amp; Whiting, S.J. (2005) Positive effects of vegetable and fruit consumption and calcium intake on bone mineral accrual in boys during growth from childhood to adolescence: the University of Saskatchewan pediatric bone mineral accrual study. </w:t>
      </w:r>
      <w:r>
        <w:rPr>
          <w:rFonts w:ascii="Calibri" w:hAnsi="Calibri" w:eastAsia="Calibri" w:cs="Calibri"/>
          <w:i/>
          <w:iCs/>
          <w:color w:val="auto"/>
          <w:sz w:val="24"/>
          <w:szCs w:val="24"/>
        </w:rPr>
        <w:t>American Journal of Clinical Nutrition</w:t>
      </w:r>
      <w:r>
        <w:rPr>
          <w:rFonts w:ascii="Calibri" w:hAnsi="Calibri" w:eastAsia="Calibri" w:cs="Calibri"/>
          <w:color w:val="auto"/>
          <w:sz w:val="24"/>
          <w:szCs w:val="24"/>
        </w:rPr>
        <w:t>, 82(3), 700-706.</w:t>
      </w:r>
    </w:p>
    <w:p>
      <w:pPr>
        <w:spacing w:after="0" w:line="335" w:lineRule="exact"/>
        <w:rPr>
          <w:color w:val="auto"/>
          <w:sz w:val="20"/>
          <w:szCs w:val="20"/>
        </w:rPr>
      </w:pPr>
    </w:p>
    <w:p>
      <w:pPr>
        <w:spacing w:after="0" w:line="229" w:lineRule="auto"/>
        <w:ind w:left="1440" w:right="200" w:hanging="719"/>
        <w:rPr>
          <w:color w:val="auto"/>
          <w:sz w:val="20"/>
          <w:szCs w:val="20"/>
        </w:rPr>
      </w:pPr>
      <w:r>
        <w:rPr>
          <w:rFonts w:ascii="Calibri" w:hAnsi="Calibri" w:eastAsia="Calibri" w:cs="Calibri"/>
          <w:color w:val="auto"/>
          <w:sz w:val="24"/>
          <w:szCs w:val="24"/>
        </w:rPr>
        <w:t xml:space="preserve">Wang, D., &amp; Stewart, D. (2012). The implementation and effectiveness of school-based nutrition promotion programs using a health-promoting schools approach: A systematic review. </w:t>
      </w:r>
      <w:r>
        <w:rPr>
          <w:rFonts w:ascii="Calibri" w:hAnsi="Calibri" w:eastAsia="Calibri" w:cs="Calibri"/>
          <w:i/>
          <w:iCs/>
          <w:color w:val="auto"/>
          <w:sz w:val="24"/>
          <w:szCs w:val="24"/>
        </w:rPr>
        <w:t>Public Health Nutrition, 16</w:t>
      </w:r>
      <w:r>
        <w:rPr>
          <w:rFonts w:ascii="Calibri" w:hAnsi="Calibri" w:eastAsia="Calibri" w:cs="Calibri"/>
          <w:color w:val="auto"/>
          <w:sz w:val="24"/>
          <w:szCs w:val="24"/>
        </w:rPr>
        <w:t>(6), 1082-1100. doi:10.1017/S1368980012003497</w:t>
      </w:r>
    </w:p>
    <w:p>
      <w:pPr>
        <w:spacing w:after="0" w:line="334" w:lineRule="exact"/>
        <w:rPr>
          <w:color w:val="auto"/>
          <w:sz w:val="20"/>
          <w:szCs w:val="20"/>
        </w:rPr>
      </w:pPr>
    </w:p>
    <w:p>
      <w:pPr>
        <w:spacing w:after="0" w:line="225" w:lineRule="auto"/>
        <w:ind w:left="1440" w:right="380" w:hanging="719"/>
        <w:jc w:val="both"/>
        <w:rPr>
          <w:color w:val="auto"/>
          <w:sz w:val="20"/>
          <w:szCs w:val="20"/>
        </w:rPr>
      </w:pPr>
      <w:r>
        <w:rPr>
          <w:rFonts w:ascii="Calibri" w:hAnsi="Calibri" w:eastAsia="Calibri" w:cs="Calibri"/>
          <w:color w:val="auto"/>
          <w:sz w:val="24"/>
          <w:szCs w:val="24"/>
        </w:rPr>
        <w:t xml:space="preserve">Willett, W. C. (2007). The food frequency questionnaire; letters to the editor. </w:t>
      </w:r>
      <w:r>
        <w:rPr>
          <w:rFonts w:ascii="Calibri" w:hAnsi="Calibri" w:eastAsia="Calibri" w:cs="Calibri"/>
          <w:i/>
          <w:iCs/>
          <w:color w:val="auto"/>
          <w:sz w:val="24"/>
          <w:szCs w:val="24"/>
        </w:rPr>
        <w:t>Cancer Epidemiology, Biomarkers and Prevention, 16</w:t>
      </w:r>
      <w:r>
        <w:rPr>
          <w:rFonts w:ascii="Calibri" w:hAnsi="Calibri" w:eastAsia="Calibri" w:cs="Calibri"/>
          <w:color w:val="auto"/>
          <w:sz w:val="24"/>
          <w:szCs w:val="24"/>
        </w:rPr>
        <w:t>(1), 182-183. doi:10.1158/1055-9965.EPI-06-0843</w:t>
      </w:r>
    </w:p>
    <w:p>
      <w:pPr>
        <w:spacing w:after="0" w:line="335" w:lineRule="exact"/>
        <w:rPr>
          <w:color w:val="auto"/>
          <w:sz w:val="20"/>
          <w:szCs w:val="20"/>
        </w:rPr>
      </w:pPr>
    </w:p>
    <w:p>
      <w:pPr>
        <w:spacing w:after="0" w:line="228" w:lineRule="auto"/>
        <w:ind w:left="1440" w:right="200" w:hanging="719"/>
        <w:rPr>
          <w:color w:val="auto"/>
          <w:sz w:val="20"/>
          <w:szCs w:val="20"/>
        </w:rPr>
      </w:pPr>
      <w:r>
        <w:rPr>
          <w:rFonts w:ascii="Calibri" w:hAnsi="Calibri" w:eastAsia="Calibri" w:cs="Calibri"/>
          <w:color w:val="auto"/>
          <w:sz w:val="24"/>
          <w:szCs w:val="24"/>
        </w:rPr>
        <w:t xml:space="preserve">Wong, J. E., Parnell, W. R., Black, K. E., &amp; Skidmore, P. M. L. (2012). Reliability and relative validity of a food frequency questionnaire to assess food group intakes in New Zealand adolescents. </w:t>
      </w:r>
      <w:r>
        <w:rPr>
          <w:rFonts w:ascii="Calibri" w:hAnsi="Calibri" w:eastAsia="Calibri" w:cs="Calibri"/>
          <w:i/>
          <w:iCs/>
          <w:color w:val="auto"/>
          <w:sz w:val="24"/>
          <w:szCs w:val="24"/>
        </w:rPr>
        <w:t>Nutrition Journal, 11</w:t>
      </w:r>
      <w:r>
        <w:rPr>
          <w:rFonts w:ascii="Calibri" w:hAnsi="Calibri" w:eastAsia="Calibri" w:cs="Calibri"/>
          <w:color w:val="auto"/>
          <w:sz w:val="24"/>
          <w:szCs w:val="24"/>
        </w:rPr>
        <w:t>(64). doi:10.1186/1475-2891-11-65. Retrieved from http://www.nutritionj.com/content/11/1/65</w:t>
      </w: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179</w:t>
      </w:r>
    </w:p>
    <w:p>
      <w:pPr>
        <w:sectPr>
          <w:pgSz w:w="12240" w:h="15840"/>
          <w:pgMar w:top="1440" w:right="1440" w:bottom="431" w:left="1440" w:header="0" w:footer="0" w:gutter="0"/>
          <w:cols w:equalWidth="0" w:num="1">
            <w:col w:w="9360"/>
          </w:cols>
        </w:sectPr>
      </w:pPr>
    </w:p>
    <w:p>
      <w:pPr>
        <w:spacing w:after="0" w:line="48" w:lineRule="exact"/>
        <w:rPr>
          <w:color w:val="auto"/>
          <w:sz w:val="20"/>
          <w:szCs w:val="20"/>
        </w:rPr>
      </w:pPr>
      <w:bookmarkStart w:id="187" w:name="page192"/>
      <w:bookmarkEnd w:id="187"/>
    </w:p>
    <w:p>
      <w:pPr>
        <w:spacing w:after="0" w:line="224" w:lineRule="auto"/>
        <w:ind w:left="1440" w:right="80" w:hanging="719"/>
        <w:rPr>
          <w:color w:val="auto"/>
          <w:sz w:val="20"/>
          <w:szCs w:val="20"/>
        </w:rPr>
      </w:pPr>
      <w:r>
        <w:rPr>
          <w:rFonts w:ascii="Calibri" w:hAnsi="Calibri" w:eastAsia="Calibri" w:cs="Calibri"/>
          <w:color w:val="auto"/>
          <w:sz w:val="24"/>
          <w:szCs w:val="24"/>
        </w:rPr>
        <w:t xml:space="preserve">Woodside, J. V., Young, I. S., &amp; McKinley, M. C. (2013). Fruits and vegetables: Measuring intake and encouraging increased consumption. </w:t>
      </w:r>
      <w:r>
        <w:rPr>
          <w:rFonts w:ascii="Calibri" w:hAnsi="Calibri" w:eastAsia="Calibri" w:cs="Calibri"/>
          <w:i/>
          <w:iCs/>
          <w:color w:val="auto"/>
          <w:sz w:val="24"/>
          <w:szCs w:val="24"/>
        </w:rPr>
        <w:t>Proceedings of the Nutrition Society, 72</w:t>
      </w:r>
      <w:r>
        <w:rPr>
          <w:rFonts w:ascii="Calibri" w:hAnsi="Calibri" w:eastAsia="Calibri" w:cs="Calibri"/>
          <w:color w:val="auto"/>
          <w:sz w:val="24"/>
          <w:szCs w:val="24"/>
        </w:rPr>
        <w:t>, 236-245. doi:10.1017/S0029665112003059</w:t>
      </w:r>
    </w:p>
    <w:p>
      <w:pPr>
        <w:spacing w:after="0" w:line="339" w:lineRule="exact"/>
        <w:rPr>
          <w:color w:val="auto"/>
          <w:sz w:val="20"/>
          <w:szCs w:val="20"/>
        </w:rPr>
      </w:pPr>
    </w:p>
    <w:p>
      <w:pPr>
        <w:spacing w:after="0" w:line="217" w:lineRule="auto"/>
        <w:ind w:left="1440" w:right="880" w:hanging="719"/>
        <w:rPr>
          <w:color w:val="auto"/>
          <w:sz w:val="20"/>
          <w:szCs w:val="20"/>
        </w:rPr>
      </w:pPr>
      <w:r>
        <w:rPr>
          <w:rFonts w:ascii="Calibri" w:hAnsi="Calibri" w:eastAsia="Calibri" w:cs="Calibri"/>
          <w:color w:val="auto"/>
          <w:sz w:val="24"/>
          <w:szCs w:val="24"/>
        </w:rPr>
        <w:t>Worldcrops.org. World crops from the Northeastern United States. Accessed by http://www.worldcrops.org/ on June 2, 2015.</w:t>
      </w:r>
    </w:p>
    <w:p>
      <w:pPr>
        <w:spacing w:after="0" w:line="337" w:lineRule="exact"/>
        <w:rPr>
          <w:color w:val="auto"/>
          <w:sz w:val="20"/>
          <w:szCs w:val="20"/>
        </w:rPr>
      </w:pPr>
    </w:p>
    <w:p>
      <w:pPr>
        <w:spacing w:after="0" w:line="234" w:lineRule="auto"/>
        <w:ind w:left="1440" w:right="100" w:hanging="719"/>
        <w:rPr>
          <w:color w:val="auto"/>
          <w:sz w:val="20"/>
          <w:szCs w:val="20"/>
        </w:rPr>
      </w:pPr>
      <w:r>
        <w:rPr>
          <w:rFonts w:ascii="Calibri" w:hAnsi="Calibri" w:eastAsia="Calibri" w:cs="Calibri"/>
          <w:color w:val="auto"/>
          <w:sz w:val="23"/>
          <w:szCs w:val="23"/>
        </w:rPr>
        <w:t xml:space="preserve">Wright, K., Norris, K., Giger, J.N., &amp; Suor, Z. (2012). Improving healthy dietary behaviors, nutrition knowledge, and self-effcicy among underserved school children with parent and community involvement. </w:t>
      </w:r>
      <w:r>
        <w:rPr>
          <w:rFonts w:ascii="Calibri" w:hAnsi="Calibri" w:eastAsia="Calibri" w:cs="Calibri"/>
          <w:i/>
          <w:iCs/>
          <w:color w:val="auto"/>
          <w:sz w:val="23"/>
          <w:szCs w:val="23"/>
        </w:rPr>
        <w:t>Childhood Obesity</w:t>
      </w:r>
      <w:r>
        <w:rPr>
          <w:rFonts w:ascii="Calibri" w:hAnsi="Calibri" w:eastAsia="Calibri" w:cs="Calibri"/>
          <w:color w:val="auto"/>
          <w:sz w:val="23"/>
          <w:szCs w:val="23"/>
        </w:rPr>
        <w:t>, 8(4), 347-356.</w:t>
      </w:r>
    </w:p>
    <w:p>
      <w:pPr>
        <w:spacing w:after="0" w:line="338" w:lineRule="exact"/>
        <w:rPr>
          <w:color w:val="auto"/>
          <w:sz w:val="20"/>
          <w:szCs w:val="20"/>
        </w:rPr>
      </w:pPr>
    </w:p>
    <w:p>
      <w:pPr>
        <w:spacing w:after="0" w:line="230" w:lineRule="auto"/>
        <w:ind w:left="1440" w:right="80" w:hanging="719"/>
        <w:rPr>
          <w:color w:val="auto"/>
          <w:sz w:val="20"/>
          <w:szCs w:val="20"/>
        </w:rPr>
      </w:pPr>
      <w:r>
        <w:rPr>
          <w:rFonts w:ascii="Calibri" w:hAnsi="Calibri" w:eastAsia="Calibri" w:cs="Calibri"/>
          <w:color w:val="auto"/>
          <w:sz w:val="24"/>
          <w:szCs w:val="24"/>
        </w:rPr>
        <w:t xml:space="preserve">Ying-Ying Goh, Bogart, L., Sipple-Asher, B., Uyeda, K., Hawes-Dawson, J., Olarita-Dhungana, J., . . . Schuster, M. (2009). Using community-based participatory research to identify potential interventions to overcome barriers to adolescents’ healthy eating and physical activity. </w:t>
      </w:r>
      <w:r>
        <w:rPr>
          <w:rFonts w:ascii="Calibri" w:hAnsi="Calibri" w:eastAsia="Calibri" w:cs="Calibri"/>
          <w:i/>
          <w:iCs/>
          <w:color w:val="auto"/>
          <w:sz w:val="24"/>
          <w:szCs w:val="24"/>
        </w:rPr>
        <w:t>Journal of Behavioral Medicine,32</w:t>
      </w:r>
      <w:r>
        <w:rPr>
          <w:rFonts w:ascii="Calibri" w:hAnsi="Calibri" w:eastAsia="Calibri" w:cs="Calibri"/>
          <w:color w:val="auto"/>
          <w:sz w:val="24"/>
          <w:szCs w:val="24"/>
        </w:rPr>
        <w:t>(5), 491-502. doi:10.1007/s10865-009-9220-9</w:t>
      </w:r>
    </w:p>
    <w:p>
      <w:pPr>
        <w:spacing w:after="0" w:line="342" w:lineRule="exact"/>
        <w:rPr>
          <w:color w:val="auto"/>
          <w:sz w:val="20"/>
          <w:szCs w:val="20"/>
        </w:rPr>
      </w:pPr>
    </w:p>
    <w:p>
      <w:pPr>
        <w:spacing w:after="0" w:line="228" w:lineRule="auto"/>
        <w:ind w:left="1440" w:right="20" w:hanging="719"/>
        <w:rPr>
          <w:color w:val="auto"/>
          <w:sz w:val="20"/>
          <w:szCs w:val="20"/>
        </w:rPr>
      </w:pPr>
      <w:r>
        <w:rPr>
          <w:rFonts w:ascii="Calibri" w:hAnsi="Calibri" w:eastAsia="Calibri" w:cs="Calibri"/>
          <w:color w:val="auto"/>
          <w:sz w:val="24"/>
          <w:szCs w:val="24"/>
        </w:rPr>
        <w:t xml:space="preserve">Young, E. M., Fors, S. W., &amp; Hayes, D. M. (2004). Associations between perceived parent behaviors and middle school student fruit and vegetable consumption. </w:t>
      </w:r>
      <w:r>
        <w:rPr>
          <w:rFonts w:ascii="Calibri" w:hAnsi="Calibri" w:eastAsia="Calibri" w:cs="Calibri"/>
          <w:i/>
          <w:iCs/>
          <w:color w:val="auto"/>
          <w:sz w:val="24"/>
          <w:szCs w:val="24"/>
        </w:rPr>
        <w:t>Journal of Nutrition Education and Behavior, 36</w:t>
      </w:r>
      <w:r>
        <w:rPr>
          <w:rFonts w:ascii="Calibri" w:hAnsi="Calibri" w:eastAsia="Calibri" w:cs="Calibri"/>
          <w:color w:val="auto"/>
          <w:sz w:val="24"/>
          <w:szCs w:val="24"/>
        </w:rPr>
        <w:t>(1), 2-12.</w:t>
      </w:r>
      <w:r>
        <w:rPr>
          <w:rFonts w:ascii="Calibri" w:hAnsi="Calibri" w:eastAsia="Calibri" w:cs="Calibri"/>
          <w:i/>
          <w:iCs/>
          <w:color w:val="auto"/>
          <w:sz w:val="24"/>
          <w:szCs w:val="24"/>
        </w:rPr>
        <w:t xml:space="preserve"> </w:t>
      </w:r>
      <w:r>
        <w:rPr>
          <w:rFonts w:ascii="Calibri" w:hAnsi="Calibri" w:eastAsia="Calibri" w:cs="Calibri"/>
          <w:color w:val="auto"/>
          <w:sz w:val="24"/>
          <w:szCs w:val="24"/>
        </w:rPr>
        <w:t>doi:http://dx.doi.org/10.1016/S1499-4046(06)6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180</w:t>
      </w:r>
    </w:p>
    <w:sectPr>
      <w:pgSz w:w="12240" w:h="15840"/>
      <w:pgMar w:top="1440" w:right="1440" w:bottom="431"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01D82"/>
    <w:multiLevelType w:val="singleLevel"/>
    <w:tmpl w:val="02901D82"/>
    <w:lvl w:ilvl="0" w:tentative="0">
      <w:start w:val="4"/>
      <w:numFmt w:val="decimal"/>
      <w:lvlText w:val="%1."/>
      <w:lvlJc w:val="left"/>
    </w:lvl>
  </w:abstractNum>
  <w:abstractNum w:abstractNumId="1">
    <w:nsid w:val="05072367"/>
    <w:multiLevelType w:val="singleLevel"/>
    <w:tmpl w:val="05072367"/>
    <w:lvl w:ilvl="0" w:tentative="0">
      <w:start w:val="18"/>
      <w:numFmt w:val="decimal"/>
      <w:lvlText w:val="%1."/>
      <w:lvlJc w:val="left"/>
    </w:lvl>
  </w:abstractNum>
  <w:abstractNum w:abstractNumId="2">
    <w:nsid w:val="08138641"/>
    <w:multiLevelType w:val="singleLevel"/>
    <w:tmpl w:val="08138641"/>
    <w:lvl w:ilvl="0" w:tentative="0">
      <w:start w:val="26"/>
      <w:numFmt w:val="decimal"/>
      <w:lvlText w:val="%1."/>
      <w:lvlJc w:val="left"/>
    </w:lvl>
  </w:abstractNum>
  <w:abstractNum w:abstractNumId="3">
    <w:nsid w:val="0836C40E"/>
    <w:multiLevelType w:val="singleLevel"/>
    <w:tmpl w:val="0836C40E"/>
    <w:lvl w:ilvl="0" w:tentative="0">
      <w:start w:val="1"/>
      <w:numFmt w:val="decimal"/>
      <w:lvlText w:val="%1."/>
      <w:lvlJc w:val="left"/>
    </w:lvl>
  </w:abstractNum>
  <w:abstractNum w:abstractNumId="4">
    <w:nsid w:val="08EDBDAB"/>
    <w:multiLevelType w:val="singleLevel"/>
    <w:tmpl w:val="08EDBDAB"/>
    <w:lvl w:ilvl="0" w:tentative="0">
      <w:start w:val="16"/>
      <w:numFmt w:val="upperLetter"/>
      <w:lvlText w:val="%1:"/>
      <w:lvlJc w:val="left"/>
    </w:lvl>
  </w:abstractNum>
  <w:abstractNum w:abstractNumId="5">
    <w:nsid w:val="0B03E0C6"/>
    <w:multiLevelType w:val="singleLevel"/>
    <w:tmpl w:val="0B03E0C6"/>
    <w:lvl w:ilvl="0" w:tentative="0">
      <w:start w:val="1"/>
      <w:numFmt w:val="bullet"/>
      <w:lvlText w:val="*"/>
      <w:lvlJc w:val="left"/>
    </w:lvl>
  </w:abstractNum>
  <w:abstractNum w:abstractNumId="6">
    <w:nsid w:val="189A769B"/>
    <w:multiLevelType w:val="singleLevel"/>
    <w:tmpl w:val="189A769B"/>
    <w:lvl w:ilvl="0" w:tentative="0">
      <w:start w:val="5"/>
      <w:numFmt w:val="upperLetter"/>
      <w:lvlText w:val="%1:"/>
      <w:lvlJc w:val="left"/>
    </w:lvl>
  </w:abstractNum>
  <w:abstractNum w:abstractNumId="7">
    <w:nsid w:val="1E7FF521"/>
    <w:multiLevelType w:val="singleLevel"/>
    <w:tmpl w:val="1E7FF521"/>
    <w:lvl w:ilvl="0" w:tentative="0">
      <w:start w:val="11"/>
      <w:numFmt w:val="decimal"/>
      <w:lvlText w:val="%1."/>
      <w:lvlJc w:val="left"/>
    </w:lvl>
  </w:abstractNum>
  <w:abstractNum w:abstractNumId="8">
    <w:nsid w:val="22221A70"/>
    <w:multiLevelType w:val="singleLevel"/>
    <w:tmpl w:val="22221A70"/>
    <w:lvl w:ilvl="0" w:tentative="0">
      <w:start w:val="3"/>
      <w:numFmt w:val="decimal"/>
      <w:lvlText w:val="%1."/>
      <w:lvlJc w:val="left"/>
    </w:lvl>
  </w:abstractNum>
  <w:abstractNum w:abstractNumId="9">
    <w:nsid w:val="2443A858"/>
    <w:multiLevelType w:val="singleLevel"/>
    <w:tmpl w:val="2443A858"/>
    <w:lvl w:ilvl="0" w:tentative="0">
      <w:start w:val="2"/>
      <w:numFmt w:val="decimal"/>
      <w:lvlText w:val="%1"/>
      <w:lvlJc w:val="left"/>
    </w:lvl>
  </w:abstractNum>
  <w:abstractNum w:abstractNumId="10">
    <w:nsid w:val="257130A3"/>
    <w:multiLevelType w:val="singleLevel"/>
    <w:tmpl w:val="257130A3"/>
    <w:lvl w:ilvl="0" w:tentative="0">
      <w:start w:val="11"/>
      <w:numFmt w:val="decimal"/>
      <w:lvlText w:val="%1."/>
      <w:lvlJc w:val="left"/>
    </w:lvl>
  </w:abstractNum>
  <w:abstractNum w:abstractNumId="11">
    <w:nsid w:val="2CA88611"/>
    <w:multiLevelType w:val="singleLevel"/>
    <w:tmpl w:val="2CA88611"/>
    <w:lvl w:ilvl="0" w:tentative="0">
      <w:start w:val="2"/>
      <w:numFmt w:val="lowerLetter"/>
      <w:lvlText w:val="%1"/>
      <w:lvlJc w:val="left"/>
    </w:lvl>
  </w:abstractNum>
  <w:abstractNum w:abstractNumId="12">
    <w:nsid w:val="2D1D5AE9"/>
    <w:multiLevelType w:val="singleLevel"/>
    <w:tmpl w:val="2D1D5AE9"/>
    <w:lvl w:ilvl="0" w:tentative="0">
      <w:start w:val="1"/>
      <w:numFmt w:val="lowerLetter"/>
      <w:lvlText w:val="%1"/>
      <w:lvlJc w:val="left"/>
    </w:lvl>
  </w:abstractNum>
  <w:abstractNum w:abstractNumId="13">
    <w:nsid w:val="3006C83E"/>
    <w:multiLevelType w:val="singleLevel"/>
    <w:tmpl w:val="3006C83E"/>
    <w:lvl w:ilvl="0" w:tentative="0">
      <w:start w:val="8"/>
      <w:numFmt w:val="decimal"/>
      <w:lvlText w:val="%1."/>
      <w:lvlJc w:val="left"/>
    </w:lvl>
  </w:abstractNum>
  <w:abstractNum w:abstractNumId="14">
    <w:nsid w:val="333AB105"/>
    <w:multiLevelType w:val="singleLevel"/>
    <w:tmpl w:val="333AB105"/>
    <w:lvl w:ilvl="0" w:tentative="0">
      <w:start w:val="1"/>
      <w:numFmt w:val="bullet"/>
      <w:lvlText w:val="&amp;"/>
      <w:lvlJc w:val="left"/>
    </w:lvl>
  </w:abstractNum>
  <w:abstractNum w:abstractNumId="15">
    <w:nsid w:val="3804823E"/>
    <w:multiLevelType w:val="singleLevel"/>
    <w:tmpl w:val="3804823E"/>
    <w:lvl w:ilvl="0" w:tentative="0">
      <w:start w:val="20"/>
      <w:numFmt w:val="decimal"/>
      <w:lvlText w:val="%1."/>
      <w:lvlJc w:val="left"/>
    </w:lvl>
  </w:abstractNum>
  <w:abstractNum w:abstractNumId="16">
    <w:nsid w:val="3A95F874"/>
    <w:multiLevelType w:val="singleLevel"/>
    <w:tmpl w:val="3A95F874"/>
    <w:lvl w:ilvl="0" w:tentative="0">
      <w:start w:val="1"/>
      <w:numFmt w:val="decimal"/>
      <w:lvlText w:val="%1."/>
      <w:lvlJc w:val="left"/>
    </w:lvl>
  </w:abstractNum>
  <w:abstractNum w:abstractNumId="17">
    <w:nsid w:val="419AC241"/>
    <w:multiLevelType w:val="singleLevel"/>
    <w:tmpl w:val="419AC241"/>
    <w:lvl w:ilvl="0" w:tentative="0">
      <w:start w:val="12"/>
      <w:numFmt w:val="decimal"/>
      <w:lvlText w:val="%1."/>
      <w:lvlJc w:val="left"/>
    </w:lvl>
  </w:abstractNum>
  <w:abstractNum w:abstractNumId="18">
    <w:nsid w:val="4353D0CD"/>
    <w:multiLevelType w:val="singleLevel"/>
    <w:tmpl w:val="4353D0CD"/>
    <w:lvl w:ilvl="0" w:tentative="0">
      <w:start w:val="16"/>
      <w:numFmt w:val="upperLetter"/>
      <w:lvlText w:val="%1:"/>
      <w:lvlJc w:val="left"/>
    </w:lvl>
  </w:abstractNum>
  <w:abstractNum w:abstractNumId="19">
    <w:nsid w:val="436C6125"/>
    <w:multiLevelType w:val="singleLevel"/>
    <w:tmpl w:val="436C6125"/>
    <w:lvl w:ilvl="0" w:tentative="0">
      <w:start w:val="19"/>
      <w:numFmt w:val="decimal"/>
      <w:lvlText w:val="%1."/>
      <w:lvlJc w:val="left"/>
    </w:lvl>
  </w:abstractNum>
  <w:abstractNum w:abstractNumId="20">
    <w:nsid w:val="440BADFC"/>
    <w:multiLevelType w:val="singleLevel"/>
    <w:tmpl w:val="440BADFC"/>
    <w:lvl w:ilvl="0" w:tentative="0">
      <w:start w:val="15"/>
      <w:numFmt w:val="decimal"/>
      <w:lvlText w:val="%1."/>
      <w:lvlJc w:val="left"/>
    </w:lvl>
  </w:abstractNum>
  <w:abstractNum w:abstractNumId="21">
    <w:nsid w:val="4516DDE9"/>
    <w:multiLevelType w:val="singleLevel"/>
    <w:tmpl w:val="4516DDE9"/>
    <w:lvl w:ilvl="0" w:tentative="0">
      <w:start w:val="7"/>
      <w:numFmt w:val="decimal"/>
      <w:lvlText w:val="%1."/>
      <w:lvlJc w:val="left"/>
    </w:lvl>
  </w:abstractNum>
  <w:abstractNum w:abstractNumId="22">
    <w:nsid w:val="54E49EB4"/>
    <w:multiLevelType w:val="singleLevel"/>
    <w:tmpl w:val="54E49EB4"/>
    <w:lvl w:ilvl="0" w:tentative="0">
      <w:start w:val="16"/>
      <w:numFmt w:val="upperLetter"/>
      <w:lvlText w:val="%1:"/>
      <w:lvlJc w:val="left"/>
    </w:lvl>
  </w:abstractNum>
  <w:abstractNum w:abstractNumId="23">
    <w:nsid w:val="5577F8E1"/>
    <w:multiLevelType w:val="singleLevel"/>
    <w:tmpl w:val="5577F8E1"/>
    <w:lvl w:ilvl="0" w:tentative="0">
      <w:start w:val="13"/>
      <w:numFmt w:val="decimal"/>
      <w:lvlText w:val="%1."/>
      <w:lvlJc w:val="left"/>
    </w:lvl>
  </w:abstractNum>
  <w:abstractNum w:abstractNumId="24">
    <w:nsid w:val="614FD4A1"/>
    <w:multiLevelType w:val="singleLevel"/>
    <w:tmpl w:val="614FD4A1"/>
    <w:lvl w:ilvl="0" w:tentative="0">
      <w:start w:val="10"/>
      <w:numFmt w:val="decimal"/>
      <w:lvlText w:val="%1."/>
      <w:lvlJc w:val="left"/>
    </w:lvl>
  </w:abstractNum>
  <w:abstractNum w:abstractNumId="25">
    <w:nsid w:val="628C895D"/>
    <w:multiLevelType w:val="singleLevel"/>
    <w:tmpl w:val="628C895D"/>
    <w:lvl w:ilvl="0" w:tentative="0">
      <w:start w:val="1"/>
      <w:numFmt w:val="bullet"/>
      <w:lvlText w:val="&amp;"/>
      <w:lvlJc w:val="left"/>
    </w:lvl>
  </w:abstractNum>
  <w:abstractNum w:abstractNumId="26">
    <w:nsid w:val="62BBD95A"/>
    <w:multiLevelType w:val="singleLevel"/>
    <w:tmpl w:val="62BBD95A"/>
    <w:lvl w:ilvl="0" w:tentative="0">
      <w:start w:val="14"/>
      <w:numFmt w:val="decimal"/>
      <w:lvlText w:val="%1."/>
      <w:lvlJc w:val="left"/>
    </w:lvl>
  </w:abstractNum>
  <w:abstractNum w:abstractNumId="27">
    <w:nsid w:val="6763845E"/>
    <w:multiLevelType w:val="singleLevel"/>
    <w:tmpl w:val="6763845E"/>
    <w:lvl w:ilvl="0" w:tentative="0">
      <w:start w:val="3"/>
      <w:numFmt w:val="lowerLetter"/>
      <w:lvlText w:val="%1"/>
      <w:lvlJc w:val="left"/>
    </w:lvl>
  </w:abstractNum>
  <w:abstractNum w:abstractNumId="28">
    <w:nsid w:val="6CEAF087"/>
    <w:multiLevelType w:val="singleLevel"/>
    <w:tmpl w:val="6CEAF087"/>
    <w:lvl w:ilvl="0" w:tentative="0">
      <w:start w:val="1"/>
      <w:numFmt w:val="decimal"/>
      <w:lvlText w:val="%1."/>
      <w:lvlJc w:val="left"/>
    </w:lvl>
  </w:abstractNum>
  <w:abstractNum w:abstractNumId="29">
    <w:nsid w:val="71F32454"/>
    <w:multiLevelType w:val="singleLevel"/>
    <w:tmpl w:val="71F32454"/>
    <w:lvl w:ilvl="0" w:tentative="0">
      <w:start w:val="1"/>
      <w:numFmt w:val="lowerLetter"/>
      <w:lvlText w:val="%1"/>
      <w:lvlJc w:val="left"/>
    </w:lvl>
  </w:abstractNum>
  <w:abstractNum w:abstractNumId="30">
    <w:nsid w:val="721DA317"/>
    <w:multiLevelType w:val="singleLevel"/>
    <w:tmpl w:val="721DA317"/>
    <w:lvl w:ilvl="0" w:tentative="0">
      <w:start w:val="1"/>
      <w:numFmt w:val="bullet"/>
      <w:lvlText w:val="&amp;"/>
      <w:lvlJc w:val="left"/>
    </w:lvl>
  </w:abstractNum>
  <w:abstractNum w:abstractNumId="31">
    <w:nsid w:val="737B8DDC"/>
    <w:multiLevelType w:val="singleLevel"/>
    <w:tmpl w:val="737B8DDC"/>
    <w:lvl w:ilvl="0" w:tentative="0">
      <w:start w:val="4"/>
      <w:numFmt w:val="decimal"/>
      <w:lvlText w:val="%1."/>
      <w:lvlJc w:val="left"/>
    </w:lvl>
  </w:abstractNum>
  <w:abstractNum w:abstractNumId="32">
    <w:nsid w:val="75A2A8D4"/>
    <w:multiLevelType w:val="singleLevel"/>
    <w:tmpl w:val="75A2A8D4"/>
    <w:lvl w:ilvl="0" w:tentative="0">
      <w:start w:val="1"/>
      <w:numFmt w:val="lowerLetter"/>
      <w:lvlText w:val="%1"/>
      <w:lvlJc w:val="left"/>
    </w:lvl>
  </w:abstractNum>
  <w:abstractNum w:abstractNumId="33">
    <w:nsid w:val="77465F01"/>
    <w:multiLevelType w:val="singleLevel"/>
    <w:tmpl w:val="77465F01"/>
    <w:lvl w:ilvl="0" w:tentative="0">
      <w:start w:val="26"/>
      <w:numFmt w:val="decimal"/>
      <w:lvlText w:val="%1."/>
      <w:lvlJc w:val="left"/>
    </w:lvl>
  </w:abstractNum>
  <w:abstractNum w:abstractNumId="34">
    <w:nsid w:val="79838CB2"/>
    <w:multiLevelType w:val="singleLevel"/>
    <w:tmpl w:val="79838CB2"/>
    <w:lvl w:ilvl="0" w:tentative="0">
      <w:start w:val="16"/>
      <w:numFmt w:val="upperLetter"/>
      <w:lvlText w:val="%1:"/>
      <w:lvlJc w:val="left"/>
    </w:lvl>
  </w:abstractNum>
  <w:abstractNum w:abstractNumId="35">
    <w:nsid w:val="7C3DBD3D"/>
    <w:multiLevelType w:val="singleLevel"/>
    <w:tmpl w:val="7C3DBD3D"/>
    <w:lvl w:ilvl="0" w:tentative="0">
      <w:start w:val="1"/>
      <w:numFmt w:val="decimal"/>
      <w:lvlText w:val="%1."/>
      <w:lvlJc w:val="left"/>
    </w:lvl>
  </w:abstractNum>
  <w:abstractNum w:abstractNumId="36">
    <w:nsid w:val="7C83E458"/>
    <w:multiLevelType w:val="singleLevel"/>
    <w:tmpl w:val="7C83E458"/>
    <w:lvl w:ilvl="0" w:tentative="0">
      <w:start w:val="30"/>
      <w:numFmt w:val="upperLetter"/>
      <w:lvlText w:val="(%1)"/>
      <w:lvlJc w:val="left"/>
    </w:lvl>
  </w:abstractNum>
  <w:num w:numId="1">
    <w:abstractNumId w:val="36"/>
  </w:num>
  <w:num w:numId="2">
    <w:abstractNumId w:val="10"/>
  </w:num>
  <w:num w:numId="3">
    <w:abstractNumId w:val="26"/>
  </w:num>
  <w:num w:numId="4">
    <w:abstractNumId w:val="19"/>
  </w:num>
  <w:num w:numId="5">
    <w:abstractNumId w:val="25"/>
  </w:num>
  <w:num w:numId="6">
    <w:abstractNumId w:val="14"/>
  </w:num>
  <w:num w:numId="7">
    <w:abstractNumId w:val="30"/>
  </w:num>
  <w:num w:numId="8">
    <w:abstractNumId w:val="9"/>
  </w:num>
  <w:num w:numId="9">
    <w:abstractNumId w:val="12"/>
  </w:num>
  <w:num w:numId="10">
    <w:abstractNumId w:val="27"/>
  </w:num>
  <w:num w:numId="11">
    <w:abstractNumId w:val="32"/>
  </w:num>
  <w:num w:numId="12">
    <w:abstractNumId w:val="4"/>
  </w:num>
  <w:num w:numId="13">
    <w:abstractNumId w:val="34"/>
  </w:num>
  <w:num w:numId="14">
    <w:abstractNumId w:val="18"/>
  </w:num>
  <w:num w:numId="15">
    <w:abstractNumId w:val="5"/>
  </w:num>
  <w:num w:numId="16">
    <w:abstractNumId w:val="6"/>
  </w:num>
  <w:num w:numId="17">
    <w:abstractNumId w:val="22"/>
  </w:num>
  <w:num w:numId="18">
    <w:abstractNumId w:val="29"/>
  </w:num>
  <w:num w:numId="19">
    <w:abstractNumId w:val="11"/>
  </w:num>
  <w:num w:numId="20">
    <w:abstractNumId w:val="3"/>
  </w:num>
  <w:num w:numId="21">
    <w:abstractNumId w:val="0"/>
  </w:num>
  <w:num w:numId="22">
    <w:abstractNumId w:val="16"/>
  </w:num>
  <w:num w:numId="23">
    <w:abstractNumId w:val="2"/>
  </w:num>
  <w:num w:numId="24">
    <w:abstractNumId w:val="7"/>
  </w:num>
  <w:num w:numId="25">
    <w:abstractNumId w:val="35"/>
  </w:num>
  <w:num w:numId="26">
    <w:abstractNumId w:val="31"/>
  </w:num>
  <w:num w:numId="27">
    <w:abstractNumId w:val="28"/>
  </w:num>
  <w:num w:numId="28">
    <w:abstractNumId w:val="8"/>
  </w:num>
  <w:num w:numId="29">
    <w:abstractNumId w:val="21"/>
  </w:num>
  <w:num w:numId="30">
    <w:abstractNumId w:val="13"/>
  </w:num>
  <w:num w:numId="31">
    <w:abstractNumId w:val="24"/>
  </w:num>
  <w:num w:numId="32">
    <w:abstractNumId w:val="17"/>
  </w:num>
  <w:num w:numId="33">
    <w:abstractNumId w:val="23"/>
  </w:num>
  <w:num w:numId="34">
    <w:abstractNumId w:val="20"/>
  </w:num>
  <w:num w:numId="35">
    <w:abstractNumId w:val="1"/>
  </w:num>
  <w:num w:numId="36">
    <w:abstractNumId w:val="1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07C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jpe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2</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2024-03-07T17:37:00Z</dcterms:created>
  <dc:creator>Windows User</dc:creator>
  <cp:lastModifiedBy>user</cp:lastModifiedBy>
  <dcterms:modified xsi:type="dcterms:W3CDTF">2024-03-07T16:59:32Z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3A6D5E661A184B7D9975AD1926F5570F</vt:lpwstr>
  </property>
</Properties>
</file>