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20"/>
        <w:ind w:left="704" w:right="1489" w:firstLine="0"/>
        <w:jc w:val="center"/>
      </w:pPr>
      <w:r>
        <w:rPr/>
        <w:t>TITLE</w:t>
      </w:r>
      <w:r>
        <w:rPr>
          <w:spacing w:val="-5"/>
        </w:rPr>
        <w:t> </w:t>
      </w:r>
      <w:r>
        <w:rPr/>
        <w:t>PAGE</w:t>
      </w:r>
    </w:p>
    <w:p>
      <w:pPr>
        <w:pStyle w:val="BodyText"/>
        <w:rPr>
          <w:b/>
        </w:rPr>
      </w:pPr>
    </w:p>
    <w:p>
      <w:pPr>
        <w:spacing w:before="0"/>
        <w:ind w:left="705" w:right="1489" w:firstLine="0"/>
        <w:jc w:val="center"/>
        <w:rPr>
          <w:b/>
          <w:sz w:val="28"/>
        </w:rPr>
      </w:pPr>
      <w:r>
        <w:rPr>
          <w:b/>
          <w:sz w:val="28"/>
        </w:rPr>
        <w:t>EXCHANGE RATE FLUCTUATION AND EXPORT PERFORMANCE IN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NIGERIA</w:t>
      </w:r>
    </w:p>
    <w:p>
      <w:pPr>
        <w:pStyle w:val="Heading2"/>
        <w:spacing w:line="720" w:lineRule="auto" w:before="1"/>
        <w:ind w:left="3728" w:right="4517" w:firstLine="0"/>
        <w:jc w:val="center"/>
      </w:pPr>
      <w:r>
        <w:rPr>
          <w:spacing w:val="-1"/>
        </w:rPr>
        <w:t>(1961-2011)</w:t>
      </w:r>
      <w:r>
        <w:rPr>
          <w:spacing w:val="-61"/>
        </w:rPr>
        <w:t> </w:t>
      </w:r>
      <w:r>
        <w:rPr/>
        <w:t>BY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7"/>
        </w:rPr>
      </w:pPr>
    </w:p>
    <w:p>
      <w:pPr>
        <w:spacing w:before="0"/>
        <w:ind w:left="3195" w:right="3982" w:firstLine="0"/>
        <w:jc w:val="center"/>
        <w:rPr>
          <w:b/>
          <w:sz w:val="28"/>
        </w:rPr>
      </w:pPr>
      <w:r>
        <w:rPr>
          <w:b/>
          <w:sz w:val="28"/>
        </w:rPr>
        <w:t>TRIUMPH SLOWE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EC/2009/668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7"/>
        </w:rPr>
      </w:pPr>
    </w:p>
    <w:p>
      <w:pPr>
        <w:pStyle w:val="Heading2"/>
        <w:ind w:left="979" w:right="1763" w:firstLine="1"/>
        <w:jc w:val="center"/>
      </w:pPr>
      <w:r>
        <w:rPr/>
        <w:t>A PROJECT SUBMITTED IN PARTIAL FULFILMENT OF THE</w:t>
      </w:r>
      <w:r>
        <w:rPr>
          <w:spacing w:val="1"/>
        </w:rPr>
        <w:t> </w:t>
      </w:r>
      <w:r>
        <w:rPr/>
        <w:t>REQUIREMENT FOR THE AWARD OF BACHELOR OF SCIENCE</w:t>
      </w:r>
      <w:r>
        <w:rPr>
          <w:spacing w:val="-61"/>
        </w:rPr>
        <w:t> </w:t>
      </w:r>
      <w:r>
        <w:rPr/>
        <w:t>(B.S</w:t>
      </w:r>
      <w:r>
        <w:rPr>
          <w:sz w:val="24"/>
        </w:rPr>
        <w:t>C</w:t>
      </w:r>
      <w:r>
        <w:rPr/>
        <w:t>)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ECONOMICS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704" w:right="1489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ECONOMICS</w:t>
      </w:r>
    </w:p>
    <w:p>
      <w:pPr>
        <w:pStyle w:val="Heading2"/>
        <w:spacing w:before="1"/>
        <w:ind w:left="1469" w:right="2252" w:firstLine="0"/>
        <w:jc w:val="center"/>
      </w:pPr>
      <w:r>
        <w:rPr/>
        <w:t>FACULTY OF MANAGEMENT AND SOCIAL SCIENCES</w:t>
      </w:r>
      <w:r>
        <w:rPr>
          <w:spacing w:val="-61"/>
        </w:rPr>
        <w:t> </w:t>
      </w:r>
      <w:r>
        <w:rPr/>
        <w:t>CARITAS</w:t>
      </w:r>
      <w:r>
        <w:rPr>
          <w:spacing w:val="-3"/>
        </w:rPr>
        <w:t> </w:t>
      </w:r>
      <w:r>
        <w:rPr/>
        <w:t>UNIVERSITY, EMENE,</w:t>
      </w:r>
      <w:r>
        <w:rPr>
          <w:spacing w:val="-3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704" w:right="1489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935" w:top="1420" w:bottom="1120" w:left="1560" w:right="1040"/>
          <w:pgNumType w:start="1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52"/>
        <w:ind w:left="3368" w:right="4157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6"/>
        <w:rPr>
          <w:b/>
        </w:rPr>
      </w:pPr>
    </w:p>
    <w:p>
      <w:pPr>
        <w:spacing w:line="360" w:lineRule="auto" w:before="0"/>
        <w:ind w:left="240" w:right="1027" w:firstLine="0"/>
        <w:jc w:val="both"/>
        <w:rPr>
          <w:sz w:val="24"/>
        </w:rPr>
      </w:pPr>
      <w:r>
        <w:rPr>
          <w:sz w:val="24"/>
        </w:rPr>
        <w:t>This project has been approved as satisfying the requirements of the department/</w:t>
      </w:r>
      <w:r>
        <w:rPr>
          <w:spacing w:val="1"/>
          <w:sz w:val="24"/>
        </w:rPr>
        <w:t> </w:t>
      </w:r>
      <w:r>
        <w:rPr>
          <w:sz w:val="24"/>
        </w:rPr>
        <w:t>faculty of management and social sciences, Caritas University Enugu State for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Bachelor</w:t>
      </w:r>
      <w:r>
        <w:rPr>
          <w:spacing w:val="-2"/>
          <w:sz w:val="24"/>
        </w:rPr>
        <w:t> </w:t>
      </w:r>
      <w:r>
        <w:rPr>
          <w:sz w:val="24"/>
        </w:rPr>
        <w:t>science (B.S.C)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Economics.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tabs>
          <w:tab w:pos="4561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………………………………</w:t>
        <w:tab/>
        <w:t>………………………….</w:t>
      </w:r>
    </w:p>
    <w:p>
      <w:pPr>
        <w:pStyle w:val="BodyText"/>
        <w:spacing w:before="4"/>
      </w:pPr>
    </w:p>
    <w:p>
      <w:pPr>
        <w:tabs>
          <w:tab w:pos="5281" w:val="left" w:leader="none"/>
        </w:tabs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MR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.A. ODO</w:t>
        <w:tab/>
        <w:t>DATE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supervisor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tabs>
          <w:tab w:pos="4561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……………………………</w:t>
        <w:tab/>
        <w:t>…………………………..</w:t>
      </w:r>
    </w:p>
    <w:p>
      <w:pPr>
        <w:pStyle w:val="BodyText"/>
        <w:spacing w:before="3"/>
      </w:pPr>
    </w:p>
    <w:p>
      <w:pPr>
        <w:tabs>
          <w:tab w:pos="5281" w:val="left" w:leader="none"/>
        </w:tabs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BARR.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ONWUNDINJO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P.C</w:t>
        <w:tab/>
        <w:t>DATE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2"/>
        </w:rPr>
      </w:pPr>
    </w:p>
    <w:p>
      <w:pPr>
        <w:tabs>
          <w:tab w:pos="4561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…………………………</w:t>
        <w:tab/>
        <w:t>…………………………….</w:t>
      </w:r>
    </w:p>
    <w:p>
      <w:pPr>
        <w:pStyle w:val="BodyText"/>
        <w:spacing w:before="6"/>
      </w:pPr>
    </w:p>
    <w:p>
      <w:pPr>
        <w:tabs>
          <w:tab w:pos="5038" w:val="left" w:leader="none"/>
        </w:tabs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UMEH</w:t>
        <w:tab/>
        <w:t>DATE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Dean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faculty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2"/>
        </w:rPr>
      </w:pPr>
    </w:p>
    <w:p>
      <w:pPr>
        <w:tabs>
          <w:tab w:pos="4506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…………………………</w:t>
        <w:tab/>
        <w:t>……………………………</w:t>
      </w:r>
    </w:p>
    <w:p>
      <w:pPr>
        <w:pStyle w:val="BodyText"/>
        <w:spacing w:before="6"/>
      </w:pPr>
    </w:p>
    <w:p>
      <w:pPr>
        <w:tabs>
          <w:tab w:pos="5058" w:val="left" w:leader="none"/>
        </w:tabs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EXTERNAL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EXAMINER</w:t>
        <w:tab/>
        <w:t>DATE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500" w:bottom="1200" w:left="1560" w:right="10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52"/>
        <w:ind w:left="703" w:right="1489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6"/>
        <w:rPr>
          <w:b/>
        </w:rPr>
      </w:pPr>
    </w:p>
    <w:p>
      <w:pPr>
        <w:spacing w:line="360" w:lineRule="auto" w:before="0"/>
        <w:ind w:left="240" w:right="1474" w:firstLine="719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dedicated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Almighty</w:t>
      </w:r>
      <w:r>
        <w:rPr>
          <w:spacing w:val="-2"/>
          <w:sz w:val="24"/>
        </w:rPr>
        <w:t> </w:t>
      </w:r>
      <w:r>
        <w:rPr>
          <w:sz w:val="24"/>
        </w:rPr>
        <w:t>God,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giver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life,</w:t>
      </w:r>
      <w:r>
        <w:rPr>
          <w:spacing w:val="-1"/>
          <w:sz w:val="24"/>
        </w:rPr>
        <w:t> </w:t>
      </w:r>
      <w:r>
        <w:rPr>
          <w:sz w:val="24"/>
        </w:rPr>
        <w:t>wisdom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2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 infinite</w:t>
      </w:r>
      <w:r>
        <w:rPr>
          <w:spacing w:val="-3"/>
          <w:sz w:val="24"/>
        </w:rPr>
        <w:t> </w:t>
      </w:r>
      <w:r>
        <w:rPr>
          <w:sz w:val="24"/>
        </w:rPr>
        <w:t>mercy and</w:t>
      </w:r>
      <w:r>
        <w:rPr>
          <w:spacing w:val="1"/>
          <w:sz w:val="24"/>
        </w:rPr>
        <w:t> </w:t>
      </w:r>
      <w:r>
        <w:rPr>
          <w:sz w:val="24"/>
        </w:rPr>
        <w:t>grace.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500" w:bottom="1200" w:left="1560" w:right="1040"/>
        </w:sectPr>
      </w:pPr>
    </w:p>
    <w:p>
      <w:pPr>
        <w:spacing w:before="39"/>
        <w:ind w:left="3373" w:right="4157" w:firstLine="0"/>
        <w:jc w:val="center"/>
        <w:rPr>
          <w:b/>
          <w:sz w:val="24"/>
        </w:rPr>
      </w:pPr>
      <w:r>
        <w:rPr>
          <w:b/>
          <w:sz w:val="24"/>
        </w:rPr>
        <w:t>ACKNOWLEDGMENT</w:t>
      </w:r>
    </w:p>
    <w:p>
      <w:pPr>
        <w:pStyle w:val="BodyText"/>
        <w:spacing w:before="4"/>
        <w:rPr>
          <w:b/>
        </w:rPr>
      </w:pPr>
    </w:p>
    <w:p>
      <w:pPr>
        <w:spacing w:line="360" w:lineRule="auto" w:before="0"/>
        <w:ind w:left="240" w:right="1474" w:firstLine="719"/>
        <w:jc w:val="left"/>
        <w:rPr>
          <w:sz w:val="24"/>
        </w:rPr>
      </w:pPr>
      <w:r>
        <w:rPr>
          <w:sz w:val="24"/>
        </w:rPr>
        <w:t>Monetary indebtedness in writing, stating when to pay, at a future date is</w:t>
      </w:r>
      <w:r>
        <w:rPr>
          <w:spacing w:val="-52"/>
          <w:sz w:val="24"/>
        </w:rPr>
        <w:t> </w:t>
      </w:r>
      <w:r>
        <w:rPr>
          <w:sz w:val="24"/>
        </w:rPr>
        <w:t>legal and customary to be acknowledged. But monetary and non-monetary</w:t>
      </w:r>
      <w:r>
        <w:rPr>
          <w:spacing w:val="1"/>
          <w:sz w:val="24"/>
        </w:rPr>
        <w:t> </w:t>
      </w:r>
      <w:r>
        <w:rPr>
          <w:sz w:val="24"/>
        </w:rPr>
        <w:t>indebtedness that cannot be refunded is natural and Godly to be acknowledged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-2"/>
          <w:sz w:val="24"/>
        </w:rPr>
        <w:t> </w:t>
      </w:r>
      <w:r>
        <w:rPr>
          <w:sz w:val="24"/>
        </w:rPr>
        <w:t>by expressions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gratitude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appreciation.</w:t>
      </w:r>
    </w:p>
    <w:p>
      <w:pPr>
        <w:spacing w:line="360" w:lineRule="auto" w:before="201"/>
        <w:ind w:left="240" w:right="1274" w:firstLine="0"/>
        <w:jc w:val="left"/>
        <w:rPr>
          <w:sz w:val="24"/>
        </w:rPr>
      </w:pPr>
      <w:r>
        <w:rPr>
          <w:sz w:val="24"/>
        </w:rPr>
        <w:t>I express my gratitude to God Almighty whose tender mercies have led me through</w:t>
      </w:r>
      <w:r>
        <w:rPr>
          <w:spacing w:val="-5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career.</w:t>
      </w:r>
    </w:p>
    <w:p>
      <w:pPr>
        <w:spacing w:line="360" w:lineRule="auto" w:before="201"/>
        <w:ind w:left="240" w:right="1051" w:firstLine="719"/>
        <w:jc w:val="left"/>
        <w:rPr>
          <w:sz w:val="24"/>
        </w:rPr>
      </w:pPr>
      <w:r>
        <w:rPr>
          <w:sz w:val="24"/>
        </w:rPr>
        <w:t>My thanks go to my supervisor Mr. Augustine Odo who used his endowed</w:t>
      </w:r>
      <w:r>
        <w:rPr>
          <w:spacing w:val="1"/>
          <w:sz w:val="24"/>
        </w:rPr>
        <w:t> </w:t>
      </w:r>
      <w:r>
        <w:rPr>
          <w:sz w:val="24"/>
        </w:rPr>
        <w:t>pearls of wisdom and elderly love to constructively supervise this project. And also to</w:t>
      </w:r>
      <w:r>
        <w:rPr>
          <w:spacing w:val="-52"/>
          <w:sz w:val="24"/>
        </w:rPr>
        <w:t> </w:t>
      </w:r>
      <w:r>
        <w:rPr>
          <w:sz w:val="24"/>
        </w:rPr>
        <w:t>Mr. J. Okpe I say thank you for your kind support or assistance towards the success of</w:t>
      </w:r>
      <w:r>
        <w:rPr>
          <w:spacing w:val="-5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</w:p>
    <w:p>
      <w:pPr>
        <w:spacing w:line="360" w:lineRule="auto" w:before="199"/>
        <w:ind w:left="240" w:right="1107" w:firstLine="719"/>
        <w:jc w:val="left"/>
        <w:rPr>
          <w:sz w:val="24"/>
        </w:rPr>
      </w:pPr>
      <w:r>
        <w:rPr>
          <w:sz w:val="24"/>
        </w:rPr>
        <w:t>I am gratefully indebted to my loving parents Mr. and Mrs. Plato Ndudikwa</w:t>
      </w:r>
      <w:r>
        <w:rPr>
          <w:spacing w:val="1"/>
          <w:sz w:val="24"/>
        </w:rPr>
        <w:t> </w:t>
      </w:r>
      <w:r>
        <w:rPr>
          <w:sz w:val="24"/>
        </w:rPr>
        <w:t>and the entire Nnochiri family for their loving assistance (prayer, financial, moral and</w:t>
      </w:r>
      <w:r>
        <w:rPr>
          <w:spacing w:val="-52"/>
          <w:sz w:val="24"/>
        </w:rPr>
        <w:t> </w:t>
      </w:r>
      <w:r>
        <w:rPr>
          <w:sz w:val="24"/>
        </w:rPr>
        <w:t>otherwise)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 great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</w:p>
    <w:p>
      <w:pPr>
        <w:spacing w:line="360" w:lineRule="auto" w:before="201"/>
        <w:ind w:left="240" w:right="1051" w:firstLine="719"/>
        <w:jc w:val="left"/>
        <w:rPr>
          <w:sz w:val="24"/>
        </w:rPr>
      </w:pPr>
      <w:r>
        <w:rPr>
          <w:sz w:val="24"/>
        </w:rPr>
        <w:t>Worthy of thanks are my honorable lecturers who trained me academically</w:t>
      </w:r>
      <w:r>
        <w:rPr>
          <w:spacing w:val="1"/>
          <w:sz w:val="24"/>
        </w:rPr>
        <w:t> </w:t>
      </w:r>
      <w:r>
        <w:rPr>
          <w:sz w:val="24"/>
        </w:rPr>
        <w:t>and morally</w:t>
      </w:r>
      <w:r>
        <w:rPr>
          <w:spacing w:val="1"/>
          <w:sz w:val="24"/>
        </w:rPr>
        <w:t> </w:t>
      </w:r>
      <w:r>
        <w:rPr>
          <w:sz w:val="24"/>
        </w:rPr>
        <w:t>Onwudinjo P.C (Esq.), Prof. Onah, Prof C.C Udabah, prof obi, Dr C.C</w:t>
      </w:r>
      <w:r>
        <w:rPr>
          <w:spacing w:val="1"/>
          <w:sz w:val="24"/>
        </w:rPr>
        <w:t> </w:t>
      </w:r>
      <w:r>
        <w:rPr>
          <w:sz w:val="24"/>
        </w:rPr>
        <w:t>Umeadi, Mr. E</w:t>
      </w:r>
      <w:r>
        <w:rPr>
          <w:spacing w:val="1"/>
          <w:sz w:val="24"/>
        </w:rPr>
        <w:t> </w:t>
      </w:r>
      <w:r>
        <w:rPr>
          <w:sz w:val="24"/>
        </w:rPr>
        <w:t>Uche, Mr. R.O Ojike, Mr. P.E.C Osodiuru, Mr. J.C Odionye, chief Odike,</w:t>
      </w:r>
      <w:r>
        <w:rPr>
          <w:spacing w:val="-52"/>
          <w:sz w:val="24"/>
        </w:rPr>
        <w:t> </w:t>
      </w:r>
      <w:r>
        <w:rPr>
          <w:sz w:val="24"/>
        </w:rPr>
        <w:t>Mr.</w:t>
      </w:r>
      <w:r>
        <w:rPr>
          <w:spacing w:val="-1"/>
          <w:sz w:val="24"/>
        </w:rPr>
        <w:t> </w:t>
      </w:r>
      <w:r>
        <w:rPr>
          <w:sz w:val="24"/>
        </w:rPr>
        <w:t>ikpe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spacing w:line="360" w:lineRule="auto" w:before="201"/>
        <w:ind w:left="240" w:right="1051" w:firstLine="719"/>
        <w:jc w:val="left"/>
        <w:rPr>
          <w:sz w:val="24"/>
        </w:rPr>
      </w:pPr>
      <w:r>
        <w:rPr>
          <w:sz w:val="24"/>
        </w:rPr>
        <w:t>I doff my hat for my friends Nankyer Samuel, Christmaid Idakwo, Mercy Fash,</w:t>
      </w:r>
      <w:r>
        <w:rPr>
          <w:spacing w:val="1"/>
          <w:sz w:val="24"/>
        </w:rPr>
        <w:t> </w:t>
      </w:r>
      <w:r>
        <w:rPr>
          <w:sz w:val="24"/>
        </w:rPr>
        <w:t>Miracle</w:t>
      </w:r>
      <w:r>
        <w:rPr>
          <w:spacing w:val="3"/>
          <w:sz w:val="24"/>
        </w:rPr>
        <w:t> </w:t>
      </w:r>
      <w:r>
        <w:rPr>
          <w:sz w:val="24"/>
        </w:rPr>
        <w:t>Obiasogu, Nnamdi</w:t>
      </w:r>
      <w:r>
        <w:rPr>
          <w:spacing w:val="4"/>
          <w:sz w:val="24"/>
        </w:rPr>
        <w:t> </w:t>
      </w:r>
      <w:r>
        <w:rPr>
          <w:sz w:val="24"/>
        </w:rPr>
        <w:t>Ukpabi,</w:t>
      </w:r>
      <w:r>
        <w:rPr>
          <w:spacing w:val="1"/>
          <w:sz w:val="24"/>
        </w:rPr>
        <w:t> </w:t>
      </w:r>
      <w:r>
        <w:rPr>
          <w:sz w:val="24"/>
        </w:rPr>
        <w:t>Ebere</w:t>
      </w:r>
      <w:r>
        <w:rPr>
          <w:spacing w:val="5"/>
          <w:sz w:val="24"/>
        </w:rPr>
        <w:t> </w:t>
      </w:r>
      <w:r>
        <w:rPr>
          <w:sz w:val="24"/>
        </w:rPr>
        <w:t>Udeogu,</w:t>
      </w:r>
      <w:r>
        <w:rPr>
          <w:spacing w:val="2"/>
          <w:sz w:val="24"/>
        </w:rPr>
        <w:t> </w:t>
      </w:r>
      <w:r>
        <w:rPr>
          <w:sz w:val="24"/>
        </w:rPr>
        <w:t>my</w:t>
      </w:r>
      <w:r>
        <w:rPr>
          <w:spacing w:val="3"/>
          <w:sz w:val="24"/>
        </w:rPr>
        <w:t> </w:t>
      </w:r>
      <w:r>
        <w:rPr>
          <w:sz w:val="24"/>
        </w:rPr>
        <w:t>course-mates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others,</w:t>
      </w:r>
      <w:r>
        <w:rPr>
          <w:spacing w:val="-4"/>
          <w:sz w:val="24"/>
        </w:rPr>
        <w:t> </w:t>
      </w:r>
      <w:r>
        <w:rPr>
          <w:sz w:val="24"/>
        </w:rPr>
        <w:t>whose</w:t>
      </w:r>
      <w:r>
        <w:rPr>
          <w:spacing w:val="-5"/>
          <w:sz w:val="24"/>
        </w:rPr>
        <w:t> </w:t>
      </w:r>
      <w:r>
        <w:rPr>
          <w:sz w:val="24"/>
        </w:rPr>
        <w:t>faithful</w:t>
      </w:r>
      <w:r>
        <w:rPr>
          <w:spacing w:val="-6"/>
          <w:sz w:val="24"/>
        </w:rPr>
        <w:t> </w:t>
      </w:r>
      <w:r>
        <w:rPr>
          <w:sz w:val="24"/>
        </w:rPr>
        <w:t>companionship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constructive</w:t>
      </w:r>
      <w:r>
        <w:rPr>
          <w:spacing w:val="-4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appear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relaxed</w:t>
      </w:r>
      <w:r>
        <w:rPr>
          <w:spacing w:val="-51"/>
          <w:sz w:val="24"/>
        </w:rPr>
        <w:t> </w:t>
      </w:r>
      <w:r>
        <w:rPr>
          <w:sz w:val="24"/>
        </w:rPr>
        <w:t>my</w:t>
      </w:r>
      <w:r>
        <w:rPr>
          <w:spacing w:val="-1"/>
          <w:sz w:val="24"/>
        </w:rPr>
        <w:t> </w:t>
      </w:r>
      <w:r>
        <w:rPr>
          <w:sz w:val="24"/>
        </w:rPr>
        <w:t>efforts.</w:t>
      </w:r>
    </w:p>
    <w:p>
      <w:pPr>
        <w:spacing w:line="360" w:lineRule="auto" w:before="201"/>
        <w:ind w:left="240" w:right="952" w:firstLine="719"/>
        <w:jc w:val="left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for your</w:t>
      </w:r>
      <w:r>
        <w:rPr>
          <w:spacing w:val="-4"/>
          <w:sz w:val="24"/>
        </w:rPr>
        <w:t> </w:t>
      </w:r>
      <w:r>
        <w:rPr>
          <w:sz w:val="24"/>
        </w:rPr>
        <w:t>support,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say,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are all</w:t>
      </w:r>
      <w:r>
        <w:rPr>
          <w:spacing w:val="-2"/>
          <w:sz w:val="24"/>
        </w:rPr>
        <w:t> </w:t>
      </w:r>
      <w:r>
        <w:rPr>
          <w:sz w:val="24"/>
        </w:rPr>
        <w:t>wonderful</w:t>
      </w:r>
      <w:r>
        <w:rPr>
          <w:spacing w:val="-4"/>
          <w:sz w:val="24"/>
        </w:rPr>
        <w:t> </w:t>
      </w:r>
      <w:r>
        <w:rPr>
          <w:sz w:val="24"/>
        </w:rPr>
        <w:t>and awesome</w:t>
      </w:r>
      <w:r>
        <w:rPr>
          <w:spacing w:val="-52"/>
          <w:sz w:val="24"/>
        </w:rPr>
        <w:t> </w:t>
      </w:r>
      <w:r>
        <w:rPr>
          <w:sz w:val="24"/>
        </w:rPr>
        <w:t>people.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400" w:bottom="1200" w:left="1560" w:right="1040"/>
        </w:sectPr>
      </w:pPr>
    </w:p>
    <w:p>
      <w:pPr>
        <w:spacing w:before="39"/>
        <w:ind w:left="705" w:right="183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4"/>
        <w:rPr>
          <w:b/>
        </w:rPr>
      </w:pPr>
    </w:p>
    <w:p>
      <w:pPr>
        <w:spacing w:line="240" w:lineRule="auto" w:before="0"/>
        <w:ind w:left="240" w:right="1024" w:firstLine="0"/>
        <w:jc w:val="both"/>
        <w:rPr>
          <w:i/>
          <w:sz w:val="24"/>
        </w:rPr>
      </w:pPr>
      <w:r>
        <w:rPr>
          <w:i/>
          <w:sz w:val="24"/>
        </w:rPr>
        <w:t>This paper “exchange rate fluctuation and export performances in Nigeria” aim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country’s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from 1961-2011. Research results from the economic tool of regression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fluctuations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naira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manufacturing and agricultural exports more than it affects oil export. To reduce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 of this fluctuations on these export, monetary authorities in Nigeria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stabilize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naira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exporters</w:t>
      </w:r>
      <w:r>
        <w:rPr>
          <w:i/>
          <w:spacing w:val="-52"/>
          <w:sz w:val="24"/>
        </w:rPr>
        <w:t> </w:t>
      </w:r>
      <w:r>
        <w:rPr>
          <w:i/>
          <w:sz w:val="24"/>
        </w:rPr>
        <w:t>should take advantage of the futures worked to eliminate the negative effects of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fluctuations on export income and performance, and fiscal and monetary policies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be initiated by the government to increase local production to meet 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consumption, reducing foreign exchange demand for import consumption and reduce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pressure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naira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400" w:bottom="1200" w:left="1560" w:right="10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4053"/>
        <w:gridCol w:w="1635"/>
      </w:tblGrid>
      <w:tr>
        <w:trPr>
          <w:trHeight w:val="480" w:hRule="atLeast"/>
        </w:trPr>
        <w:tc>
          <w:tcPr>
            <w:tcW w:w="25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053" w:type="dxa"/>
          </w:tcPr>
          <w:p>
            <w:pPr>
              <w:pStyle w:val="TableParagraph"/>
              <w:spacing w:line="225" w:lineRule="exact"/>
              <w:ind w:left="83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TABLE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CONTENT</w:t>
            </w:r>
          </w:p>
        </w:tc>
        <w:tc>
          <w:tcPr>
            <w:tcW w:w="163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00" w:type="dxa"/>
          </w:tcPr>
          <w:p>
            <w:pPr>
              <w:pStyle w:val="TableParagraph"/>
              <w:spacing w:line="240" w:lineRule="auto" w:before="7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Title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Page</w:t>
            </w:r>
          </w:p>
        </w:tc>
        <w:tc>
          <w:tcPr>
            <w:tcW w:w="4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7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14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i</w:t>
            </w:r>
          </w:p>
        </w:tc>
      </w:tr>
      <w:tr>
        <w:trPr>
          <w:trHeight w:val="736" w:hRule="atLeast"/>
        </w:trPr>
        <w:tc>
          <w:tcPr>
            <w:tcW w:w="2500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Certification</w:t>
            </w:r>
          </w:p>
        </w:tc>
        <w:tc>
          <w:tcPr>
            <w:tcW w:w="4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14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ii</w:t>
            </w:r>
          </w:p>
        </w:tc>
      </w:tr>
      <w:tr>
        <w:trPr>
          <w:trHeight w:val="737" w:hRule="atLeast"/>
        </w:trPr>
        <w:tc>
          <w:tcPr>
            <w:tcW w:w="2500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Dedication</w:t>
            </w:r>
          </w:p>
        </w:tc>
        <w:tc>
          <w:tcPr>
            <w:tcW w:w="4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14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iii</w:t>
            </w:r>
          </w:p>
        </w:tc>
      </w:tr>
      <w:tr>
        <w:trPr>
          <w:trHeight w:val="737" w:hRule="atLeast"/>
        </w:trPr>
        <w:tc>
          <w:tcPr>
            <w:tcW w:w="2500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Acknowledgment</w:t>
            </w:r>
          </w:p>
        </w:tc>
        <w:tc>
          <w:tcPr>
            <w:tcW w:w="4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14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iv</w:t>
            </w:r>
          </w:p>
        </w:tc>
      </w:tr>
      <w:tr>
        <w:trPr>
          <w:trHeight w:val="736" w:hRule="atLeast"/>
        </w:trPr>
        <w:tc>
          <w:tcPr>
            <w:tcW w:w="2500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Abstract</w:t>
            </w:r>
          </w:p>
        </w:tc>
        <w:tc>
          <w:tcPr>
            <w:tcW w:w="4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14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v</w:t>
            </w:r>
          </w:p>
        </w:tc>
      </w:tr>
      <w:tr>
        <w:trPr>
          <w:trHeight w:val="1290" w:hRule="atLeast"/>
        </w:trPr>
        <w:tc>
          <w:tcPr>
            <w:tcW w:w="2500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Table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Contents</w:t>
            </w:r>
          </w:p>
          <w:p>
            <w:pPr>
              <w:pStyle w:val="TableParagraph"/>
              <w:spacing w:line="240" w:lineRule="auto"/>
              <w:rPr>
                <w:rFonts w:ascii="Calibri"/>
                <w:i/>
                <w:sz w:val="22"/>
              </w:rPr>
            </w:pPr>
          </w:p>
          <w:p>
            <w:pPr>
              <w:pStyle w:val="TableParagraph"/>
              <w:spacing w:line="240" w:lineRule="auto" w:before="7"/>
              <w:rPr>
                <w:rFonts w:ascii="Calibri"/>
                <w:i/>
                <w:sz w:val="16"/>
              </w:rPr>
            </w:pPr>
          </w:p>
          <w:p>
            <w:pPr>
              <w:pStyle w:val="TableParagraph"/>
              <w:spacing w:line="317" w:lineRule="exact" w:before="1"/>
              <w:ind w:left="5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Chapter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one</w:t>
            </w:r>
          </w:p>
        </w:tc>
        <w:tc>
          <w:tcPr>
            <w:tcW w:w="40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240" w:lineRule="auto" w:before="6"/>
              <w:rPr>
                <w:rFonts w:ascii="Calibri"/>
                <w:i/>
                <w:sz w:val="17"/>
              </w:rPr>
            </w:pPr>
          </w:p>
          <w:p>
            <w:pPr>
              <w:pStyle w:val="TableParagraph"/>
              <w:spacing w:line="240" w:lineRule="auto"/>
              <w:ind w:left="141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vi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72" w:val="left" w:leader="none"/>
          <w:tab w:pos="8277" w:val="left" w:leader="none"/>
        </w:tabs>
        <w:spacing w:line="240" w:lineRule="auto" w:before="56" w:after="0"/>
        <w:ind w:left="571" w:right="0" w:hanging="332"/>
        <w:jc w:val="left"/>
        <w:rPr>
          <w:sz w:val="22"/>
        </w:rPr>
      </w:pPr>
      <w:r>
        <w:rPr>
          <w:sz w:val="22"/>
        </w:rPr>
        <w:t>Background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z w:val="22"/>
          <w:u w:val="dotted"/>
        </w:rPr>
        <w:tab/>
      </w:r>
      <w:r>
        <w:rPr>
          <w:sz w:val="22"/>
        </w:rPr>
        <w:t>1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72" w:val="left" w:leader="none"/>
          <w:tab w:pos="8281" w:val="left" w:leader="none"/>
        </w:tabs>
        <w:spacing w:line="240" w:lineRule="auto" w:before="0" w:after="0"/>
        <w:ind w:left="571" w:right="0" w:hanging="332"/>
        <w:jc w:val="left"/>
        <w:rPr>
          <w:sz w:val="22"/>
        </w:rPr>
      </w:pPr>
      <w:r>
        <w:rPr>
          <w:sz w:val="22"/>
        </w:rPr>
        <w:t>Statement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Problem</w:t>
      </w:r>
      <w:r>
        <w:rPr>
          <w:sz w:val="22"/>
          <w:u w:val="dotted"/>
        </w:rPr>
        <w:tab/>
      </w:r>
      <w:r>
        <w:rPr>
          <w:sz w:val="22"/>
        </w:rPr>
        <w:t>3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70" w:val="left" w:leader="none"/>
          <w:tab w:pos="8229" w:val="left" w:leader="none"/>
        </w:tabs>
        <w:spacing w:line="240" w:lineRule="auto" w:before="1" w:after="0"/>
        <w:ind w:left="569" w:right="0" w:hanging="330"/>
        <w:jc w:val="left"/>
        <w:rPr>
          <w:sz w:val="22"/>
        </w:rPr>
      </w:pPr>
      <w:r>
        <w:rPr>
          <w:sz w:val="22"/>
        </w:rPr>
        <w:t>Objectives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z w:val="22"/>
          <w:u w:val="dotted"/>
        </w:rPr>
        <w:tab/>
      </w:r>
      <w:r>
        <w:rPr>
          <w:sz w:val="22"/>
        </w:rPr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72" w:val="left" w:leader="none"/>
          <w:tab w:pos="8284" w:val="left" w:leader="none"/>
        </w:tabs>
        <w:spacing w:line="240" w:lineRule="auto" w:before="0" w:after="0"/>
        <w:ind w:left="571" w:right="0" w:hanging="332"/>
        <w:jc w:val="left"/>
        <w:rPr>
          <w:sz w:val="22"/>
        </w:rPr>
      </w:pPr>
      <w:r>
        <w:rPr>
          <w:sz w:val="22"/>
        </w:rPr>
        <w:t>Significance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Study</w:t>
      </w:r>
      <w:r>
        <w:rPr>
          <w:sz w:val="22"/>
          <w:u w:val="dotted"/>
        </w:rPr>
        <w:tab/>
      </w:r>
      <w:r>
        <w:rPr>
          <w:sz w:val="22"/>
        </w:rPr>
        <w:t>6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72" w:val="left" w:leader="none"/>
          <w:tab w:pos="8277" w:val="left" w:leader="none"/>
        </w:tabs>
        <w:spacing w:line="240" w:lineRule="auto" w:before="0" w:after="0"/>
        <w:ind w:left="571" w:right="0" w:hanging="332"/>
        <w:jc w:val="left"/>
        <w:rPr>
          <w:sz w:val="22"/>
        </w:rPr>
      </w:pPr>
      <w:r>
        <w:rPr>
          <w:sz w:val="22"/>
        </w:rPr>
        <w:t>Scope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Delimitation</w:t>
      </w:r>
      <w:r>
        <w:rPr>
          <w:spacing w:val="-4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z w:val="22"/>
          <w:u w:val="dotted"/>
        </w:rPr>
        <w:tab/>
      </w:r>
      <w:r>
        <w:rPr>
          <w:sz w:val="22"/>
        </w:rPr>
        <w:t>7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240" w:firstLine="0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  <w:tab w:pos="8509" w:val="right" w:leader="hyphen"/>
        </w:tabs>
        <w:spacing w:line="240" w:lineRule="auto" w:before="539" w:after="0"/>
        <w:ind w:left="571" w:right="0" w:hanging="332"/>
        <w:jc w:val="left"/>
        <w:rPr>
          <w:sz w:val="22"/>
        </w:rPr>
      </w:pPr>
      <w:r>
        <w:rPr>
          <w:sz w:val="22"/>
        </w:rPr>
        <w:t>Exchange Rate</w:t>
      </w:r>
      <w:r>
        <w:rPr>
          <w:spacing w:val="-2"/>
          <w:sz w:val="22"/>
        </w:rPr>
        <w:t> </w:t>
      </w:r>
      <w:r>
        <w:rPr>
          <w:sz w:val="22"/>
        </w:rPr>
        <w:t>Fluctuation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4"/>
          <w:sz w:val="22"/>
        </w:rPr>
        <w:t> </w:t>
      </w:r>
      <w:r>
        <w:rPr>
          <w:sz w:val="22"/>
        </w:rPr>
        <w:t>Context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Nigeria Economy</w:t>
        <w:tab/>
        <w:t>8</w:t>
      </w:r>
    </w:p>
    <w:p>
      <w:pPr>
        <w:pStyle w:val="ListParagraph"/>
        <w:numPr>
          <w:ilvl w:val="1"/>
          <w:numId w:val="2"/>
        </w:numPr>
        <w:tabs>
          <w:tab w:pos="522" w:val="left" w:leader="none"/>
          <w:tab w:pos="8370" w:val="left" w:leader="none"/>
        </w:tabs>
        <w:spacing w:line="240" w:lineRule="auto" w:before="468" w:after="0"/>
        <w:ind w:left="521" w:right="0" w:hanging="282"/>
        <w:jc w:val="left"/>
        <w:rPr>
          <w:sz w:val="22"/>
        </w:rPr>
      </w:pPr>
      <w:r>
        <w:rPr>
          <w:sz w:val="22"/>
        </w:rPr>
        <w:t>Introduction</w:t>
      </w:r>
      <w:r>
        <w:rPr>
          <w:sz w:val="22"/>
          <w:u w:val="dotted"/>
        </w:rPr>
        <w:tab/>
      </w:r>
      <w:r>
        <w:rPr>
          <w:sz w:val="22"/>
        </w:rPr>
        <w:t>8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35" w:top="1500" w:bottom="1200" w:left="1560" w:right="1040"/>
        </w:sectPr>
      </w:pPr>
    </w:p>
    <w:p>
      <w:pPr>
        <w:pStyle w:val="ListParagraph"/>
        <w:numPr>
          <w:ilvl w:val="1"/>
          <w:numId w:val="2"/>
        </w:numPr>
        <w:tabs>
          <w:tab w:pos="572" w:val="left" w:leader="none"/>
          <w:tab w:pos="8473" w:val="right" w:leader="hyphen"/>
        </w:tabs>
        <w:spacing w:line="240" w:lineRule="auto" w:before="39" w:after="0"/>
        <w:ind w:left="571" w:right="0" w:hanging="332"/>
        <w:jc w:val="left"/>
        <w:rPr>
          <w:sz w:val="22"/>
        </w:rPr>
      </w:pPr>
      <w:r>
        <w:rPr>
          <w:sz w:val="22"/>
        </w:rPr>
        <w:t>Nigeria’s</w:t>
      </w:r>
      <w:r>
        <w:rPr>
          <w:spacing w:val="-1"/>
          <w:sz w:val="22"/>
        </w:rPr>
        <w:t> </w:t>
      </w:r>
      <w:r>
        <w:rPr>
          <w:sz w:val="22"/>
        </w:rPr>
        <w:t>Foreign</w:t>
      </w:r>
      <w:r>
        <w:rPr>
          <w:spacing w:val="-1"/>
          <w:sz w:val="22"/>
        </w:rPr>
        <w:t> </w:t>
      </w:r>
      <w:r>
        <w:rPr>
          <w:sz w:val="22"/>
        </w:rPr>
        <w:t>Exchange</w:t>
      </w:r>
      <w:r>
        <w:rPr>
          <w:spacing w:val="1"/>
          <w:sz w:val="22"/>
        </w:rPr>
        <w:t> </w:t>
      </w:r>
      <w:r>
        <w:rPr>
          <w:sz w:val="22"/>
        </w:rPr>
        <w:t>Regimes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its Volatility (1961-2011)</w:t>
        <w:tab/>
        <w:t>8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0" w:lineRule="auto" w:before="466" w:after="0"/>
        <w:ind w:left="571" w:right="0" w:hanging="332"/>
        <w:jc w:val="left"/>
        <w:rPr>
          <w:sz w:val="22"/>
        </w:rPr>
      </w:pPr>
      <w:r>
        <w:rPr>
          <w:sz w:val="22"/>
        </w:rPr>
        <w:t>Foreign</w:t>
      </w:r>
      <w:r>
        <w:rPr>
          <w:spacing w:val="-5"/>
          <w:sz w:val="22"/>
        </w:rPr>
        <w:t> </w:t>
      </w:r>
      <w:r>
        <w:rPr>
          <w:sz w:val="22"/>
        </w:rPr>
        <w:t>Exchange</w:t>
      </w:r>
      <w:r>
        <w:rPr>
          <w:spacing w:val="-2"/>
          <w:sz w:val="22"/>
        </w:rPr>
        <w:t> </w:t>
      </w:r>
      <w:r>
        <w:rPr>
          <w:sz w:val="22"/>
        </w:rPr>
        <w:t>Rate</w:t>
      </w:r>
      <w:r>
        <w:rPr>
          <w:spacing w:val="-5"/>
          <w:sz w:val="22"/>
        </w:rPr>
        <w:t> </w:t>
      </w:r>
      <w:r>
        <w:rPr>
          <w:sz w:val="22"/>
        </w:rPr>
        <w:t>Volatility</w:t>
      </w:r>
      <w:r>
        <w:rPr>
          <w:spacing w:val="-3"/>
          <w:sz w:val="22"/>
        </w:rPr>
        <w:t> </w:t>
      </w:r>
      <w:r>
        <w:rPr>
          <w:sz w:val="22"/>
        </w:rPr>
        <w:t>Export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Economic</w:t>
      </w:r>
      <w:r>
        <w:rPr>
          <w:spacing w:val="-3"/>
          <w:sz w:val="22"/>
        </w:rPr>
        <w:t> </w:t>
      </w:r>
      <w:r>
        <w:rPr>
          <w:sz w:val="22"/>
        </w:rPr>
        <w:t>Growth------------------</w:t>
      </w:r>
    </w:p>
    <w:p>
      <w:pPr>
        <w:spacing w:before="272"/>
        <w:ind w:left="240" w:right="0" w:firstLine="0"/>
        <w:jc w:val="left"/>
        <w:rPr>
          <w:sz w:val="22"/>
        </w:rPr>
      </w:pPr>
      <w:r>
        <w:rPr>
          <w:sz w:val="22"/>
        </w:rPr>
        <w:t>12</w:t>
      </w:r>
    </w:p>
    <w:p>
      <w:pPr>
        <w:pStyle w:val="ListParagraph"/>
        <w:numPr>
          <w:ilvl w:val="1"/>
          <w:numId w:val="2"/>
        </w:numPr>
        <w:tabs>
          <w:tab w:pos="572" w:val="left" w:leader="none"/>
          <w:tab w:pos="8626" w:val="left" w:leader="none"/>
        </w:tabs>
        <w:spacing w:line="240" w:lineRule="auto" w:before="466" w:after="0"/>
        <w:ind w:left="571" w:right="0" w:hanging="332"/>
        <w:jc w:val="left"/>
        <w:rPr>
          <w:rFonts w:ascii="Times New Roman" w:hAnsi="Times New Roman"/>
          <w:sz w:val="22"/>
        </w:rPr>
      </w:pPr>
      <w:r>
        <w:rPr>
          <w:sz w:val="22"/>
        </w:rPr>
        <w:t>Nigeria’s</w:t>
      </w:r>
      <w:r>
        <w:rPr>
          <w:spacing w:val="-1"/>
          <w:sz w:val="22"/>
        </w:rPr>
        <w:t> </w:t>
      </w:r>
      <w:r>
        <w:rPr>
          <w:sz w:val="22"/>
        </w:rPr>
        <w:t>Export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rFonts w:ascii="Times New Roman" w:hAnsi="Times New Roman"/>
          <w:sz w:val="22"/>
          <w:u w:val="dotted"/>
        </w:rPr>
        <w:t> </w:t>
        <w:tab/>
      </w:r>
    </w:p>
    <w:p>
      <w:pPr>
        <w:spacing w:before="271"/>
        <w:ind w:left="240" w:right="0" w:firstLine="0"/>
        <w:jc w:val="left"/>
        <w:rPr>
          <w:sz w:val="22"/>
        </w:rPr>
      </w:pPr>
      <w:r>
        <w:rPr>
          <w:sz w:val="22"/>
        </w:rPr>
        <w:t>16</w:t>
      </w:r>
    </w:p>
    <w:p>
      <w:pPr>
        <w:pStyle w:val="ListParagraph"/>
        <w:numPr>
          <w:ilvl w:val="1"/>
          <w:numId w:val="2"/>
        </w:numPr>
        <w:tabs>
          <w:tab w:pos="569" w:val="left" w:leader="none"/>
          <w:tab w:pos="8587" w:val="left" w:leader="none"/>
        </w:tabs>
        <w:spacing w:line="240" w:lineRule="auto" w:before="466" w:after="0"/>
        <w:ind w:left="568" w:right="0" w:hanging="329"/>
        <w:jc w:val="left"/>
        <w:rPr>
          <w:sz w:val="22"/>
        </w:rPr>
      </w:pPr>
      <w:r>
        <w:rPr>
          <w:sz w:val="22"/>
        </w:rPr>
        <w:t>Literature Review</w:t>
      </w:r>
      <w:r>
        <w:rPr>
          <w:sz w:val="22"/>
          <w:u w:val="dotted"/>
        </w:rPr>
        <w:t> </w:t>
        <w:tab/>
      </w:r>
    </w:p>
    <w:p>
      <w:pPr>
        <w:spacing w:before="272"/>
        <w:ind w:left="240" w:right="0" w:firstLine="0"/>
        <w:jc w:val="left"/>
        <w:rPr>
          <w:sz w:val="22"/>
        </w:rPr>
      </w:pPr>
      <w:r>
        <w:rPr>
          <w:sz w:val="22"/>
        </w:rPr>
        <w:t>-21</w:t>
      </w:r>
    </w:p>
    <w:p>
      <w:pPr>
        <w:pStyle w:val="ListParagraph"/>
        <w:numPr>
          <w:ilvl w:val="2"/>
          <w:numId w:val="2"/>
        </w:numPr>
        <w:tabs>
          <w:tab w:pos="737" w:val="left" w:leader="none"/>
          <w:tab w:pos="6581" w:val="left" w:leader="none"/>
          <w:tab w:pos="7525" w:val="left" w:leader="none"/>
          <w:tab w:pos="8646" w:val="left" w:leader="none"/>
        </w:tabs>
        <w:spacing w:line="240" w:lineRule="auto" w:before="466" w:after="0"/>
        <w:ind w:left="736" w:right="0" w:hanging="497"/>
        <w:jc w:val="left"/>
        <w:rPr>
          <w:sz w:val="22"/>
        </w:rPr>
      </w:pPr>
      <w:r>
        <w:rPr>
          <w:sz w:val="22"/>
        </w:rPr>
        <w:t>Theoretical</w:t>
      </w:r>
      <w:r>
        <w:rPr>
          <w:spacing w:val="-4"/>
          <w:sz w:val="22"/>
        </w:rPr>
        <w:t> </w:t>
      </w:r>
      <w:r>
        <w:rPr>
          <w:sz w:val="22"/>
        </w:rPr>
        <w:t>Literature</w:t>
      </w:r>
      <w:r>
        <w:rPr>
          <w:sz w:val="22"/>
          <w:u w:val="dotted"/>
        </w:rPr>
        <w:t> </w:t>
        <w:tab/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spacing w:before="271"/>
        <w:ind w:left="240" w:right="0" w:firstLine="0"/>
        <w:jc w:val="left"/>
        <w:rPr>
          <w:sz w:val="22"/>
        </w:rPr>
      </w:pPr>
      <w:r>
        <w:rPr>
          <w:sz w:val="22"/>
        </w:rPr>
        <w:t>-15</w:t>
      </w:r>
    </w:p>
    <w:p>
      <w:pPr>
        <w:pStyle w:val="ListParagraph"/>
        <w:numPr>
          <w:ilvl w:val="1"/>
          <w:numId w:val="2"/>
        </w:numPr>
        <w:tabs>
          <w:tab w:pos="571" w:val="left" w:leader="none"/>
          <w:tab w:pos="8625" w:val="left" w:leader="none"/>
        </w:tabs>
        <w:spacing w:line="240" w:lineRule="auto" w:before="466" w:after="0"/>
        <w:ind w:left="570" w:right="0" w:hanging="331"/>
        <w:jc w:val="left"/>
        <w:rPr>
          <w:sz w:val="22"/>
        </w:rPr>
      </w:pPr>
      <w:r>
        <w:rPr>
          <w:sz w:val="22"/>
        </w:rPr>
        <w:t>Alternatives</w:t>
      </w:r>
      <w:r>
        <w:rPr>
          <w:sz w:val="22"/>
          <w:u w:val="dotted"/>
        </w:rPr>
        <w:t> </w:t>
        <w:tab/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sz w:val="22"/>
        </w:rPr>
        <w:t>--29</w:t>
      </w:r>
    </w:p>
    <w:p>
      <w:pPr>
        <w:pStyle w:val="BodyText"/>
        <w:rPr>
          <w:sz w:val="22"/>
        </w:rPr>
      </w:pPr>
    </w:p>
    <w:p>
      <w:pPr>
        <w:spacing w:before="198"/>
        <w:ind w:left="240" w:right="0" w:firstLine="0"/>
        <w:jc w:val="left"/>
        <w:rPr>
          <w:sz w:val="22"/>
        </w:rPr>
      </w:pPr>
      <w:r>
        <w:rPr>
          <w:sz w:val="22"/>
        </w:rPr>
        <w:t>2.7</w:t>
      </w:r>
      <w:r>
        <w:rPr>
          <w:spacing w:val="-6"/>
          <w:sz w:val="22"/>
        </w:rPr>
        <w:t> </w:t>
      </w:r>
      <w:r>
        <w:rPr>
          <w:sz w:val="22"/>
        </w:rPr>
        <w:t>Conceptual</w:t>
      </w:r>
      <w:r>
        <w:rPr>
          <w:spacing w:val="-7"/>
          <w:sz w:val="22"/>
        </w:rPr>
        <w:t> </w:t>
      </w:r>
      <w:r>
        <w:rPr>
          <w:sz w:val="22"/>
        </w:rPr>
        <w:t>Issues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Exchange</w:t>
      </w:r>
      <w:r>
        <w:rPr>
          <w:spacing w:val="-4"/>
          <w:sz w:val="22"/>
        </w:rPr>
        <w:t> </w:t>
      </w:r>
      <w:r>
        <w:rPr>
          <w:sz w:val="22"/>
        </w:rPr>
        <w:t>Rate</w:t>
      </w:r>
      <w:r>
        <w:rPr>
          <w:spacing w:val="-8"/>
          <w:sz w:val="22"/>
        </w:rPr>
        <w:t> </w:t>
      </w:r>
      <w:r>
        <w:rPr>
          <w:sz w:val="22"/>
        </w:rPr>
        <w:t>Fluctuations-------------------------------------------------------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240" w:right="0" w:firstLine="0"/>
        <w:jc w:val="left"/>
        <w:rPr>
          <w:sz w:val="22"/>
        </w:rPr>
      </w:pPr>
      <w:r>
        <w:rPr>
          <w:sz w:val="22"/>
        </w:rPr>
        <w:t>-32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571" w:val="left" w:leader="none"/>
          <w:tab w:pos="8636" w:val="left" w:leader="none"/>
        </w:tabs>
        <w:spacing w:line="240" w:lineRule="auto" w:before="197" w:after="0"/>
        <w:ind w:left="570" w:right="0" w:hanging="331"/>
        <w:jc w:val="left"/>
        <w:rPr>
          <w:sz w:val="22"/>
        </w:rPr>
      </w:pPr>
      <w:r>
        <w:rPr>
          <w:sz w:val="22"/>
        </w:rPr>
        <w:t>Empirical</w:t>
      </w:r>
      <w:r>
        <w:rPr>
          <w:spacing w:val="-3"/>
          <w:sz w:val="22"/>
        </w:rPr>
        <w:t> </w:t>
      </w:r>
      <w:r>
        <w:rPr>
          <w:sz w:val="22"/>
        </w:rPr>
        <w:t>Literature</w:t>
      </w:r>
      <w:r>
        <w:rPr>
          <w:sz w:val="22"/>
          <w:u w:val="dotted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spacing w:before="56"/>
        <w:ind w:left="240" w:right="0" w:firstLine="0"/>
        <w:jc w:val="left"/>
        <w:rPr>
          <w:sz w:val="22"/>
        </w:rPr>
      </w:pPr>
      <w:r>
        <w:rPr>
          <w:sz w:val="22"/>
        </w:rPr>
        <w:t>--33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3"/>
        </w:numPr>
        <w:tabs>
          <w:tab w:pos="569" w:val="left" w:leader="none"/>
          <w:tab w:pos="8613" w:val="left" w:leader="none"/>
        </w:tabs>
        <w:spacing w:line="240" w:lineRule="auto" w:before="0" w:after="0"/>
        <w:ind w:left="568" w:right="0" w:hanging="329"/>
        <w:jc w:val="left"/>
        <w:rPr>
          <w:sz w:val="22"/>
        </w:rPr>
      </w:pPr>
      <w:r>
        <w:rPr>
          <w:sz w:val="22"/>
        </w:rPr>
        <w:t>Theoretical</w:t>
      </w:r>
      <w:r>
        <w:rPr>
          <w:spacing w:val="-5"/>
          <w:sz w:val="22"/>
        </w:rPr>
        <w:t> </w:t>
      </w:r>
      <w:r>
        <w:rPr>
          <w:sz w:val="22"/>
        </w:rPr>
        <w:t>Framework</w:t>
      </w:r>
      <w:r>
        <w:rPr>
          <w:sz w:val="22"/>
          <w:u w:val="dotted"/>
        </w:rPr>
        <w:t> </w:t>
        <w:tab/>
      </w:r>
    </w:p>
    <w:p>
      <w:pPr>
        <w:pStyle w:val="BodyText"/>
        <w:spacing w:before="6"/>
        <w:rPr>
          <w:sz w:val="17"/>
        </w:rPr>
      </w:pPr>
    </w:p>
    <w:p>
      <w:pPr>
        <w:spacing w:before="56"/>
        <w:ind w:left="240" w:right="0" w:firstLine="0"/>
        <w:jc w:val="left"/>
        <w:rPr>
          <w:sz w:val="22"/>
        </w:rPr>
      </w:pPr>
      <w:r>
        <w:rPr>
          <w:sz w:val="22"/>
        </w:rPr>
        <w:t>---40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2"/>
          <w:numId w:val="3"/>
        </w:numPr>
        <w:tabs>
          <w:tab w:pos="737" w:val="left" w:leader="none"/>
          <w:tab w:pos="8645" w:val="left" w:leader="none"/>
        </w:tabs>
        <w:spacing w:line="240" w:lineRule="auto" w:before="0" w:after="0"/>
        <w:ind w:left="736" w:right="0" w:hanging="497"/>
        <w:jc w:val="left"/>
        <w:rPr>
          <w:sz w:val="22"/>
        </w:rPr>
      </w:pPr>
      <w:r>
        <w:rPr>
          <w:sz w:val="22"/>
        </w:rPr>
        <w:t>Policy in the</w:t>
      </w:r>
      <w:r>
        <w:rPr>
          <w:spacing w:val="-3"/>
          <w:sz w:val="22"/>
        </w:rPr>
        <w:t> </w:t>
      </w:r>
      <w:r>
        <w:rPr>
          <w:sz w:val="22"/>
        </w:rPr>
        <w:t>Mundell-Fleming</w:t>
      </w:r>
      <w:r>
        <w:rPr>
          <w:spacing w:val="-3"/>
          <w:sz w:val="22"/>
        </w:rPr>
        <w:t> </w:t>
      </w:r>
      <w:r>
        <w:rPr>
          <w:sz w:val="22"/>
        </w:rPr>
        <w:t>Model</w:t>
      </w:r>
      <w:r>
        <w:rPr>
          <w:sz w:val="22"/>
          <w:u w:val="dotted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spacing w:before="57"/>
        <w:ind w:left="240" w:right="0" w:firstLine="0"/>
        <w:jc w:val="left"/>
        <w:rPr>
          <w:sz w:val="22"/>
        </w:rPr>
      </w:pPr>
      <w:r>
        <w:rPr>
          <w:sz w:val="22"/>
        </w:rPr>
        <w:t>--40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5" w:top="1400" w:bottom="1200" w:left="1560" w:right="1040"/>
        </w:sectPr>
      </w:pPr>
    </w:p>
    <w:p>
      <w:pPr>
        <w:spacing w:before="37"/>
        <w:ind w:left="240" w:right="0" w:firstLine="0"/>
        <w:jc w:val="left"/>
        <w:rPr>
          <w:sz w:val="22"/>
        </w:rPr>
      </w:pPr>
      <w:r>
        <w:rPr>
          <w:sz w:val="22"/>
        </w:rPr>
        <w:t>2.10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Real</w:t>
      </w:r>
      <w:r>
        <w:rPr>
          <w:spacing w:val="-8"/>
          <w:sz w:val="22"/>
        </w:rPr>
        <w:t> </w:t>
      </w:r>
      <w:r>
        <w:rPr>
          <w:sz w:val="22"/>
        </w:rPr>
        <w:t>Exchange</w:t>
      </w:r>
      <w:r>
        <w:rPr>
          <w:spacing w:val="-7"/>
          <w:sz w:val="22"/>
        </w:rPr>
        <w:t> </w:t>
      </w:r>
      <w:r>
        <w:rPr>
          <w:sz w:val="22"/>
        </w:rPr>
        <w:t>Rate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Trade</w:t>
      </w:r>
      <w:r>
        <w:rPr>
          <w:spacing w:val="-7"/>
          <w:sz w:val="22"/>
        </w:rPr>
        <w:t> </w:t>
      </w:r>
      <w:r>
        <w:rPr>
          <w:sz w:val="22"/>
        </w:rPr>
        <w:t>Balance-------------------------------------------------------------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sz w:val="22"/>
        </w:rPr>
        <w:t>---41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682" w:val="left" w:leader="none"/>
          <w:tab w:pos="8628" w:val="left" w:leader="none"/>
        </w:tabs>
        <w:spacing w:line="240" w:lineRule="auto" w:before="197" w:after="0"/>
        <w:ind w:left="681" w:right="0" w:hanging="442"/>
        <w:jc w:val="left"/>
        <w:rPr>
          <w:sz w:val="22"/>
        </w:rPr>
      </w:pPr>
      <w:r>
        <w:rPr>
          <w:sz w:val="22"/>
        </w:rPr>
        <w:t>Determinants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Exchange</w:t>
      </w:r>
      <w:r>
        <w:rPr>
          <w:spacing w:val="-2"/>
          <w:sz w:val="22"/>
        </w:rPr>
        <w:t> </w:t>
      </w:r>
      <w:r>
        <w:rPr>
          <w:sz w:val="22"/>
        </w:rPr>
        <w:t>Rate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spacing w:before="56"/>
        <w:ind w:left="240" w:right="0" w:firstLine="0"/>
        <w:jc w:val="left"/>
        <w:rPr>
          <w:sz w:val="22"/>
        </w:rPr>
      </w:pPr>
      <w:r>
        <w:rPr>
          <w:sz w:val="22"/>
        </w:rPr>
        <w:t>---42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682" w:val="left" w:leader="none"/>
          <w:tab w:pos="8594" w:val="left" w:leader="none"/>
        </w:tabs>
        <w:spacing w:line="240" w:lineRule="auto" w:before="197" w:after="0"/>
        <w:ind w:left="681" w:right="0" w:hanging="442"/>
        <w:jc w:val="left"/>
        <w:rPr>
          <w:sz w:val="22"/>
        </w:rPr>
      </w:pPr>
      <w:r>
        <w:rPr>
          <w:sz w:val="22"/>
        </w:rPr>
        <w:t>Limitations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Studies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50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43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ind w:left="240" w:firstLine="0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571" w:val="left" w:leader="none"/>
          <w:tab w:pos="8606" w:val="left" w:leader="none"/>
        </w:tabs>
        <w:spacing w:line="240" w:lineRule="auto" w:before="195" w:after="0"/>
        <w:ind w:left="570" w:right="0" w:hanging="331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Methodology</w:t>
      </w:r>
      <w:r>
        <w:rPr>
          <w:sz w:val="22"/>
          <w:u w:val="dotted"/>
        </w:rPr>
        <w:t> </w:t>
        <w:tab/>
      </w:r>
    </w:p>
    <w:p>
      <w:pPr>
        <w:pStyle w:val="BodyText"/>
        <w:spacing w:before="7"/>
        <w:rPr>
          <w:sz w:val="17"/>
        </w:rPr>
      </w:pPr>
    </w:p>
    <w:p>
      <w:pPr>
        <w:tabs>
          <w:tab w:pos="50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46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571" w:val="left" w:leader="none"/>
          <w:tab w:pos="8592" w:val="left" w:leader="none"/>
        </w:tabs>
        <w:spacing w:line="240" w:lineRule="auto" w:before="0" w:after="0"/>
        <w:ind w:left="570" w:right="0" w:hanging="331"/>
        <w:jc w:val="left"/>
        <w:rPr>
          <w:sz w:val="22"/>
        </w:rPr>
      </w:pPr>
      <w:r>
        <w:rPr>
          <w:sz w:val="22"/>
        </w:rPr>
        <w:t>Analytical</w:t>
      </w:r>
      <w:r>
        <w:rPr>
          <w:spacing w:val="-2"/>
          <w:sz w:val="22"/>
        </w:rPr>
        <w:t> </w:t>
      </w:r>
      <w:r>
        <w:rPr>
          <w:sz w:val="22"/>
        </w:rPr>
        <w:t>Framework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Models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576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46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569" w:val="left" w:leader="none"/>
          <w:tab w:pos="8599" w:val="left" w:leader="none"/>
        </w:tabs>
        <w:spacing w:line="240" w:lineRule="auto" w:before="0" w:after="0"/>
        <w:ind w:left="568" w:right="0" w:hanging="329"/>
        <w:jc w:val="left"/>
        <w:rPr>
          <w:sz w:val="22"/>
        </w:rPr>
      </w:pP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Transformation</w:t>
      </w:r>
      <w:r>
        <w:rPr>
          <w:sz w:val="22"/>
          <w:u w:val="dotted"/>
        </w:rPr>
        <w:t> </w:t>
        <w:tab/>
      </w:r>
    </w:p>
    <w:p>
      <w:pPr>
        <w:pStyle w:val="BodyText"/>
        <w:spacing w:before="7"/>
        <w:rPr>
          <w:sz w:val="17"/>
        </w:rPr>
      </w:pPr>
    </w:p>
    <w:p>
      <w:pPr>
        <w:tabs>
          <w:tab w:pos="576" w:val="left" w:leader="none"/>
        </w:tabs>
        <w:spacing w:before="57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48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569" w:val="left" w:leader="none"/>
          <w:tab w:pos="8648" w:val="left" w:leader="none"/>
        </w:tabs>
        <w:spacing w:line="240" w:lineRule="auto" w:before="197" w:after="0"/>
        <w:ind w:left="568" w:right="0" w:hanging="329"/>
        <w:jc w:val="left"/>
        <w:rPr>
          <w:sz w:val="22"/>
        </w:rPr>
      </w:pPr>
      <w:r>
        <w:rPr>
          <w:sz w:val="22"/>
        </w:rPr>
        <w:t>Model</w:t>
      </w:r>
      <w:r>
        <w:rPr>
          <w:spacing w:val="-1"/>
          <w:sz w:val="22"/>
        </w:rPr>
        <w:t> </w:t>
      </w:r>
      <w:r>
        <w:rPr>
          <w:sz w:val="22"/>
        </w:rPr>
        <w:t>Specification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50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50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571" w:val="left" w:leader="none"/>
          <w:tab w:pos="8623" w:val="left" w:leader="none"/>
        </w:tabs>
        <w:spacing w:line="240" w:lineRule="auto" w:before="197" w:after="0"/>
        <w:ind w:left="570" w:right="0" w:hanging="331"/>
        <w:jc w:val="left"/>
        <w:rPr>
          <w:sz w:val="22"/>
        </w:rPr>
      </w:pPr>
      <w:r>
        <w:rPr>
          <w:sz w:val="22"/>
        </w:rPr>
        <w:t>Sources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Data and</w:t>
      </w:r>
      <w:r>
        <w:rPr>
          <w:spacing w:val="-1"/>
          <w:sz w:val="22"/>
        </w:rPr>
        <w:t> </w:t>
      </w:r>
      <w:r>
        <w:rPr>
          <w:sz w:val="22"/>
        </w:rPr>
        <w:t>Variables Used</w:t>
      </w:r>
      <w:r>
        <w:rPr>
          <w:sz w:val="22"/>
          <w:u w:val="dotted"/>
        </w:rPr>
        <w:t> </w:t>
        <w:tab/>
      </w:r>
    </w:p>
    <w:p>
      <w:pPr>
        <w:pStyle w:val="BodyText"/>
        <w:spacing w:before="6"/>
        <w:rPr>
          <w:sz w:val="17"/>
        </w:rPr>
      </w:pPr>
    </w:p>
    <w:p>
      <w:pPr>
        <w:tabs>
          <w:tab w:pos="576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56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571" w:val="left" w:leader="none"/>
          <w:tab w:pos="8608" w:val="left" w:leader="none"/>
        </w:tabs>
        <w:spacing w:line="240" w:lineRule="auto" w:before="1" w:after="0"/>
        <w:ind w:left="570" w:right="0" w:hanging="331"/>
        <w:jc w:val="left"/>
        <w:rPr>
          <w:sz w:val="22"/>
        </w:rPr>
      </w:pPr>
      <w:r>
        <w:rPr>
          <w:sz w:val="22"/>
        </w:rPr>
        <w:t>Estimation</w:t>
      </w:r>
      <w:r>
        <w:rPr>
          <w:spacing w:val="-4"/>
          <w:sz w:val="22"/>
        </w:rPr>
        <w:t> </w:t>
      </w:r>
      <w:r>
        <w:rPr>
          <w:sz w:val="22"/>
        </w:rPr>
        <w:t>Technique</w:t>
      </w:r>
      <w:r>
        <w:rPr>
          <w:sz w:val="22"/>
          <w:u w:val="dotted"/>
        </w:rPr>
        <w:t> </w:t>
        <w:tab/>
      </w:r>
    </w:p>
    <w:p>
      <w:pPr>
        <w:pStyle w:val="BodyText"/>
        <w:spacing w:before="5"/>
        <w:rPr>
          <w:sz w:val="17"/>
        </w:rPr>
      </w:pPr>
    </w:p>
    <w:p>
      <w:pPr>
        <w:tabs>
          <w:tab w:pos="643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57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ind w:left="240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after="0"/>
        <w:sectPr>
          <w:pgSz w:w="12240" w:h="15840"/>
          <w:pgMar w:header="0" w:footer="935" w:top="1400" w:bottom="1200" w:left="1560" w:right="1040"/>
        </w:sectPr>
      </w:pPr>
    </w:p>
    <w:p>
      <w:pPr>
        <w:spacing w:before="37"/>
        <w:ind w:left="240" w:right="0" w:firstLine="0"/>
        <w:jc w:val="left"/>
        <w:rPr>
          <w:sz w:val="22"/>
        </w:rPr>
      </w:pPr>
      <w:r>
        <w:rPr>
          <w:sz w:val="22"/>
        </w:rPr>
        <w:t>4.0</w:t>
      </w:r>
      <w:r>
        <w:rPr>
          <w:spacing w:val="-8"/>
          <w:sz w:val="22"/>
        </w:rPr>
        <w:t> </w:t>
      </w:r>
      <w:r>
        <w:rPr>
          <w:sz w:val="22"/>
        </w:rPr>
        <w:t>Presentation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Interpretation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Findings-------------------------------------------------</w:t>
      </w:r>
    </w:p>
    <w:p>
      <w:pPr>
        <w:pStyle w:val="BodyText"/>
        <w:spacing w:before="8"/>
        <w:rPr>
          <w:sz w:val="17"/>
        </w:rPr>
      </w:pPr>
    </w:p>
    <w:p>
      <w:pPr>
        <w:tabs>
          <w:tab w:pos="710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58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571" w:val="left" w:leader="none"/>
          <w:tab w:pos="8611" w:val="left" w:leader="none"/>
        </w:tabs>
        <w:spacing w:line="240" w:lineRule="auto" w:before="197" w:after="0"/>
        <w:ind w:left="570" w:right="0" w:hanging="331"/>
        <w:jc w:val="left"/>
        <w:rPr>
          <w:sz w:val="22"/>
        </w:rPr>
      </w:pPr>
      <w:r>
        <w:rPr>
          <w:sz w:val="22"/>
        </w:rPr>
        <w:t>Impulse</w:t>
      </w:r>
      <w:r>
        <w:rPr>
          <w:spacing w:val="-4"/>
          <w:sz w:val="22"/>
        </w:rPr>
        <w:t> </w:t>
      </w:r>
      <w:r>
        <w:rPr>
          <w:sz w:val="22"/>
        </w:rPr>
        <w:t>Response</w:t>
      </w:r>
      <w:r>
        <w:rPr>
          <w:spacing w:val="-1"/>
          <w:sz w:val="22"/>
        </w:rPr>
        <w:t> </w:t>
      </w:r>
      <w:r>
        <w:rPr>
          <w:sz w:val="22"/>
        </w:rPr>
        <w:t>Function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777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61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569" w:val="left" w:leader="none"/>
        </w:tabs>
        <w:spacing w:line="240" w:lineRule="auto" w:before="197" w:after="0"/>
        <w:ind w:left="568" w:right="0" w:hanging="329"/>
        <w:jc w:val="left"/>
        <w:rPr>
          <w:sz w:val="22"/>
        </w:rPr>
      </w:pPr>
      <w:r>
        <w:rPr>
          <w:sz w:val="22"/>
        </w:rPr>
        <w:t>Dynamic</w:t>
      </w:r>
      <w:r>
        <w:rPr>
          <w:spacing w:val="-6"/>
          <w:sz w:val="22"/>
        </w:rPr>
        <w:t> </w:t>
      </w:r>
      <w:r>
        <w:rPr>
          <w:sz w:val="22"/>
        </w:rPr>
        <w:t>Responses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S.D</w:t>
      </w:r>
      <w:r>
        <w:rPr>
          <w:spacing w:val="-4"/>
          <w:sz w:val="22"/>
        </w:rPr>
        <w:t> </w:t>
      </w:r>
      <w:r>
        <w:rPr>
          <w:sz w:val="22"/>
        </w:rPr>
        <w:t>Innovation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Exchange</w:t>
      </w:r>
      <w:r>
        <w:rPr>
          <w:spacing w:val="-3"/>
          <w:sz w:val="22"/>
        </w:rPr>
        <w:t> </w:t>
      </w:r>
      <w:r>
        <w:rPr>
          <w:sz w:val="22"/>
        </w:rPr>
        <w:t>Rate---------------------------------------</w:t>
      </w:r>
    </w:p>
    <w:p>
      <w:pPr>
        <w:pStyle w:val="BodyText"/>
        <w:spacing w:before="8"/>
        <w:rPr>
          <w:sz w:val="17"/>
        </w:rPr>
      </w:pPr>
    </w:p>
    <w:p>
      <w:pPr>
        <w:tabs>
          <w:tab w:pos="845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62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6"/>
        </w:numPr>
        <w:tabs>
          <w:tab w:pos="580" w:val="left" w:leader="none"/>
        </w:tabs>
        <w:spacing w:line="240" w:lineRule="auto" w:before="0" w:after="0"/>
        <w:ind w:left="579" w:right="0" w:hanging="340"/>
        <w:jc w:val="left"/>
        <w:rPr>
          <w:rFonts w:ascii="Cambria"/>
          <w:sz w:val="22"/>
        </w:rPr>
      </w:pPr>
      <w:r>
        <w:rPr>
          <w:rFonts w:ascii="Cambria"/>
          <w:sz w:val="22"/>
        </w:rPr>
        <w:t>Variance</w:t>
      </w:r>
      <w:r>
        <w:rPr>
          <w:rFonts w:ascii="Cambria"/>
          <w:spacing w:val="-8"/>
          <w:sz w:val="22"/>
        </w:rPr>
        <w:t> </w:t>
      </w:r>
      <w:r>
        <w:rPr>
          <w:rFonts w:ascii="Cambria"/>
          <w:sz w:val="22"/>
        </w:rPr>
        <w:t>Decomposition</w:t>
      </w:r>
      <w:r>
        <w:rPr>
          <w:rFonts w:ascii="Cambria"/>
          <w:spacing w:val="-9"/>
          <w:sz w:val="22"/>
        </w:rPr>
        <w:t> </w:t>
      </w:r>
      <w:r>
        <w:rPr>
          <w:rFonts w:ascii="Cambria"/>
          <w:sz w:val="22"/>
        </w:rPr>
        <w:t>of</w:t>
      </w:r>
      <w:r>
        <w:rPr>
          <w:rFonts w:ascii="Cambria"/>
          <w:spacing w:val="-7"/>
          <w:sz w:val="22"/>
        </w:rPr>
        <w:t> </w:t>
      </w:r>
      <w:r>
        <w:rPr>
          <w:rFonts w:ascii="Cambria"/>
          <w:sz w:val="22"/>
        </w:rPr>
        <w:t>Real</w:t>
      </w:r>
      <w:r>
        <w:rPr>
          <w:rFonts w:ascii="Cambria"/>
          <w:spacing w:val="-8"/>
          <w:sz w:val="22"/>
        </w:rPr>
        <w:t> </w:t>
      </w:r>
      <w:r>
        <w:rPr>
          <w:rFonts w:ascii="Cambria"/>
          <w:sz w:val="22"/>
        </w:rPr>
        <w:t>Outputs</w:t>
      </w:r>
      <w:r>
        <w:rPr>
          <w:rFonts w:ascii="Cambria"/>
          <w:spacing w:val="-6"/>
          <w:sz w:val="22"/>
        </w:rPr>
        <w:t> </w:t>
      </w:r>
      <w:r>
        <w:rPr>
          <w:rFonts w:ascii="Cambria"/>
          <w:sz w:val="22"/>
        </w:rPr>
        <w:t>Growth</w:t>
      </w:r>
      <w:r>
        <w:rPr>
          <w:rFonts w:ascii="Cambria"/>
          <w:spacing w:val="-8"/>
          <w:sz w:val="22"/>
        </w:rPr>
        <w:t> </w:t>
      </w:r>
      <w:r>
        <w:rPr>
          <w:rFonts w:ascii="Cambria"/>
          <w:sz w:val="22"/>
        </w:rPr>
        <w:t>rates----------------------------------------</w:t>
      </w:r>
    </w:p>
    <w:p>
      <w:pPr>
        <w:pStyle w:val="BodyText"/>
        <w:spacing w:before="7"/>
        <w:rPr>
          <w:rFonts w:ascii="Cambria"/>
          <w:sz w:val="13"/>
        </w:rPr>
      </w:pPr>
    </w:p>
    <w:p>
      <w:pPr>
        <w:spacing w:before="101"/>
        <w:ind w:left="240" w:right="0" w:firstLine="0"/>
        <w:jc w:val="left"/>
        <w:rPr>
          <w:rFonts w:ascii="Cambria"/>
          <w:sz w:val="22"/>
        </w:rPr>
      </w:pPr>
      <w:r>
        <w:rPr>
          <w:rFonts w:ascii="Cambria"/>
          <w:sz w:val="22"/>
        </w:rPr>
        <w:t>--------62</w:t>
      </w:r>
    </w:p>
    <w:p>
      <w:pPr>
        <w:pStyle w:val="BodyText"/>
        <w:rPr>
          <w:rFonts w:ascii="Cambria"/>
          <w:sz w:val="26"/>
        </w:rPr>
      </w:pPr>
    </w:p>
    <w:p>
      <w:pPr>
        <w:pStyle w:val="Heading2"/>
        <w:spacing w:before="152"/>
        <w:ind w:left="240" w:firstLine="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195"/>
        <w:ind w:left="240" w:right="0" w:firstLine="0"/>
        <w:jc w:val="left"/>
        <w:rPr>
          <w:sz w:val="22"/>
        </w:rPr>
      </w:pPr>
      <w:r>
        <w:rPr>
          <w:sz w:val="22"/>
        </w:rPr>
        <w:t>5.0</w:t>
      </w:r>
      <w:r>
        <w:rPr>
          <w:spacing w:val="-6"/>
          <w:sz w:val="22"/>
        </w:rPr>
        <w:t> </w:t>
      </w:r>
      <w:r>
        <w:rPr>
          <w:sz w:val="22"/>
        </w:rPr>
        <w:t>Summary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Findings,</w:t>
      </w:r>
      <w:r>
        <w:rPr>
          <w:spacing w:val="-5"/>
          <w:sz w:val="22"/>
        </w:rPr>
        <w:t> </w:t>
      </w:r>
      <w:r>
        <w:rPr>
          <w:sz w:val="22"/>
        </w:rPr>
        <w:t>Recommendation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Conclusion---------------------------------------------</w:t>
      </w:r>
    </w:p>
    <w:p>
      <w:pPr>
        <w:pStyle w:val="BodyText"/>
        <w:spacing w:before="7"/>
        <w:rPr>
          <w:sz w:val="17"/>
        </w:rPr>
      </w:pPr>
    </w:p>
    <w:p>
      <w:pPr>
        <w:tabs>
          <w:tab w:pos="845" w:val="left" w:leader="none"/>
        </w:tabs>
        <w:spacing w:before="57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65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572" w:val="left" w:leader="none"/>
          <w:tab w:pos="8595" w:val="left" w:leader="none"/>
        </w:tabs>
        <w:spacing w:line="240" w:lineRule="auto" w:before="197" w:after="0"/>
        <w:ind w:left="571" w:right="0" w:hanging="332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Findings</w:t>
      </w:r>
      <w:r>
        <w:rPr>
          <w:spacing w:val="2"/>
          <w:sz w:val="22"/>
        </w:rPr>
        <w:t> </w:t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97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65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571" w:val="left" w:leader="none"/>
          <w:tab w:pos="8601" w:val="left" w:leader="none"/>
        </w:tabs>
        <w:spacing w:line="240" w:lineRule="auto" w:before="198" w:after="0"/>
        <w:ind w:left="570" w:right="0" w:hanging="331"/>
        <w:jc w:val="left"/>
        <w:rPr>
          <w:sz w:val="22"/>
        </w:rPr>
      </w:pPr>
      <w:r>
        <w:rPr>
          <w:sz w:val="22"/>
        </w:rPr>
        <w:t>Recommendations</w:t>
      </w:r>
      <w:r>
        <w:rPr>
          <w:spacing w:val="-1"/>
          <w:sz w:val="22"/>
        </w:rPr>
        <w:t> </w:t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</w:p>
    <w:p>
      <w:pPr>
        <w:pStyle w:val="BodyText"/>
        <w:spacing w:before="7"/>
        <w:rPr>
          <w:sz w:val="17"/>
        </w:rPr>
      </w:pPr>
    </w:p>
    <w:p>
      <w:pPr>
        <w:tabs>
          <w:tab w:pos="97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571" w:val="left" w:leader="none"/>
          <w:tab w:pos="8591" w:val="left" w:leader="none"/>
        </w:tabs>
        <w:spacing w:line="240" w:lineRule="auto" w:before="0" w:after="0"/>
        <w:ind w:left="570" w:right="0" w:hanging="331"/>
        <w:jc w:val="left"/>
        <w:rPr>
          <w:sz w:val="22"/>
        </w:rPr>
      </w:pPr>
      <w:r>
        <w:rPr>
          <w:sz w:val="22"/>
        </w:rPr>
        <w:t>Conclusion</w:t>
      </w:r>
      <w:r>
        <w:rPr>
          <w:sz w:val="22"/>
          <w:u w:val="dotted"/>
        </w:rPr>
        <w:t> </w:t>
        <w:tab/>
      </w:r>
    </w:p>
    <w:p>
      <w:pPr>
        <w:pStyle w:val="BodyText"/>
        <w:spacing w:before="9"/>
        <w:rPr>
          <w:sz w:val="17"/>
        </w:rPr>
      </w:pPr>
    </w:p>
    <w:p>
      <w:pPr>
        <w:tabs>
          <w:tab w:pos="1046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67</w:t>
      </w:r>
    </w:p>
    <w:p>
      <w:pPr>
        <w:pStyle w:val="BodyText"/>
        <w:rPr>
          <w:sz w:val="22"/>
        </w:rPr>
      </w:pPr>
    </w:p>
    <w:p>
      <w:pPr>
        <w:tabs>
          <w:tab w:pos="8617" w:val="left" w:leader="none"/>
        </w:tabs>
        <w:spacing w:before="197"/>
        <w:ind w:left="240" w:right="0" w:firstLine="0"/>
        <w:jc w:val="left"/>
        <w:rPr>
          <w:sz w:val="22"/>
        </w:rPr>
      </w:pPr>
      <w:r>
        <w:rPr>
          <w:sz w:val="22"/>
        </w:rPr>
        <w:t>BIBLIOGRAPHY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97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69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5" w:top="1400" w:bottom="1200" w:left="1560" w:right="1040"/>
        </w:sectPr>
      </w:pPr>
    </w:p>
    <w:p>
      <w:pPr>
        <w:tabs>
          <w:tab w:pos="8598" w:val="left" w:leader="none"/>
        </w:tabs>
        <w:spacing w:before="37"/>
        <w:ind w:left="240" w:right="0" w:firstLine="0"/>
        <w:jc w:val="left"/>
        <w:rPr>
          <w:sz w:val="22"/>
        </w:rPr>
      </w:pPr>
      <w:r>
        <w:rPr>
          <w:sz w:val="22"/>
        </w:rPr>
        <w:t>APPENDIX</w:t>
      </w:r>
      <w:r>
        <w:rPr>
          <w:sz w:val="22"/>
          <w:u w:val="dotted"/>
        </w:rPr>
        <w:t> </w:t>
        <w:tab/>
      </w:r>
    </w:p>
    <w:p>
      <w:pPr>
        <w:pStyle w:val="BodyText"/>
        <w:spacing w:before="8"/>
        <w:rPr>
          <w:sz w:val="17"/>
        </w:rPr>
      </w:pPr>
    </w:p>
    <w:p>
      <w:pPr>
        <w:tabs>
          <w:tab w:pos="979" w:val="left" w:leader="none"/>
        </w:tabs>
        <w:spacing w:before="56"/>
        <w:ind w:left="240" w:right="0" w:firstLine="0"/>
        <w:jc w:val="left"/>
        <w:rPr>
          <w:sz w:val="22"/>
        </w:rPr>
      </w:pP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</w:r>
      <w:r>
        <w:rPr>
          <w:sz w:val="22"/>
        </w:rPr>
        <w:t>74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5" w:top="1400" w:bottom="1200" w:left="1560" w:right="1040"/>
        </w:sectPr>
      </w:pPr>
    </w:p>
    <w:p>
      <w:pPr>
        <w:pStyle w:val="Heading2"/>
        <w:spacing w:before="22"/>
        <w:ind w:left="2624" w:right="1489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44" w:after="0"/>
        <w:ind w:left="96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5" w:firstLine="719"/>
        <w:jc w:val="both"/>
      </w:pP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64"/>
        </w:rPr>
        <w:t> </w:t>
      </w:r>
      <w:r>
        <w:rPr/>
        <w:t>world</w:t>
      </w:r>
      <w:r>
        <w:rPr>
          <w:spacing w:val="64"/>
        </w:rPr>
        <w:t> </w:t>
      </w:r>
      <w:r>
        <w:rPr/>
        <w:t>trade,</w:t>
      </w:r>
      <w:r>
        <w:rPr>
          <w:spacing w:val="1"/>
        </w:rPr>
        <w:t> </w:t>
      </w:r>
      <w:r>
        <w:rPr/>
        <w:t>receiving much attention in the context of global imbalances. The subject</w:t>
      </w:r>
      <w:r>
        <w:rPr>
          <w:spacing w:val="-61"/>
        </w:rPr>
        <w:t> </w:t>
      </w:r>
      <w:r>
        <w:rPr/>
        <w:t>of exchange rate fluctuation came to be a topical issue in Nigeria because</w:t>
      </w:r>
      <w:r>
        <w:rPr>
          <w:spacing w:val="-61"/>
        </w:rPr>
        <w:t> </w:t>
      </w:r>
      <w:r>
        <w:rPr/>
        <w:t>it is the goal of every economy to have a stable rate of exchange with its</w:t>
      </w:r>
      <w:r>
        <w:rPr>
          <w:spacing w:val="1"/>
        </w:rPr>
        <w:t> </w:t>
      </w:r>
      <w:r>
        <w:rPr/>
        <w:t>trading partners. In Nigeria, this goal was not realized in spite of the fact</w:t>
      </w:r>
      <w:r>
        <w:rPr>
          <w:spacing w:val="1"/>
        </w:rPr>
        <w:t> </w:t>
      </w:r>
      <w:r>
        <w:rPr/>
        <w:t>that they embarked on the devaluation of the naira and adopted the</w:t>
      </w:r>
      <w:r>
        <w:rPr>
          <w:spacing w:val="1"/>
        </w:rPr>
        <w:t> </w:t>
      </w:r>
      <w:r>
        <w:rPr/>
        <w:t>Structural Adjustment Program (SAP) in 1986. The failure to realize this</w:t>
      </w:r>
      <w:r>
        <w:rPr>
          <w:spacing w:val="1"/>
        </w:rPr>
        <w:t> </w:t>
      </w:r>
      <w:r>
        <w:rPr/>
        <w:t>goal subjected the Nigerian manufacturing sector to the challenge of a</w:t>
      </w:r>
      <w:r>
        <w:rPr>
          <w:spacing w:val="1"/>
        </w:rPr>
        <w:t> </w:t>
      </w:r>
      <w:r>
        <w:rPr/>
        <w:t>constantly</w:t>
      </w:r>
      <w:r>
        <w:rPr>
          <w:spacing w:val="-3"/>
        </w:rPr>
        <w:t> </w:t>
      </w:r>
      <w:r>
        <w:rPr/>
        <w:t>fluctuating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rate.</w:t>
      </w:r>
    </w:p>
    <w:p>
      <w:pPr>
        <w:pStyle w:val="BodyText"/>
        <w:spacing w:line="480" w:lineRule="auto" w:before="201"/>
        <w:ind w:left="240" w:right="1026" w:firstLine="719"/>
        <w:jc w:val="both"/>
      </w:pPr>
      <w:r>
        <w:rPr/>
        <w:t>One objective of the SAP was the restructuring of the production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cumulative depreciation of the effective exchange rate were expected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boost</w:t>
      </w:r>
      <w:r>
        <w:rPr>
          <w:spacing w:val="-61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2" w:firstLine="719"/>
        <w:jc w:val="both"/>
      </w:pPr>
      <w:r>
        <w:rPr/>
        <w:t>Empirically many researchers like Oyejide (1986), Ihimodu (1993)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World</w:t>
      </w:r>
      <w:r>
        <w:rPr>
          <w:spacing w:val="29"/>
        </w:rPr>
        <w:t> </w:t>
      </w:r>
      <w:r>
        <w:rPr/>
        <w:t>Bank</w:t>
      </w:r>
      <w:r>
        <w:rPr>
          <w:spacing w:val="29"/>
        </w:rPr>
        <w:t> </w:t>
      </w:r>
      <w:r>
        <w:rPr/>
        <w:t>(1994)</w:t>
      </w:r>
      <w:r>
        <w:rPr>
          <w:spacing w:val="28"/>
        </w:rPr>
        <w:t> </w:t>
      </w:r>
      <w:r>
        <w:rPr/>
        <w:t>analyzed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cumulative</w:t>
      </w:r>
      <w:r>
        <w:rPr>
          <w:spacing w:val="29"/>
        </w:rPr>
        <w:t> </w:t>
      </w:r>
      <w:r>
        <w:rPr/>
        <w:t>depreciation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 and value of Nigeria’s exports. The depreciation increased the</w:t>
      </w:r>
      <w:r>
        <w:rPr>
          <w:spacing w:val="1"/>
        </w:rPr>
        <w:t> </w:t>
      </w:r>
      <w:r>
        <w:rPr/>
        <w:t>prices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agricultural</w:t>
      </w:r>
      <w:r>
        <w:rPr>
          <w:spacing w:val="18"/>
        </w:rPr>
        <w:t> </w:t>
      </w:r>
      <w:r>
        <w:rPr/>
        <w:t>exports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</w:t>
      </w:r>
      <w:r>
        <w:rPr>
          <w:spacing w:val="19"/>
        </w:rPr>
        <w:t> </w:t>
      </w:r>
      <w:r>
        <w:rPr/>
        <w:t>indicated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worked</w:t>
      </w:r>
      <w:r>
        <w:rPr>
          <w:spacing w:val="18"/>
        </w:rPr>
        <w:t> </w:t>
      </w:r>
      <w:r>
        <w:rPr/>
        <w:t>increase</w:t>
      </w:r>
      <w:r>
        <w:rPr>
          <w:spacing w:val="-61"/>
        </w:rPr>
        <w:t> </w:t>
      </w:r>
      <w:r>
        <w:rPr/>
        <w:t>in the volume of agricultural exports over the years. However, very little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persists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till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line="480" w:lineRule="auto" w:before="197"/>
        <w:ind w:left="240" w:right="1023" w:firstLine="719"/>
        <w:jc w:val="both"/>
      </w:pPr>
      <w:r>
        <w:rPr/>
        <w:t>Fluctuation is a major constraint on development of an economy,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risky.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 investors in Nigeria because it increases uncertainty over the</w:t>
      </w:r>
      <w:r>
        <w:rPr>
          <w:spacing w:val="1"/>
        </w:rPr>
        <w:t> </w:t>
      </w:r>
      <w:r>
        <w:rPr/>
        <w:t>returns of a given investment. Potential investors will invest in a foreign</w:t>
      </w:r>
      <w:r>
        <w:rPr>
          <w:spacing w:val="1"/>
        </w:rPr>
        <w:t> </w:t>
      </w:r>
      <w:r>
        <w:rPr/>
        <w:t>location only if the expected returns are high enough to cover for the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(Gerado,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sources;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fluctuation in exchange rate. Therefore, understanding the behavior of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exchange</w:t>
      </w:r>
      <w:r>
        <w:rPr>
          <w:spacing w:val="48"/>
        </w:rPr>
        <w:t> </w:t>
      </w:r>
      <w:r>
        <w:rPr/>
        <w:t>rate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very</w:t>
      </w:r>
      <w:r>
        <w:rPr>
          <w:spacing w:val="49"/>
        </w:rPr>
        <w:t> </w:t>
      </w:r>
      <w:r>
        <w:rPr/>
        <w:t>important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/>
        <w:t>many</w:t>
      </w:r>
      <w:r>
        <w:rPr>
          <w:spacing w:val="49"/>
        </w:rPr>
        <w:t> </w:t>
      </w:r>
      <w:r>
        <w:rPr/>
        <w:t>reasons.</w:t>
      </w:r>
      <w:r>
        <w:rPr>
          <w:spacing w:val="47"/>
        </w:rPr>
        <w:t> </w:t>
      </w:r>
      <w:r>
        <w:rPr/>
        <w:t>First,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1"/>
        <w:jc w:val="both"/>
      </w:pPr>
      <w:r>
        <w:rPr/>
        <w:t>relationship between a country’s exchange rate and economic growth via</w:t>
      </w:r>
      <w:r>
        <w:rPr>
          <w:spacing w:val="-61"/>
        </w:rPr>
        <w:t> </w:t>
      </w:r>
      <w:r>
        <w:rPr/>
        <w:t>trade is a crucial issue from both the descriptive and policy prescription</w:t>
      </w:r>
      <w:r>
        <w:rPr>
          <w:spacing w:val="1"/>
        </w:rPr>
        <w:t> </w:t>
      </w:r>
      <w:r>
        <w:rPr/>
        <w:t>perspective. As Edwards (1994; 61) asserts; “it is not an overstatement to</w:t>
      </w:r>
      <w:r>
        <w:rPr>
          <w:spacing w:val="-61"/>
        </w:rPr>
        <w:t> </w:t>
      </w:r>
      <w:r>
        <w:rPr/>
        <w:t>say that the issue of real exchange rate behavior now occupies a central</w:t>
      </w:r>
      <w:r>
        <w:rPr>
          <w:spacing w:val="1"/>
        </w:rPr>
        <w:t> </w:t>
      </w:r>
      <w:r>
        <w:rPr/>
        <w:t>rate in policy evaluation and design”. A country’s exchange rate 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exports</w:t>
      </w:r>
      <w:r>
        <w:rPr>
          <w:spacing w:val="63"/>
        </w:rPr>
        <w:t> </w:t>
      </w:r>
      <w:r>
        <w:rPr/>
        <w:t>and 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(Bath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Amusa, 2003), Chukwu (2007)observed the instability exchange rate as a</w:t>
      </w:r>
      <w:r>
        <w:rPr>
          <w:spacing w:val="1"/>
        </w:rPr>
        <w:t> </w:t>
      </w:r>
      <w:r>
        <w:rPr/>
        <w:t>determinant of trade in Nigeria; having a positive influence on export</w:t>
      </w:r>
      <w:r>
        <w:rPr>
          <w:spacing w:val="1"/>
        </w:rPr>
        <w:t> </w:t>
      </w:r>
      <w:r>
        <w:rPr/>
        <w:t>trade and at other times a negative influence. This suggests an erratic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value having a</w:t>
      </w:r>
      <w:r>
        <w:rPr>
          <w:spacing w:val="1"/>
        </w:rPr>
        <w:t> </w:t>
      </w:r>
      <w:r>
        <w:rPr/>
        <w:t>long-run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growth. This research aims to determine the impact of fluctuations in the</w:t>
      </w:r>
      <w:r>
        <w:rPr>
          <w:spacing w:val="-61"/>
        </w:rPr>
        <w:t> </w:t>
      </w:r>
      <w:r>
        <w:rPr/>
        <w:t>naira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 on</w:t>
      </w:r>
      <w:r>
        <w:rPr>
          <w:spacing w:val="-3"/>
        </w:rPr>
        <w:t> </w:t>
      </w:r>
      <w:r>
        <w:rPr/>
        <w:t>Nigerian’s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performance.</w:t>
      </w:r>
    </w:p>
    <w:p>
      <w:pPr>
        <w:pStyle w:val="Heading2"/>
        <w:numPr>
          <w:ilvl w:val="1"/>
          <w:numId w:val="8"/>
        </w:numPr>
        <w:tabs>
          <w:tab w:pos="661" w:val="left" w:leader="none"/>
        </w:tabs>
        <w:spacing w:line="240" w:lineRule="auto" w:before="203" w:after="0"/>
        <w:ind w:left="660" w:right="0" w:hanging="4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4" w:firstLine="719"/>
        <w:jc w:val="both"/>
      </w:pPr>
      <w:r>
        <w:rPr/>
        <w:t>Despite the existence of literature on the influence of exchange</w:t>
      </w:r>
      <w:r>
        <w:rPr>
          <w:spacing w:val="1"/>
        </w:rPr>
        <w:t> </w:t>
      </w:r>
      <w:r>
        <w:rPr/>
        <w:t>rate</w:t>
      </w:r>
      <w:r>
        <w:rPr>
          <w:spacing w:val="35"/>
        </w:rPr>
        <w:t> </w:t>
      </w:r>
      <w:r>
        <w:rPr/>
        <w:t>fluctuations</w:t>
      </w:r>
      <w:r>
        <w:rPr>
          <w:spacing w:val="36"/>
        </w:rPr>
        <w:t> </w:t>
      </w:r>
      <w:r>
        <w:rPr/>
        <w:t>on</w:t>
      </w:r>
      <w:r>
        <w:rPr>
          <w:spacing w:val="34"/>
        </w:rPr>
        <w:t> </w:t>
      </w:r>
      <w:r>
        <w:rPr/>
        <w:t>exports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Nigeria,</w:t>
      </w:r>
      <w:r>
        <w:rPr>
          <w:spacing w:val="37"/>
        </w:rPr>
        <w:t> </w:t>
      </w:r>
      <w:r>
        <w:rPr/>
        <w:t>theoretical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empirical</w:t>
      </w:r>
      <w:r>
        <w:rPr>
          <w:spacing w:val="36"/>
        </w:rPr>
        <w:t> </w:t>
      </w:r>
      <w:r>
        <w:rPr/>
        <w:t>works</w:t>
      </w:r>
      <w:r>
        <w:rPr>
          <w:spacing w:val="-61"/>
        </w:rPr>
        <w:t> </w:t>
      </w:r>
      <w:r>
        <w:rPr/>
        <w:t>on the subject are yet to produce a consensus. The two major trends in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literature</w:t>
      </w:r>
      <w:r>
        <w:rPr>
          <w:spacing w:val="43"/>
        </w:rPr>
        <w:t> </w:t>
      </w:r>
      <w:r>
        <w:rPr/>
        <w:t>review</w:t>
      </w:r>
      <w:r>
        <w:rPr>
          <w:spacing w:val="40"/>
        </w:rPr>
        <w:t> </w:t>
      </w:r>
      <w:r>
        <w:rPr/>
        <w:t>indicate</w:t>
      </w:r>
      <w:r>
        <w:rPr>
          <w:spacing w:val="42"/>
        </w:rPr>
        <w:t> </w:t>
      </w:r>
      <w:r>
        <w:rPr/>
        <w:t>thus;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first</w:t>
      </w:r>
      <w:r>
        <w:rPr>
          <w:spacing w:val="41"/>
        </w:rPr>
        <w:t> </w:t>
      </w:r>
      <w:r>
        <w:rPr/>
        <w:t>argues</w:t>
      </w:r>
      <w:r>
        <w:rPr>
          <w:spacing w:val="43"/>
        </w:rPr>
        <w:t> </w:t>
      </w:r>
      <w:r>
        <w:rPr/>
        <w:t>that</w:t>
      </w:r>
      <w:r>
        <w:rPr>
          <w:spacing w:val="41"/>
        </w:rPr>
        <w:t> </w:t>
      </w:r>
      <w:r>
        <w:rPr/>
        <w:t>exchange</w:t>
      </w:r>
      <w:r>
        <w:rPr>
          <w:spacing w:val="42"/>
        </w:rPr>
        <w:t> </w:t>
      </w:r>
      <w:r>
        <w:rPr/>
        <w:t>rate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2"/>
        <w:jc w:val="both"/>
      </w:pPr>
      <w:r>
        <w:rPr/>
        <w:t>fluctuations represent uncertainty and will impose costs on risk- adverse</w:t>
      </w:r>
      <w:r>
        <w:rPr>
          <w:spacing w:val="1"/>
        </w:rPr>
        <w:t> </w:t>
      </w:r>
      <w:r>
        <w:rPr/>
        <w:t>economic agents which as a result respond by favoring domestic- foreign</w:t>
      </w:r>
      <w:r>
        <w:rPr>
          <w:spacing w:val="1"/>
        </w:rPr>
        <w:t> </w:t>
      </w:r>
      <w:r>
        <w:rPr/>
        <w:t>trade just at the margin. In other words, it might hamper the growth of</w:t>
      </w:r>
      <w:r>
        <w:rPr>
          <w:spacing w:val="1"/>
        </w:rPr>
        <w:t> </w:t>
      </w:r>
      <w:r>
        <w:rPr/>
        <w:t>international trade (Chowdhury, 1993, Cushiman, 1983, 1988 Kenen and</w:t>
      </w:r>
      <w:r>
        <w:rPr>
          <w:spacing w:val="1"/>
        </w:rPr>
        <w:t> </w:t>
      </w:r>
      <w:r>
        <w:rPr/>
        <w:t>Rodrik, 1986). The second strand of literature argues that if the economic</w:t>
      </w:r>
      <w:r>
        <w:rPr>
          <w:spacing w:val="-61"/>
        </w:rPr>
        <w:t> </w:t>
      </w:r>
      <w:r>
        <w:rPr/>
        <w:t>agents are sufficiently risk lovers, an increase in exchange rate raises the</w:t>
      </w:r>
      <w:r>
        <w:rPr>
          <w:spacing w:val="1"/>
        </w:rPr>
        <w:t> </w:t>
      </w:r>
      <w:r>
        <w:rPr/>
        <w:t>expected marginal utility of export revenue and thus induces them to</w:t>
      </w:r>
      <w:r>
        <w:rPr>
          <w:spacing w:val="1"/>
        </w:rPr>
        <w:t> </w:t>
      </w:r>
      <w:r>
        <w:rPr/>
        <w:t>increase their exports in order to maximize their revenue.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exchange rate fluctuations may actually catalyze trade flows (De Grauwe:</w:t>
      </w:r>
      <w:r>
        <w:rPr>
          <w:spacing w:val="-61"/>
        </w:rPr>
        <w:t> </w:t>
      </w:r>
      <w:r>
        <w:rPr/>
        <w:t>1988, IMF: 1984, Klein: 1990 and Chambers, R. G. and Just, R. E. (1991).</w:t>
      </w:r>
      <w:r>
        <w:rPr>
          <w:spacing w:val="1"/>
        </w:rPr>
        <w:t> </w:t>
      </w:r>
      <w:r>
        <w:rPr/>
        <w:t>Only few attempts have been made to</w:t>
      </w:r>
      <w:r>
        <w:rPr>
          <w:spacing w:val="1"/>
        </w:rPr>
        <w:t> </w:t>
      </w:r>
      <w:r>
        <w:rPr/>
        <w:t>examine them for developing</w:t>
      </w:r>
      <w:r>
        <w:rPr>
          <w:spacing w:val="1"/>
        </w:rPr>
        <w:t> </w:t>
      </w:r>
      <w:r>
        <w:rPr/>
        <w:t>countries, Nigeria inclusive because of the lack of reliable time –series</w:t>
      </w:r>
      <w:r>
        <w:rPr>
          <w:spacing w:val="1"/>
        </w:rPr>
        <w:t> </w:t>
      </w:r>
      <w:r>
        <w:rPr/>
        <w:t>data. The available instances include Vergil (2002) for turkey and Bah and</w:t>
      </w:r>
      <w:r>
        <w:rPr>
          <w:spacing w:val="-61"/>
        </w:rPr>
        <w:t> </w:t>
      </w:r>
      <w:r>
        <w:rPr/>
        <w:t>AMUSA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Takendesa,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Adubi,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Okunmadewa,</w:t>
      </w:r>
      <w:r>
        <w:rPr>
          <w:spacing w:val="-3"/>
        </w:rPr>
        <w:t> </w:t>
      </w:r>
      <w:r>
        <w:rPr/>
        <w:t>F.</w:t>
      </w:r>
      <w:r>
        <w:rPr>
          <w:spacing w:val="-1"/>
        </w:rPr>
        <w:t> </w:t>
      </w:r>
      <w:r>
        <w:rPr/>
        <w:t>(1999),</w:t>
      </w:r>
      <w:r>
        <w:rPr>
          <w:spacing w:val="2"/>
        </w:rPr>
        <w:t> </w:t>
      </w:r>
      <w:r>
        <w:rPr/>
        <w:t>Osagie</w:t>
      </w:r>
      <w:r>
        <w:rPr>
          <w:spacing w:val="-3"/>
        </w:rPr>
        <w:t> </w:t>
      </w:r>
      <w:r>
        <w:rPr/>
        <w:t>(1985)</w:t>
      </w:r>
      <w:r>
        <w:rPr>
          <w:spacing w:val="-1"/>
        </w:rPr>
        <w:t> </w:t>
      </w:r>
      <w:r>
        <w:rPr/>
        <w:t>for Nigeria.</w:t>
      </w:r>
    </w:p>
    <w:p>
      <w:pPr>
        <w:pStyle w:val="BodyText"/>
        <w:spacing w:line="480" w:lineRule="auto" w:before="197"/>
        <w:ind w:left="240" w:right="1025" w:firstLine="719"/>
        <w:jc w:val="both"/>
      </w:pPr>
      <w:r>
        <w:rPr/>
        <w:t>The research will differ from the existing ones as it will carefully</w:t>
      </w:r>
      <w:r>
        <w:rPr>
          <w:spacing w:val="1"/>
        </w:rPr>
        <w:t> </w:t>
      </w:r>
      <w:r>
        <w:rPr/>
        <w:t>examine exchange rate fluctuations and export for</w:t>
      </w:r>
      <w:r>
        <w:rPr>
          <w:spacing w:val="63"/>
        </w:rPr>
        <w:t> </w:t>
      </w:r>
      <w:r>
        <w:rPr/>
        <w:t>both the oil 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61"/>
        </w:rPr>
        <w:t> </w:t>
      </w:r>
      <w:r>
        <w:rPr/>
        <w:t>rate</w:t>
      </w:r>
      <w:r>
        <w:rPr>
          <w:spacing w:val="62"/>
        </w:rPr>
        <w:t> </w:t>
      </w:r>
      <w:r>
        <w:rPr/>
        <w:t>fluctuation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either</w:t>
      </w:r>
      <w:r>
        <w:rPr>
          <w:spacing w:val="63"/>
        </w:rPr>
        <w:t> </w:t>
      </w:r>
      <w:r>
        <w:rPr/>
        <w:t>oil</w:t>
      </w:r>
      <w:r>
        <w:rPr>
          <w:spacing w:val="62"/>
        </w:rPr>
        <w:t> </w:t>
      </w:r>
      <w:r>
        <w:rPr/>
        <w:t>export,</w:t>
      </w:r>
      <w:r>
        <w:rPr>
          <w:spacing w:val="62"/>
        </w:rPr>
        <w:t> </w:t>
      </w:r>
      <w:r>
        <w:rPr/>
        <w:t>neglecting  the</w:t>
      </w:r>
      <w:r>
        <w:rPr>
          <w:spacing w:val="63"/>
        </w:rPr>
        <w:t> </w:t>
      </w:r>
      <w:r>
        <w:rPr/>
        <w:t>non-oil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/>
        <w:jc w:val="both"/>
      </w:pPr>
      <w:r>
        <w:rPr/>
        <w:t>export or on non-oil export alone excluding the oil export. They failed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(like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manufacturing)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export.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 exclusively may not really give a value judgment and conclusion</w:t>
      </w:r>
      <w:r>
        <w:rPr>
          <w:spacing w:val="1"/>
        </w:rPr>
        <w:t> </w:t>
      </w:r>
      <w:r>
        <w:rPr/>
        <w:t>on the effect of exchange rate fluctuations and export performances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existing between exchange rate fluctuations and exports 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Heteroscedasticity (GARCH) modeling technique, which was not used by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line="482" w:lineRule="auto" w:before="200"/>
        <w:ind w:left="240" w:right="1028" w:firstLine="719"/>
        <w:jc w:val="both"/>
      </w:pPr>
      <w:r>
        <w:rPr/>
        <w:t>In view of the above problem, the following research questions are</w:t>
      </w:r>
      <w:r>
        <w:rPr>
          <w:spacing w:val="-61"/>
        </w:rPr>
        <w:t> </w:t>
      </w:r>
      <w:r>
        <w:rPr/>
        <w:t>raised: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240" w:lineRule="auto" w:before="193" w:after="0"/>
        <w:ind w:left="96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oil</w:t>
      </w:r>
      <w:r>
        <w:rPr>
          <w:spacing w:val="-1"/>
          <w:sz w:val="28"/>
        </w:rPr>
        <w:t> </w:t>
      </w:r>
      <w:r>
        <w:rPr>
          <w:sz w:val="28"/>
        </w:rPr>
        <w:t>export</w:t>
      </w:r>
      <w:r>
        <w:rPr>
          <w:spacing w:val="-2"/>
          <w:sz w:val="28"/>
        </w:rPr>
        <w:t> </w:t>
      </w:r>
      <w:r>
        <w:rPr>
          <w:sz w:val="28"/>
        </w:rPr>
        <w:t>respond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exchange</w:t>
      </w:r>
      <w:r>
        <w:rPr>
          <w:spacing w:val="-2"/>
          <w:sz w:val="28"/>
        </w:rPr>
        <w:t> </w:t>
      </w:r>
      <w:r>
        <w:rPr>
          <w:sz w:val="28"/>
        </w:rPr>
        <w:t>rate</w:t>
      </w:r>
      <w:r>
        <w:rPr>
          <w:spacing w:val="-4"/>
          <w:sz w:val="28"/>
        </w:rPr>
        <w:t> </w:t>
      </w:r>
      <w:r>
        <w:rPr>
          <w:sz w:val="28"/>
        </w:rPr>
        <w:t>fluctuation?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961" w:val="left" w:leader="none"/>
          <w:tab w:pos="1691" w:val="left" w:leader="none"/>
          <w:tab w:pos="2440" w:val="left" w:leader="none"/>
          <w:tab w:pos="4315" w:val="left" w:leader="none"/>
          <w:tab w:pos="5269" w:val="left" w:leader="none"/>
          <w:tab w:pos="6411" w:val="left" w:leader="none"/>
          <w:tab w:pos="6860" w:val="left" w:leader="none"/>
          <w:tab w:pos="8143" w:val="left" w:leader="none"/>
        </w:tabs>
        <w:spacing w:line="480" w:lineRule="auto" w:before="0" w:after="0"/>
        <w:ind w:left="960" w:right="1027" w:hanging="360"/>
        <w:jc w:val="left"/>
        <w:rPr>
          <w:sz w:val="28"/>
        </w:rPr>
      </w:pPr>
      <w:r>
        <w:rPr>
          <w:sz w:val="28"/>
        </w:rPr>
        <w:t>How</w:t>
        <w:tab/>
        <w:t>does</w:t>
        <w:tab/>
        <w:t>manufacturing</w:t>
        <w:tab/>
        <w:t>export</w:t>
        <w:tab/>
        <w:t>respond</w:t>
        <w:tab/>
        <w:t>to</w:t>
        <w:tab/>
        <w:t>exchange</w:t>
        <w:tab/>
      </w:r>
      <w:r>
        <w:rPr>
          <w:spacing w:val="-1"/>
          <w:sz w:val="28"/>
        </w:rPr>
        <w:t>rate</w:t>
      </w:r>
      <w:r>
        <w:rPr>
          <w:spacing w:val="-61"/>
          <w:sz w:val="28"/>
        </w:rPr>
        <w:t> </w:t>
      </w:r>
      <w:r>
        <w:rPr>
          <w:sz w:val="28"/>
        </w:rPr>
        <w:t>fluctuation?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  <w:tab w:pos="1744" w:val="left" w:leader="none"/>
          <w:tab w:pos="2548" w:val="left" w:leader="none"/>
          <w:tab w:pos="4103" w:val="left" w:leader="none"/>
          <w:tab w:pos="5111" w:val="left" w:leader="none"/>
          <w:tab w:pos="6304" w:val="left" w:leader="none"/>
          <w:tab w:pos="6808" w:val="left" w:leader="none"/>
          <w:tab w:pos="8144" w:val="left" w:leader="none"/>
        </w:tabs>
        <w:spacing w:line="482" w:lineRule="auto" w:before="2" w:after="0"/>
        <w:ind w:left="960" w:right="1026" w:hanging="360"/>
        <w:jc w:val="left"/>
        <w:rPr>
          <w:sz w:val="28"/>
        </w:rPr>
      </w:pPr>
      <w:r>
        <w:rPr>
          <w:sz w:val="28"/>
        </w:rPr>
        <w:t>How</w:t>
        <w:tab/>
        <w:t>does</w:t>
        <w:tab/>
        <w:t>agricultural</w:t>
        <w:tab/>
        <w:t>export</w:t>
        <w:tab/>
        <w:t>respond</w:t>
        <w:tab/>
        <w:t>to</w:t>
        <w:tab/>
        <w:t>exchange</w:t>
        <w:tab/>
      </w:r>
      <w:r>
        <w:rPr>
          <w:spacing w:val="-1"/>
          <w:sz w:val="28"/>
        </w:rPr>
        <w:t>rate</w:t>
      </w:r>
      <w:r>
        <w:rPr>
          <w:spacing w:val="-61"/>
          <w:sz w:val="28"/>
        </w:rPr>
        <w:t> </w:t>
      </w:r>
      <w:r>
        <w:rPr>
          <w:sz w:val="28"/>
        </w:rPr>
        <w:t>fluctuation?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0" w:footer="935" w:top="1420" w:bottom="1200" w:left="1560" w:right="1040"/>
        </w:sectPr>
      </w:pPr>
    </w:p>
    <w:p>
      <w:pPr>
        <w:pStyle w:val="Heading2"/>
        <w:numPr>
          <w:ilvl w:val="1"/>
          <w:numId w:val="8"/>
        </w:numPr>
        <w:tabs>
          <w:tab w:pos="661" w:val="left" w:leader="none"/>
        </w:tabs>
        <w:spacing w:line="240" w:lineRule="auto" w:before="22" w:after="0"/>
        <w:ind w:left="660" w:right="0" w:hanging="421"/>
        <w:jc w:val="left"/>
      </w:pPr>
      <w:r>
        <w:rPr/>
        <w:t>OBJECTIVES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 rate fluctuations on export performance in Nigeria. Specifically,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8"/>
        </w:numPr>
        <w:tabs>
          <w:tab w:pos="1321" w:val="left" w:leader="none"/>
        </w:tabs>
        <w:spacing w:line="240" w:lineRule="auto" w:before="1" w:after="0"/>
        <w:ind w:left="13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trace</w:t>
      </w:r>
      <w:r>
        <w:rPr>
          <w:spacing w:val="-2"/>
          <w:sz w:val="28"/>
        </w:rPr>
        <w:t> </w:t>
      </w: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1"/>
          <w:sz w:val="28"/>
        </w:rPr>
        <w:t> </w:t>
      </w:r>
      <w:r>
        <w:rPr>
          <w:sz w:val="28"/>
        </w:rPr>
        <w:t>export</w:t>
      </w:r>
      <w:r>
        <w:rPr>
          <w:spacing w:val="-2"/>
          <w:sz w:val="28"/>
        </w:rPr>
        <w:t> </w:t>
      </w:r>
      <w:r>
        <w:rPr>
          <w:sz w:val="28"/>
        </w:rPr>
        <w:t>respond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exchange</w:t>
      </w:r>
      <w:r>
        <w:rPr>
          <w:spacing w:val="-2"/>
          <w:sz w:val="28"/>
        </w:rPr>
        <w:t> </w:t>
      </w:r>
      <w:r>
        <w:rPr>
          <w:sz w:val="28"/>
        </w:rPr>
        <w:t>rate</w:t>
      </w:r>
      <w:r>
        <w:rPr>
          <w:spacing w:val="-2"/>
          <w:sz w:val="28"/>
        </w:rPr>
        <w:t> </w:t>
      </w:r>
      <w:r>
        <w:rPr>
          <w:sz w:val="28"/>
        </w:rPr>
        <w:t>fluctuation.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321" w:val="left" w:leader="none"/>
        </w:tabs>
        <w:spacing w:line="480" w:lineRule="auto" w:before="0" w:after="0"/>
        <w:ind w:left="1320" w:right="1030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32"/>
          <w:sz w:val="28"/>
        </w:rPr>
        <w:t> </w:t>
      </w:r>
      <w:r>
        <w:rPr>
          <w:sz w:val="28"/>
        </w:rPr>
        <w:t>trace</w:t>
      </w:r>
      <w:r>
        <w:rPr>
          <w:spacing w:val="33"/>
          <w:sz w:val="28"/>
        </w:rPr>
        <w:t> </w:t>
      </w:r>
      <w:r>
        <w:rPr>
          <w:sz w:val="28"/>
        </w:rPr>
        <w:t>how</w:t>
      </w:r>
      <w:r>
        <w:rPr>
          <w:spacing w:val="34"/>
          <w:sz w:val="28"/>
        </w:rPr>
        <w:t> </w:t>
      </w:r>
      <w:r>
        <w:rPr>
          <w:sz w:val="28"/>
        </w:rPr>
        <w:t>manufacturing</w:t>
      </w:r>
      <w:r>
        <w:rPr>
          <w:spacing w:val="33"/>
          <w:sz w:val="28"/>
        </w:rPr>
        <w:t> </w:t>
      </w:r>
      <w:r>
        <w:rPr>
          <w:sz w:val="28"/>
        </w:rPr>
        <w:t>export</w:t>
      </w:r>
      <w:r>
        <w:rPr>
          <w:spacing w:val="33"/>
          <w:sz w:val="28"/>
        </w:rPr>
        <w:t> </w:t>
      </w:r>
      <w:r>
        <w:rPr>
          <w:sz w:val="28"/>
        </w:rPr>
        <w:t>respond</w:t>
      </w:r>
      <w:r>
        <w:rPr>
          <w:spacing w:val="32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exchange</w:t>
      </w:r>
      <w:r>
        <w:rPr>
          <w:spacing w:val="32"/>
          <w:sz w:val="28"/>
        </w:rPr>
        <w:t> </w:t>
      </w:r>
      <w:r>
        <w:rPr>
          <w:sz w:val="28"/>
        </w:rPr>
        <w:t>rate</w:t>
      </w:r>
      <w:r>
        <w:rPr>
          <w:spacing w:val="-60"/>
          <w:sz w:val="28"/>
        </w:rPr>
        <w:t> </w:t>
      </w:r>
      <w:r>
        <w:rPr>
          <w:sz w:val="28"/>
        </w:rPr>
        <w:t>fluctuations.</w:t>
      </w:r>
    </w:p>
    <w:p>
      <w:pPr>
        <w:pStyle w:val="ListParagraph"/>
        <w:numPr>
          <w:ilvl w:val="2"/>
          <w:numId w:val="8"/>
        </w:numPr>
        <w:tabs>
          <w:tab w:pos="1321" w:val="left" w:leader="none"/>
        </w:tabs>
        <w:spacing w:line="480" w:lineRule="auto" w:before="1" w:after="0"/>
        <w:ind w:left="1320" w:right="1025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trace</w:t>
      </w:r>
      <w:r>
        <w:rPr>
          <w:spacing w:val="18"/>
          <w:sz w:val="28"/>
        </w:rPr>
        <w:t> </w:t>
      </w:r>
      <w:r>
        <w:rPr>
          <w:sz w:val="28"/>
        </w:rPr>
        <w:t>how</w:t>
      </w:r>
      <w:r>
        <w:rPr>
          <w:spacing w:val="19"/>
          <w:sz w:val="28"/>
        </w:rPr>
        <w:t> </w:t>
      </w:r>
      <w:r>
        <w:rPr>
          <w:sz w:val="28"/>
        </w:rPr>
        <w:t>agricultural</w:t>
      </w:r>
      <w:r>
        <w:rPr>
          <w:spacing w:val="19"/>
          <w:sz w:val="28"/>
        </w:rPr>
        <w:t> </w:t>
      </w:r>
      <w:r>
        <w:rPr>
          <w:sz w:val="28"/>
        </w:rPr>
        <w:t>export</w:t>
      </w:r>
      <w:r>
        <w:rPr>
          <w:spacing w:val="15"/>
          <w:sz w:val="28"/>
        </w:rPr>
        <w:t> </w:t>
      </w:r>
      <w:r>
        <w:rPr>
          <w:sz w:val="28"/>
        </w:rPr>
        <w:t>respond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exchange</w:t>
      </w:r>
      <w:r>
        <w:rPr>
          <w:spacing w:val="17"/>
          <w:sz w:val="28"/>
        </w:rPr>
        <w:t> </w:t>
      </w:r>
      <w:r>
        <w:rPr>
          <w:sz w:val="28"/>
        </w:rPr>
        <w:t>rate</w:t>
      </w:r>
      <w:r>
        <w:rPr>
          <w:spacing w:val="-61"/>
          <w:sz w:val="28"/>
        </w:rPr>
        <w:t> </w:t>
      </w:r>
      <w:r>
        <w:rPr>
          <w:sz w:val="28"/>
        </w:rPr>
        <w:t>fluctuation.</w:t>
      </w:r>
    </w:p>
    <w:p>
      <w:pPr>
        <w:pStyle w:val="Heading2"/>
        <w:numPr>
          <w:ilvl w:val="1"/>
          <w:numId w:val="8"/>
        </w:numPr>
        <w:tabs>
          <w:tab w:pos="661" w:val="left" w:leader="none"/>
        </w:tabs>
        <w:spacing w:line="240" w:lineRule="auto" w:before="203" w:after="0"/>
        <w:ind w:left="660" w:right="0" w:hanging="4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 will</w:t>
      </w:r>
      <w:r>
        <w:rPr>
          <w:spacing w:val="1"/>
        </w:rPr>
        <w:t> </w:t>
      </w:r>
      <w:r>
        <w:rPr/>
        <w:t>serve as a future guide to the policy makers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exchange</w:t>
      </w:r>
      <w:r>
        <w:rPr>
          <w:spacing w:val="30"/>
        </w:rPr>
        <w:t> </w:t>
      </w:r>
      <w:r>
        <w:rPr/>
        <w:t>rate</w:t>
      </w:r>
      <w:r>
        <w:rPr>
          <w:spacing w:val="30"/>
        </w:rPr>
        <w:t> </w:t>
      </w:r>
      <w:r>
        <w:rPr/>
        <w:t>stability</w:t>
      </w:r>
      <w:r>
        <w:rPr>
          <w:spacing w:val="32"/>
        </w:rPr>
        <w:t> </w:t>
      </w:r>
      <w:r>
        <w:rPr/>
        <w:t>so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/>
        <w:t>exchange</w:t>
      </w:r>
      <w:r>
        <w:rPr>
          <w:spacing w:val="31"/>
        </w:rPr>
        <w:t> </w:t>
      </w:r>
      <w:r>
        <w:rPr/>
        <w:t>rate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influence</w:t>
      </w:r>
      <w:r>
        <w:rPr>
          <w:spacing w:val="31"/>
        </w:rPr>
        <w:t> </w:t>
      </w:r>
      <w:r>
        <w:rPr/>
        <w:t>importantly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export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 and foreign investments as research has shown. Above all, it will</w:t>
      </w:r>
      <w:r>
        <w:rPr>
          <w:spacing w:val="1"/>
        </w:rPr>
        <w:t> </w:t>
      </w:r>
      <w:r>
        <w:rPr/>
        <w:t>add to the existing literature thus, providing relevant information that</w:t>
      </w:r>
      <w:r>
        <w:rPr>
          <w:spacing w:val="1"/>
        </w:rPr>
        <w:t> </w:t>
      </w:r>
      <w:r>
        <w:rPr/>
        <w:t>could</w:t>
      </w:r>
      <w:r>
        <w:rPr>
          <w:spacing w:val="-4"/>
        </w:rPr>
        <w:t> </w:t>
      </w:r>
      <w:r>
        <w:rPr/>
        <w:t>guide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researchers on</w:t>
      </w:r>
      <w:r>
        <w:rPr>
          <w:spacing w:val="-3"/>
        </w:rPr>
        <w:t> </w:t>
      </w:r>
      <w:r>
        <w:rPr/>
        <w:t>this subject.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pStyle w:val="Heading2"/>
        <w:numPr>
          <w:ilvl w:val="1"/>
          <w:numId w:val="8"/>
        </w:numPr>
        <w:tabs>
          <w:tab w:pos="661" w:val="left" w:leader="none"/>
        </w:tabs>
        <w:spacing w:line="240" w:lineRule="auto" w:before="0" w:after="0"/>
        <w:ind w:left="660" w:right="0" w:hanging="421"/>
        <w:jc w:val="left"/>
      </w:pPr>
      <w:r>
        <w:rPr/>
        <w:t>SCOPE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 rate fluctuations in Nigeria. Thus, it is restricted to tracing the</w:t>
      </w:r>
      <w:r>
        <w:rPr>
          <w:spacing w:val="1"/>
        </w:rPr>
        <w:t> </w:t>
      </w:r>
      <w:r>
        <w:rPr/>
        <w:t>responses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some</w:t>
      </w:r>
      <w:r>
        <w:rPr>
          <w:spacing w:val="47"/>
        </w:rPr>
        <w:t> </w:t>
      </w:r>
      <w:r>
        <w:rPr/>
        <w:t>export</w:t>
      </w:r>
      <w:r>
        <w:rPr>
          <w:spacing w:val="49"/>
        </w:rPr>
        <w:t> </w:t>
      </w:r>
      <w:r>
        <w:rPr/>
        <w:t>components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shock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exchange</w:t>
      </w:r>
      <w:r>
        <w:rPr>
          <w:spacing w:val="49"/>
        </w:rPr>
        <w:t> </w:t>
      </w:r>
      <w:r>
        <w:rPr/>
        <w:t>rate</w:t>
      </w:r>
      <w:r>
        <w:rPr>
          <w:spacing w:val="-61"/>
        </w:rPr>
        <w:t> </w:t>
      </w:r>
      <w:r>
        <w:rPr/>
        <w:t>over some periods; hence it omitted the test of hypothesis. The study</w:t>
      </w:r>
      <w:r>
        <w:rPr>
          <w:spacing w:val="1"/>
        </w:rPr>
        <w:t> </w:t>
      </w:r>
      <w:r>
        <w:rPr/>
        <w:t>covers a period of 51 years that is 1961-2011. This range is chosen to give</w:t>
      </w:r>
      <w:r>
        <w:rPr>
          <w:spacing w:val="-61"/>
        </w:rPr>
        <w:t> </w:t>
      </w:r>
      <w:r>
        <w:rPr/>
        <w:t>room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enough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estimates.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1"/>
        <w:spacing w:before="20"/>
        <w:ind w:left="3442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Heading2"/>
        <w:numPr>
          <w:ilvl w:val="1"/>
          <w:numId w:val="9"/>
        </w:numPr>
        <w:tabs>
          <w:tab w:pos="960" w:val="left" w:leader="none"/>
          <w:tab w:pos="961" w:val="left" w:leader="none"/>
        </w:tabs>
        <w:spacing w:line="499" w:lineRule="auto" w:before="260" w:after="0"/>
        <w:ind w:left="960" w:right="1415" w:hanging="720"/>
        <w:jc w:val="left"/>
      </w:pPr>
      <w:r>
        <w:rPr/>
        <w:t>EXCHANGE</w:t>
      </w:r>
      <w:r>
        <w:rPr>
          <w:spacing w:val="-5"/>
        </w:rPr>
        <w:t> </w:t>
      </w:r>
      <w:r>
        <w:rPr/>
        <w:t>RATE</w:t>
      </w:r>
      <w:r>
        <w:rPr>
          <w:spacing w:val="-3"/>
        </w:rPr>
        <w:t> </w:t>
      </w:r>
      <w:r>
        <w:rPr/>
        <w:t>FLUCTUATION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CONTEXT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NIGERIAN</w:t>
      </w:r>
      <w:r>
        <w:rPr>
          <w:spacing w:val="-60"/>
        </w:rPr>
        <w:t> </w:t>
      </w:r>
      <w:r>
        <w:rPr/>
        <w:t>ECONOMY</w:t>
      </w:r>
    </w:p>
    <w:p>
      <w:pPr>
        <w:pStyle w:val="ListParagraph"/>
        <w:numPr>
          <w:ilvl w:val="1"/>
          <w:numId w:val="9"/>
        </w:numPr>
        <w:tabs>
          <w:tab w:pos="661" w:val="left" w:leader="none"/>
        </w:tabs>
        <w:spacing w:line="240" w:lineRule="auto" w:before="3" w:after="0"/>
        <w:ind w:left="660" w:right="0" w:hanging="4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240" w:right="1023" w:firstLine="782"/>
        <w:jc w:val="both"/>
      </w:pP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significant changes over the past four decades. It shifted from a fixed</w:t>
      </w:r>
      <w:r>
        <w:rPr>
          <w:spacing w:val="1"/>
        </w:rPr>
        <w:t> </w:t>
      </w:r>
      <w:r>
        <w:rPr/>
        <w:t>regime in the 1960s to a pegged arrangement between the 1970s and</w:t>
      </w:r>
      <w:r>
        <w:rPr>
          <w:spacing w:val="1"/>
        </w:rPr>
        <w:t> </w:t>
      </w:r>
      <w:r>
        <w:rPr/>
        <w:t>mid1980s, and finally, to the various types of the floating regime since</w:t>
      </w:r>
      <w:r>
        <w:rPr>
          <w:spacing w:val="1"/>
        </w:rPr>
        <w:t> </w:t>
      </w:r>
      <w:r>
        <w:rPr/>
        <w:t>1986,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63"/>
        </w:rPr>
        <w:t> </w:t>
      </w:r>
      <w:r>
        <w:rPr/>
        <w:t>Program</w:t>
      </w:r>
      <w:r>
        <w:rPr>
          <w:spacing w:val="1"/>
        </w:rPr>
        <w:t> </w:t>
      </w:r>
      <w:r>
        <w:rPr/>
        <w:t>(SAP). A regime of managed float, without any strong commitment to any</w:t>
      </w:r>
      <w:r>
        <w:rPr>
          <w:spacing w:val="-61"/>
        </w:rPr>
        <w:t> </w:t>
      </w:r>
      <w:r>
        <w:rPr/>
        <w:t>particular parity, has been the predominant characteristic of the floating</w:t>
      </w:r>
      <w:r>
        <w:rPr>
          <w:spacing w:val="1"/>
        </w:rPr>
        <w:t> </w:t>
      </w:r>
      <w:r>
        <w:rPr/>
        <w:t>regime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since1986</w:t>
      </w:r>
      <w:r>
        <w:rPr>
          <w:spacing w:val="-3"/>
        </w:rPr>
        <w:t> </w:t>
      </w:r>
      <w:r>
        <w:rPr/>
        <w:t>(Sanusi:</w:t>
      </w:r>
      <w:r>
        <w:rPr>
          <w:spacing w:val="1"/>
        </w:rPr>
        <w:t> </w:t>
      </w:r>
      <w:r>
        <w:rPr/>
        <w:t>2004).</w:t>
      </w:r>
    </w:p>
    <w:p>
      <w:pPr>
        <w:pStyle w:val="Heading2"/>
        <w:numPr>
          <w:ilvl w:val="1"/>
          <w:numId w:val="9"/>
        </w:numPr>
        <w:tabs>
          <w:tab w:pos="773" w:val="left" w:leader="none"/>
        </w:tabs>
        <w:spacing w:line="480" w:lineRule="auto" w:before="201" w:after="0"/>
        <w:ind w:left="240" w:right="1030" w:firstLine="0"/>
        <w:jc w:val="left"/>
      </w:pPr>
      <w:r>
        <w:rPr/>
        <w:t>NIGERIA’S</w:t>
      </w:r>
      <w:r>
        <w:rPr>
          <w:spacing w:val="47"/>
        </w:rPr>
        <w:t> </w:t>
      </w:r>
      <w:r>
        <w:rPr/>
        <w:t>FOREIGN</w:t>
      </w:r>
      <w:r>
        <w:rPr>
          <w:spacing w:val="48"/>
        </w:rPr>
        <w:t> </w:t>
      </w:r>
      <w:r>
        <w:rPr/>
        <w:t>EXCHANGE</w:t>
      </w:r>
      <w:r>
        <w:rPr>
          <w:spacing w:val="45"/>
        </w:rPr>
        <w:t> </w:t>
      </w:r>
      <w:r>
        <w:rPr/>
        <w:t>REGIMES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ITS</w:t>
      </w:r>
      <w:r>
        <w:rPr>
          <w:spacing w:val="44"/>
        </w:rPr>
        <w:t> </w:t>
      </w:r>
      <w:r>
        <w:rPr/>
        <w:t>VOLATILITY</w:t>
      </w:r>
      <w:r>
        <w:rPr>
          <w:spacing w:val="-61"/>
        </w:rPr>
        <w:t> </w:t>
      </w:r>
      <w:r>
        <w:rPr/>
        <w:t>(1961-2011)</w:t>
      </w:r>
    </w:p>
    <w:p>
      <w:pPr>
        <w:pStyle w:val="BodyText"/>
        <w:spacing w:line="477" w:lineRule="auto" w:before="201"/>
        <w:ind w:left="240" w:right="952" w:firstLine="719"/>
      </w:pPr>
      <w:r>
        <w:rPr/>
        <w:t>Nigeria’s foreign exchange rate was fairly stable from 1980 to1985:</w:t>
      </w:r>
      <w:r>
        <w:rPr>
          <w:spacing w:val="-61"/>
        </w:rPr>
        <w:t> </w:t>
      </w:r>
      <w:r>
        <w:rPr/>
        <w:t>at</w:t>
      </w:r>
      <w:r>
        <w:rPr>
          <w:spacing w:val="34"/>
        </w:rPr>
        <w:t> </w:t>
      </w:r>
      <w:r>
        <w:rPr/>
        <w:t>#0.5464,</w:t>
      </w:r>
      <w:r>
        <w:rPr>
          <w:spacing w:val="35"/>
        </w:rPr>
        <w:t> </w:t>
      </w:r>
      <w:r>
        <w:rPr/>
        <w:t>#0.61,</w:t>
      </w:r>
      <w:r>
        <w:rPr>
          <w:spacing w:val="35"/>
        </w:rPr>
        <w:t> </w:t>
      </w:r>
      <w:r>
        <w:rPr/>
        <w:t>#0.6729,</w:t>
      </w:r>
      <w:r>
        <w:rPr>
          <w:spacing w:val="35"/>
        </w:rPr>
        <w:t> </w:t>
      </w:r>
      <w:r>
        <w:rPr/>
        <w:t>#0.72,</w:t>
      </w:r>
      <w:r>
        <w:rPr>
          <w:spacing w:val="35"/>
        </w:rPr>
        <w:t> </w:t>
      </w:r>
      <w:r>
        <w:rPr/>
        <w:t>#0.76,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#0.89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US</w:t>
      </w:r>
      <w:r>
        <w:rPr>
          <w:spacing w:val="34"/>
        </w:rPr>
        <w:t> </w:t>
      </w:r>
      <w:r>
        <w:rPr/>
        <w:t>$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1980,</w:t>
      </w:r>
    </w:p>
    <w:p>
      <w:pPr>
        <w:pStyle w:val="BodyText"/>
        <w:spacing w:line="480" w:lineRule="auto" w:before="5"/>
        <w:ind w:left="240"/>
      </w:pPr>
      <w:r>
        <w:rPr/>
        <w:t>1981,</w:t>
      </w:r>
      <w:r>
        <w:rPr>
          <w:spacing w:val="35"/>
        </w:rPr>
        <w:t> </w:t>
      </w:r>
      <w:r>
        <w:rPr/>
        <w:t>1982,</w:t>
      </w:r>
      <w:r>
        <w:rPr>
          <w:spacing w:val="36"/>
        </w:rPr>
        <w:t> </w:t>
      </w:r>
      <w:r>
        <w:rPr/>
        <w:t>1983,</w:t>
      </w:r>
      <w:r>
        <w:rPr>
          <w:spacing w:val="34"/>
        </w:rPr>
        <w:t> </w:t>
      </w:r>
      <w:r>
        <w:rPr/>
        <w:t>1984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1985</w:t>
      </w:r>
      <w:r>
        <w:rPr>
          <w:spacing w:val="35"/>
        </w:rPr>
        <w:t> </w:t>
      </w:r>
      <w:r>
        <w:rPr/>
        <w:t>respectively.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introduction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-61"/>
        </w:rPr>
        <w:t> </w:t>
      </w:r>
      <w:r>
        <w:rPr/>
        <w:t>structural</w:t>
      </w:r>
      <w:r>
        <w:rPr>
          <w:spacing w:val="70"/>
        </w:rPr>
        <w:t> </w:t>
      </w:r>
      <w:r>
        <w:rPr/>
        <w:t>adjustment</w:t>
      </w:r>
      <w:r>
        <w:rPr>
          <w:spacing w:val="70"/>
        </w:rPr>
        <w:t> </w:t>
      </w:r>
      <w:r>
        <w:rPr/>
        <w:t>in</w:t>
      </w:r>
      <w:r>
        <w:rPr>
          <w:spacing w:val="69"/>
        </w:rPr>
        <w:t> </w:t>
      </w:r>
      <w:r>
        <w:rPr/>
        <w:t>1986</w:t>
      </w:r>
      <w:r>
        <w:rPr>
          <w:spacing w:val="70"/>
        </w:rPr>
        <w:t> </w:t>
      </w:r>
      <w:r>
        <w:rPr/>
        <w:t>depreciated</w:t>
      </w:r>
      <w:r>
        <w:rPr>
          <w:spacing w:val="69"/>
        </w:rPr>
        <w:t> </w:t>
      </w:r>
      <w:r>
        <w:rPr/>
        <w:t>to</w:t>
      </w:r>
      <w:r>
        <w:rPr>
          <w:spacing w:val="69"/>
        </w:rPr>
        <w:t> </w:t>
      </w:r>
      <w:r>
        <w:rPr/>
        <w:t>naira</w:t>
      </w:r>
      <w:r>
        <w:rPr>
          <w:spacing w:val="69"/>
        </w:rPr>
        <w:t> </w:t>
      </w:r>
      <w:r>
        <w:rPr/>
        <w:t>exchange</w:t>
      </w:r>
      <w:r>
        <w:rPr>
          <w:spacing w:val="68"/>
        </w:rPr>
        <w:t> </w:t>
      </w:r>
      <w:r>
        <w:rPr/>
        <w:t>rate</w:t>
      </w:r>
      <w:r>
        <w:rPr>
          <w:spacing w:val="69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before="20"/>
        <w:ind w:left="240"/>
        <w:jc w:val="both"/>
      </w:pPr>
      <w:r>
        <w:rPr/>
        <w:t>#2.02,</w:t>
      </w:r>
      <w:r>
        <w:rPr>
          <w:spacing w:val="9"/>
        </w:rPr>
        <w:t> </w:t>
      </w:r>
      <w:r>
        <w:rPr/>
        <w:t>#4.01,</w:t>
      </w:r>
      <w:r>
        <w:rPr>
          <w:spacing w:val="9"/>
        </w:rPr>
        <w:t> </w:t>
      </w:r>
      <w:r>
        <w:rPr/>
        <w:t>#4.5,</w:t>
      </w:r>
      <w:r>
        <w:rPr>
          <w:spacing w:val="8"/>
        </w:rPr>
        <w:t> </w:t>
      </w:r>
      <w:r>
        <w:rPr/>
        <w:t>#7.39,</w:t>
      </w:r>
      <w:r>
        <w:rPr>
          <w:spacing w:val="9"/>
        </w:rPr>
        <w:t> </w:t>
      </w:r>
      <w:r>
        <w:rPr/>
        <w:t>#8.03,</w:t>
      </w:r>
      <w:r>
        <w:rPr>
          <w:spacing w:val="9"/>
        </w:rPr>
        <w:t> </w:t>
      </w:r>
      <w:r>
        <w:rPr/>
        <w:t>#9.9,</w:t>
      </w:r>
      <w:r>
        <w:rPr>
          <w:spacing w:val="8"/>
        </w:rPr>
        <w:t> </w:t>
      </w:r>
      <w:r>
        <w:rPr/>
        <w:t>#17.298,</w:t>
      </w:r>
      <w:r>
        <w:rPr>
          <w:spacing w:val="8"/>
        </w:rPr>
        <w:t> </w:t>
      </w:r>
      <w:r>
        <w:rPr/>
        <w:t>#22.3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#21.88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US</w:t>
      </w:r>
    </w:p>
    <w:p>
      <w:pPr>
        <w:pStyle w:val="BodyText"/>
      </w:pPr>
    </w:p>
    <w:p>
      <w:pPr>
        <w:pStyle w:val="BodyText"/>
        <w:ind w:left="240"/>
        <w:jc w:val="both"/>
      </w:pPr>
      <w:r>
        <w:rPr/>
        <w:t>$</w:t>
      </w:r>
      <w:r>
        <w:rPr>
          <w:spacing w:val="115"/>
        </w:rPr>
        <w:t> </w:t>
      </w:r>
      <w:r>
        <w:rPr/>
        <w:t>in</w:t>
      </w:r>
      <w:r>
        <w:rPr>
          <w:spacing w:val="116"/>
        </w:rPr>
        <w:t> </w:t>
      </w:r>
      <w:r>
        <w:rPr/>
        <w:t>1986,</w:t>
      </w:r>
      <w:r>
        <w:rPr>
          <w:spacing w:val="114"/>
        </w:rPr>
        <w:t> </w:t>
      </w:r>
      <w:r>
        <w:rPr/>
        <w:t>1987,</w:t>
      </w:r>
      <w:r>
        <w:rPr>
          <w:spacing w:val="117"/>
        </w:rPr>
        <w:t> </w:t>
      </w:r>
      <w:r>
        <w:rPr/>
        <w:t>1988,</w:t>
      </w:r>
      <w:r>
        <w:rPr>
          <w:spacing w:val="116"/>
        </w:rPr>
        <w:t> </w:t>
      </w:r>
      <w:r>
        <w:rPr/>
        <w:t>1989,</w:t>
      </w:r>
      <w:r>
        <w:rPr>
          <w:spacing w:val="114"/>
        </w:rPr>
        <w:t> </w:t>
      </w:r>
      <w:r>
        <w:rPr/>
        <w:t>1990,</w:t>
      </w:r>
      <w:r>
        <w:rPr>
          <w:spacing w:val="118"/>
        </w:rPr>
        <w:t> </w:t>
      </w:r>
      <w:r>
        <w:rPr/>
        <w:t>1991,</w:t>
      </w:r>
      <w:r>
        <w:rPr>
          <w:spacing w:val="116"/>
        </w:rPr>
        <w:t> </w:t>
      </w:r>
      <w:r>
        <w:rPr/>
        <w:t>1992,</w:t>
      </w:r>
      <w:r>
        <w:rPr>
          <w:spacing w:val="114"/>
        </w:rPr>
        <w:t> </w:t>
      </w:r>
      <w:r>
        <w:rPr/>
        <w:t>1993</w:t>
      </w:r>
      <w:r>
        <w:rPr>
          <w:spacing w:val="117"/>
        </w:rPr>
        <w:t> </w:t>
      </w:r>
      <w:r>
        <w:rPr/>
        <w:t>and</w:t>
      </w:r>
      <w:r>
        <w:rPr>
          <w:spacing w:val="114"/>
        </w:rPr>
        <w:t> </w:t>
      </w:r>
      <w:r>
        <w:rPr/>
        <w:t>1994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024"/>
        <w:jc w:val="both"/>
      </w:pPr>
      <w:r>
        <w:rPr/>
        <w:t>respectively. In 1995, the Central Bank of Nigeria (CBN) interviewed six</w:t>
      </w:r>
      <w:r>
        <w:rPr>
          <w:spacing w:val="1"/>
        </w:rPr>
        <w:t> </w:t>
      </w:r>
      <w:r>
        <w:rPr/>
        <w:t>times in the Autonomous Foreign Exchange Market (AFEM), meeting inn</w:t>
      </w:r>
      <w:r>
        <w:rPr>
          <w:spacing w:val="1"/>
        </w:rPr>
        <w:t> </w:t>
      </w:r>
      <w:r>
        <w:rPr/>
        <w:t>full the US $1.748 billion demanded by this market. The inability of some</w:t>
      </w:r>
      <w:r>
        <w:rPr>
          <w:spacing w:val="1"/>
        </w:rPr>
        <w:t> </w:t>
      </w:r>
      <w:r>
        <w:rPr/>
        <w:t>end-users to effectively back their foreign exchange demand with naira</w:t>
      </w:r>
      <w:r>
        <w:rPr>
          <w:spacing w:val="1"/>
        </w:rPr>
        <w:t> </w:t>
      </w:r>
      <w:r>
        <w:rPr/>
        <w:t>deposit at the CBN, led to the allocation of the US $1.748 billion. This</w:t>
      </w:r>
      <w:r>
        <w:rPr>
          <w:spacing w:val="1"/>
        </w:rPr>
        <w:t> </w:t>
      </w:r>
      <w:r>
        <w:rPr/>
        <w:t>action stabilized both the Autonomous Foreign Exchange Market and the</w:t>
      </w:r>
      <w:r>
        <w:rPr>
          <w:spacing w:val="1"/>
        </w:rPr>
        <w:t> </w:t>
      </w:r>
      <w:r>
        <w:rPr/>
        <w:t>Parallel</w:t>
      </w:r>
      <w:r>
        <w:rPr>
          <w:spacing w:val="2"/>
        </w:rPr>
        <w:t> </w:t>
      </w:r>
      <w:r>
        <w:rPr/>
        <w:t>Market</w:t>
      </w:r>
      <w:r>
        <w:rPr>
          <w:spacing w:val="2"/>
        </w:rPr>
        <w:t> </w:t>
      </w:r>
      <w:r>
        <w:rPr/>
        <w:t>Rates;</w:t>
      </w:r>
      <w:r>
        <w:rPr>
          <w:spacing w:val="2"/>
        </w:rPr>
        <w:t> </w:t>
      </w:r>
      <w:r>
        <w:rPr/>
        <w:t>converging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US</w:t>
      </w:r>
      <w:r>
        <w:rPr>
          <w:spacing w:val="3"/>
        </w:rPr>
        <w:t> </w:t>
      </w:r>
      <w:r>
        <w:rPr/>
        <w:t>$1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#82.3and</w:t>
      </w:r>
      <w:r>
        <w:rPr>
          <w:spacing w:val="1"/>
        </w:rPr>
        <w:t> </w:t>
      </w:r>
      <w:r>
        <w:rPr/>
        <w:t>US</w:t>
      </w:r>
    </w:p>
    <w:p>
      <w:pPr>
        <w:pStyle w:val="BodyText"/>
        <w:spacing w:line="482" w:lineRule="auto"/>
        <w:ind w:left="240" w:right="1022"/>
        <w:jc w:val="both"/>
      </w:pPr>
      <w:r>
        <w:rPr/>
        <w:t>$1 to 83.7 respectively. The CBN (1995) attributed this to its “guided</w:t>
      </w:r>
      <w:r>
        <w:rPr>
          <w:spacing w:val="1"/>
        </w:rPr>
        <w:t> </w:t>
      </w:r>
      <w:r>
        <w:rPr/>
        <w:t>depreciation” policy adopted at the beginning of that year which allowed</w:t>
      </w:r>
      <w:r>
        <w:rPr>
          <w:spacing w:val="-61"/>
        </w:rPr>
        <w:t> </w:t>
      </w:r>
      <w:r>
        <w:rPr/>
        <w:t>it</w:t>
      </w:r>
      <w:r>
        <w:rPr>
          <w:spacing w:val="-1"/>
        </w:rPr>
        <w:t> </w:t>
      </w:r>
      <w:r>
        <w:rPr/>
        <w:t>to intervene</w:t>
      </w:r>
      <w:r>
        <w:rPr>
          <w:spacing w:val="-2"/>
        </w:rPr>
        <w:t> </w:t>
      </w:r>
      <w:r>
        <w:rPr/>
        <w:t>periodically 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AFEM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marketed-</w:t>
      </w:r>
      <w:r>
        <w:rPr>
          <w:spacing w:val="-1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rates.</w:t>
      </w:r>
    </w:p>
    <w:p>
      <w:pPr>
        <w:pStyle w:val="BodyText"/>
        <w:spacing w:line="480" w:lineRule="auto" w:before="185"/>
        <w:ind w:left="240" w:right="1024" w:firstLine="719"/>
        <w:jc w:val="both"/>
      </w:pPr>
      <w:r>
        <w:rPr/>
        <w:t>In 1996, the CBN maintained dual exchange rate with the official</w:t>
      </w:r>
      <w:r>
        <w:rPr>
          <w:spacing w:val="1"/>
        </w:rPr>
        <w:t> </w:t>
      </w:r>
      <w:r>
        <w:rPr/>
        <w:t>rate at #22/US $ and the AFEM rate averaging #82.5/US $1. The CBN</w:t>
      </w:r>
      <w:r>
        <w:rPr>
          <w:spacing w:val="1"/>
        </w:rPr>
        <w:t> </w:t>
      </w:r>
      <w:r>
        <w:rPr/>
        <w:t>intervention policy of 1995 was retained in 1996 to further stabilize the</w:t>
      </w:r>
      <w:r>
        <w:rPr>
          <w:spacing w:val="1"/>
        </w:rPr>
        <w:t> </w:t>
      </w:r>
      <w:r>
        <w:rPr/>
        <w:t>naira exchange.to enhance the naira rate stability, the CBN continued the</w:t>
      </w:r>
      <w:r>
        <w:rPr>
          <w:spacing w:val="-61"/>
        </w:rPr>
        <w:t> </w:t>
      </w:r>
      <w:r>
        <w:rPr/>
        <w:t>suspension of the use of bills of collection and open accounts for import</w:t>
      </w:r>
      <w:r>
        <w:rPr>
          <w:spacing w:val="1"/>
        </w:rPr>
        <w:t> </w:t>
      </w:r>
      <w:r>
        <w:rPr/>
        <w:t>financing: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duly</w:t>
      </w:r>
      <w:r>
        <w:rPr>
          <w:spacing w:val="-1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import</w:t>
      </w:r>
      <w:r>
        <w:rPr>
          <w:spacing w:val="-4"/>
        </w:rPr>
        <w:t> </w:t>
      </w:r>
      <w:r>
        <w:rPr/>
        <w:t>dully</w:t>
      </w:r>
      <w:r>
        <w:rPr>
          <w:spacing w:val="-2"/>
        </w:rPr>
        <w:t> </w:t>
      </w:r>
      <w:r>
        <w:rPr/>
        <w:t>reports</w:t>
      </w:r>
      <w:r>
        <w:rPr>
          <w:spacing w:val="-3"/>
        </w:rPr>
        <w:t> </w:t>
      </w:r>
      <w:r>
        <w:rPr/>
        <w:t>(IDRS).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official exchange rate at #21.997/ US $1; while the AFEM rate was #85/</w:t>
      </w:r>
      <w:r>
        <w:rPr>
          <w:spacing w:val="1"/>
        </w:rPr>
        <w:t> </w:t>
      </w:r>
      <w:r>
        <w:rPr/>
        <w:t>US $1. The naira exchange was #84.4/ US $1 and #88.1/ US $1 in the</w:t>
      </w:r>
      <w:r>
        <w:rPr>
          <w:spacing w:val="1"/>
        </w:rPr>
        <w:t> </w:t>
      </w:r>
      <w:r>
        <w:rPr/>
        <w:t>AFEM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markets</w:t>
      </w:r>
      <w:r>
        <w:rPr>
          <w:spacing w:val="-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1998.</w:t>
      </w:r>
    </w:p>
    <w:p>
      <w:pPr>
        <w:pStyle w:val="BodyText"/>
        <w:spacing w:line="480" w:lineRule="auto" w:before="201"/>
        <w:ind w:left="240" w:right="1021" w:firstLine="719"/>
        <w:jc w:val="both"/>
      </w:pPr>
      <w:r>
        <w:rPr/>
        <w:t>In 1999, the foreign exchange management in Nigeria transited</w:t>
      </w:r>
      <w:r>
        <w:rPr>
          <w:spacing w:val="1"/>
        </w:rPr>
        <w:t> </w:t>
      </w:r>
      <w:r>
        <w:rPr/>
        <w:t>from the autonomous foreign exchange market to the inter-bank foreign</w:t>
      </w:r>
      <w:r>
        <w:rPr>
          <w:spacing w:val="1"/>
        </w:rPr>
        <w:t> </w:t>
      </w:r>
      <w:r>
        <w:rPr/>
        <w:t>exchange</w:t>
      </w:r>
      <w:r>
        <w:rPr>
          <w:spacing w:val="59"/>
        </w:rPr>
        <w:t> </w:t>
      </w:r>
      <w:r>
        <w:rPr/>
        <w:t>market</w:t>
      </w:r>
      <w:r>
        <w:rPr>
          <w:spacing w:val="60"/>
        </w:rPr>
        <w:t> </w:t>
      </w:r>
      <w:r>
        <w:rPr/>
        <w:t>(IFEM).</w:t>
      </w:r>
      <w:r>
        <w:rPr>
          <w:spacing w:val="61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year,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CBN</w:t>
      </w:r>
      <w:r>
        <w:rPr>
          <w:spacing w:val="61"/>
        </w:rPr>
        <w:t> </w:t>
      </w:r>
      <w:r>
        <w:rPr/>
        <w:t>intervened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61"/>
        </w:rPr>
        <w:t> </w:t>
      </w:r>
      <w:r>
        <w:rPr/>
        <w:t>foreign exchange market 43 times against 51 times in 1998. IFEM rate in</w:t>
      </w:r>
      <w:r>
        <w:rPr>
          <w:spacing w:val="1"/>
        </w:rPr>
        <w:t> </w:t>
      </w:r>
      <w:r>
        <w:rPr/>
        <w:t>the year averaged #92.3/ US $1; while the bureau-de-change rate (BDC)</w:t>
      </w:r>
      <w:r>
        <w:rPr>
          <w:spacing w:val="1"/>
        </w:rPr>
        <w:t> </w:t>
      </w:r>
      <w:r>
        <w:rPr/>
        <w:t>averaged</w:t>
      </w:r>
      <w:r>
        <w:rPr>
          <w:spacing w:val="-3"/>
        </w:rPr>
        <w:t> </w:t>
      </w:r>
      <w:r>
        <w:rPr/>
        <w:t>#92.26/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$1,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 parallel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premium</w:t>
      </w:r>
      <w:r>
        <w:rPr>
          <w:spacing w:val="-2"/>
        </w:rPr>
        <w:t> </w:t>
      </w:r>
      <w:r>
        <w:rPr/>
        <w:t>to 3.2%.</w:t>
      </w:r>
    </w:p>
    <w:p>
      <w:pPr>
        <w:pStyle w:val="BodyText"/>
        <w:spacing w:line="480" w:lineRule="auto" w:before="200"/>
        <w:ind w:left="240" w:right="1021" w:firstLine="719"/>
        <w:jc w:val="both"/>
      </w:pPr>
      <w:r>
        <w:rPr/>
        <w:t>The exchange rate of the naira depreciated in all segments of the</w:t>
      </w:r>
      <w:r>
        <w:rPr>
          <w:spacing w:val="1"/>
        </w:rPr>
        <w:t> </w:t>
      </w:r>
      <w:r>
        <w:rPr/>
        <w:t>foreign exchange market in 2000. At the IFEM, the naira depreciated on</w:t>
      </w:r>
      <w:r>
        <w:rPr>
          <w:spacing w:val="1"/>
        </w:rPr>
        <w:t> </w:t>
      </w:r>
      <w:r>
        <w:rPr/>
        <w:t>the average by 6.5% to #101.65/ US $1. The rate was relatively stable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$.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parallel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falling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10.7%.</w:t>
      </w:r>
    </w:p>
    <w:p>
      <w:pPr>
        <w:pStyle w:val="BodyText"/>
        <w:spacing w:line="480" w:lineRule="auto" w:before="200"/>
        <w:ind w:left="240" w:right="1028" w:firstLine="719"/>
        <w:jc w:val="both"/>
      </w:pPr>
      <w:r>
        <w:rPr/>
        <w:t>In 2001, the</w:t>
      </w:r>
      <w:r>
        <w:rPr>
          <w:spacing w:val="1"/>
        </w:rPr>
        <w:t> </w:t>
      </w:r>
      <w:r>
        <w:rPr/>
        <w:t>naira depreciated in both</w:t>
      </w:r>
      <w:r>
        <w:rPr>
          <w:spacing w:val="63"/>
        </w:rPr>
        <w:t> </w:t>
      </w:r>
      <w:r>
        <w:rPr/>
        <w:t>the IFEM and the BDC. At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IFEM,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naira</w:t>
      </w:r>
      <w:r>
        <w:rPr>
          <w:spacing w:val="54"/>
        </w:rPr>
        <w:t> </w:t>
      </w:r>
      <w:r>
        <w:rPr/>
        <w:t>exchanged</w:t>
      </w:r>
      <w:r>
        <w:rPr>
          <w:spacing w:val="53"/>
        </w:rPr>
        <w:t> </w:t>
      </w:r>
      <w:r>
        <w:rPr/>
        <w:t>at</w:t>
      </w:r>
      <w:r>
        <w:rPr>
          <w:spacing w:val="53"/>
        </w:rPr>
        <w:t> </w:t>
      </w:r>
      <w:r>
        <w:rPr/>
        <w:t>#111.96/US</w:t>
      </w:r>
      <w:r>
        <w:rPr>
          <w:spacing w:val="54"/>
        </w:rPr>
        <w:t> </w:t>
      </w:r>
      <w:r>
        <w:rPr/>
        <w:t>$1.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sharp</w:t>
      </w:r>
      <w:r>
        <w:rPr>
          <w:spacing w:val="53"/>
        </w:rPr>
        <w:t> </w:t>
      </w:r>
      <w:r>
        <w:rPr/>
        <w:t>initial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depreciation of the naira was experienced at the IFEM in January 2001,</w:t>
      </w:r>
      <w:r>
        <w:rPr>
          <w:spacing w:val="1"/>
        </w:rPr>
        <w:t> </w:t>
      </w:r>
      <w:r>
        <w:rPr/>
        <w:t>stabilizing in the remaining part of the year. A steeper depreciation of the</w:t>
      </w:r>
      <w:r>
        <w:rPr>
          <w:spacing w:val="-61"/>
        </w:rPr>
        <w:t> </w:t>
      </w:r>
      <w:r>
        <w:rPr/>
        <w:t>naira was experienced in the BDC market with an appropriate decline of</w:t>
      </w:r>
      <w:r>
        <w:rPr>
          <w:spacing w:val="1"/>
        </w:rPr>
        <w:t> </w:t>
      </w:r>
      <w:r>
        <w:rPr/>
        <w:t>10.32% to #132.57. The CBN (2001) attributed this decline to increase in</w:t>
      </w:r>
      <w:r>
        <w:rPr>
          <w:spacing w:val="1"/>
        </w:rPr>
        <w:t> </w:t>
      </w:r>
      <w:r>
        <w:rPr/>
        <w:t>demand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foreign</w:t>
      </w:r>
      <w:r>
        <w:rPr>
          <w:spacing w:val="17"/>
        </w:rPr>
        <w:t> </w:t>
      </w:r>
      <w:r>
        <w:rPr/>
        <w:t>exchange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$14.7billion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inflows</w:t>
      </w:r>
      <w:r>
        <w:rPr>
          <w:spacing w:val="21"/>
        </w:rPr>
        <w:t> </w:t>
      </w:r>
      <w:r>
        <w:rPr/>
        <w:t>reducing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US</w:t>
      </w:r>
    </w:p>
    <w:p>
      <w:pPr>
        <w:pStyle w:val="BodyText"/>
        <w:spacing w:line="480" w:lineRule="auto"/>
        <w:ind w:left="240" w:right="1025"/>
        <w:jc w:val="both"/>
      </w:pPr>
      <w:r>
        <w:rPr/>
        <w:t>$15.7 billion; caused by increased funding of the IFEM, external debt</w:t>
      </w:r>
      <w:r>
        <w:rPr>
          <w:spacing w:val="1"/>
        </w:rPr>
        <w:t> </w:t>
      </w:r>
      <w:r>
        <w:rPr/>
        <w:t>service payments and fall in oil receipts. Exchange rates at the IFEM and</w:t>
      </w:r>
      <w:r>
        <w:rPr>
          <w:spacing w:val="1"/>
        </w:rPr>
        <w:t> </w:t>
      </w:r>
      <w:r>
        <w:rPr/>
        <w:t>BDCs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2002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#121/US $1</w:t>
      </w:r>
      <w:r>
        <w:rPr>
          <w:spacing w:val="-2"/>
        </w:rPr>
        <w:t> </w:t>
      </w:r>
      <w:r>
        <w:rPr/>
        <w:t>and #137.57/US</w:t>
      </w:r>
      <w:r>
        <w:rPr>
          <w:spacing w:val="-2"/>
        </w:rPr>
        <w:t> </w:t>
      </w:r>
      <w:r>
        <w:rPr/>
        <w:t>$1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left="240" w:right="1025" w:firstLine="719"/>
        <w:jc w:val="both"/>
      </w:pPr>
      <w:r>
        <w:rPr/>
        <w:t>The naira maintained a stable exchange rate during the first half of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disrupted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quarter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exuberance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speculative activities. Consequently, the naira exchange rate depreciated</w:t>
      </w:r>
      <w:r>
        <w:rPr>
          <w:spacing w:val="1"/>
        </w:rPr>
        <w:t> </w:t>
      </w:r>
      <w:r>
        <w:rPr/>
        <w:t>by 6.5% at the Dutch auction system (DAS) - introduced to replace IFEM,</w:t>
      </w:r>
      <w:r>
        <w:rPr>
          <w:spacing w:val="1"/>
        </w:rPr>
        <w:t> </w:t>
      </w:r>
      <w:r>
        <w:rPr/>
        <w:t>resulting in the average exchange rate of #129.36/US $1. In the parallel</w:t>
      </w:r>
      <w:r>
        <w:rPr>
          <w:spacing w:val="1"/>
        </w:rPr>
        <w:t> </w:t>
      </w:r>
      <w:r>
        <w:rPr/>
        <w:t>market,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naira</w:t>
      </w:r>
      <w:r>
        <w:rPr>
          <w:spacing w:val="52"/>
        </w:rPr>
        <w:t> </w:t>
      </w:r>
      <w:r>
        <w:rPr/>
        <w:t>depreciated</w:t>
      </w:r>
      <w:r>
        <w:rPr>
          <w:spacing w:val="50"/>
        </w:rPr>
        <w:t> </w:t>
      </w:r>
      <w:r>
        <w:rPr/>
        <w:t>from</w:t>
      </w:r>
      <w:r>
        <w:rPr>
          <w:spacing w:val="52"/>
        </w:rPr>
        <w:t> </w:t>
      </w:r>
      <w:r>
        <w:rPr/>
        <w:t>#137.79/US</w:t>
      </w:r>
      <w:r>
        <w:rPr>
          <w:spacing w:val="51"/>
        </w:rPr>
        <w:t> </w:t>
      </w:r>
      <w:r>
        <w:rPr/>
        <w:t>$1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#141.99/US</w:t>
      </w:r>
      <w:r>
        <w:rPr>
          <w:spacing w:val="52"/>
        </w:rPr>
        <w:t> </w:t>
      </w:r>
      <w:r>
        <w:rPr/>
        <w:t>$1.</w:t>
      </w:r>
      <w:r>
        <w:rPr>
          <w:spacing w:val="-61"/>
        </w:rPr>
        <w:t> </w:t>
      </w:r>
      <w:r>
        <w:rPr/>
        <w:t>The premium between the DAS rate and the parallel rate declined from</w:t>
      </w:r>
      <w:r>
        <w:rPr>
          <w:spacing w:val="1"/>
        </w:rPr>
        <w:t> </w:t>
      </w:r>
      <w:r>
        <w:rPr/>
        <w:t>14.8%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2002</w:t>
      </w:r>
      <w:r>
        <w:rPr>
          <w:spacing w:val="-3"/>
        </w:rPr>
        <w:t> </w:t>
      </w:r>
      <w:r>
        <w:rPr/>
        <w:t>to 9.8% in</w:t>
      </w:r>
      <w:r>
        <w:rPr>
          <w:spacing w:val="-2"/>
        </w:rPr>
        <w:t> </w:t>
      </w:r>
      <w:r>
        <w:rPr/>
        <w:t>2003.</w:t>
      </w:r>
    </w:p>
    <w:p>
      <w:pPr>
        <w:pStyle w:val="BodyText"/>
        <w:spacing w:line="480" w:lineRule="auto" w:before="201"/>
        <w:ind w:left="240" w:right="1021" w:firstLine="719"/>
        <w:jc w:val="both"/>
      </w:pPr>
      <w:r>
        <w:rPr/>
        <w:t>The naira maintained a relatively stable exchange rate to the US $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2004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2005.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CBN</w:t>
      </w:r>
      <w:r>
        <w:rPr>
          <w:spacing w:val="3"/>
        </w:rPr>
        <w:t> </w:t>
      </w:r>
      <w:r>
        <w:rPr/>
        <w:t>(2005)</w:t>
      </w:r>
      <w:r>
        <w:rPr>
          <w:spacing w:val="2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combination</w:t>
      </w:r>
      <w:r>
        <w:rPr>
          <w:spacing w:val="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non-accommodating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prudent</w:t>
      </w:r>
      <w:r>
        <w:rPr>
          <w:spacing w:val="-61"/>
        </w:rPr>
        <w:t> </w:t>
      </w:r>
      <w:r>
        <w:rPr/>
        <w:t>fiscal policy of the federal government, and increase in foreign exchange.</w:t>
      </w:r>
      <w:r>
        <w:rPr>
          <w:spacing w:val="-61"/>
        </w:rPr>
        <w:t> </w:t>
      </w:r>
      <w:r>
        <w:rPr/>
        <w:t>As a result, end of the year exchange rate appreciated in nominal terms</w:t>
      </w:r>
      <w:r>
        <w:rPr>
          <w:spacing w:val="1"/>
        </w:rPr>
        <w:t> </w:t>
      </w:r>
      <w:r>
        <w:rPr/>
        <w:t>by 3.1% in the DAS market. Analyzing the exchange rate on an annual</w:t>
      </w:r>
      <w:r>
        <w:rPr>
          <w:spacing w:val="1"/>
        </w:rPr>
        <w:t> </w:t>
      </w:r>
      <w:r>
        <w:rPr/>
        <w:t>basis, the CBN confirmed a rate of depreciation of 3.1% compared to</w:t>
      </w:r>
      <w:r>
        <w:rPr>
          <w:spacing w:val="1"/>
        </w:rPr>
        <w:t> </w:t>
      </w:r>
      <w:r>
        <w:rPr/>
        <w:t>6.6% in 2003, having traded on the average at #133.5/US$1. At the BDC,</w:t>
      </w:r>
      <w:r>
        <w:rPr>
          <w:spacing w:val="1"/>
        </w:rPr>
        <w:t> </w:t>
      </w:r>
      <w:r>
        <w:rPr/>
        <w:t>the naira appreciated by 0.8% to 140.9/US$1, narrowing the premium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DAS and</w:t>
      </w:r>
      <w:r>
        <w:rPr>
          <w:spacing w:val="-3"/>
        </w:rPr>
        <w:t> </w:t>
      </w:r>
      <w:r>
        <w:rPr/>
        <w:t>BDC</w:t>
      </w:r>
      <w:r>
        <w:rPr>
          <w:spacing w:val="-2"/>
        </w:rPr>
        <w:t> </w:t>
      </w:r>
      <w:r>
        <w:rPr/>
        <w:t>rates to</w:t>
      </w:r>
      <w:r>
        <w:rPr>
          <w:spacing w:val="-1"/>
        </w:rPr>
        <w:t> </w:t>
      </w:r>
      <w:r>
        <w:rPr/>
        <w:t>5.5%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9.8% in</w:t>
      </w:r>
      <w:r>
        <w:rPr>
          <w:spacing w:val="-3"/>
        </w:rPr>
        <w:t> </w:t>
      </w:r>
      <w:r>
        <w:rPr/>
        <w:t>2003.</w:t>
      </w:r>
    </w:p>
    <w:p>
      <w:pPr>
        <w:pStyle w:val="Heading2"/>
        <w:numPr>
          <w:ilvl w:val="1"/>
          <w:numId w:val="9"/>
        </w:numPr>
        <w:tabs>
          <w:tab w:pos="754" w:val="left" w:leader="none"/>
        </w:tabs>
        <w:spacing w:line="482" w:lineRule="auto" w:before="201" w:after="0"/>
        <w:ind w:left="240" w:right="1026" w:firstLine="0"/>
        <w:jc w:val="left"/>
      </w:pPr>
      <w:r>
        <w:rPr/>
        <w:t>FOREIGN</w:t>
      </w:r>
      <w:r>
        <w:rPr>
          <w:spacing w:val="27"/>
        </w:rPr>
        <w:t> </w:t>
      </w:r>
      <w:r>
        <w:rPr/>
        <w:t>EXCHANGE</w:t>
      </w:r>
      <w:r>
        <w:rPr>
          <w:spacing w:val="27"/>
        </w:rPr>
        <w:t> </w:t>
      </w:r>
      <w:r>
        <w:rPr/>
        <w:t>RATE</w:t>
      </w:r>
      <w:r>
        <w:rPr>
          <w:spacing w:val="26"/>
        </w:rPr>
        <w:t> </w:t>
      </w:r>
      <w:r>
        <w:rPr/>
        <w:t>VOLATILITY,</w:t>
      </w:r>
      <w:r>
        <w:rPr>
          <w:spacing w:val="26"/>
        </w:rPr>
        <w:t> </w:t>
      </w:r>
      <w:r>
        <w:rPr/>
        <w:t>EXPORT</w:t>
      </w:r>
      <w:r>
        <w:rPr>
          <w:spacing w:val="26"/>
        </w:rPr>
        <w:t> </w:t>
      </w:r>
      <w:r>
        <w:rPr/>
        <w:t>PERFORMANCE</w:t>
      </w:r>
      <w:r>
        <w:rPr>
          <w:spacing w:val="-6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GROWTH</w:t>
      </w:r>
    </w:p>
    <w:p>
      <w:pPr>
        <w:pStyle w:val="BodyText"/>
        <w:spacing w:line="480" w:lineRule="auto" w:before="193"/>
        <w:ind w:left="240" w:right="1021" w:firstLine="719"/>
        <w:jc w:val="both"/>
      </w:pPr>
      <w:r>
        <w:rPr/>
        <w:t>Fluctuations, positive or negative are not desirable to producers of</w:t>
      </w:r>
      <w:r>
        <w:rPr>
          <w:spacing w:val="1"/>
        </w:rPr>
        <w:t> </w:t>
      </w:r>
      <w:r>
        <w:rPr/>
        <w:t>export products as it has been found to increase risk and uncertainty</w:t>
      </w:r>
      <w:r>
        <w:rPr>
          <w:spacing w:val="1"/>
        </w:rPr>
        <w:t> </w:t>
      </w:r>
      <w:r>
        <w:rPr/>
        <w:t>international transactions which according to Adubi and Okunmadewa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discourage trade.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(1984) reveal that these fluctuations induce undesirable macro-economic</w:t>
      </w:r>
      <w:r>
        <w:rPr>
          <w:spacing w:val="-6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caballero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positive effect of exchange rate fluctuations on export trade in European</w:t>
      </w:r>
      <w:r>
        <w:rPr>
          <w:spacing w:val="1"/>
        </w:rPr>
        <w:t> </w:t>
      </w:r>
      <w:r>
        <w:rPr/>
        <w:t>Union</w:t>
      </w:r>
      <w:r>
        <w:rPr>
          <w:spacing w:val="30"/>
        </w:rPr>
        <w:t> </w:t>
      </w:r>
      <w:r>
        <w:rPr/>
        <w:t>Countries.</w:t>
      </w:r>
      <w:r>
        <w:rPr>
          <w:spacing w:val="32"/>
        </w:rPr>
        <w:t> </w:t>
      </w:r>
      <w:r>
        <w:rPr/>
        <w:t>Viewing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these</w:t>
      </w:r>
      <w:r>
        <w:rPr>
          <w:spacing w:val="30"/>
        </w:rPr>
        <w:t> </w:t>
      </w:r>
      <w:r>
        <w:rPr/>
        <w:t>fluctuations</w:t>
      </w:r>
      <w:r>
        <w:rPr>
          <w:spacing w:val="32"/>
        </w:rPr>
        <w:t> </w:t>
      </w:r>
      <w:r>
        <w:rPr/>
        <w:t>first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/>
        <w:jc w:val="both"/>
      </w:pPr>
      <w:r>
        <w:rPr/>
        <w:t>impact on foreign direct investments, Walsh and Yu (2010)</w:t>
      </w:r>
      <w:r>
        <w:rPr>
          <w:spacing w:val="63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low exchange rates favor the importation of productions machinery, 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Foot and Stein (1991) found a strong evidence of a weak 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inward</w:t>
      </w:r>
      <w:r>
        <w:rPr>
          <w:spacing w:val="1"/>
        </w:rPr>
        <w:t> </w:t>
      </w:r>
      <w:r>
        <w:rPr/>
        <w:t>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-61"/>
        </w:rPr>
        <w:t> </w:t>
      </w:r>
      <w:r>
        <w:rPr/>
        <w:t>imperfect capital market models depreciation (down change in exchange</w:t>
      </w:r>
      <w:r>
        <w:rPr>
          <w:spacing w:val="1"/>
        </w:rPr>
        <w:t> </w:t>
      </w:r>
      <w:r>
        <w:rPr/>
        <w:t>rate)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firm-specific-asset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argument,</w:t>
      </w:r>
      <w:r>
        <w:rPr>
          <w:spacing w:val="63"/>
        </w:rPr>
        <w:t> </w:t>
      </w:r>
      <w:r>
        <w:rPr/>
        <w:t>Blonigen</w:t>
      </w:r>
      <w:r>
        <w:rPr>
          <w:spacing w:val="1"/>
        </w:rPr>
        <w:t> </w:t>
      </w:r>
      <w:r>
        <w:rPr/>
        <w:t>(1997) argued that exchange rate depreciation in host countries tend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inflows;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at home for export instead of investing in a host country for</w:t>
      </w:r>
      <w:r>
        <w:rPr>
          <w:spacing w:val="1"/>
        </w:rPr>
        <w:t> </w:t>
      </w:r>
      <w:r>
        <w:rPr/>
        <w:t>export.</w:t>
      </w:r>
    </w:p>
    <w:p>
      <w:pPr>
        <w:pStyle w:val="BodyText"/>
        <w:spacing w:line="480" w:lineRule="auto" w:before="197"/>
        <w:ind w:left="240" w:right="1023" w:firstLine="719"/>
        <w:jc w:val="both"/>
      </w:pPr>
      <w:r>
        <w:rPr/>
        <w:t>To Lawa and Meding (2010), different open economies experience</w:t>
      </w:r>
      <w:r>
        <w:rPr>
          <w:spacing w:val="1"/>
        </w:rPr>
        <w:t> </w:t>
      </w:r>
      <w:r>
        <w:rPr/>
        <w:t>different episodes of exchange rate appreciation in response to different</w:t>
      </w:r>
      <w:r>
        <w:rPr>
          <w:spacing w:val="1"/>
        </w:rPr>
        <w:t> </w:t>
      </w:r>
      <w:r>
        <w:rPr/>
        <w:t>types of stocks, contending that an appreciation in exchange rate induces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country’s</w:t>
      </w:r>
      <w:r>
        <w:rPr>
          <w:spacing w:val="16"/>
        </w:rPr>
        <w:t> </w:t>
      </w:r>
      <w:r>
        <w:rPr/>
        <w:t>currency,</w:t>
      </w:r>
      <w:r>
        <w:rPr>
          <w:spacing w:val="15"/>
        </w:rPr>
        <w:t> </w:t>
      </w:r>
      <w:r>
        <w:rPr/>
        <w:t>through</w:t>
      </w:r>
      <w:r>
        <w:rPr>
          <w:spacing w:val="14"/>
        </w:rPr>
        <w:t> </w:t>
      </w:r>
      <w:r>
        <w:rPr/>
        <w:t>monetary</w:t>
      </w:r>
      <w:r>
        <w:rPr>
          <w:spacing w:val="11"/>
        </w:rPr>
        <w:t> </w:t>
      </w:r>
      <w:r>
        <w:rPr/>
        <w:t>injections;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7"/>
        <w:jc w:val="both"/>
      </w:pPr>
      <w:r>
        <w:rPr/>
        <w:t>noting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prevent a contraction of export output, having an allocative effect in 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200"/>
        <w:ind w:left="240" w:right="1022" w:firstLine="719"/>
        <w:jc w:val="both"/>
      </w:pPr>
      <w:r>
        <w:rPr/>
        <w:t>Adubi and Okunmadewa (1999) posited that Nigeria, a developing</w:t>
      </w:r>
      <w:r>
        <w:rPr>
          <w:spacing w:val="1"/>
        </w:rPr>
        <w:t> </w:t>
      </w:r>
      <w:r>
        <w:rPr/>
        <w:t>nation is expected to gain from export conversion price increase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devaluation.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Obadan</w:t>
      </w:r>
      <w:r>
        <w:rPr>
          <w:spacing w:val="1"/>
        </w:rPr>
        <w:t> </w:t>
      </w:r>
      <w:r>
        <w:rPr/>
        <w:t>(1994)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Osuntogun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 showed that exchange rate affect a country’s performance;</w:t>
      </w:r>
      <w:r>
        <w:rPr>
          <w:spacing w:val="1"/>
        </w:rPr>
        <w:t> </w:t>
      </w:r>
      <w:r>
        <w:rPr/>
        <w:t>adding that instability in an exchange rate with its attendant risk affect</w:t>
      </w:r>
      <w:r>
        <w:rPr>
          <w:spacing w:val="1"/>
        </w:rPr>
        <w:t> </w:t>
      </w:r>
      <w:r>
        <w:rPr/>
        <w:t>export earnings, performance and growth: positive to exporters when</w:t>
      </w:r>
      <w:r>
        <w:rPr>
          <w:spacing w:val="1"/>
        </w:rPr>
        <w:t> </w:t>
      </w:r>
      <w:r>
        <w:rPr/>
        <w:t>devalued.</w:t>
      </w:r>
    </w:p>
    <w:p>
      <w:pPr>
        <w:pStyle w:val="BodyText"/>
        <w:spacing w:line="480" w:lineRule="auto" w:before="201"/>
        <w:ind w:left="240" w:right="1024" w:firstLine="719"/>
        <w:jc w:val="both"/>
      </w:pPr>
      <w:r>
        <w:rPr/>
        <w:t>Poor results from the floating regimes of the 1970s necessitated a</w:t>
      </w:r>
      <w:r>
        <w:rPr>
          <w:spacing w:val="1"/>
        </w:rPr>
        <w:t> </w:t>
      </w:r>
      <w:r>
        <w:rPr/>
        <w:t>change in foreign exchange rate management. The structural adjustment</w:t>
      </w:r>
      <w:r>
        <w:rPr>
          <w:spacing w:val="1"/>
        </w:rPr>
        <w:t> </w:t>
      </w:r>
      <w:r>
        <w:rPr/>
        <w:t>project was introduced in 1986 with cardinal objective of restructuring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agricultural</w:t>
      </w:r>
      <w:r>
        <w:rPr>
          <w:spacing w:val="-61"/>
        </w:rPr>
        <w:t> </w:t>
      </w:r>
      <w:r>
        <w:rPr/>
        <w:t>export production. The reform facilitated the continued devaluation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41"/>
        </w:rPr>
        <w:t> </w:t>
      </w:r>
      <w:r>
        <w:rPr/>
        <w:t>export</w:t>
      </w:r>
      <w:r>
        <w:rPr>
          <w:spacing w:val="41"/>
        </w:rPr>
        <w:t> </w:t>
      </w:r>
      <w:r>
        <w:rPr/>
        <w:t>boasting</w:t>
      </w:r>
      <w:r>
        <w:rPr>
          <w:spacing w:val="41"/>
        </w:rPr>
        <w:t> </w:t>
      </w:r>
      <w:r>
        <w:rPr/>
        <w:t>domestic</w:t>
      </w:r>
      <w:r>
        <w:rPr>
          <w:spacing w:val="41"/>
        </w:rPr>
        <w:t> </w:t>
      </w:r>
      <w:r>
        <w:rPr/>
        <w:t>production.</w:t>
      </w:r>
      <w:r>
        <w:rPr>
          <w:spacing w:val="41"/>
        </w:rPr>
        <w:t> </w:t>
      </w:r>
      <w:r>
        <w:rPr/>
        <w:t>Empirical</w:t>
      </w:r>
      <w:r>
        <w:rPr>
          <w:spacing w:val="42"/>
        </w:rPr>
        <w:t> </w:t>
      </w:r>
      <w:r>
        <w:rPr/>
        <w:t>findings</w:t>
      </w:r>
      <w:r>
        <w:rPr>
          <w:spacing w:val="4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7"/>
        <w:jc w:val="both"/>
      </w:pPr>
      <w:r>
        <w:rPr/>
        <w:t>Oyejide (1986), Osuntogun (1993), and Ihimodu (1993) reveal changes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devaluation</w:t>
      </w:r>
      <w:r>
        <w:rPr>
          <w:spacing w:val="-3"/>
        </w:rPr>
        <w:t> </w:t>
      </w:r>
      <w:r>
        <w:rPr/>
        <w:t>of naira.</w:t>
      </w:r>
    </w:p>
    <w:p>
      <w:pPr>
        <w:pStyle w:val="BodyText"/>
        <w:spacing w:line="480" w:lineRule="auto" w:before="200"/>
        <w:ind w:left="240" w:right="1024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Srour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-61"/>
        </w:rPr>
        <w:t> </w:t>
      </w:r>
      <w:r>
        <w:rPr/>
        <w:t>reason given by developing nations for changing foreign exchange rates</w:t>
      </w:r>
      <w:r>
        <w:rPr>
          <w:spacing w:val="1"/>
        </w:rPr>
        <w:t> </w:t>
      </w:r>
      <w:r>
        <w:rPr/>
        <w:t>and regimes which in turn according to the World Trade Organization</w:t>
      </w:r>
      <w:r>
        <w:rPr>
          <w:spacing w:val="1"/>
        </w:rPr>
        <w:t> </w:t>
      </w:r>
      <w:r>
        <w:rPr/>
        <w:t>(2010) increases local production, employment, income and economic</w:t>
      </w:r>
      <w:r>
        <w:rPr>
          <w:spacing w:val="1"/>
        </w:rPr>
        <w:t> </w:t>
      </w:r>
      <w:r>
        <w:rPr/>
        <w:t>growth. Concluding, Chukwu (2007) and Adubi and Okunmadewa (1999)</w:t>
      </w:r>
      <w:r>
        <w:rPr>
          <w:spacing w:val="1"/>
        </w:rPr>
        <w:t> </w:t>
      </w:r>
      <w:r>
        <w:rPr/>
        <w:t>noted that foreign exchange rate is a determinant of export trade and</w:t>
      </w:r>
      <w:r>
        <w:rPr>
          <w:spacing w:val="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240" w:right="1025" w:firstLine="719"/>
        <w:jc w:val="both"/>
      </w:pPr>
      <w:r>
        <w:rPr/>
        <w:t>In their study of Canada, Lawa and Medina (2010) observed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coincidence in exchange rate appreciation with a contraction of 3% in the</w:t>
      </w:r>
      <w:r>
        <w:rPr>
          <w:spacing w:val="-61"/>
        </w:rPr>
        <w:t> </w:t>
      </w:r>
      <w:r>
        <w:rPr/>
        <w:t>country’s gross domestic product in the manufacturing sector; with a 2%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characterized</w:t>
      </w:r>
      <w:r>
        <w:rPr>
          <w:spacing w:val="-3"/>
        </w:rPr>
        <w:t> </w:t>
      </w:r>
      <w:r>
        <w:rPr/>
        <w:t>foreign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appreciation.</w:t>
      </w:r>
    </w:p>
    <w:p>
      <w:pPr>
        <w:pStyle w:val="BodyText"/>
        <w:spacing w:line="480" w:lineRule="auto" w:before="199"/>
        <w:ind w:left="240" w:right="1026" w:firstLine="719"/>
        <w:jc w:val="both"/>
      </w:pPr>
      <w:r>
        <w:rPr/>
        <w:t>Though carrying attendant risks, foreign exchange rate movement</w:t>
      </w:r>
      <w:r>
        <w:rPr>
          <w:spacing w:val="1"/>
        </w:rPr>
        <w:t> </w:t>
      </w:r>
      <w:r>
        <w:rPr/>
        <w:t>are monetary</w:t>
      </w:r>
      <w:r>
        <w:rPr>
          <w:spacing w:val="1"/>
        </w:rPr>
        <w:t> </w:t>
      </w:r>
      <w:r>
        <w:rPr/>
        <w:t>policy instruments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export growth, economic</w:t>
      </w:r>
      <w:r>
        <w:rPr>
          <w:spacing w:val="1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 any</w:t>
      </w:r>
      <w:r>
        <w:rPr>
          <w:spacing w:val="-1"/>
        </w:rPr>
        <w:t> </w:t>
      </w:r>
      <w:r>
        <w:rPr/>
        <w:t>nation.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2"/>
        <w:numPr>
          <w:ilvl w:val="1"/>
          <w:numId w:val="9"/>
        </w:numPr>
        <w:tabs>
          <w:tab w:pos="661" w:val="left" w:leader="none"/>
        </w:tabs>
        <w:spacing w:line="240" w:lineRule="auto" w:before="22" w:after="0"/>
        <w:ind w:left="660" w:right="0" w:hanging="421"/>
        <w:jc w:val="left"/>
      </w:pPr>
      <w:r>
        <w:rPr/>
        <w:t>NIGERIA’S</w:t>
      </w:r>
      <w:r>
        <w:rPr>
          <w:spacing w:val="-4"/>
        </w:rPr>
        <w:t> </w:t>
      </w:r>
      <w:r>
        <w:rPr/>
        <w:t>EXPORT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2" w:firstLine="719"/>
        <w:jc w:val="both"/>
      </w:pPr>
      <w:r>
        <w:rPr/>
        <w:t>Non-oil export performance was poor from 1980-1984. Nigeria’s</w:t>
      </w:r>
      <w:r>
        <w:rPr>
          <w:spacing w:val="1"/>
        </w:rPr>
        <w:t> </w:t>
      </w:r>
      <w:r>
        <w:rPr/>
        <w:t>total non-oil export resulted in a net inflow of foreign exchange totaling</w:t>
      </w:r>
      <w:r>
        <w:rPr>
          <w:spacing w:val="1"/>
        </w:rPr>
        <w:t> </w:t>
      </w:r>
      <w:r>
        <w:rPr/>
        <w:t>#362.1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value)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1984.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-61"/>
        </w:rPr>
        <w:t> </w:t>
      </w:r>
      <w:r>
        <w:rPr/>
        <w:t>inflows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#244.8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#1.398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1982.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reducing sharply to 5% annual growth rate to #21.8765 billion in 1993;</w:t>
      </w:r>
      <w:r>
        <w:rPr>
          <w:spacing w:val="1"/>
        </w:rPr>
        <w:t> </w:t>
      </w:r>
      <w:r>
        <w:rPr/>
        <w:t>with a 5% decline in 1994. Nigeria’s export trade is dominated by all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95%of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improvements have been recorded in the non-oil exports. From non-oil</w:t>
      </w:r>
      <w:r>
        <w:rPr>
          <w:spacing w:val="1"/>
        </w:rPr>
        <w:t> </w:t>
      </w:r>
      <w:r>
        <w:rPr/>
        <w:t>export value of #23,091.1 in 1995, contributions from this sector of the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#95.09</w:t>
      </w:r>
      <w:r>
        <w:rPr>
          <w:spacing w:val="-4"/>
        </w:rPr>
        <w:t> </w:t>
      </w:r>
      <w:r>
        <w:rPr/>
        <w:t>billion</w:t>
      </w:r>
      <w:r>
        <w:rPr>
          <w:spacing w:val="-3"/>
        </w:rPr>
        <w:t> </w:t>
      </w:r>
      <w:r>
        <w:rPr/>
        <w:t>(unadjusted)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line="480" w:lineRule="auto" w:before="202"/>
        <w:ind w:left="240" w:right="1023" w:firstLine="719"/>
        <w:jc w:val="both"/>
      </w:pPr>
      <w:r>
        <w:rPr/>
        <w:t>Export</w:t>
      </w:r>
      <w:r>
        <w:rPr>
          <w:spacing w:val="60"/>
        </w:rPr>
        <w:t> </w:t>
      </w:r>
      <w:r>
        <w:rPr/>
        <w:t>items</w:t>
      </w:r>
      <w:r>
        <w:rPr>
          <w:spacing w:val="61"/>
        </w:rPr>
        <w:t> </w:t>
      </w:r>
      <w:r>
        <w:rPr/>
        <w:t>from</w:t>
      </w:r>
      <w:r>
        <w:rPr>
          <w:spacing w:val="60"/>
        </w:rPr>
        <w:t> </w:t>
      </w:r>
      <w:r>
        <w:rPr/>
        <w:t>Nigeria,</w:t>
      </w:r>
      <w:r>
        <w:rPr>
          <w:spacing w:val="59"/>
        </w:rPr>
        <w:t> </w:t>
      </w:r>
      <w:r>
        <w:rPr/>
        <w:t>as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59"/>
        </w:rPr>
        <w:t> </w:t>
      </w:r>
      <w:r>
        <w:rPr/>
        <w:t>over,</w:t>
      </w:r>
      <w:r>
        <w:rPr>
          <w:spacing w:val="60"/>
        </w:rPr>
        <w:t> </w:t>
      </w:r>
      <w:r>
        <w:rPr/>
        <w:t>are</w:t>
      </w:r>
      <w:r>
        <w:rPr>
          <w:spacing w:val="3"/>
        </w:rPr>
        <w:t> </w:t>
      </w:r>
      <w:r>
        <w:rPr/>
        <w:t>measured</w:t>
      </w:r>
      <w:r>
        <w:rPr>
          <w:spacing w:val="-6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(STTC)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quantities and values of goods moved out of the country. It classifies</w:t>
      </w:r>
      <w:r>
        <w:rPr>
          <w:spacing w:val="1"/>
        </w:rPr>
        <w:t> </w:t>
      </w:r>
      <w:r>
        <w:rPr/>
        <w:t>export goods into 10 main groupings with codes 0-9. These are: 0- food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live</w:t>
      </w:r>
      <w:r>
        <w:rPr>
          <w:spacing w:val="26"/>
        </w:rPr>
        <w:t> </w:t>
      </w:r>
      <w:r>
        <w:rPr/>
        <w:t>animals;</w:t>
      </w:r>
      <w:r>
        <w:rPr>
          <w:spacing w:val="26"/>
        </w:rPr>
        <w:t> </w:t>
      </w:r>
      <w:r>
        <w:rPr/>
        <w:t>1-</w:t>
      </w:r>
      <w:r>
        <w:rPr>
          <w:spacing w:val="24"/>
        </w:rPr>
        <w:t> </w:t>
      </w:r>
      <w:r>
        <w:rPr/>
        <w:t>beverage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tobacco;</w:t>
      </w:r>
      <w:r>
        <w:rPr>
          <w:spacing w:val="26"/>
        </w:rPr>
        <w:t> </w:t>
      </w:r>
      <w:r>
        <w:rPr/>
        <w:t>2-</w:t>
      </w:r>
      <w:r>
        <w:rPr>
          <w:spacing w:val="26"/>
        </w:rPr>
        <w:t> </w:t>
      </w:r>
      <w:r>
        <w:rPr/>
        <w:t>crude</w:t>
      </w:r>
      <w:r>
        <w:rPr>
          <w:spacing w:val="26"/>
        </w:rPr>
        <w:t> </w:t>
      </w:r>
      <w:r>
        <w:rPr/>
        <w:t>materials,</w:t>
      </w:r>
      <w:r>
        <w:rPr>
          <w:spacing w:val="26"/>
        </w:rPr>
        <w:t> </w:t>
      </w:r>
      <w:r>
        <w:rPr/>
        <w:t>inedible;</w:t>
      </w:r>
      <w:r>
        <w:rPr>
          <w:spacing w:val="-61"/>
        </w:rPr>
        <w:t> </w:t>
      </w:r>
      <w:r>
        <w:rPr/>
        <w:t>3-</w:t>
      </w:r>
      <w:r>
        <w:rPr>
          <w:spacing w:val="-1"/>
        </w:rPr>
        <w:t> </w:t>
      </w:r>
      <w:r>
        <w:rPr/>
        <w:t>mineral</w:t>
      </w:r>
      <w:r>
        <w:rPr>
          <w:spacing w:val="1"/>
        </w:rPr>
        <w:t> </w:t>
      </w:r>
      <w:r>
        <w:rPr/>
        <w:t>fuel;</w:t>
      </w:r>
      <w:r>
        <w:rPr>
          <w:spacing w:val="-1"/>
        </w:rPr>
        <w:t> </w:t>
      </w:r>
      <w:r>
        <w:rPr/>
        <w:t>4- animal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 oil;</w:t>
      </w:r>
      <w:r>
        <w:rPr>
          <w:spacing w:val="-1"/>
        </w:rPr>
        <w:t> </w:t>
      </w:r>
      <w:r>
        <w:rPr/>
        <w:t>5-</w:t>
      </w:r>
      <w:r>
        <w:rPr>
          <w:spacing w:val="-1"/>
        </w:rPr>
        <w:t> </w:t>
      </w:r>
      <w:r>
        <w:rPr/>
        <w:t>chemical;</w:t>
      </w:r>
      <w:r>
        <w:rPr>
          <w:spacing w:val="-1"/>
        </w:rPr>
        <w:t> </w:t>
      </w:r>
      <w:r>
        <w:rPr/>
        <w:t>6-</w:t>
      </w:r>
      <w:r>
        <w:rPr>
          <w:spacing w:val="3"/>
        </w:rPr>
        <w:t> </w:t>
      </w:r>
      <w:r>
        <w:rPr/>
        <w:t>manufactured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25"/>
        <w:jc w:val="both"/>
      </w:pPr>
      <w:r>
        <w:rPr/>
        <w:t>goods;</w:t>
      </w:r>
      <w:r>
        <w:rPr>
          <w:spacing w:val="1"/>
        </w:rPr>
        <w:t> </w:t>
      </w:r>
      <w:r>
        <w:rPr/>
        <w:t>7-machinery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8-miscellaneous</w:t>
      </w:r>
      <w:r>
        <w:rPr>
          <w:spacing w:val="1"/>
        </w:rPr>
        <w:t> </w:t>
      </w:r>
      <w:r>
        <w:rPr/>
        <w:t>manufactured</w:t>
      </w:r>
      <w:r>
        <w:rPr>
          <w:spacing w:val="-4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and;</w:t>
      </w:r>
      <w:r>
        <w:rPr>
          <w:spacing w:val="-3"/>
        </w:rPr>
        <w:t> </w:t>
      </w:r>
      <w:r>
        <w:rPr/>
        <w:t>9-miscellaneous</w:t>
      </w:r>
      <w:r>
        <w:rPr>
          <w:spacing w:val="-2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unclassified.</w:t>
      </w:r>
    </w:p>
    <w:p>
      <w:pPr>
        <w:pStyle w:val="BodyText"/>
        <w:spacing w:line="480" w:lineRule="auto" w:before="193"/>
        <w:ind w:left="240" w:right="1024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balance.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fluctuated widely along with petroleum export earnings. The balance in</w:t>
      </w:r>
      <w:r>
        <w:rPr>
          <w:spacing w:val="1"/>
        </w:rPr>
        <w:t> </w:t>
      </w:r>
      <w:r>
        <w:rPr/>
        <w:t>services and income on the other hand, has consistently been in deficit</w:t>
      </w:r>
      <w:r>
        <w:rPr>
          <w:spacing w:val="1"/>
        </w:rPr>
        <w:t> </w:t>
      </w:r>
      <w:r>
        <w:rPr/>
        <w:t>reflecting Nigeria’s position as a net importer of services. The current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was reduced from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$5.1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 to US</w:t>
      </w:r>
      <w:r>
        <w:rPr>
          <w:spacing w:val="63"/>
        </w:rPr>
        <w:t> </w:t>
      </w:r>
      <w:r>
        <w:rPr/>
        <w:t>$1.6</w:t>
      </w:r>
      <w:r>
        <w:rPr>
          <w:spacing w:val="1"/>
        </w:rPr>
        <w:t> </w:t>
      </w:r>
      <w:r>
        <w:rPr/>
        <w:t>billion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2003.</w:t>
      </w:r>
    </w:p>
    <w:p>
      <w:pPr>
        <w:pStyle w:val="BodyText"/>
        <w:spacing w:line="480" w:lineRule="auto" w:before="200"/>
        <w:ind w:left="240" w:right="1024" w:firstLine="719"/>
        <w:jc w:val="both"/>
      </w:pPr>
      <w:r>
        <w:rPr/>
        <w:t>Exports are pivotal to Nigeria’s development prospects, as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Since</w:t>
      </w:r>
      <w:r>
        <w:rPr>
          <w:spacing w:val="-61"/>
        </w:rPr>
        <w:t> </w:t>
      </w:r>
      <w:r>
        <w:rPr/>
        <w:t>1999, merchandise exports have accounted for between 34% and 52% of</w:t>
      </w:r>
      <w:r>
        <w:rPr>
          <w:spacing w:val="1"/>
        </w:rPr>
        <w:t> </w:t>
      </w:r>
      <w:r>
        <w:rPr/>
        <w:t>GDP; its share was 47.6% in 2003. Nigeria’s exports are dominated by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accounted for between 95% and 99% of total merchandise exports (WTO</w:t>
      </w:r>
      <w:r>
        <w:rPr>
          <w:spacing w:val="1"/>
        </w:rPr>
        <w:t> </w:t>
      </w:r>
      <w:r>
        <w:rPr/>
        <w:t>2005),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vagaries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oil</w:t>
      </w:r>
      <w:r>
        <w:rPr>
          <w:spacing w:val="39"/>
        </w:rPr>
        <w:t> </w:t>
      </w:r>
      <w:r>
        <w:rPr/>
        <w:t>market.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2003,</w:t>
      </w:r>
      <w:r>
        <w:rPr>
          <w:spacing w:val="38"/>
        </w:rPr>
        <w:t> </w:t>
      </w:r>
      <w:r>
        <w:rPr/>
        <w:t>Nigeria</w:t>
      </w:r>
      <w:r>
        <w:rPr>
          <w:spacing w:val="39"/>
        </w:rPr>
        <w:t> </w:t>
      </w:r>
      <w:r>
        <w:rPr/>
        <w:t>was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third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largest oil exporter amongst the members of the Organization of the</w:t>
      </w:r>
      <w:r>
        <w:rPr>
          <w:spacing w:val="1"/>
        </w:rPr>
        <w:t> </w:t>
      </w:r>
      <w:r>
        <w:rPr/>
        <w:t>Petroleum Exporting Countries (OPEC), and the fifth largest in the world</w:t>
      </w:r>
      <w:r>
        <w:rPr>
          <w:spacing w:val="1"/>
        </w:rPr>
        <w:t> </w:t>
      </w:r>
      <w:r>
        <w:rPr/>
        <w:t>(OPEC</w:t>
      </w:r>
      <w:r>
        <w:rPr>
          <w:spacing w:val="7"/>
        </w:rPr>
        <w:t> </w:t>
      </w:r>
      <w:r>
        <w:rPr/>
        <w:t>2004;</w:t>
      </w:r>
      <w:r>
        <w:rPr>
          <w:spacing w:val="8"/>
        </w:rPr>
        <w:t> </w:t>
      </w:r>
      <w:r>
        <w:rPr/>
        <w:t>quoted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WTO</w:t>
      </w:r>
      <w:r>
        <w:rPr>
          <w:spacing w:val="6"/>
        </w:rPr>
        <w:t> </w:t>
      </w:r>
      <w:r>
        <w:rPr/>
        <w:t>2005).</w:t>
      </w:r>
      <w:r>
        <w:rPr>
          <w:spacing w:val="8"/>
        </w:rPr>
        <w:t> </w:t>
      </w:r>
      <w:r>
        <w:rPr/>
        <w:t>Her</w:t>
      </w:r>
      <w:r>
        <w:rPr>
          <w:spacing w:val="7"/>
        </w:rPr>
        <w:t> </w:t>
      </w:r>
      <w:r>
        <w:rPr/>
        <w:t>oil</w:t>
      </w:r>
      <w:r>
        <w:rPr>
          <w:spacing w:val="7"/>
        </w:rPr>
        <w:t> </w:t>
      </w:r>
      <w:r>
        <w:rPr/>
        <w:t>earnings</w:t>
      </w:r>
      <w:r>
        <w:rPr>
          <w:spacing w:val="8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US</w:t>
      </w:r>
      <w:r>
        <w:rPr>
          <w:spacing w:val="8"/>
        </w:rPr>
        <w:t> </w:t>
      </w:r>
      <w:r>
        <w:rPr/>
        <w:t>$</w:t>
      </w:r>
    </w:p>
    <w:p>
      <w:pPr>
        <w:pStyle w:val="BodyText"/>
        <w:spacing w:line="482" w:lineRule="auto"/>
        <w:ind w:left="240" w:right="1025"/>
        <w:jc w:val="both"/>
      </w:pPr>
      <w:r>
        <w:rPr/>
        <w:t>17.7 billion in 2002 to US $27.7 billion in 2003 on account of the increase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its OPEC quota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market</w:t>
      </w:r>
      <w:r>
        <w:rPr>
          <w:spacing w:val="-3"/>
        </w:rPr>
        <w:t> </w:t>
      </w:r>
      <w:r>
        <w:rPr/>
        <w:t>prices.</w:t>
      </w:r>
    </w:p>
    <w:p>
      <w:pPr>
        <w:pStyle w:val="BodyText"/>
        <w:spacing w:line="480" w:lineRule="auto" w:before="192"/>
        <w:ind w:left="240" w:right="1023"/>
        <w:jc w:val="both"/>
      </w:pPr>
      <w:r>
        <w:rPr/>
        <w:t>Exports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natural</w:t>
      </w:r>
      <w:r>
        <w:rPr>
          <w:spacing w:val="40"/>
        </w:rPr>
        <w:t> </w:t>
      </w:r>
      <w:r>
        <w:rPr/>
        <w:t>gas</w:t>
      </w:r>
      <w:r>
        <w:rPr>
          <w:spacing w:val="40"/>
        </w:rPr>
        <w:t> </w:t>
      </w:r>
      <w:r>
        <w:rPr/>
        <w:t>rose</w:t>
      </w:r>
      <w:r>
        <w:rPr>
          <w:spacing w:val="39"/>
        </w:rPr>
        <w:t> </w:t>
      </w:r>
      <w:r>
        <w:rPr/>
        <w:t>significantly</w:t>
      </w:r>
      <w:r>
        <w:rPr>
          <w:spacing w:val="37"/>
        </w:rPr>
        <w:t> </w:t>
      </w:r>
      <w:r>
        <w:rPr/>
        <w:t>from</w:t>
      </w:r>
      <w:r>
        <w:rPr>
          <w:spacing w:val="40"/>
        </w:rPr>
        <w:t> </w:t>
      </w:r>
      <w:r>
        <w:rPr/>
        <w:t>US$</w:t>
      </w:r>
      <w:r>
        <w:rPr>
          <w:spacing w:val="39"/>
        </w:rPr>
        <w:t> </w:t>
      </w:r>
      <w:r>
        <w:rPr/>
        <w:t>27million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1999</w:t>
      </w:r>
      <w:r>
        <w:rPr>
          <w:spacing w:val="38"/>
        </w:rPr>
        <w:t> </w:t>
      </w:r>
      <w:r>
        <w:rPr/>
        <w:t>to</w:t>
      </w:r>
      <w:r>
        <w:rPr>
          <w:spacing w:val="-61"/>
        </w:rPr>
        <w:t> </w:t>
      </w:r>
      <w:r>
        <w:rPr/>
        <w:t>US$ 1.7 billion in 2003, contributing to the diversification of Nigerian</w:t>
      </w:r>
      <w:r>
        <w:rPr>
          <w:spacing w:val="1"/>
        </w:rPr>
        <w:t> </w:t>
      </w:r>
      <w:r>
        <w:rPr/>
        <w:t>exports.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 the level if gas flaring associated with oil production, as well as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-61"/>
        </w:rPr>
        <w:t> </w:t>
      </w:r>
      <w:r>
        <w:rPr/>
        <w:t>resource,</w:t>
      </w:r>
      <w:r>
        <w:rPr>
          <w:spacing w:val="-3"/>
        </w:rPr>
        <w:t> </w:t>
      </w:r>
      <w:r>
        <w:rPr/>
        <w:t>largely</w:t>
      </w:r>
      <w:r>
        <w:rPr>
          <w:spacing w:val="-1"/>
        </w:rPr>
        <w:t> </w:t>
      </w:r>
      <w:r>
        <w:rPr/>
        <w:t>untapped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recently.</w:t>
      </w:r>
    </w:p>
    <w:p>
      <w:pPr>
        <w:pStyle w:val="BodyText"/>
        <w:spacing w:line="480" w:lineRule="auto" w:before="203"/>
        <w:ind w:left="240" w:right="1025" w:firstLine="719"/>
        <w:jc w:val="both"/>
      </w:pPr>
      <w:r>
        <w:rPr/>
        <w:t>Non-oil exports, although relatively small contributive to export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petroleum exports comprise agricultural products such as palm nuts and</w:t>
      </w:r>
      <w:r>
        <w:rPr>
          <w:spacing w:val="1"/>
        </w:rPr>
        <w:t> </w:t>
      </w:r>
      <w:r>
        <w:rPr/>
        <w:t>kernels, sesame seeds, cocoa beans; and some manufactured products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corrugated</w:t>
      </w:r>
      <w:r>
        <w:rPr>
          <w:spacing w:val="1"/>
        </w:rPr>
        <w:t> </w:t>
      </w:r>
      <w:r>
        <w:rPr/>
        <w:t>asbestos</w:t>
      </w:r>
      <w:r>
        <w:rPr>
          <w:spacing w:val="1"/>
        </w:rPr>
        <w:t> </w:t>
      </w:r>
      <w:r>
        <w:rPr/>
        <w:t>sheets,</w:t>
      </w:r>
      <w:r>
        <w:rPr>
          <w:spacing w:val="1"/>
        </w:rPr>
        <w:t> </w:t>
      </w:r>
      <w:r>
        <w:rPr/>
        <w:t>machineries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 equipment. The growth in this export category is inhibited by</w:t>
      </w:r>
      <w:r>
        <w:rPr>
          <w:spacing w:val="1"/>
        </w:rPr>
        <w:t> </w:t>
      </w:r>
      <w:r>
        <w:rPr/>
        <w:t>uncertainties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world</w:t>
      </w:r>
      <w:r>
        <w:rPr>
          <w:spacing w:val="33"/>
        </w:rPr>
        <w:t> </w:t>
      </w:r>
      <w:r>
        <w:rPr/>
        <w:t>commodity</w:t>
      </w:r>
      <w:r>
        <w:rPr>
          <w:spacing w:val="32"/>
        </w:rPr>
        <w:t> </w:t>
      </w:r>
      <w:r>
        <w:rPr/>
        <w:t>prices,</w:t>
      </w:r>
      <w:r>
        <w:rPr>
          <w:spacing w:val="33"/>
        </w:rPr>
        <w:t> </w:t>
      </w:r>
      <w:r>
        <w:rPr/>
        <w:t>unstable</w:t>
      </w:r>
      <w:r>
        <w:rPr>
          <w:spacing w:val="33"/>
        </w:rPr>
        <w:t> </w:t>
      </w:r>
      <w:r>
        <w:rPr/>
        <w:t>domestic</w:t>
      </w:r>
      <w:r>
        <w:rPr>
          <w:spacing w:val="32"/>
        </w:rPr>
        <w:t> </w:t>
      </w:r>
      <w:r>
        <w:rPr/>
        <w:t>macro-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economic environment, supply side constraint (high cost of finance and</w:t>
      </w:r>
      <w:r>
        <w:rPr>
          <w:spacing w:val="1"/>
        </w:rPr>
        <w:t> </w:t>
      </w:r>
      <w:r>
        <w:rPr/>
        <w:t>infrastructural facilities) and other factors affecting the competiveness of</w:t>
      </w:r>
      <w:r>
        <w:rPr>
          <w:spacing w:val="-61"/>
        </w:rPr>
        <w:t> </w:t>
      </w:r>
      <w:r>
        <w:rPr/>
        <w:t>her exports. In the face of these impediments, the value of exports 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US$21.1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US$735.1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2003;</w:t>
      </w:r>
      <w:r>
        <w:rPr>
          <w:spacing w:val="-2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10%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growth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to 2005.</w:t>
      </w:r>
    </w:p>
    <w:p>
      <w:pPr>
        <w:pStyle w:val="BodyText"/>
        <w:spacing w:line="480" w:lineRule="auto" w:before="199"/>
        <w:ind w:left="240" w:right="1026" w:firstLine="719"/>
        <w:jc w:val="both"/>
      </w:pPr>
      <w:r>
        <w:rPr/>
        <w:t>These exports are distributed across a large number of countries;</w:t>
      </w:r>
      <w:r>
        <w:rPr>
          <w:spacing w:val="1"/>
        </w:rPr>
        <w:t> </w:t>
      </w:r>
      <w:r>
        <w:rPr/>
        <w:t>both most were to industrialized countries. In 2003, 72% of merchandise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accounted for 40% (mostly under the African growth and opportunity</w:t>
      </w:r>
      <w:r>
        <w:rPr>
          <w:spacing w:val="1"/>
        </w:rPr>
        <w:t> </w:t>
      </w:r>
      <w:r>
        <w:rPr/>
        <w:t>act). Exports to the European Union improved largely due to Cotonou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Exports to African and Asian countries accounted for</w:t>
      </w:r>
      <w:r>
        <w:rPr>
          <w:spacing w:val="63"/>
        </w:rPr>
        <w:t> </w:t>
      </w:r>
      <w:r>
        <w:rPr/>
        <w:t>10%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11%of total</w:t>
      </w:r>
      <w:r>
        <w:rPr>
          <w:spacing w:val="-2"/>
        </w:rPr>
        <w:t> </w:t>
      </w:r>
      <w:r>
        <w:rPr/>
        <w:t>merchandise</w:t>
      </w:r>
      <w:r>
        <w:rPr>
          <w:spacing w:val="-1"/>
        </w:rPr>
        <w:t> </w:t>
      </w:r>
      <w:r>
        <w:rPr/>
        <w:t>export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 w:before="203"/>
        <w:ind w:left="240" w:right="1024" w:firstLine="719"/>
        <w:jc w:val="both"/>
      </w:pPr>
      <w:r>
        <w:rPr/>
        <w:t>Export in services has been insignificant. These performances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exportations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consumptions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64"/>
        </w:rPr>
        <w:t> </w:t>
      </w:r>
      <w:r>
        <w:rPr/>
        <w:t>45%of</w:t>
      </w:r>
      <w:r>
        <w:rPr>
          <w:spacing w:val="1"/>
        </w:rPr>
        <w:t> </w:t>
      </w:r>
      <w:r>
        <w:rPr/>
        <w:t>production capacity in 2005, compared to 53.0% in the NEEDS document.</w:t>
      </w:r>
      <w:r>
        <w:rPr>
          <w:spacing w:val="-61"/>
        </w:rPr>
        <w:t> </w:t>
      </w:r>
      <w:r>
        <w:rPr/>
        <w:t>Non-oil income in 2005 stood at #95.092 billion compared to #19.492</w:t>
      </w:r>
      <w:r>
        <w:rPr>
          <w:spacing w:val="1"/>
        </w:rPr>
        <w:t> </w:t>
      </w:r>
      <w:r>
        <w:rPr/>
        <w:t>billion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1999.</w:t>
      </w:r>
      <w:r>
        <w:rPr>
          <w:spacing w:val="16"/>
        </w:rPr>
        <w:t> </w:t>
      </w:r>
      <w:r>
        <w:rPr/>
        <w:t>Export</w:t>
      </w:r>
      <w:r>
        <w:rPr>
          <w:spacing w:val="14"/>
        </w:rPr>
        <w:t> </w:t>
      </w:r>
      <w:r>
        <w:rPr/>
        <w:t>growth</w:t>
      </w:r>
      <w:r>
        <w:rPr>
          <w:spacing w:val="14"/>
        </w:rPr>
        <w:t> </w:t>
      </w:r>
      <w:r>
        <w:rPr/>
        <w:t>rate</w:t>
      </w:r>
      <w:r>
        <w:rPr>
          <w:spacing w:val="12"/>
        </w:rPr>
        <w:t> </w:t>
      </w:r>
      <w:r>
        <w:rPr/>
        <w:t>was</w:t>
      </w:r>
      <w:r>
        <w:rPr>
          <w:spacing w:val="15"/>
        </w:rPr>
        <w:t> </w:t>
      </w:r>
      <w:r>
        <w:rPr/>
        <w:t>7.51%</w:t>
      </w:r>
      <w:r>
        <w:rPr>
          <w:spacing w:val="15"/>
        </w:rPr>
        <w:t> </w:t>
      </w:r>
      <w:r>
        <w:rPr/>
        <w:t>compared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target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4"/>
        <w:jc w:val="both"/>
      </w:pPr>
      <w:r>
        <w:rPr/>
        <w:t>10%. Growth in non-oil earnings target was 5.0% and actual was 3.2% for</w:t>
      </w:r>
      <w:r>
        <w:rPr>
          <w:spacing w:val="1"/>
        </w:rPr>
        <w:t> </w:t>
      </w:r>
      <w:r>
        <w:rPr/>
        <w:t>2003; 5% target for 2004 and actual was 3.6%. Utilization under AGOA</w:t>
      </w:r>
      <w:r>
        <w:rPr>
          <w:spacing w:val="1"/>
        </w:rPr>
        <w:t> </w:t>
      </w:r>
      <w:r>
        <w:rPr/>
        <w:t>scheme was only 40%, falling short of the 100% target; a clear proof of</w:t>
      </w:r>
      <w:r>
        <w:rPr>
          <w:spacing w:val="1"/>
        </w:rPr>
        <w:t> </w:t>
      </w:r>
      <w:r>
        <w:rPr/>
        <w:t>under-utilization</w:t>
      </w:r>
      <w:r>
        <w:rPr>
          <w:spacing w:val="-4"/>
        </w:rPr>
        <w:t> </w:t>
      </w:r>
      <w:r>
        <w:rPr/>
        <w:t>of favorable</w:t>
      </w:r>
      <w:r>
        <w:rPr>
          <w:spacing w:val="-2"/>
        </w:rPr>
        <w:t> </w:t>
      </w:r>
      <w:r>
        <w:rPr/>
        <w:t>export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 w:before="201"/>
        <w:ind w:left="240" w:right="1021" w:firstLine="719"/>
        <w:jc w:val="both"/>
      </w:pPr>
      <w:r>
        <w:rPr/>
        <w:t>Countries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 exports policy targets, for example the Central African Republic</w:t>
      </w:r>
      <w:r>
        <w:rPr>
          <w:spacing w:val="1"/>
        </w:rPr>
        <w:t> </w:t>
      </w:r>
      <w:r>
        <w:rPr/>
        <w:t>and Brazil,</w:t>
      </w:r>
      <w:r>
        <w:rPr>
          <w:spacing w:val="1"/>
        </w:rPr>
        <w:t> </w:t>
      </w:r>
      <w:r>
        <w:rPr/>
        <w:t>performed expectedly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26%</w:t>
      </w:r>
      <w:r>
        <w:rPr>
          <w:spacing w:val="1"/>
        </w:rPr>
        <w:t> </w:t>
      </w:r>
      <w:r>
        <w:rPr/>
        <w:t>annual growth rate in export in her agriculture business sector between</w:t>
      </w:r>
      <w:r>
        <w:rPr>
          <w:spacing w:val="1"/>
        </w:rPr>
        <w:t> </w:t>
      </w:r>
      <w:r>
        <w:rPr/>
        <w:t>2000 and 2005 surpassing the target of 20%; while exports to developed</w:t>
      </w:r>
      <w:r>
        <w:rPr>
          <w:spacing w:val="1"/>
        </w:rPr>
        <w:t> </w:t>
      </w:r>
      <w:r>
        <w:rPr/>
        <w:t>countries grew at annual rate of 13%, also surpassing the target of 10%.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exporters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sugar,</w:t>
      </w:r>
      <w:r>
        <w:rPr>
          <w:spacing w:val="1"/>
        </w:rPr>
        <w:t> </w:t>
      </w:r>
      <w:r>
        <w:rPr/>
        <w:t>ethanol, beef, chicken, pork, coffee, soya, orange juice and cotton (veiga;</w:t>
      </w:r>
      <w:r>
        <w:rPr>
          <w:spacing w:val="-61"/>
        </w:rPr>
        <w:t> </w:t>
      </w:r>
      <w:r>
        <w:rPr/>
        <w:t>2008).export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an</w:t>
      </w:r>
      <w:r>
        <w:rPr>
          <w:spacing w:val="-61"/>
        </w:rPr>
        <w:t> </w:t>
      </w:r>
      <w:r>
        <w:rPr/>
        <w:t>increase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export</w:t>
      </w:r>
      <w:r>
        <w:rPr>
          <w:spacing w:val="17"/>
        </w:rPr>
        <w:t> </w:t>
      </w:r>
      <w:r>
        <w:rPr/>
        <w:t>value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US$87</w:t>
      </w:r>
      <w:r>
        <w:rPr>
          <w:spacing w:val="17"/>
        </w:rPr>
        <w:t> </w:t>
      </w:r>
      <w:r>
        <w:rPr/>
        <w:t>million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1997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US$118.7</w:t>
      </w:r>
      <w:r>
        <w:rPr>
          <w:spacing w:val="17"/>
        </w:rPr>
        <w:t> </w:t>
      </w:r>
      <w:r>
        <w:rPr/>
        <w:t>million</w:t>
      </w:r>
      <w:r>
        <w:rPr>
          <w:spacing w:val="-61"/>
        </w:rPr>
        <w:t> </w:t>
      </w:r>
      <w:r>
        <w:rPr/>
        <w:t>in</w:t>
      </w:r>
      <w:r>
        <w:rPr>
          <w:spacing w:val="-3"/>
        </w:rPr>
        <w:t> </w:t>
      </w:r>
      <w:r>
        <w:rPr/>
        <w:t>2005,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36.4%increase</w:t>
      </w:r>
      <w:r>
        <w:rPr>
          <w:spacing w:val="-2"/>
        </w:rPr>
        <w:t> </w:t>
      </w:r>
      <w:r>
        <w:rPr/>
        <w:t>(WTO</w:t>
      </w:r>
      <w:r>
        <w:rPr>
          <w:spacing w:val="-3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2"/>
        <w:numPr>
          <w:ilvl w:val="1"/>
          <w:numId w:val="10"/>
        </w:numPr>
        <w:tabs>
          <w:tab w:pos="661" w:val="left" w:leader="none"/>
        </w:tabs>
        <w:spacing w:line="240" w:lineRule="auto" w:before="22" w:after="0"/>
        <w:ind w:left="660" w:right="0" w:hanging="421"/>
        <w:jc w:val="left"/>
      </w:pP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0"/>
        </w:numPr>
        <w:tabs>
          <w:tab w:pos="877" w:val="left" w:leader="none"/>
        </w:tabs>
        <w:spacing w:line="240" w:lineRule="auto" w:before="200" w:after="0"/>
        <w:ind w:left="876" w:right="0" w:hanging="637"/>
        <w:jc w:val="left"/>
        <w:rPr>
          <w:b/>
          <w:sz w:val="28"/>
        </w:rPr>
      </w:pPr>
      <w:r>
        <w:rPr>
          <w:b/>
          <w:sz w:val="28"/>
        </w:rPr>
        <w:t>THEORITICAL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4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-6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uncertainty have independent adverse effects on exports and trade 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 liberalization of exchange rates has brought the discussion of</w:t>
      </w:r>
      <w:r>
        <w:rPr>
          <w:spacing w:val="1"/>
        </w:rPr>
        <w:t> </w:t>
      </w:r>
      <w:r>
        <w:rPr/>
        <w:t>these issues further into global focus. A review of the literature shows</w:t>
      </w:r>
      <w:r>
        <w:rPr>
          <w:spacing w:val="1"/>
        </w:rPr>
        <w:t> </w:t>
      </w:r>
      <w:r>
        <w:rPr/>
        <w:t>that the issue is far from being settled, though not all studies are fully</w:t>
      </w:r>
      <w:r>
        <w:rPr>
          <w:spacing w:val="1"/>
        </w:rPr>
        <w:t> </w:t>
      </w:r>
      <w:r>
        <w:rPr/>
        <w:t>comparable.</w:t>
      </w:r>
    </w:p>
    <w:p>
      <w:pPr>
        <w:pStyle w:val="BodyText"/>
        <w:spacing w:line="480" w:lineRule="auto" w:before="202"/>
        <w:ind w:left="240" w:right="1023" w:firstLine="719"/>
        <w:jc w:val="both"/>
      </w:pPr>
      <w:r>
        <w:rPr/>
        <w:t>There are two major trends in the literature. The first argues that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risk-averse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participants who will generally respond by favoring domestic to foreign</w:t>
      </w:r>
      <w:r>
        <w:rPr>
          <w:spacing w:val="1"/>
        </w:rPr>
        <w:t> </w:t>
      </w:r>
      <w:r>
        <w:rPr/>
        <w:t>trade at the margin. Early study of these issue focused on firms behavior</w:t>
      </w:r>
      <w:r>
        <w:rPr>
          <w:spacing w:val="1"/>
        </w:rPr>
        <w:t> </w:t>
      </w:r>
      <w:r>
        <w:rPr/>
        <w:t>and presumed that increased exchange rate fluctuations would increase</w:t>
      </w:r>
      <w:r>
        <w:rPr>
          <w:spacing w:val="1"/>
        </w:rPr>
        <w:t> </w:t>
      </w:r>
      <w:r>
        <w:rPr/>
        <w:t>the uncertainty of profits on contracts denominated in a foreign currency</w:t>
      </w:r>
      <w:r>
        <w:rPr>
          <w:spacing w:val="-61"/>
        </w:rPr>
        <w:t> </w:t>
      </w:r>
      <w:r>
        <w:rPr/>
        <w:t>and</w:t>
      </w:r>
      <w:r>
        <w:rPr>
          <w:spacing w:val="6"/>
        </w:rPr>
        <w:t> </w:t>
      </w:r>
      <w:r>
        <w:rPr/>
        <w:t>would</w:t>
      </w:r>
      <w:r>
        <w:rPr>
          <w:spacing w:val="7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reduce</w:t>
      </w:r>
      <w:r>
        <w:rPr>
          <w:spacing w:val="7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trade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levels</w:t>
      </w:r>
      <w:r>
        <w:rPr>
          <w:spacing w:val="8"/>
        </w:rPr>
        <w:t> </w:t>
      </w:r>
      <w:r>
        <w:rPr/>
        <w:t>lower</w:t>
      </w:r>
      <w:r>
        <w:rPr>
          <w:spacing w:val="8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would otherwise exist if uncertainties were removed. This uncertainty of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risk-averse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risk-neutral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redirect their activity from higher risk foreign markets to the lower risk</w:t>
      </w:r>
      <w:r>
        <w:rPr>
          <w:spacing w:val="1"/>
        </w:rPr>
        <w:t> </w:t>
      </w:r>
      <w:r>
        <w:rPr/>
        <w:t>home</w:t>
      </w:r>
      <w:r>
        <w:rPr>
          <w:spacing w:val="-3"/>
        </w:rPr>
        <w:t> </w:t>
      </w:r>
      <w:r>
        <w:rPr/>
        <w:t>market.</w:t>
      </w:r>
    </w:p>
    <w:p>
      <w:pPr>
        <w:pStyle w:val="BodyText"/>
        <w:spacing w:line="480" w:lineRule="auto" w:before="201"/>
        <w:ind w:left="240" w:right="1022" w:firstLine="719"/>
        <w:jc w:val="both"/>
      </w:pPr>
      <w:r>
        <w:rPr/>
        <w:t>Clark (1973) study in many ways lays the theoretical ground work</w:t>
      </w:r>
      <w:r>
        <w:rPr>
          <w:spacing w:val="1"/>
        </w:rPr>
        <w:t> </w:t>
      </w:r>
      <w:r>
        <w:rPr/>
        <w:t>for the traditional school by examine bilateral trade, and the behavior of</w:t>
      </w:r>
      <w:r>
        <w:rPr>
          <w:spacing w:val="1"/>
        </w:rPr>
        <w:t> </w:t>
      </w:r>
      <w:r>
        <w:rPr/>
        <w:t>risk-adverse firms. Numerous restrictions are imposed, including 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hedging</w:t>
      </w:r>
      <w:r>
        <w:rPr>
          <w:spacing w:val="1"/>
        </w:rPr>
        <w:t> </w:t>
      </w:r>
      <w:r>
        <w:rPr/>
        <w:t>possibilities,</w:t>
      </w:r>
      <w:r>
        <w:rPr>
          <w:spacing w:val="-61"/>
        </w:rPr>
        <w:t> </w:t>
      </w:r>
      <w:r>
        <w:rPr/>
        <w:t>contracts denominated in foreign currencies, no imported factors inputs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perfectly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supposes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 of exchange rate uncertainty increases, so does the uncertainty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profitability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profits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expressed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home</w:t>
      </w:r>
      <w:r>
        <w:rPr>
          <w:spacing w:val="16"/>
        </w:rPr>
        <w:t> </w:t>
      </w:r>
      <w:r>
        <w:rPr/>
        <w:t>currency.</w:t>
      </w:r>
      <w:r>
        <w:rPr>
          <w:spacing w:val="17"/>
        </w:rPr>
        <w:t> </w:t>
      </w:r>
      <w:r>
        <w:rPr/>
        <w:t>Utility</w:t>
      </w:r>
      <w:r>
        <w:rPr>
          <w:spacing w:val="-60"/>
        </w:rPr>
        <w:t> </w:t>
      </w:r>
      <w:r>
        <w:rPr/>
        <w:t>is given as a quadratic function of profits (υ (π) ‗απ†ƅπ²), where ƅ as a</w:t>
      </w:r>
      <w:r>
        <w:rPr>
          <w:spacing w:val="1"/>
        </w:rPr>
        <w:t> </w:t>
      </w:r>
      <w:r>
        <w:rPr/>
        <w:t>risk aversion parameter, is less than zero. As uncertainty increases, Clark</w:t>
      </w:r>
      <w:r>
        <w:rPr>
          <w:spacing w:val="1"/>
        </w:rPr>
        <w:t> </w:t>
      </w:r>
      <w:r>
        <w:rPr/>
        <w:t>contends that a risk averse firm will reduce the supply of goods to the</w:t>
      </w:r>
      <w:r>
        <w:rPr>
          <w:spacing w:val="1"/>
        </w:rPr>
        <w:t> </w:t>
      </w:r>
      <w:r>
        <w:rPr/>
        <w:t>level where marginal revenue actually exceeds marginal cost in order</w:t>
      </w:r>
      <w:r>
        <w:rPr>
          <w:spacing w:val="1"/>
        </w:rPr>
        <w:t> </w:t>
      </w:r>
      <w:r>
        <w:rPr/>
        <w:t>compensate</w:t>
      </w:r>
      <w:r>
        <w:rPr>
          <w:spacing w:val="-3"/>
        </w:rPr>
        <w:t> </w:t>
      </w:r>
      <w:r>
        <w:rPr/>
        <w:t>for the</w:t>
      </w:r>
      <w:r>
        <w:rPr>
          <w:spacing w:val="-3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risk,</w:t>
      </w:r>
      <w:r>
        <w:rPr>
          <w:spacing w:val="-2"/>
        </w:rPr>
        <w:t> </w:t>
      </w:r>
      <w:r>
        <w:rPr/>
        <w:t>thereby</w:t>
      </w:r>
      <w:r>
        <w:rPr>
          <w:spacing w:val="-2"/>
        </w:rPr>
        <w:t> </w:t>
      </w:r>
      <w:r>
        <w:rPr/>
        <w:t>maximizing</w:t>
      </w:r>
      <w:r>
        <w:rPr>
          <w:spacing w:val="-2"/>
        </w:rPr>
        <w:t> </w:t>
      </w:r>
      <w:r>
        <w:rPr/>
        <w:t>utility.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 w:firstLine="719"/>
        <w:jc w:val="both"/>
      </w:pPr>
      <w:r>
        <w:rPr/>
        <w:t>The argument views traders as bearing uncertified exchange risk, if</w:t>
      </w:r>
      <w:r>
        <w:rPr>
          <w:spacing w:val="-61"/>
        </w:rPr>
        <w:t> </w:t>
      </w:r>
      <w:r>
        <w:rPr/>
        <w:t>hedging is impossible or costly and traders are risk-adverse or even risk</w:t>
      </w:r>
      <w:r>
        <w:rPr>
          <w:spacing w:val="1"/>
        </w:rPr>
        <w:t> </w:t>
      </w:r>
      <w:r>
        <w:rPr/>
        <w:t>neutral, risk-adjusted expected profits from trade will fall when exchange</w:t>
      </w:r>
      <w:r>
        <w:rPr>
          <w:spacing w:val="-61"/>
        </w:rPr>
        <w:t> </w:t>
      </w:r>
      <w:r>
        <w:rPr/>
        <w:t>risk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(chowdhury:</w:t>
      </w:r>
      <w:r>
        <w:rPr>
          <w:spacing w:val="-2"/>
        </w:rPr>
        <w:t> </w:t>
      </w:r>
      <w:r>
        <w:rPr/>
        <w:t>1993).</w:t>
      </w:r>
    </w:p>
    <w:p>
      <w:pPr>
        <w:pStyle w:val="BodyText"/>
        <w:spacing w:line="480" w:lineRule="auto" w:before="201"/>
        <w:ind w:left="240" w:right="1027" w:firstLine="719"/>
        <w:jc w:val="both"/>
      </w:pPr>
      <w:r>
        <w:rPr/>
        <w:t>Also Qian Varangis (1992) assert that exchange rate fluctuations</w:t>
      </w:r>
      <w:r>
        <w:rPr>
          <w:spacing w:val="1"/>
        </w:rPr>
        <w:t> </w:t>
      </w:r>
      <w:r>
        <w:rPr/>
        <w:t>increase the risk and uncertainty in international transactions and thus</w:t>
      </w:r>
      <w:r>
        <w:rPr>
          <w:spacing w:val="1"/>
        </w:rPr>
        <w:t> </w:t>
      </w:r>
      <w:r>
        <w:rPr/>
        <w:t>discourage trade, if traders are risk adverse, they will be willing to incur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fluctuations. Thus, a firm’s export supply (import demand) curve will shift</w:t>
      </w:r>
      <w:r>
        <w:rPr>
          <w:spacing w:val="-61"/>
        </w:rPr>
        <w:t> </w:t>
      </w:r>
      <w:r>
        <w:rPr/>
        <w:t>to the left (right) in the presence of exchange rate fluctuations, for any</w:t>
      </w:r>
      <w:r>
        <w:rPr>
          <w:spacing w:val="1"/>
        </w:rPr>
        <w:t> </w:t>
      </w:r>
      <w:r>
        <w:rPr/>
        <w:t>quantity of exports or imports, the corresponding price will be higher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exchange rate fluctuations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0" w:lineRule="auto" w:before="201"/>
        <w:ind w:left="240" w:right="1024" w:firstLine="719"/>
        <w:jc w:val="both"/>
      </w:pPr>
      <w:r>
        <w:rPr/>
        <w:t>Empirical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Kohilhagen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derive</w:t>
      </w:r>
      <w:r>
        <w:rPr>
          <w:spacing w:val="-6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52"/>
        </w:rPr>
        <w:t> </w:t>
      </w:r>
      <w:r>
        <w:rPr/>
        <w:t>variables</w:t>
      </w:r>
      <w:r>
        <w:rPr>
          <w:spacing w:val="54"/>
        </w:rPr>
        <w:t> </w:t>
      </w:r>
      <w:r>
        <w:rPr/>
        <w:t>include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currency</w:t>
      </w:r>
      <w:r>
        <w:rPr>
          <w:spacing w:val="54"/>
        </w:rPr>
        <w:t> </w:t>
      </w:r>
      <w:r>
        <w:rPr/>
        <w:t>denomination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contracts,</w:t>
      </w:r>
      <w:r>
        <w:rPr>
          <w:spacing w:val="-61"/>
        </w:rPr>
        <w:t> </w:t>
      </w:r>
      <w:r>
        <w:rPr/>
        <w:t>the degree of firms risk aversion and the percentage of risk hedged in the</w:t>
      </w:r>
      <w:r>
        <w:rPr>
          <w:spacing w:val="-6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market.</w:t>
      </w:r>
      <w:r>
        <w:rPr>
          <w:spacing w:val="2"/>
        </w:rPr>
        <w:t> </w:t>
      </w:r>
      <w:r>
        <w:rPr/>
        <w:t>Perhaps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 contribution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how it allows nominal exchange rate volatility to only impact the amount</w:t>
      </w:r>
      <w:r>
        <w:rPr>
          <w:spacing w:val="1"/>
        </w:rPr>
        <w:t> </w:t>
      </w:r>
      <w:r>
        <w:rPr/>
        <w:t>of risk that remains unhedged. Their study involved a number of a prior</w:t>
      </w:r>
      <w:r>
        <w:rPr>
          <w:spacing w:val="1"/>
        </w:rPr>
        <w:t> </w:t>
      </w:r>
      <w:r>
        <w:rPr/>
        <w:t>assumption,</w:t>
      </w:r>
      <w:r>
        <w:rPr>
          <w:spacing w:val="12"/>
        </w:rPr>
        <w:t> </w:t>
      </w:r>
      <w:r>
        <w:rPr/>
        <w:t>including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importers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sell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abroad</w:t>
      </w:r>
      <w:r>
        <w:rPr>
          <w:spacing w:val="13"/>
        </w:rPr>
        <w:t> </w:t>
      </w:r>
      <w:r>
        <w:rPr/>
        <w:t>in</w:t>
      </w:r>
      <w:r>
        <w:rPr>
          <w:spacing w:val="-61"/>
        </w:rPr>
        <w:t> </w:t>
      </w:r>
      <w:r>
        <w:rPr/>
        <w:t>a monopolistic market framework. They found that increased 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downward-shifting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-61"/>
        </w:rPr>
        <w:t> </w:t>
      </w:r>
      <w:r>
        <w:rPr/>
        <w:t>curves,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importers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exchange rate risk (depending on demand elasticity and their degree of</w:t>
      </w:r>
      <w:r>
        <w:rPr>
          <w:spacing w:val="1"/>
        </w:rPr>
        <w:t> </w:t>
      </w:r>
      <w:r>
        <w:rPr/>
        <w:t>risk-aversion), and quantities decline and prices increase when exporters</w:t>
      </w:r>
      <w:r>
        <w:rPr>
          <w:spacing w:val="1"/>
        </w:rPr>
        <w:t> </w:t>
      </w:r>
      <w:r>
        <w:rPr/>
        <w:t>(suppliers)</w:t>
      </w:r>
      <w:r>
        <w:rPr>
          <w:spacing w:val="-2"/>
        </w:rPr>
        <w:t> </w:t>
      </w:r>
      <w:r>
        <w:rPr/>
        <w:t>bear</w:t>
      </w:r>
      <w:r>
        <w:rPr>
          <w:spacing w:val="-1"/>
        </w:rPr>
        <w:t> </w:t>
      </w:r>
      <w:r>
        <w:rPr/>
        <w:t>the risk.</w:t>
      </w:r>
    </w:p>
    <w:p>
      <w:pPr>
        <w:pStyle w:val="BodyText"/>
        <w:spacing w:line="480" w:lineRule="auto" w:before="201"/>
        <w:ind w:left="240" w:right="1025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chusman</w:t>
      </w:r>
      <w:r>
        <w:rPr>
          <w:spacing w:val="1"/>
        </w:rPr>
        <w:t> </w:t>
      </w:r>
      <w:r>
        <w:rPr/>
        <w:t>(1983,</w:t>
      </w:r>
      <w:r>
        <w:rPr>
          <w:spacing w:val="-61"/>
        </w:rPr>
        <w:t> </w:t>
      </w:r>
      <w:r>
        <w:rPr/>
        <w:t>1988),</w:t>
      </w:r>
      <w:r>
        <w:rPr>
          <w:spacing w:val="1"/>
        </w:rPr>
        <w:t> </w:t>
      </w:r>
      <w:r>
        <w:rPr/>
        <w:t>Kenen and Rodrik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Kroner and Lastapes</w:t>
      </w:r>
      <w:r>
        <w:rPr>
          <w:spacing w:val="1"/>
        </w:rPr>
        <w:t> </w:t>
      </w:r>
      <w:r>
        <w:rPr/>
        <w:t>(1991),</w:t>
      </w:r>
      <w:r>
        <w:rPr>
          <w:spacing w:val="63"/>
        </w:rPr>
        <w:t> </w:t>
      </w:r>
      <w:r>
        <w:rPr/>
        <w:t>Thursby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Thursby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Akhtar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Hilton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Isitua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Neville</w:t>
      </w:r>
      <w:r>
        <w:rPr>
          <w:spacing w:val="-6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depressive</w:t>
      </w:r>
      <w:r>
        <w:rPr>
          <w:spacing w:val="-6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 exchange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trade.</w:t>
      </w:r>
    </w:p>
    <w:p>
      <w:pPr>
        <w:pStyle w:val="BodyText"/>
        <w:spacing w:line="480" w:lineRule="auto" w:before="199"/>
        <w:ind w:left="240" w:right="1024"/>
        <w:jc w:val="both"/>
      </w:pPr>
      <w:r>
        <w:rPr/>
        <w:t>Some studies such as caballero and Corbo (1989), Kumar and dhawan</w:t>
      </w:r>
      <w:r>
        <w:rPr>
          <w:spacing w:val="1"/>
        </w:rPr>
        <w:t> </w:t>
      </w:r>
      <w:r>
        <w:rPr/>
        <w:t>(1991), concluded that due to the political economy, effects of exchanges</w:t>
      </w:r>
      <w:r>
        <w:rPr>
          <w:spacing w:val="-61"/>
        </w:rPr>
        <w:t> </w:t>
      </w:r>
      <w:r>
        <w:rPr/>
        <w:t>rate fluctuations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increase</w:t>
      </w:r>
      <w:r>
        <w:rPr>
          <w:spacing w:val="63"/>
        </w:rPr>
        <w:t> </w:t>
      </w:r>
      <w:r>
        <w:rPr/>
        <w:t>was responsible for the slowdown in trade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1970s.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essence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flexible</w:t>
      </w:r>
      <w:r>
        <w:rPr>
          <w:spacing w:val="17"/>
        </w:rPr>
        <w:t> </w:t>
      </w:r>
      <w:r>
        <w:rPr/>
        <w:t>exchange</w:t>
      </w:r>
      <w:r>
        <w:rPr>
          <w:spacing w:val="18"/>
        </w:rPr>
        <w:t> </w:t>
      </w:r>
      <w:r>
        <w:rPr/>
        <w:t>rate</w:t>
      </w:r>
      <w:r>
        <w:rPr>
          <w:spacing w:val="17"/>
        </w:rPr>
        <w:t> </w:t>
      </w:r>
      <w:r>
        <w:rPr/>
        <w:t>led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misalignments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29"/>
        <w:jc w:val="both"/>
      </w:pPr>
      <w:r>
        <w:rPr/>
        <w:t>of major currencies, which led, in turn to adjustment problems in the</w:t>
      </w:r>
      <w:r>
        <w:rPr>
          <w:spacing w:val="1"/>
        </w:rPr>
        <w:t> </w:t>
      </w:r>
      <w:r>
        <w:rPr/>
        <w:t>tradable</w:t>
      </w:r>
      <w:r>
        <w:rPr>
          <w:spacing w:val="-3"/>
        </w:rPr>
        <w:t> </w:t>
      </w:r>
      <w:r>
        <w:rPr/>
        <w:t>goods</w:t>
      </w:r>
      <w:r>
        <w:rPr>
          <w:spacing w:val="-1"/>
        </w:rPr>
        <w:t> </w:t>
      </w:r>
      <w:r>
        <w:rPr/>
        <w:t>sectors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toward</w:t>
      </w:r>
      <w:r>
        <w:rPr>
          <w:spacing w:val="-4"/>
        </w:rPr>
        <w:t> </w:t>
      </w:r>
      <w:r>
        <w:rPr/>
        <w:t>protectionism.</w:t>
      </w:r>
    </w:p>
    <w:p>
      <w:pPr>
        <w:pStyle w:val="BodyText"/>
        <w:spacing w:line="480" w:lineRule="auto" w:before="193"/>
        <w:ind w:left="240" w:right="1027" w:firstLine="719"/>
        <w:jc w:val="both"/>
      </w:pPr>
      <w:r>
        <w:rPr/>
        <w:t>CÔté,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(theories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fluctuations affect is negatively) has examined not only the presence of</w:t>
      </w:r>
      <w:r>
        <w:rPr>
          <w:spacing w:val="1"/>
        </w:rPr>
        <w:t> </w:t>
      </w:r>
      <w:r>
        <w:rPr/>
        <w:t>risk, but also its degree, which in turn depends upon such factors as</w:t>
      </w:r>
      <w:r>
        <w:rPr>
          <w:spacing w:val="1"/>
        </w:rPr>
        <w:t> </w:t>
      </w:r>
      <w:r>
        <w:rPr/>
        <w:t>whether production inputs are imported, the opportunity to hedge risk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currency in which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denominated.</w:t>
      </w:r>
    </w:p>
    <w:p>
      <w:pPr>
        <w:pStyle w:val="BodyText"/>
        <w:spacing w:line="480" w:lineRule="auto" w:before="200"/>
        <w:ind w:left="240" w:right="1025" w:firstLine="719"/>
        <w:jc w:val="both"/>
      </w:pPr>
      <w:r>
        <w:rPr/>
        <w:t>One of the main objections to the traditional school is that it does</w:t>
      </w:r>
      <w:r>
        <w:rPr>
          <w:spacing w:val="1"/>
        </w:rPr>
        <w:t> </w:t>
      </w:r>
      <w:r>
        <w:rPr/>
        <w:t>not properly model how firms manage risk, not only though the use of</w:t>
      </w:r>
      <w:r>
        <w:rPr>
          <w:spacing w:val="1"/>
        </w:rPr>
        <w:t> </w:t>
      </w:r>
      <w:r>
        <w:rPr/>
        <w:t>derivatives, but also as an opportunity to increase profitability. For this</w:t>
      </w:r>
      <w:r>
        <w:rPr>
          <w:spacing w:val="1"/>
        </w:rPr>
        <w:t> </w:t>
      </w:r>
      <w:r>
        <w:rPr/>
        <w:t>reason the use of derivatives, but also as an opportunity to increase</w:t>
      </w:r>
      <w:r>
        <w:rPr>
          <w:spacing w:val="1"/>
        </w:rPr>
        <w:t> </w:t>
      </w:r>
      <w:r>
        <w:rPr/>
        <w:t>profitability. For this reason the argument turns to the risk – portfolio</w:t>
      </w:r>
      <w:r>
        <w:rPr>
          <w:spacing w:val="1"/>
        </w:rPr>
        <w:t> </w:t>
      </w:r>
      <w:r>
        <w:rPr/>
        <w:t>school. What is referred to here as the risk- portfolio school is not a</w:t>
      </w:r>
      <w:r>
        <w:rPr>
          <w:spacing w:val="1"/>
        </w:rPr>
        <w:t> </w:t>
      </w:r>
      <w:r>
        <w:rPr/>
        <w:t>unified body of thought, but is comprised rather of multiple theories,</w:t>
      </w:r>
      <w:r>
        <w:rPr>
          <w:spacing w:val="1"/>
        </w:rPr>
        <w:t> </w:t>
      </w:r>
      <w:r>
        <w:rPr/>
        <w:t>varying in complexity, but united in the opinion of the traditional school</w:t>
      </w:r>
      <w:r>
        <w:rPr>
          <w:spacing w:val="1"/>
        </w:rPr>
        <w:t> </w:t>
      </w:r>
      <w:r>
        <w:rPr/>
        <w:t>as unrealistic.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 w:firstLine="719"/>
        <w:jc w:val="both"/>
      </w:pPr>
      <w:r>
        <w:rPr/>
        <w:t>This second strand of the literature argues that traders benefit</w:t>
      </w:r>
      <w:r>
        <w:rPr>
          <w:spacing w:val="1"/>
        </w:rPr>
        <w:t> </w:t>
      </w:r>
      <w:r>
        <w:rPr/>
        <w:t>from exchanges rate fluctuation or risk. According to these studies, trade</w:t>
      </w:r>
      <w:r>
        <w:rPr>
          <w:spacing w:val="1"/>
        </w:rPr>
        <w:t> </w:t>
      </w:r>
      <w:r>
        <w:rPr/>
        <w:t>can be considered as an option held by firms – like any other option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stocks,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fluctuation</w:t>
      </w:r>
      <w:r>
        <w:rPr>
          <w:spacing w:val="63"/>
        </w:rPr>
        <w:t> </w:t>
      </w:r>
      <w:r>
        <w:rPr/>
        <w:t>bredin</w:t>
      </w:r>
      <w:r>
        <w:rPr>
          <w:spacing w:val="1"/>
        </w:rPr>
        <w:t> </w:t>
      </w:r>
      <w:r>
        <w:rPr/>
        <w:t>(2003)</w:t>
      </w:r>
    </w:p>
    <w:p>
      <w:pPr>
        <w:pStyle w:val="BodyText"/>
        <w:spacing w:line="480" w:lineRule="auto" w:before="199"/>
        <w:ind w:left="240" w:right="1025" w:firstLine="719"/>
        <w:jc w:val="both"/>
      </w:pPr>
      <w:r>
        <w:rPr/>
        <w:t>De</w:t>
      </w:r>
      <w:r>
        <w:rPr>
          <w:spacing w:val="1"/>
        </w:rPr>
        <w:t> </w:t>
      </w:r>
      <w:r>
        <w:rPr/>
        <w:t>Grauwe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tomer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convincingly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function, exporters return from favorable exchange rate movements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outstrip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“As a result, risk – neutral individual will be attracted by these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opportunities”.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convexity</w:t>
      </w:r>
      <w:r>
        <w:rPr>
          <w:spacing w:val="1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profit</w:t>
      </w:r>
      <w:r>
        <w:rPr>
          <w:spacing w:val="1"/>
        </w:rPr>
        <w:t> </w:t>
      </w:r>
      <w:r>
        <w:rPr/>
        <w:t>function may imply a positive correlation between trade and 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examines exchange rate risk in light of modern portfolio diversification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 w:before="203"/>
        <w:ind w:left="240" w:right="1023"/>
        <w:jc w:val="both"/>
      </w:pPr>
      <w:r>
        <w:rPr/>
        <w:t>As summarized by Farrell, Victoria S., Dean A. DeRosa and Ashby M. T.,</w:t>
      </w:r>
      <w:r>
        <w:rPr>
          <w:spacing w:val="1"/>
        </w:rPr>
        <w:t> </w:t>
      </w:r>
      <w:r>
        <w:rPr/>
        <w:t>(1983),</w:t>
      </w:r>
      <w:r>
        <w:rPr>
          <w:spacing w:val="50"/>
        </w:rPr>
        <w:t> </w:t>
      </w:r>
      <w:r>
        <w:rPr/>
        <w:t>economic</w:t>
      </w:r>
      <w:r>
        <w:rPr>
          <w:spacing w:val="49"/>
        </w:rPr>
        <w:t> </w:t>
      </w:r>
      <w:r>
        <w:rPr/>
        <w:t>agents</w:t>
      </w:r>
      <w:r>
        <w:rPr>
          <w:spacing w:val="50"/>
        </w:rPr>
        <w:t> </w:t>
      </w:r>
      <w:r>
        <w:rPr/>
        <w:t>maximize</w:t>
      </w:r>
      <w:r>
        <w:rPr>
          <w:spacing w:val="51"/>
        </w:rPr>
        <w:t> </w:t>
      </w:r>
      <w:r>
        <w:rPr/>
        <w:t>profitability</w:t>
      </w:r>
      <w:r>
        <w:rPr>
          <w:spacing w:val="51"/>
        </w:rPr>
        <w:t> </w:t>
      </w:r>
      <w:r>
        <w:rPr/>
        <w:t>by</w:t>
      </w:r>
      <w:r>
        <w:rPr>
          <w:spacing w:val="50"/>
        </w:rPr>
        <w:t> </w:t>
      </w:r>
      <w:r>
        <w:rPr/>
        <w:t>diversifying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1"/>
        <w:jc w:val="both"/>
      </w:pPr>
      <w:r>
        <w:rPr/>
        <w:t>levels in their investment portfolios by simultaneously engaging in low,</w:t>
      </w:r>
      <w:r>
        <w:rPr>
          <w:spacing w:val="1"/>
        </w:rPr>
        <w:t> </w:t>
      </w:r>
      <w:r>
        <w:rPr/>
        <w:t>medium and high-risk activity with corresponding potential rates lighter</w:t>
      </w:r>
      <w:r>
        <w:rPr>
          <w:spacing w:val="1"/>
        </w:rPr>
        <w:t> </w:t>
      </w:r>
      <w:r>
        <w:rPr/>
        <w:t>risk</w:t>
      </w:r>
      <w:r>
        <w:rPr>
          <w:spacing w:val="59"/>
        </w:rPr>
        <w:t> </w:t>
      </w:r>
      <w:r>
        <w:rPr/>
        <w:t>would</w:t>
      </w:r>
      <w:r>
        <w:rPr>
          <w:spacing w:val="59"/>
        </w:rPr>
        <w:t> </w:t>
      </w:r>
      <w:r>
        <w:rPr/>
        <w:t>then</w:t>
      </w:r>
      <w:r>
        <w:rPr>
          <w:spacing w:val="59"/>
        </w:rPr>
        <w:t> </w:t>
      </w:r>
      <w:r>
        <w:rPr/>
        <w:t>not  discourage</w:t>
      </w:r>
      <w:r>
        <w:rPr>
          <w:spacing w:val="59"/>
        </w:rPr>
        <w:t> </w:t>
      </w:r>
      <w:r>
        <w:rPr/>
        <w:t>risk-</w:t>
      </w:r>
      <w:r>
        <w:rPr>
          <w:spacing w:val="61"/>
        </w:rPr>
        <w:t> </w:t>
      </w:r>
      <w:r>
        <w:rPr/>
        <w:t>neutral</w:t>
      </w:r>
      <w:r>
        <w:rPr>
          <w:spacing w:val="61"/>
        </w:rPr>
        <w:t> </w:t>
      </w:r>
      <w:r>
        <w:rPr/>
        <w:t>agents</w:t>
      </w:r>
      <w:r>
        <w:rPr>
          <w:spacing w:val="61"/>
        </w:rPr>
        <w:t> </w:t>
      </w:r>
      <w:r>
        <w:rPr/>
        <w:t>from</w:t>
      </w:r>
      <w:r>
        <w:rPr>
          <w:spacing w:val="60"/>
        </w:rPr>
        <w:t> </w:t>
      </w:r>
      <w:r>
        <w:rPr/>
        <w:t>engaging</w:t>
      </w:r>
      <w:r>
        <w:rPr>
          <w:spacing w:val="60"/>
        </w:rPr>
        <w:t> </w:t>
      </w:r>
      <w:r>
        <w:rPr/>
        <w:t>in</w:t>
      </w:r>
      <w:r>
        <w:rPr>
          <w:spacing w:val="-61"/>
        </w:rPr>
        <w:t> </w:t>
      </w:r>
      <w:r>
        <w:rPr/>
        <w:t>trade, but would present on opportunity for diversity their risk portfolios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 likelihood</w:t>
      </w:r>
      <w:r>
        <w:rPr>
          <w:spacing w:val="-3"/>
        </w:rPr>
        <w:t> </w:t>
      </w:r>
      <w:r>
        <w:rPr/>
        <w:t>of profitability.</w:t>
      </w:r>
    </w:p>
    <w:p>
      <w:pPr>
        <w:pStyle w:val="BodyText"/>
        <w:spacing w:line="480" w:lineRule="auto" w:before="199"/>
        <w:ind w:left="240" w:right="1025" w:firstLine="719"/>
        <w:jc w:val="both"/>
      </w:pPr>
      <w:r>
        <w:rPr/>
        <w:t>Franke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exporters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aversely,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 in the expected marginal utility of export revenue which serves</w:t>
      </w:r>
      <w:r>
        <w:rPr>
          <w:spacing w:val="1"/>
        </w:rPr>
        <w:t> </w:t>
      </w:r>
      <w:r>
        <w:rPr/>
        <w:t>as incentive to exporters to increases their exports in orders to maximize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revenues.</w:t>
      </w:r>
    </w:p>
    <w:p>
      <w:pPr>
        <w:pStyle w:val="BodyText"/>
        <w:spacing w:line="480" w:lineRule="auto" w:before="202"/>
        <w:ind w:left="240" w:right="1024" w:firstLine="719"/>
        <w:jc w:val="both"/>
      </w:pPr>
      <w:r>
        <w:rPr/>
        <w:t>Dellas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Zilberfarb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 of a portfolio savings decision model under uncertainty. Their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-61"/>
        </w:rPr>
        <w:t> </w:t>
      </w:r>
      <w:r>
        <w:rPr/>
        <w:t>domestic agent importing, exporting and consuming two products in two</w:t>
      </w:r>
      <w:r>
        <w:rPr>
          <w:spacing w:val="1"/>
        </w:rPr>
        <w:t> </w:t>
      </w:r>
      <w:r>
        <w:rPr/>
        <w:t>time periods, where asset markets are incomplete and the agent makes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 the effects of uncertainty both in the absence of a forward</w:t>
      </w:r>
      <w:r>
        <w:rPr>
          <w:spacing w:val="1"/>
        </w:rPr>
        <w:t> </w:t>
      </w:r>
      <w:r>
        <w:rPr/>
        <w:t>market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complete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incomplete</w:t>
      </w:r>
      <w:r>
        <w:rPr>
          <w:spacing w:val="5"/>
        </w:rPr>
        <w:t> </w:t>
      </w:r>
      <w:r>
        <w:rPr/>
        <w:t>lodging</w:t>
      </w:r>
      <w:r>
        <w:rPr>
          <w:spacing w:val="5"/>
        </w:rPr>
        <w:t> </w:t>
      </w:r>
      <w:r>
        <w:rPr/>
        <w:t>opportunities.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27"/>
        <w:jc w:val="both"/>
      </w:pPr>
      <w:r>
        <w:rPr/>
        <w:t>Without a forward exchange market, the individual maximizes utility by</w:t>
      </w:r>
      <w:r>
        <w:rPr>
          <w:spacing w:val="1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of exports</w:t>
      </w:r>
      <w:r>
        <w:rPr>
          <w:spacing w:val="-1"/>
        </w:rPr>
        <w:t> </w:t>
      </w:r>
      <w:r>
        <w:rPr/>
        <w:t>x such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195"/>
        <w:ind w:left="240"/>
        <w:jc w:val="both"/>
      </w:pPr>
      <w:r>
        <w:rPr/>
        <w:t>q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eu</w:t>
      </w:r>
      <w:r>
        <w:rPr>
          <w:spacing w:val="-3"/>
        </w:rPr>
        <w:t> </w:t>
      </w:r>
      <w:r>
        <w:rPr/>
        <w:t>(y-x1</w:t>
      </w:r>
      <w:r>
        <w:rPr>
          <w:spacing w:val="-3"/>
        </w:rPr>
        <w:t> </w:t>
      </w:r>
      <w:r>
        <w:rPr/>
        <w:t>PX)</w:t>
      </w:r>
    </w:p>
    <w:p>
      <w:pPr>
        <w:pStyle w:val="BodyText"/>
      </w:pPr>
    </w:p>
    <w:p>
      <w:pPr>
        <w:pStyle w:val="BodyText"/>
        <w:spacing w:line="482" w:lineRule="auto" w:before="198"/>
        <w:ind w:left="240" w:right="1029"/>
        <w:jc w:val="both"/>
      </w:pPr>
      <w:r>
        <w:rPr/>
        <w:t>Where y-x is the consumption of the exportable good and p is the real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rate,</w:t>
      </w:r>
      <w:r>
        <w:rPr>
          <w:spacing w:val="-3"/>
        </w:rPr>
        <w:t> </w:t>
      </w:r>
      <w:r>
        <w:rPr/>
        <w:t>unite first</w:t>
      </w:r>
      <w:r>
        <w:rPr>
          <w:spacing w:val="-2"/>
        </w:rPr>
        <w:t> </w:t>
      </w:r>
      <w:r>
        <w:rPr/>
        <w:t>order condition: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(-U,</w:t>
      </w:r>
      <w:r>
        <w:rPr>
          <w:spacing w:val="-2"/>
        </w:rPr>
        <w:t> </w:t>
      </w:r>
      <w:r>
        <w:rPr/>
        <w:t>+PUZ) 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line="480" w:lineRule="auto" w:before="193"/>
        <w:ind w:left="240" w:right="10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</w:t>
      </w:r>
      <w:r>
        <w:rPr>
          <w:spacing w:val="64"/>
        </w:rPr>
        <w:t> </w:t>
      </w:r>
      <w:r>
        <w:rPr/>
        <w:t>on</w:t>
      </w:r>
      <w:r>
        <w:rPr>
          <w:spacing w:val="64"/>
        </w:rPr>
        <w:t> </w:t>
      </w:r>
      <w:r>
        <w:rPr/>
        <w:t>trade</w:t>
      </w:r>
      <w:r>
        <w:rPr>
          <w:spacing w:val="-61"/>
        </w:rPr>
        <w:t> </w:t>
      </w:r>
      <w:r>
        <w:rPr/>
        <w:t>depends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whether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function</w:t>
      </w:r>
      <w:r>
        <w:rPr>
          <w:spacing w:val="57"/>
        </w:rPr>
        <w:t> </w:t>
      </w:r>
      <w:r>
        <w:rPr/>
        <w:t>g</w:t>
      </w:r>
      <w:r>
        <w:rPr>
          <w:spacing w:val="56"/>
        </w:rPr>
        <w:t> </w:t>
      </w:r>
      <w:r>
        <w:rPr/>
        <w:t>=</w:t>
      </w:r>
      <w:r>
        <w:rPr>
          <w:spacing w:val="56"/>
        </w:rPr>
        <w:t> </w:t>
      </w:r>
      <w:r>
        <w:rPr/>
        <w:t>uz</w:t>
      </w:r>
      <w:r>
        <w:rPr>
          <w:spacing w:val="56"/>
        </w:rPr>
        <w:t> </w:t>
      </w:r>
      <w:r>
        <w:rPr/>
        <w:t>p-41,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concave</w:t>
      </w:r>
      <w:r>
        <w:rPr>
          <w:spacing w:val="55"/>
        </w:rPr>
        <w:t> </w:t>
      </w:r>
      <w:r>
        <w:rPr/>
        <w:t>or</w:t>
      </w:r>
      <w:r>
        <w:rPr>
          <w:spacing w:val="58"/>
        </w:rPr>
        <w:t> </w:t>
      </w:r>
      <w:r>
        <w:rPr/>
        <w:t>convex,</w:t>
      </w:r>
      <w:r>
        <w:rPr>
          <w:spacing w:val="-61"/>
        </w:rPr>
        <w:t> </w:t>
      </w:r>
      <w:r>
        <w:rPr/>
        <w:t>which in tum is determined by a degree of risk – aversion I nth utility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64"/>
        </w:rPr>
        <w:t> </w:t>
      </w:r>
      <w:r>
        <w:rPr/>
        <w:t>agent</w:t>
      </w:r>
      <w:r>
        <w:rPr>
          <w:spacing w:val="1"/>
        </w:rPr>
        <w:t> </w:t>
      </w:r>
      <w:r>
        <w:rPr/>
        <w:t>maximizes</w:t>
      </w:r>
      <w:r>
        <w:rPr>
          <w:spacing w:val="-1"/>
        </w:rPr>
        <w:t> </w:t>
      </w:r>
      <w:r>
        <w:rPr/>
        <w:t>utility,</w:t>
      </w:r>
      <w:r>
        <w:rPr>
          <w:spacing w:val="-2"/>
        </w:rPr>
        <w:t> </w:t>
      </w:r>
      <w:r>
        <w:rPr/>
        <w:t>Eu</w:t>
      </w:r>
      <w:r>
        <w:rPr>
          <w:spacing w:val="-4"/>
        </w:rPr>
        <w:t> </w:t>
      </w:r>
      <w:r>
        <w:rPr/>
        <w:t>(c1,</w:t>
      </w:r>
      <w:r>
        <w:rPr>
          <w:spacing w:val="-1"/>
        </w:rPr>
        <w:t> </w:t>
      </w:r>
      <w:r>
        <w:rPr/>
        <w:t>c2),</w:t>
      </w:r>
      <w:r>
        <w:rPr>
          <w:spacing w:val="-1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constraints.</w:t>
      </w:r>
    </w:p>
    <w:p>
      <w:pPr>
        <w:pStyle w:val="BodyText"/>
        <w:spacing w:before="204"/>
        <w:ind w:left="240"/>
        <w:jc w:val="both"/>
      </w:pPr>
      <w:r>
        <w:rPr/>
        <w:t>C1=</w:t>
      </w:r>
      <w:r>
        <w:rPr>
          <w:spacing w:val="-4"/>
        </w:rPr>
        <w:t> </w:t>
      </w:r>
      <w:r>
        <w:rPr/>
        <w:t>Y1-X1-X2</w:t>
      </w:r>
    </w:p>
    <w:p>
      <w:pPr>
        <w:pStyle w:val="BodyText"/>
      </w:pPr>
    </w:p>
    <w:p>
      <w:pPr>
        <w:pStyle w:val="BodyText"/>
        <w:spacing w:before="200"/>
        <w:ind w:left="240"/>
        <w:jc w:val="both"/>
      </w:pPr>
      <w:r>
        <w:rPr/>
        <w:t>C2</w:t>
      </w:r>
      <w:r>
        <w:rPr>
          <w:spacing w:val="-3"/>
        </w:rPr>
        <w:t> </w:t>
      </w:r>
      <w:r>
        <w:rPr/>
        <w:t>= p1</w:t>
      </w:r>
      <w:r>
        <w:rPr>
          <w:spacing w:val="-3"/>
        </w:rPr>
        <w:t> </w:t>
      </w:r>
      <w:r>
        <w:rPr/>
        <w:t>X1</w:t>
      </w:r>
      <w:r>
        <w:rPr>
          <w:spacing w:val="-2"/>
        </w:rPr>
        <w:t> </w:t>
      </w:r>
      <w:r>
        <w:rPr/>
        <w:t>+P2</w:t>
      </w:r>
      <w:r>
        <w:rPr>
          <w:spacing w:val="-1"/>
        </w:rPr>
        <w:t> </w:t>
      </w:r>
      <w:r>
        <w:rPr/>
        <w:t>X2</w:t>
      </w:r>
    </w:p>
    <w:p>
      <w:pPr>
        <w:pStyle w:val="BodyText"/>
      </w:pPr>
    </w:p>
    <w:p>
      <w:pPr>
        <w:pStyle w:val="BodyText"/>
        <w:spacing w:line="480" w:lineRule="auto" w:before="197"/>
        <w:ind w:left="240" w:right="1026" w:firstLine="719"/>
        <w:jc w:val="both"/>
      </w:pPr>
      <w:r>
        <w:rPr/>
        <w:t>With two products and incomplete forward market opportunities</w:t>
      </w:r>
      <w:r>
        <w:rPr>
          <w:spacing w:val="1"/>
        </w:rPr>
        <w:t> </w:t>
      </w:r>
      <w:r>
        <w:rPr/>
        <w:t>(X1 representing and exportable good subject to risk and x2 completely</w:t>
      </w:r>
      <w:r>
        <w:rPr>
          <w:spacing w:val="1"/>
        </w:rPr>
        <w:t> </w:t>
      </w:r>
      <w:r>
        <w:rPr/>
        <w:t>hedged), they find the effects of fluctuations on trade are ambiguous</w:t>
      </w:r>
      <w:r>
        <w:rPr>
          <w:spacing w:val="1"/>
        </w:rPr>
        <w:t> </w:t>
      </w:r>
      <w:r>
        <w:rPr/>
        <w:t>depending on the risk parameter a. With complete hedging possible and</w:t>
      </w:r>
      <w:r>
        <w:rPr>
          <w:spacing w:val="1"/>
        </w:rPr>
        <w:t> </w:t>
      </w:r>
      <w:r>
        <w:rPr/>
        <w:t>costless,</w:t>
      </w:r>
      <w:r>
        <w:rPr>
          <w:spacing w:val="16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can</w:t>
      </w:r>
      <w:r>
        <w:rPr>
          <w:spacing w:val="16"/>
        </w:rPr>
        <w:t> </w:t>
      </w:r>
      <w:r>
        <w:rPr/>
        <w:t>mutilate</w:t>
      </w:r>
      <w:r>
        <w:rPr>
          <w:spacing w:val="16"/>
        </w:rPr>
        <w:t> </w:t>
      </w:r>
      <w:r>
        <w:rPr/>
        <w:t>them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exchange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risk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increased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depress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extend</w:t>
      </w:r>
      <w:r>
        <w:rPr>
          <w:spacing w:val="-61"/>
        </w:rPr>
        <w:t> </w:t>
      </w:r>
      <w:r>
        <w:rPr/>
        <w:t>these findings to producer selling to both domestic and foreign markets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find</w:t>
      </w:r>
      <w:r>
        <w:rPr>
          <w:spacing w:val="-4"/>
        </w:rPr>
        <w:t> </w:t>
      </w:r>
      <w:r>
        <w:rPr/>
        <w:t>results</w:t>
      </w:r>
      <w:r>
        <w:rPr>
          <w:spacing w:val="-1"/>
        </w:rPr>
        <w:t> </w:t>
      </w:r>
      <w:r>
        <w:rPr/>
        <w:t>consistent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agent.</w:t>
      </w:r>
    </w:p>
    <w:p>
      <w:pPr>
        <w:pStyle w:val="BodyText"/>
        <w:spacing w:line="480" w:lineRule="auto" w:before="200"/>
        <w:ind w:left="240" w:right="1025" w:firstLine="719"/>
        <w:jc w:val="both"/>
      </w:pPr>
      <w:r>
        <w:rPr/>
        <w:t>Broll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Eckwert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trade. Their study uses an international firm that sells its product either</w:t>
      </w:r>
      <w:r>
        <w:rPr>
          <w:spacing w:val="1"/>
        </w:rPr>
        <w:t> </w:t>
      </w:r>
      <w:r>
        <w:rPr/>
        <w:t>entirely at home or abroad, and must also determine which market to</w:t>
      </w:r>
      <w:r>
        <w:rPr>
          <w:spacing w:val="1"/>
        </w:rPr>
        <w:t> </w:t>
      </w:r>
      <w:r>
        <w:rPr/>
        <w:t>choose with incomplete knowledge of exchange rate fluctuations. Their</w:t>
      </w:r>
      <w:r>
        <w:rPr>
          <w:spacing w:val="1"/>
        </w:rPr>
        <w:t> </w:t>
      </w:r>
      <w:r>
        <w:rPr/>
        <w:t>theoretical construct results in a quveclly positive relationship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varicince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-3"/>
        </w:rPr>
        <w:t> </w:t>
      </w:r>
      <w:r>
        <w:rPr/>
        <w:t>and total</w:t>
      </w:r>
      <w:r>
        <w:rPr>
          <w:spacing w:val="-1"/>
        </w:rPr>
        <w:t> </w:t>
      </w:r>
      <w:r>
        <w:rPr/>
        <w:t>export.</w:t>
      </w:r>
    </w:p>
    <w:p>
      <w:pPr>
        <w:pStyle w:val="Heading2"/>
        <w:numPr>
          <w:ilvl w:val="1"/>
          <w:numId w:val="10"/>
        </w:numPr>
        <w:tabs>
          <w:tab w:pos="661" w:val="left" w:leader="none"/>
        </w:tabs>
        <w:spacing w:line="240" w:lineRule="auto" w:before="204" w:after="0"/>
        <w:ind w:left="660" w:right="0" w:hanging="421"/>
        <w:jc w:val="left"/>
      </w:pPr>
      <w:r>
        <w:rPr/>
        <w:t>ALTERNATIVES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5" w:firstLine="719"/>
        <w:jc w:val="both"/>
      </w:pPr>
      <w:r>
        <w:rPr/>
        <w:t>De</w:t>
      </w:r>
      <w:r>
        <w:rPr>
          <w:spacing w:val="1"/>
        </w:rPr>
        <w:t> </w:t>
      </w:r>
      <w:r>
        <w:rPr/>
        <w:t>Grauwe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political-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 proposes that nations that have flexible exchange rate systems</w:t>
      </w:r>
      <w:r>
        <w:rPr>
          <w:spacing w:val="1"/>
        </w:rPr>
        <w:t> </w:t>
      </w:r>
      <w:r>
        <w:rPr/>
        <w:t>and experience exchange rate misalignments are susceptible to lobbying</w:t>
      </w:r>
      <w:r>
        <w:rPr>
          <w:spacing w:val="1"/>
        </w:rPr>
        <w:t> </w:t>
      </w:r>
      <w:r>
        <w:rPr/>
        <w:t>from failing industries to create or increase e protection from trade. As a</w:t>
      </w:r>
      <w:r>
        <w:rPr>
          <w:spacing w:val="1"/>
        </w:rPr>
        <w:t> </w:t>
      </w:r>
      <w:r>
        <w:rPr/>
        <w:t>result,</w:t>
      </w:r>
      <w:r>
        <w:rPr>
          <w:spacing w:val="16"/>
        </w:rPr>
        <w:t> </w:t>
      </w:r>
      <w:r>
        <w:rPr/>
        <w:t>greater</w:t>
      </w:r>
      <w:r>
        <w:rPr>
          <w:spacing w:val="14"/>
        </w:rPr>
        <w:t> </w:t>
      </w:r>
      <w:r>
        <w:rPr/>
        <w:t>exchange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fluctuations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decrease</w:t>
      </w:r>
      <w:r>
        <w:rPr>
          <w:spacing w:val="16"/>
        </w:rPr>
        <w:t> </w:t>
      </w:r>
      <w:r>
        <w:rPr/>
        <w:t>trade</w:t>
      </w:r>
      <w:r>
        <w:rPr>
          <w:spacing w:val="16"/>
        </w:rPr>
        <w:t> </w:t>
      </w:r>
      <w:r>
        <w:rPr/>
        <w:t>flows</w:t>
      </w:r>
      <w:r>
        <w:rPr>
          <w:spacing w:val="1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474"/>
      </w:pP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protectionist</w:t>
      </w:r>
      <w:r>
        <w:rPr>
          <w:spacing w:val="16"/>
        </w:rPr>
        <w:t> </w:t>
      </w:r>
      <w:r>
        <w:rPr/>
        <w:t>legislation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executive</w:t>
      </w:r>
      <w:r>
        <w:rPr>
          <w:spacing w:val="16"/>
        </w:rPr>
        <w:t> </w:t>
      </w:r>
      <w:r>
        <w:rPr/>
        <w:t>order</w:t>
      </w:r>
      <w:r>
        <w:rPr>
          <w:spacing w:val="17"/>
        </w:rPr>
        <w:t> </w:t>
      </w:r>
      <w:r>
        <w:rPr/>
        <w:t>critics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-61"/>
        </w:rPr>
        <w:t> </w:t>
      </w:r>
      <w:r>
        <w:rPr/>
        <w:t>approach,</w:t>
      </w:r>
      <w:r>
        <w:rPr>
          <w:spacing w:val="-3"/>
        </w:rPr>
        <w:t> </w:t>
      </w:r>
      <w:r>
        <w:rPr/>
        <w:t>such as Cote,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line="482" w:lineRule="auto" w:before="193"/>
        <w:ind w:left="240" w:right="952"/>
      </w:pPr>
      <w:r>
        <w:rPr/>
        <w:t>An</w:t>
      </w:r>
      <w:r>
        <w:rPr>
          <w:spacing w:val="40"/>
        </w:rPr>
        <w:t> </w:t>
      </w:r>
      <w:r>
        <w:rPr/>
        <w:t>industry’s</w:t>
      </w:r>
      <w:r>
        <w:rPr>
          <w:spacing w:val="42"/>
        </w:rPr>
        <w:t> </w:t>
      </w:r>
      <w:r>
        <w:rPr/>
        <w:t>vulnerability</w:t>
      </w:r>
      <w:r>
        <w:rPr>
          <w:spacing w:val="41"/>
        </w:rPr>
        <w:t> </w:t>
      </w:r>
      <w:r>
        <w:rPr/>
        <w:t>due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adverse</w:t>
      </w:r>
      <w:r>
        <w:rPr>
          <w:spacing w:val="41"/>
        </w:rPr>
        <w:t> </w:t>
      </w:r>
      <w:r>
        <w:rPr/>
        <w:t>exchange</w:t>
      </w:r>
      <w:r>
        <w:rPr>
          <w:spacing w:val="39"/>
        </w:rPr>
        <w:t> </w:t>
      </w:r>
      <w:r>
        <w:rPr/>
        <w:t>rates</w:t>
      </w:r>
      <w:r>
        <w:rPr>
          <w:spacing w:val="41"/>
        </w:rPr>
        <w:t> </w:t>
      </w:r>
      <w:r>
        <w:rPr/>
        <w:t>often</w:t>
      </w:r>
      <w:r>
        <w:rPr>
          <w:spacing w:val="40"/>
        </w:rPr>
        <w:t> </w:t>
      </w:r>
      <w:r>
        <w:rPr/>
        <w:t>reflect</w:t>
      </w:r>
      <w:r>
        <w:rPr>
          <w:spacing w:val="-61"/>
        </w:rPr>
        <w:t> </w:t>
      </w:r>
      <w:r>
        <w:rPr/>
        <w:t>deeper</w:t>
      </w:r>
      <w:r>
        <w:rPr>
          <w:spacing w:val="-2"/>
        </w:rPr>
        <w:t> </w:t>
      </w:r>
      <w:r>
        <w:rPr/>
        <w:t>competitiveness issues</w:t>
      </w:r>
      <w:r>
        <w:rPr>
          <w:spacing w:val="-1"/>
        </w:rPr>
        <w:t> </w:t>
      </w:r>
      <w:r>
        <w:rPr/>
        <w:t>and;</w:t>
      </w:r>
    </w:p>
    <w:p>
      <w:pPr>
        <w:pStyle w:val="BodyText"/>
        <w:spacing w:line="482" w:lineRule="auto" w:before="193"/>
        <w:ind w:left="240"/>
      </w:pPr>
      <w:r>
        <w:rPr/>
        <w:t>Flexible</w:t>
      </w:r>
      <w:r>
        <w:rPr>
          <w:spacing w:val="36"/>
        </w:rPr>
        <w:t> </w:t>
      </w:r>
      <w:r>
        <w:rPr/>
        <w:t>rates</w:t>
      </w:r>
      <w:r>
        <w:rPr>
          <w:spacing w:val="37"/>
        </w:rPr>
        <w:t> </w:t>
      </w:r>
      <w:r>
        <w:rPr/>
        <w:t>help</w:t>
      </w:r>
      <w:r>
        <w:rPr>
          <w:spacing w:val="36"/>
        </w:rPr>
        <w:t> </w:t>
      </w:r>
      <w:r>
        <w:rPr/>
        <w:t>absorb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output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unemployment</w:t>
      </w:r>
      <w:r>
        <w:rPr>
          <w:spacing w:val="41"/>
        </w:rPr>
        <w:t> </w:t>
      </w:r>
      <w:r>
        <w:rPr/>
        <w:t>costs</w:t>
      </w:r>
      <w:r>
        <w:rPr>
          <w:spacing w:val="37"/>
        </w:rPr>
        <w:t> </w:t>
      </w:r>
      <w:r>
        <w:rPr/>
        <w:t>of</w:t>
      </w:r>
      <w:r>
        <w:rPr>
          <w:spacing w:val="-61"/>
        </w:rPr>
        <w:t> </w:t>
      </w:r>
      <w:r>
        <w:rPr/>
        <w:t>misalignments.</w:t>
      </w:r>
    </w:p>
    <w:p>
      <w:pPr>
        <w:pStyle w:val="BodyText"/>
        <w:spacing w:line="480" w:lineRule="auto" w:before="194"/>
        <w:ind w:left="240" w:right="1024" w:firstLine="719"/>
        <w:jc w:val="both"/>
      </w:pPr>
      <w:r>
        <w:rPr/>
        <w:t>These counter arguments speak more to the welfare effects of De</w:t>
      </w:r>
      <w:r>
        <w:rPr>
          <w:spacing w:val="1"/>
        </w:rPr>
        <w:t> </w:t>
      </w:r>
      <w:r>
        <w:rPr/>
        <w:t>Grauwe theory than to its validity. It is not difficult to produce modern</w:t>
      </w:r>
      <w:r>
        <w:rPr>
          <w:spacing w:val="1"/>
        </w:rPr>
        <w:t> </w:t>
      </w:r>
      <w:r>
        <w:rPr/>
        <w:t>examples of US. Industries, even those industries suffering from non-</w:t>
      </w:r>
      <w:r>
        <w:rPr>
          <w:spacing w:val="1"/>
        </w:rPr>
        <w:t> </w:t>
      </w:r>
      <w:r>
        <w:rPr/>
        <w:t>exchange rate induced competitiveness problems e.g. steel, that have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lobbied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tariffs</w:t>
      </w:r>
      <w:r>
        <w:rPr>
          <w:spacing w:val="63"/>
        </w:rPr>
        <w:t> </w:t>
      </w:r>
      <w:r>
        <w:rPr/>
        <w:t>on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artificially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successfully hobby governments to restrict imports (trade) are evident. A</w:t>
      </w:r>
      <w:r>
        <w:rPr>
          <w:spacing w:val="1"/>
        </w:rPr>
        <w:t> </w:t>
      </w:r>
      <w:r>
        <w:rPr/>
        <w:t>more salient problem with De Grauwe political – economic theory is 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misalignment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induced</w:t>
      </w:r>
      <w:r>
        <w:rPr>
          <w:spacing w:val="-3"/>
        </w:rPr>
        <w:t> </w:t>
      </w:r>
      <w:r>
        <w:rPr/>
        <w:t>lobbying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flows.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 w:firstLine="719"/>
        <w:jc w:val="both"/>
      </w:pPr>
      <w:r>
        <w:rPr/>
        <w:t>Other supporters of this argument include: IMF (1984) chambers</w:t>
      </w:r>
      <w:r>
        <w:rPr>
          <w:spacing w:val="1"/>
        </w:rPr>
        <w:t> </w:t>
      </w:r>
      <w:r>
        <w:rPr/>
        <w:t>and just (1991), and Klein (1990) their studies indicate that exchange rate</w:t>
      </w:r>
      <w:r>
        <w:rPr>
          <w:spacing w:val="-61"/>
        </w:rPr>
        <w:t> </w:t>
      </w:r>
      <w:r>
        <w:rPr/>
        <w:t>fluctuations</w:t>
      </w:r>
      <w:r>
        <w:rPr>
          <w:spacing w:val="-2"/>
        </w:rPr>
        <w:t> </w:t>
      </w:r>
      <w:r>
        <w:rPr/>
        <w:t>catalyzes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flows.</w:t>
      </w:r>
    </w:p>
    <w:p>
      <w:pPr>
        <w:pStyle w:val="BodyText"/>
        <w:spacing w:line="480" w:lineRule="auto" w:before="200"/>
        <w:ind w:left="240" w:right="1028" w:firstLine="719"/>
        <w:jc w:val="both"/>
      </w:pPr>
      <w:r>
        <w:rPr/>
        <w:t>Cote likened this approach to derivative markets, where trade is</w:t>
      </w:r>
      <w:r>
        <w:rPr>
          <w:spacing w:val="1"/>
        </w:rPr>
        <w:t> </w:t>
      </w:r>
      <w:r>
        <w:rPr/>
        <w:t>viewed as an option that because more valuable as the exchange rate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volatile.</w:t>
      </w:r>
    </w:p>
    <w:p>
      <w:pPr>
        <w:pStyle w:val="BodyText"/>
        <w:spacing w:line="480" w:lineRule="auto" w:before="201"/>
        <w:ind w:left="240" w:right="1023" w:firstLine="719"/>
        <w:jc w:val="both"/>
      </w:pPr>
      <w:r>
        <w:rPr/>
        <w:t>Abel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convex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symmetric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neutrality,</w:t>
      </w:r>
      <w:r>
        <w:rPr>
          <w:spacing w:val="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is a</w:t>
      </w:r>
      <w:r>
        <w:rPr>
          <w:spacing w:val="-3"/>
        </w:rPr>
        <w:t> </w:t>
      </w:r>
      <w:r>
        <w:rPr/>
        <w:t>direct function</w:t>
      </w:r>
      <w:r>
        <w:rPr>
          <w:spacing w:val="-3"/>
        </w:rPr>
        <w:t> </w:t>
      </w:r>
      <w:r>
        <w:rPr/>
        <w:t>of price</w:t>
      </w:r>
      <w:r>
        <w:rPr>
          <w:spacing w:val="-3"/>
        </w:rPr>
        <w:t> </w:t>
      </w:r>
      <w:r>
        <w:rPr/>
        <w:t>(exchange) uncertainty.</w:t>
      </w:r>
    </w:p>
    <w:p>
      <w:pPr>
        <w:pStyle w:val="BodyText"/>
        <w:spacing w:line="480" w:lineRule="auto" w:before="199"/>
        <w:ind w:left="240" w:right="1025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</w:t>
      </w:r>
      <w:r>
        <w:rPr>
          <w:spacing w:val="64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 has any significant impact on trade e.g. Aristotelian (2001).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-61"/>
        </w:rPr>
        <w:t> </w:t>
      </w:r>
      <w:r>
        <w:rPr/>
        <w:t>traders</w:t>
      </w:r>
      <w:r>
        <w:rPr>
          <w:spacing w:val="1"/>
        </w:rPr>
        <w:t> </w:t>
      </w:r>
      <w:r>
        <w:rPr/>
        <w:t>(at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to some</w:t>
      </w:r>
      <w:r>
        <w:rPr>
          <w:spacing w:val="1"/>
        </w:rPr>
        <w:t> </w:t>
      </w:r>
      <w:r>
        <w:rPr/>
        <w:t>extent) should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hedge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relativity.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exchange rate volatility and trade may than be weak, if not</w:t>
      </w:r>
      <w:r>
        <w:rPr>
          <w:spacing w:val="1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absent.</w:t>
      </w:r>
    </w:p>
    <w:p>
      <w:pPr>
        <w:pStyle w:val="BodyText"/>
        <w:spacing w:line="477" w:lineRule="auto" w:before="202"/>
        <w:ind w:left="240" w:right="1028" w:firstLine="719"/>
        <w:jc w:val="both"/>
      </w:pPr>
      <w:r>
        <w:rPr/>
        <w:t>McKenzie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33"/>
        </w:rPr>
        <w:t> </w:t>
      </w:r>
      <w:r>
        <w:rPr/>
        <w:t>several</w:t>
      </w:r>
      <w:r>
        <w:rPr>
          <w:spacing w:val="35"/>
        </w:rPr>
        <w:t> </w:t>
      </w:r>
      <w:r>
        <w:rPr/>
        <w:t>empirical</w:t>
      </w:r>
      <w:r>
        <w:rPr>
          <w:spacing w:val="34"/>
        </w:rPr>
        <w:t> </w:t>
      </w:r>
      <w:r>
        <w:rPr/>
        <w:t>issues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exchange</w:t>
      </w:r>
      <w:r>
        <w:rPr>
          <w:spacing w:val="34"/>
        </w:rPr>
        <w:t> </w:t>
      </w:r>
      <w:r>
        <w:rPr/>
        <w:t>rate</w:t>
      </w:r>
      <w:r>
        <w:rPr>
          <w:spacing w:val="34"/>
        </w:rPr>
        <w:t> </w:t>
      </w:r>
      <w:r>
        <w:rPr/>
        <w:t>fluctuations</w:t>
      </w:r>
      <w:r>
        <w:rPr>
          <w:spacing w:val="34"/>
        </w:rPr>
        <w:t> </w:t>
      </w:r>
      <w:r>
        <w:rPr/>
        <w:t>on</w:t>
      </w:r>
    </w:p>
    <w:p>
      <w:pPr>
        <w:spacing w:after="0" w:line="477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export.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frequency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aggregation level to employ and which estimation method to apply in</w:t>
      </w:r>
      <w:r>
        <w:rPr>
          <w:spacing w:val="1"/>
        </w:rPr>
        <w:t> </w:t>
      </w:r>
      <w:r>
        <w:rPr/>
        <w:t>each specific study at hand. As pointed out by him, each of these 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inconclusive</w:t>
      </w:r>
      <w:r>
        <w:rPr>
          <w:spacing w:val="-2"/>
        </w:rPr>
        <w:t> </w:t>
      </w:r>
      <w:r>
        <w:rPr/>
        <w:t>findings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literature.</w:t>
      </w:r>
    </w:p>
    <w:p>
      <w:pPr>
        <w:pStyle w:val="Heading2"/>
        <w:numPr>
          <w:ilvl w:val="1"/>
          <w:numId w:val="10"/>
        </w:numPr>
        <w:tabs>
          <w:tab w:pos="661" w:val="left" w:leader="none"/>
        </w:tabs>
        <w:spacing w:line="240" w:lineRule="auto" w:before="202" w:after="0"/>
        <w:ind w:left="660" w:right="0" w:hanging="421"/>
        <w:jc w:val="left"/>
      </w:pPr>
      <w:r>
        <w:rPr/>
        <w:t>CONCEPTUAL</w:t>
      </w:r>
      <w:r>
        <w:rPr>
          <w:spacing w:val="-4"/>
        </w:rPr>
        <w:t> </w:t>
      </w:r>
      <w:r>
        <w:rPr/>
        <w:t>ISSUES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FLUCTUATIONS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2" w:firstLine="719"/>
        <w:jc w:val="both"/>
      </w:pPr>
      <w:r>
        <w:rPr/>
        <w:t>Risk in international commodity trade usually emanates from two</w:t>
      </w:r>
      <w:r>
        <w:rPr>
          <w:spacing w:val="1"/>
        </w:rPr>
        <w:t> </w:t>
      </w:r>
      <w:r>
        <w:rPr/>
        <w:t>main sources: changes in world prices or fluctuations in exchange rates.</w:t>
      </w:r>
      <w:r>
        <w:rPr>
          <w:spacing w:val="1"/>
        </w:rPr>
        <w:t> </w:t>
      </w:r>
      <w:r>
        <w:rPr/>
        <w:t>These may affect export by increasing the uncertainties of export ore</w:t>
      </w:r>
      <w:r>
        <w:rPr>
          <w:spacing w:val="1"/>
        </w:rPr>
        <w:t> </w:t>
      </w:r>
      <w:r>
        <w:rPr/>
        <w:t>effecting a change in the cost of transaction, processing, etc. The state of</w:t>
      </w:r>
      <w:r>
        <w:rPr>
          <w:spacing w:val="1"/>
        </w:rPr>
        <w:t> </w:t>
      </w:r>
      <w:r>
        <w:rPr/>
        <w:t>the two major sources determines the eventual domestic trade price of a</w:t>
      </w:r>
      <w:r>
        <w:rPr>
          <w:spacing w:val="-61"/>
        </w:rPr>
        <w:t> </w:t>
      </w:r>
      <w:r>
        <w:rPr/>
        <w:t>commodity over a period of time. In other words, a decision to produce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 that such sales will realize, as well as the exchange rate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domestic</w:t>
      </w:r>
      <w:r>
        <w:rPr>
          <w:spacing w:val="-61"/>
        </w:rPr>
        <w:t> </w:t>
      </w:r>
      <w:r>
        <w:rPr/>
        <w:t>currency.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trade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developing</w:t>
      </w:r>
      <w:r>
        <w:rPr>
          <w:spacing w:val="13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fluctuation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4"/>
        <w:jc w:val="both"/>
      </w:pP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commodities,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(Adubi,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Okunmadewa, F.: 1999). With the increasing embrace of the 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fulcrum,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 has shifted to the fortunes of the currencies at the foreign</w:t>
      </w:r>
      <w:r>
        <w:rPr>
          <w:spacing w:val="1"/>
        </w:rPr>
        <w:t> </w:t>
      </w:r>
      <w:r>
        <w:rPr/>
        <w:t>exchange market. Given the erratic pattern of the exchange rate in must</w:t>
      </w:r>
      <w:r>
        <w:rPr>
          <w:spacing w:val="1"/>
        </w:rPr>
        <w:t> </w:t>
      </w:r>
      <w:r>
        <w:rPr/>
        <w:t>developing countries as a result of devaluation, there has been increasing</w:t>
      </w:r>
      <w:r>
        <w:rPr>
          <w:spacing w:val="-61"/>
        </w:rPr>
        <w:t> </w:t>
      </w:r>
      <w:r>
        <w:rPr/>
        <w:t>concern about the possible effect of exchange rate fluctuation on trade.</w:t>
      </w:r>
      <w:r>
        <w:rPr>
          <w:spacing w:val="1"/>
        </w:rPr>
        <w:t> </w:t>
      </w:r>
      <w:r>
        <w:rPr/>
        <w:t>In other word, for international traders with a given price, the major</w:t>
      </w:r>
      <w:r>
        <w:rPr>
          <w:spacing w:val="1"/>
        </w:rPr>
        <w:t> </w:t>
      </w:r>
      <w:r>
        <w:rPr/>
        <w:t>source of uncertainty is the exchange rate at which they can translate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sales revenue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foreign</w:t>
      </w:r>
      <w:r>
        <w:rPr>
          <w:spacing w:val="-3"/>
        </w:rPr>
        <w:t> </w:t>
      </w:r>
      <w:r>
        <w:rPr/>
        <w:t>currency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currency.</w:t>
      </w:r>
    </w:p>
    <w:p>
      <w:pPr>
        <w:pStyle w:val="Heading2"/>
        <w:numPr>
          <w:ilvl w:val="1"/>
          <w:numId w:val="10"/>
        </w:numPr>
        <w:tabs>
          <w:tab w:pos="661" w:val="left" w:leader="none"/>
        </w:tabs>
        <w:spacing w:line="240" w:lineRule="auto" w:before="203" w:after="0"/>
        <w:ind w:left="660" w:right="0" w:hanging="421"/>
        <w:jc w:val="left"/>
      </w:pPr>
      <w:r>
        <w:rPr/>
        <w:t>EMPIRICAL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2" w:firstLine="719"/>
        <w:jc w:val="both"/>
      </w:pPr>
      <w:r>
        <w:rPr/>
        <w:t>Since theory has been unable to provide a definite answer as to</w:t>
      </w:r>
      <w:r>
        <w:rPr>
          <w:spacing w:val="1"/>
        </w:rPr>
        <w:t> </w:t>
      </w:r>
      <w:r>
        <w:rPr/>
        <w:t>whether the trade enhancing effects of portfolio diversification outweigh</w:t>
      </w:r>
      <w:r>
        <w:rPr>
          <w:spacing w:val="1"/>
        </w:rPr>
        <w:t> </w:t>
      </w:r>
      <w:r>
        <w:rPr/>
        <w:t>the costs to risk- averse economic agents as exchange rate fluctuation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devoted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issue.</w:t>
      </w:r>
      <w:r>
        <w:rPr>
          <w:spacing w:val="-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point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still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/>
        <w:jc w:val="both"/>
      </w:pPr>
      <w:r>
        <w:rPr/>
        <w:t>lucondusive. The studies by Cushman (1983, 1988), Thursby and Thursby</w:t>
      </w:r>
      <w:r>
        <w:rPr>
          <w:spacing w:val="1"/>
        </w:rPr>
        <w:t> </w:t>
      </w:r>
      <w:r>
        <w:rPr/>
        <w:t>(1987), Kenen and Rodrik (1986), caballero and Corbo (1989), Akhtar and</w:t>
      </w:r>
      <w:r>
        <w:rPr>
          <w:spacing w:val="1"/>
        </w:rPr>
        <w:t> </w:t>
      </w:r>
      <w:r>
        <w:rPr/>
        <w:t>Hilton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Grauwe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evidence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exchange</w:t>
      </w:r>
      <w:r>
        <w:rPr>
          <w:spacing w:val="48"/>
        </w:rPr>
        <w:t> </w:t>
      </w:r>
      <w:r>
        <w:rPr/>
        <w:t>rate</w:t>
      </w:r>
      <w:r>
        <w:rPr>
          <w:spacing w:val="48"/>
        </w:rPr>
        <w:t> </w:t>
      </w:r>
      <w:r>
        <w:rPr/>
        <w:t>fluctuations</w:t>
      </w:r>
      <w:r>
        <w:rPr>
          <w:spacing w:val="49"/>
        </w:rPr>
        <w:t> </w:t>
      </w:r>
      <w:r>
        <w:rPr/>
        <w:t>does</w:t>
      </w:r>
      <w:r>
        <w:rPr>
          <w:spacing w:val="46"/>
        </w:rPr>
        <w:t> </w:t>
      </w:r>
      <w:r>
        <w:rPr/>
        <w:t>impede</w:t>
      </w:r>
      <w:r>
        <w:rPr>
          <w:spacing w:val="48"/>
        </w:rPr>
        <w:t> </w:t>
      </w:r>
      <w:r>
        <w:rPr/>
        <w:t>trade.</w:t>
      </w:r>
      <w:r>
        <w:rPr>
          <w:spacing w:val="50"/>
        </w:rPr>
        <w:t> </w:t>
      </w:r>
      <w:r>
        <w:rPr/>
        <w:t>Contract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IMF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Kroner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lastrapes</w:t>
      </w:r>
      <w:r>
        <w:rPr>
          <w:spacing w:val="1"/>
        </w:rPr>
        <w:t> </w:t>
      </w:r>
      <w:r>
        <w:rPr/>
        <w:t>(1991),</w:t>
      </w:r>
      <w:r>
        <w:rPr>
          <w:spacing w:val="-61"/>
        </w:rPr>
        <w:t> </w:t>
      </w:r>
      <w:r>
        <w:rPr/>
        <w:t>Hooper and Kohilhagen (1978), Bailey and Taulas (1988) could not find</w:t>
      </w:r>
      <w:r>
        <w:rPr>
          <w:spacing w:val="1"/>
        </w:rPr>
        <w:t> </w:t>
      </w:r>
      <w:r>
        <w:rPr/>
        <w:t>conclusive evidence that exchange rate fluctuations have had statistically</w:t>
      </w:r>
      <w:r>
        <w:rPr>
          <w:spacing w:val="-61"/>
        </w:rPr>
        <w:t> </w:t>
      </w:r>
      <w:r>
        <w:rPr/>
        <w:t>significant deterrent effects on trade. Even in the latter group of studies,</w:t>
      </w:r>
      <w:r>
        <w:rPr>
          <w:spacing w:val="1"/>
        </w:rPr>
        <w:t> </w:t>
      </w:r>
      <w:r>
        <w:rPr/>
        <w:t>the results are inconsistent across countries; results from Kroner and</w:t>
      </w:r>
      <w:r>
        <w:rPr>
          <w:spacing w:val="1"/>
        </w:rPr>
        <w:t> </w:t>
      </w:r>
      <w:r>
        <w:rPr/>
        <w:t>Lastrapes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trade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for others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line="480" w:lineRule="auto" w:before="197"/>
        <w:ind w:left="240" w:right="1022" w:firstLine="719"/>
        <w:jc w:val="both"/>
      </w:pPr>
      <w:r>
        <w:rPr/>
        <w:t>Maskus (1986), however, provided a link between his study and</w:t>
      </w:r>
      <w:r>
        <w:rPr>
          <w:spacing w:val="1"/>
        </w:rPr>
        <w:t> </w:t>
      </w:r>
      <w:r>
        <w:rPr/>
        <w:t>previous works by comparing the effects of exchange rate risk across</w:t>
      </w:r>
      <w:r>
        <w:rPr>
          <w:spacing w:val="1"/>
        </w:rPr>
        <w:t> </w:t>
      </w:r>
      <w:r>
        <w:rPr/>
        <w:t>major sectors of an economy. Example, manufactured goods, agriculture,</w:t>
      </w:r>
      <w:r>
        <w:rPr>
          <w:spacing w:val="-61"/>
        </w:rPr>
        <w:t> </w:t>
      </w:r>
      <w:r>
        <w:rPr/>
        <w:t>chemicals and others. He found that aggregate bilateral agricultural trade</w:t>
      </w:r>
      <w:r>
        <w:rPr>
          <w:spacing w:val="-61"/>
        </w:rPr>
        <w:t> </w:t>
      </w:r>
      <w:r>
        <w:rPr/>
        <w:t>(the United States and its major western trading partners) is particularly</w:t>
      </w:r>
      <w:r>
        <w:rPr>
          <w:spacing w:val="1"/>
        </w:rPr>
        <w:t> </w:t>
      </w:r>
      <w:r>
        <w:rPr/>
        <w:t>sensitive to exchange rate uncertainty. Maskus argued that agriculture,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4"/>
        </w:rPr>
        <w:t> </w:t>
      </w:r>
      <w:r>
        <w:rPr/>
        <w:t>rate</w:t>
      </w:r>
      <w:r>
        <w:rPr>
          <w:spacing w:val="5"/>
        </w:rPr>
        <w:t> </w:t>
      </w:r>
      <w:r>
        <w:rPr/>
        <w:t>changes</w:t>
      </w:r>
      <w:r>
        <w:rPr>
          <w:spacing w:val="5"/>
        </w:rPr>
        <w:t> </w:t>
      </w:r>
      <w:r>
        <w:rPr/>
        <w:t>because</w:t>
      </w:r>
      <w:r>
        <w:rPr>
          <w:spacing w:val="8"/>
        </w:rPr>
        <w:t> </w:t>
      </w:r>
      <w:r>
        <w:rPr/>
        <w:t>(a)</w:t>
      </w:r>
      <w:r>
        <w:rPr>
          <w:spacing w:val="4"/>
        </w:rPr>
        <w:t> </w:t>
      </w:r>
      <w:r>
        <w:rPr/>
        <w:t>agricultural</w:t>
      </w:r>
      <w:r>
        <w:rPr>
          <w:spacing w:val="5"/>
        </w:rPr>
        <w:t> </w:t>
      </w:r>
      <w:r>
        <w:rPr/>
        <w:t>trade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relatively</w:t>
      </w:r>
      <w:r>
        <w:rPr>
          <w:spacing w:val="5"/>
        </w:rPr>
        <w:t> </w:t>
      </w:r>
      <w:r>
        <w:rPr/>
        <w:t>open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international trade (where openness is measured by the ratio of exports</w:t>
      </w:r>
      <w:r>
        <w:rPr>
          <w:spacing w:val="1"/>
        </w:rPr>
        <w:t> </w:t>
      </w:r>
      <w:r>
        <w:rPr/>
        <w:t>and imports to domestic agricultural output), and (b) agriculture exhibits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low level</w:t>
      </w:r>
      <w:r>
        <w:rPr>
          <w:spacing w:val="-2"/>
        </w:rPr>
        <w:t> </w:t>
      </w:r>
      <w:r>
        <w:rPr/>
        <w:t>of industry</w:t>
      </w:r>
      <w:r>
        <w:rPr>
          <w:spacing w:val="-1"/>
        </w:rPr>
        <w:t> </w:t>
      </w:r>
      <w:r>
        <w:rPr/>
        <w:t>concentration.</w:t>
      </w:r>
    </w:p>
    <w:p>
      <w:pPr>
        <w:pStyle w:val="BodyText"/>
        <w:spacing w:line="480" w:lineRule="auto" w:before="200"/>
        <w:ind w:left="240" w:right="1026" w:firstLine="719"/>
        <w:jc w:val="both"/>
      </w:pPr>
      <w:r>
        <w:rPr/>
        <w:t>Arize, A. C., Osang T., and Slottje D. J.</w:t>
      </w:r>
      <w:r>
        <w:rPr>
          <w:spacing w:val="1"/>
        </w:rPr>
        <w:t> </w:t>
      </w:r>
      <w:r>
        <w:rPr/>
        <w:t>(2000) provided evidence</w:t>
      </w:r>
      <w:r>
        <w:rPr>
          <w:spacing w:val="1"/>
        </w:rPr>
        <w:t> </w:t>
      </w:r>
      <w:r>
        <w:rPr/>
        <w:t>that increased exchange rate fluctuations has an adverse effect on trade</w:t>
      </w:r>
      <w:r>
        <w:rPr>
          <w:spacing w:val="1"/>
        </w:rPr>
        <w:t> </w:t>
      </w:r>
      <w:r>
        <w:rPr/>
        <w:t>due to rate – adverse traders. That is, higher exchange rate fluctuations</w:t>
      </w:r>
      <w:r>
        <w:rPr>
          <w:spacing w:val="1"/>
        </w:rPr>
        <w:t> </w:t>
      </w:r>
      <w:r>
        <w:rPr/>
        <w:t>leads to higher costs for risk – averse traders and thus to less volume of</w:t>
      </w:r>
      <w:r>
        <w:rPr>
          <w:spacing w:val="1"/>
        </w:rPr>
        <w:t> </w:t>
      </w:r>
      <w:r>
        <w:rPr/>
        <w:t>export.</w:t>
      </w:r>
    </w:p>
    <w:p>
      <w:pPr>
        <w:pStyle w:val="BodyText"/>
        <w:spacing w:line="480" w:lineRule="auto" w:before="200"/>
        <w:ind w:left="240" w:right="1024" w:firstLine="719"/>
        <w:jc w:val="both"/>
      </w:pPr>
      <w:r>
        <w:rPr/>
        <w:t>Baron (1976) study, also looks at bilateral trade, but focuses on</w:t>
      </w:r>
      <w:r>
        <w:rPr>
          <w:spacing w:val="1"/>
        </w:rPr>
        <w:t> </w:t>
      </w:r>
      <w:r>
        <w:rPr/>
        <w:t>how the choice of invoicing currency affects an exporting firm production</w:t>
      </w:r>
      <w:r>
        <w:rPr>
          <w:spacing w:val="-61"/>
        </w:rPr>
        <w:t> </w:t>
      </w:r>
      <w:r>
        <w:rPr/>
        <w:t>and pricing decisions when exchange rates are volatile and the market</w:t>
      </w:r>
      <w:r>
        <w:rPr>
          <w:spacing w:val="1"/>
        </w:rPr>
        <w:t> </w:t>
      </w:r>
      <w:r>
        <w:rPr/>
        <w:t>place is not perfectly competitive. He shows that exporting firms face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exchange rate uncertainty increase, risk – averse, profit – maximizing</w:t>
      </w:r>
      <w:r>
        <w:rPr>
          <w:spacing w:val="1"/>
        </w:rPr>
        <w:t> </w:t>
      </w:r>
      <w:r>
        <w:rPr/>
        <w:t>firms will increase prices when the foreign currency is used to invoice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Baron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maximizes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(minimizes</w:t>
      </w:r>
      <w:r>
        <w:rPr>
          <w:spacing w:val="30"/>
        </w:rPr>
        <w:t> </w:t>
      </w:r>
      <w:r>
        <w:rPr/>
        <w:t>risk)</w:t>
      </w:r>
      <w:r>
        <w:rPr>
          <w:spacing w:val="29"/>
        </w:rPr>
        <w:t> </w:t>
      </w:r>
      <w:r>
        <w:rPr/>
        <w:t>when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home</w:t>
      </w:r>
      <w:r>
        <w:rPr>
          <w:spacing w:val="29"/>
        </w:rPr>
        <w:t> </w:t>
      </w:r>
      <w:r>
        <w:rPr/>
        <w:t>currency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used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invoicing</w:t>
      </w:r>
      <w:r>
        <w:rPr>
          <w:spacing w:val="31"/>
        </w:rPr>
        <w:t> </w:t>
      </w:r>
      <w:r>
        <w:rPr/>
        <w:t>depends</w:t>
      </w:r>
      <w:r>
        <w:rPr>
          <w:spacing w:val="-61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shape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demand</w:t>
      </w:r>
      <w:r>
        <w:rPr>
          <w:spacing w:val="49"/>
        </w:rPr>
        <w:t> </w:t>
      </w:r>
      <w:r>
        <w:rPr/>
        <w:t>curve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faces</w:t>
      </w:r>
      <w:r>
        <w:rPr>
          <w:spacing w:val="50"/>
        </w:rPr>
        <w:t> </w:t>
      </w:r>
      <w:r>
        <w:rPr/>
        <w:t>e.g.</w:t>
      </w:r>
      <w:r>
        <w:rPr>
          <w:spacing w:val="49"/>
        </w:rPr>
        <w:t> </w:t>
      </w:r>
      <w:r>
        <w:rPr/>
        <w:t>reducing</w:t>
      </w:r>
      <w:r>
        <w:rPr>
          <w:spacing w:val="49"/>
        </w:rPr>
        <w:t> </w:t>
      </w:r>
      <w:r>
        <w:rPr/>
        <w:t>prices</w:t>
      </w:r>
      <w:r>
        <w:rPr>
          <w:spacing w:val="50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23"/>
        <w:jc w:val="both"/>
      </w:pP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linear,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(uncertainty).</w:t>
      </w:r>
    </w:p>
    <w:p>
      <w:pPr>
        <w:pStyle w:val="BodyText"/>
        <w:spacing w:line="480" w:lineRule="auto" w:before="193"/>
        <w:ind w:left="240" w:right="1023" w:firstLine="719"/>
        <w:jc w:val="both"/>
      </w:pPr>
      <w:r>
        <w:rPr/>
        <w:t>Philippe, (2006), in their studies of exchange rate fluctuation and</w:t>
      </w:r>
      <w:r>
        <w:rPr>
          <w:spacing w:val="1"/>
        </w:rPr>
        <w:t> </w:t>
      </w:r>
      <w:r>
        <w:rPr/>
        <w:t>productivity growth: the role of financial development offer empirical</w:t>
      </w:r>
      <w:r>
        <w:rPr>
          <w:spacing w:val="1"/>
        </w:rPr>
        <w:t> </w:t>
      </w:r>
      <w:r>
        <w:rPr/>
        <w:t>evidence that real exchange rate volatility can have a significant impact</w:t>
      </w:r>
      <w:r>
        <w:rPr>
          <w:spacing w:val="1"/>
        </w:rPr>
        <w:t> </w:t>
      </w:r>
      <w:r>
        <w:rPr/>
        <w:t>on long term rate of productivity growth, but the effect depends critically</w:t>
      </w:r>
      <w:r>
        <w:rPr>
          <w:spacing w:val="-6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 low levels of financial development, exchange rate fluctuations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no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effect.</w:t>
      </w:r>
    </w:p>
    <w:p>
      <w:pPr>
        <w:pStyle w:val="BodyText"/>
        <w:spacing w:line="480" w:lineRule="auto" w:before="202"/>
        <w:ind w:left="240" w:right="1025" w:firstLine="719"/>
        <w:jc w:val="both"/>
      </w:pPr>
      <w:r>
        <w:rPr/>
        <w:t>In Nigeria, Ajaji (1988) and osagie (1985) using the structuralize</w:t>
      </w:r>
      <w:r>
        <w:rPr>
          <w:spacing w:val="1"/>
        </w:rPr>
        <w:t> </w:t>
      </w:r>
      <w:r>
        <w:rPr/>
        <w:t>approach in their study of external trade flows opposed the adoption of a</w:t>
      </w:r>
      <w:r>
        <w:rPr>
          <w:spacing w:val="-61"/>
        </w:rPr>
        <w:t> </w:t>
      </w:r>
      <w:r>
        <w:rPr/>
        <w:t>more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arguments</w:t>
      </w:r>
      <w:r>
        <w:rPr>
          <w:spacing w:val="63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3"/>
        </w:rPr>
        <w:t> </w:t>
      </w:r>
      <w:r>
        <w:rPr/>
        <w:t>stag</w:t>
      </w:r>
      <w:r>
        <w:rPr>
          <w:spacing w:val="1"/>
        </w:rPr>
        <w:t> </w:t>
      </w:r>
      <w:r>
        <w:rPr/>
        <w:t>fluxionary and have no significant effect of net external trade balance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</w:t>
      </w:r>
      <w:r>
        <w:rPr>
          <w:spacing w:val="-1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elasticity</w:t>
      </w:r>
      <w:r>
        <w:rPr>
          <w:spacing w:val="-2"/>
        </w:rPr>
        <w:t> </w:t>
      </w:r>
      <w:r>
        <w:rPr/>
        <w:t>generally.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4" w:firstLine="719"/>
        <w:jc w:val="both"/>
      </w:pPr>
      <w:r>
        <w:rPr/>
        <w:t>The findings of Ajayi (1988) and Osagie (1985) support an earlier</w:t>
      </w:r>
      <w:r>
        <w:rPr>
          <w:spacing w:val="1"/>
        </w:rPr>
        <w:t> </w:t>
      </w:r>
      <w:r>
        <w:rPr/>
        <w:t>study by Ojo (1978) who suggested that exchange rate changes heed not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import-export</w:t>
      </w:r>
      <w:r>
        <w:rPr>
          <w:spacing w:val="-61"/>
        </w:rPr>
        <w:t> </w:t>
      </w:r>
      <w:r>
        <w:rPr/>
        <w:t>balance.</w:t>
      </w:r>
    </w:p>
    <w:p>
      <w:pPr>
        <w:pStyle w:val="BodyText"/>
        <w:spacing w:line="480" w:lineRule="auto" w:before="201"/>
        <w:ind w:left="240" w:right="1023"/>
        <w:jc w:val="both"/>
      </w:pPr>
      <w:r>
        <w:rPr/>
        <w:t>Adubi,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Okunmadewa,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exchange rate volatility and Nigeria’s agricultural trade flows empirically</w:t>
      </w:r>
      <w:r>
        <w:rPr>
          <w:spacing w:val="1"/>
        </w:rPr>
        <w:t> </w:t>
      </w:r>
      <w:r>
        <w:rPr/>
        <w:t>analyze that if the exchange rate change is more volatile, it tends to</w:t>
      </w:r>
      <w:r>
        <w:rPr>
          <w:spacing w:val="1"/>
        </w:rPr>
        <w:t> </w:t>
      </w:r>
      <w:r>
        <w:rPr/>
        <w:t>increase the prices of export crops, but the general effect leads to a</w:t>
      </w:r>
      <w:r>
        <w:rPr>
          <w:spacing w:val="1"/>
        </w:rPr>
        <w:t> </w:t>
      </w:r>
      <w:r>
        <w:rPr/>
        <w:t>decline in export production. Then for import trade, the appreciation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imports,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volatility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-61"/>
        </w:rPr>
        <w:t> </w:t>
      </w:r>
      <w:r>
        <w:rPr/>
        <w:t>effect. If the exchange rate and import prices are volatile, they tend to</w:t>
      </w:r>
      <w:r>
        <w:rPr>
          <w:spacing w:val="1"/>
        </w:rPr>
        <w:t> </w:t>
      </w:r>
      <w:r>
        <w:rPr/>
        <w:t>increase the level of imports. Their study also show that the SAP era,</w:t>
      </w:r>
      <w:r>
        <w:rPr>
          <w:spacing w:val="1"/>
        </w:rPr>
        <w:t> </w:t>
      </w:r>
      <w:r>
        <w:rPr/>
        <w:t>though beneficial in terms of price increases of agricultural exports, has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resulted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price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fluctuations.</w:t>
      </w:r>
    </w:p>
    <w:p>
      <w:pPr>
        <w:pStyle w:val="BodyText"/>
        <w:spacing w:line="480" w:lineRule="auto" w:before="199"/>
        <w:ind w:left="240" w:right="1022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Osuntogun,</w:t>
      </w:r>
      <w:r>
        <w:rPr>
          <w:spacing w:val="1"/>
        </w:rPr>
        <w:t> </w:t>
      </w:r>
      <w:r>
        <w:rPr/>
        <w:t>(1993). In their analysis of strategic issues in promoting Nigeria’s non-oil</w:t>
      </w:r>
      <w:r>
        <w:rPr>
          <w:spacing w:val="1"/>
        </w:rPr>
        <w:t> </w:t>
      </w:r>
      <w:r>
        <w:rPr/>
        <w:t>exports, they determined the effects of exchange rate uncertainly on</w:t>
      </w:r>
      <w:r>
        <w:rPr>
          <w:spacing w:val="1"/>
        </w:rPr>
        <w:t> </w:t>
      </w:r>
      <w:r>
        <w:rPr/>
        <w:t>Nigeria’s</w:t>
      </w:r>
      <w:r>
        <w:rPr>
          <w:spacing w:val="56"/>
        </w:rPr>
        <w:t> </w:t>
      </w:r>
      <w:r>
        <w:rPr/>
        <w:t>non-oil</w:t>
      </w:r>
      <w:r>
        <w:rPr>
          <w:spacing w:val="57"/>
        </w:rPr>
        <w:t> </w:t>
      </w:r>
      <w:r>
        <w:rPr/>
        <w:t>export</w:t>
      </w:r>
      <w:r>
        <w:rPr>
          <w:spacing w:val="56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56"/>
        </w:rPr>
        <w:t> </w:t>
      </w:r>
      <w:r>
        <w:rPr/>
        <w:t>side</w:t>
      </w:r>
      <w:r>
        <w:rPr>
          <w:spacing w:val="56"/>
        </w:rPr>
        <w:t> </w:t>
      </w:r>
      <w:r>
        <w:rPr/>
        <w:t>analysis.</w:t>
      </w:r>
      <w:r>
        <w:rPr>
          <w:spacing w:val="56"/>
        </w:rPr>
        <w:t> </w:t>
      </w:r>
      <w:r>
        <w:rPr/>
        <w:t>Their</w:t>
      </w:r>
      <w:r>
        <w:rPr>
          <w:spacing w:val="57"/>
        </w:rPr>
        <w:t> </w:t>
      </w:r>
      <w:r>
        <w:rPr/>
        <w:t>work</w:t>
      </w:r>
      <w:r>
        <w:rPr>
          <w:spacing w:val="5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5"/>
        <w:jc w:val="both"/>
      </w:pPr>
      <w:r>
        <w:rPr/>
        <w:t>indeed a pioneering effort in Nigeria to determine the effect of exchange</w:t>
      </w:r>
      <w:r>
        <w:rPr>
          <w:spacing w:val="1"/>
        </w:rPr>
        <w:t> </w:t>
      </w:r>
      <w:r>
        <w:rPr/>
        <w:t>rate risk or fluctuations on trade. However, estimates of the exchange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standard.</w:t>
      </w:r>
    </w:p>
    <w:p>
      <w:pPr>
        <w:pStyle w:val="BodyText"/>
        <w:spacing w:line="480" w:lineRule="auto" w:before="200"/>
        <w:ind w:left="240" w:right="1025" w:firstLine="719"/>
        <w:jc w:val="both"/>
      </w:pPr>
      <w:r>
        <w:rPr/>
        <w:t>Also, another study significant to this research is Isitua and Neville</w:t>
      </w:r>
      <w:r>
        <w:rPr>
          <w:spacing w:val="1"/>
        </w:rPr>
        <w:t> </w:t>
      </w:r>
      <w:r>
        <w:rPr/>
        <w:t>(2006). In their work, assessment of the effect of exchange rate volatility</w:t>
      </w:r>
      <w:r>
        <w:rPr>
          <w:spacing w:val="1"/>
        </w:rPr>
        <w:t> </w:t>
      </w:r>
      <w:r>
        <w:rPr/>
        <w:t>on macro-economic performance in Nigeria, the key result emanating</w:t>
      </w:r>
      <w:r>
        <w:rPr>
          <w:spacing w:val="1"/>
        </w:rPr>
        <w:t> </w:t>
      </w:r>
      <w:r>
        <w:rPr/>
        <w:t>from their study is that exchange rate fluctuations has a negative 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 rate volatility though their research concentrated only on all</w:t>
      </w:r>
      <w:r>
        <w:rPr>
          <w:spacing w:val="1"/>
        </w:rPr>
        <w:t> </w:t>
      </w:r>
      <w:r>
        <w:rPr/>
        <w:t>exports.</w:t>
      </w:r>
    </w:p>
    <w:p>
      <w:pPr>
        <w:pStyle w:val="BodyText"/>
        <w:spacing w:line="480" w:lineRule="auto" w:before="201"/>
        <w:ind w:left="240" w:right="1024" w:firstLine="719"/>
        <w:jc w:val="both"/>
      </w:pPr>
      <w:r>
        <w:rPr/>
        <w:t>The most notable variations of this methodology are by Koray and</w:t>
      </w:r>
      <w:r>
        <w:rPr>
          <w:spacing w:val="1"/>
        </w:rPr>
        <w:t> </w:t>
      </w:r>
      <w:r>
        <w:rPr/>
        <w:t>lastrapes (1989), who used the vector autoregressive (VAR) model, and</w:t>
      </w:r>
      <w:r>
        <w:rPr>
          <w:spacing w:val="1"/>
        </w:rPr>
        <w:t> </w:t>
      </w:r>
      <w:r>
        <w:rPr/>
        <w:t>Kroner and lastrapes (1991), who used the generalized autoregressive</w:t>
      </w:r>
      <w:r>
        <w:rPr>
          <w:spacing w:val="1"/>
        </w:rPr>
        <w:t> </w:t>
      </w:r>
      <w:r>
        <w:rPr/>
        <w:t>conditional Heteroscedasticity (GARCH) in mean model. There are three</w:t>
      </w:r>
      <w:r>
        <w:rPr>
          <w:spacing w:val="1"/>
        </w:rPr>
        <w:t> </w:t>
      </w:r>
      <w:r>
        <w:rPr/>
        <w:t>issues regarding the model. The first is how to measure exchange rate</w:t>
      </w:r>
      <w:r>
        <w:rPr>
          <w:spacing w:val="1"/>
        </w:rPr>
        <w:t> </w:t>
      </w:r>
      <w:r>
        <w:rPr/>
        <w:t>fluctuations or volatility, the second is which measure of fluctuations,</w:t>
      </w:r>
      <w:r>
        <w:rPr>
          <w:spacing w:val="1"/>
        </w:rPr>
        <w:t> </w:t>
      </w:r>
      <w:r>
        <w:rPr/>
        <w:t>normal or real exchange rates, is prospered-- in modeling. The third issue</w:t>
      </w:r>
      <w:r>
        <w:rPr>
          <w:spacing w:val="-6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 aggregate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bilateral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4" w:firstLine="719"/>
        <w:jc w:val="both"/>
      </w:pPr>
      <w:r>
        <w:rPr/>
        <w:t>Qian and Varangis (1992) dealt with the issue in their work and</w:t>
      </w:r>
      <w:r>
        <w:rPr>
          <w:spacing w:val="1"/>
        </w:rPr>
        <w:t> </w:t>
      </w:r>
      <w:r>
        <w:rPr/>
        <w:t>after carefully examination of the previous analytical frame works 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exchange rate fluctuations affect export values positively or negatively,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specification to take into account all the dynamics in the data generation</w:t>
      </w:r>
      <w:r>
        <w:rPr>
          <w:spacing w:val="1"/>
        </w:rPr>
        <w:t> </w:t>
      </w:r>
      <w:r>
        <w:rPr/>
        <w:t>process of the exchange rate and international trade value variables. The</w:t>
      </w:r>
      <w:r>
        <w:rPr>
          <w:spacing w:val="1"/>
        </w:rPr>
        <w:t> </w:t>
      </w:r>
      <w:r>
        <w:rPr/>
        <w:t>data on exchanges rate should be in normal terms and either multilateral</w:t>
      </w:r>
      <w:r>
        <w:rPr>
          <w:spacing w:val="-61"/>
        </w:rPr>
        <w:t> </w:t>
      </w:r>
      <w:r>
        <w:rPr/>
        <w:t>or bilateral trade data could be used in order to investigate differences in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 the 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fluctuations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trade.</w:t>
      </w:r>
    </w:p>
    <w:p>
      <w:pPr>
        <w:pStyle w:val="BodyText"/>
        <w:spacing w:line="480" w:lineRule="auto" w:before="200"/>
        <w:ind w:left="240" w:right="1026" w:firstLine="719"/>
        <w:jc w:val="both"/>
      </w:pPr>
      <w:r>
        <w:rPr/>
        <w:t>The current research, apart from introducing dynamism into the</w:t>
      </w:r>
      <w:r>
        <w:rPr>
          <w:spacing w:val="1"/>
        </w:rPr>
        <w:t> </w:t>
      </w:r>
      <w:r>
        <w:rPr/>
        <w:t>study, will also employ a standard measure of exchange rate fluctuations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GARCH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technique specifically exponential GARCH (i-e, e-GARCH). The choice of</w:t>
      </w:r>
      <w:r>
        <w:rPr>
          <w:spacing w:val="1"/>
        </w:rPr>
        <w:t> </w:t>
      </w:r>
      <w:r>
        <w:rPr/>
        <w:t>exponential GARCH is because it given a sealing property which is in a</w:t>
      </w:r>
      <w:r>
        <w:rPr>
          <w:spacing w:val="1"/>
        </w:rPr>
        <w:t> </w:t>
      </w:r>
      <w:r>
        <w:rPr/>
        <w:t>fairly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of real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its counterparts.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2"/>
        <w:numPr>
          <w:ilvl w:val="1"/>
          <w:numId w:val="10"/>
        </w:numPr>
        <w:tabs>
          <w:tab w:pos="661" w:val="left" w:leader="none"/>
        </w:tabs>
        <w:spacing w:line="240" w:lineRule="auto" w:before="22" w:after="0"/>
        <w:ind w:left="660" w:right="0" w:hanging="421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0"/>
        </w:numPr>
        <w:tabs>
          <w:tab w:pos="877" w:val="left" w:leader="none"/>
        </w:tabs>
        <w:spacing w:line="240" w:lineRule="auto" w:before="200" w:after="0"/>
        <w:ind w:left="876" w:right="0" w:hanging="637"/>
        <w:jc w:val="left"/>
        <w:rPr>
          <w:b/>
          <w:sz w:val="28"/>
        </w:rPr>
      </w:pPr>
      <w:r>
        <w:rPr>
          <w:b/>
          <w:sz w:val="28"/>
        </w:rPr>
        <w:t>POLICY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 MUNDELL-FLEMING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MODEL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4" w:firstLine="719"/>
        <w:jc w:val="both"/>
      </w:pPr>
      <w:r>
        <w:rPr/>
        <w:t>The model developed to extend the analysis of aggregate demand</w:t>
      </w:r>
      <w:r>
        <w:rPr>
          <w:spacing w:val="1"/>
        </w:rPr>
        <w:t> </w:t>
      </w:r>
      <w:r>
        <w:rPr/>
        <w:t>to include international trade and finance is the Mundell-fleming model,</w:t>
      </w:r>
      <w:r>
        <w:rPr>
          <w:spacing w:val="1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an</w:t>
      </w:r>
      <w:r>
        <w:rPr>
          <w:spacing w:val="33"/>
        </w:rPr>
        <w:t> </w:t>
      </w:r>
      <w:r>
        <w:rPr/>
        <w:t>open</w:t>
      </w:r>
      <w:r>
        <w:rPr>
          <w:spacing w:val="31"/>
        </w:rPr>
        <w:t> </w:t>
      </w:r>
      <w:r>
        <w:rPr/>
        <w:t>economy</w:t>
      </w:r>
      <w:r>
        <w:rPr>
          <w:spacing w:val="33"/>
        </w:rPr>
        <w:t> </w:t>
      </w:r>
      <w:r>
        <w:rPr/>
        <w:t>version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Is-lm</w:t>
      </w:r>
      <w:r>
        <w:rPr>
          <w:spacing w:val="32"/>
        </w:rPr>
        <w:t> </w:t>
      </w:r>
      <w:r>
        <w:rPr/>
        <w:t>model</w:t>
      </w:r>
      <w:r>
        <w:rPr>
          <w:spacing w:val="33"/>
        </w:rPr>
        <w:t> </w:t>
      </w:r>
      <w:r>
        <w:rPr/>
        <w:t>one</w:t>
      </w:r>
      <w:r>
        <w:rPr>
          <w:spacing w:val="32"/>
        </w:rPr>
        <w:t> </w:t>
      </w:r>
      <w:r>
        <w:rPr/>
        <w:t>lesson</w:t>
      </w:r>
      <w:r>
        <w:rPr>
          <w:spacing w:val="34"/>
        </w:rPr>
        <w:t> </w:t>
      </w:r>
      <w:r>
        <w:rPr/>
        <w:t>from</w:t>
      </w:r>
      <w:r>
        <w:rPr>
          <w:spacing w:val="-61"/>
        </w:rPr>
        <w:t> </w:t>
      </w:r>
      <w:r>
        <w:rPr/>
        <w:t>the Mundell-fleming model is that the behavior of an economy depends</w:t>
      </w:r>
      <w:r>
        <w:rPr>
          <w:spacing w:val="1"/>
        </w:rPr>
        <w:t> </w:t>
      </w:r>
      <w:r>
        <w:rPr/>
        <w:t>on the exchange rate system it has adopted the effect of almost any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is floating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fixed.</w:t>
      </w:r>
    </w:p>
    <w:p>
      <w:pPr>
        <w:pStyle w:val="BodyText"/>
        <w:spacing w:line="480" w:lineRule="auto" w:before="201"/>
        <w:ind w:left="240" w:right="10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Mundell-fleming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monetary</w:t>
      </w:r>
      <w:r>
        <w:rPr>
          <w:spacing w:val="-61"/>
        </w:rPr>
        <w:t> </w:t>
      </w:r>
      <w:r>
        <w:rPr/>
        <w:t>and fiscal policy to influence aggregate income depends on the exchange</w:t>
      </w:r>
      <w:r>
        <w:rPr>
          <w:spacing w:val="1"/>
        </w:rPr>
        <w:t> </w:t>
      </w:r>
      <w:r>
        <w:rPr/>
        <w:t>rate is allowed to fluctuate in response to changing economic conditions,</w:t>
      </w:r>
      <w:r>
        <w:rPr>
          <w:spacing w:val="1"/>
        </w:rPr>
        <w:t> </w:t>
      </w:r>
      <w:r>
        <w:rPr/>
        <w:t>thus only monetary policy can affect income. The usual expansionary</w:t>
      </w:r>
      <w:r>
        <w:rPr>
          <w:spacing w:val="1"/>
        </w:rPr>
        <w:t> </w:t>
      </w:r>
      <w:r>
        <w:rPr/>
        <w:t>impact of fiscal policy is offset by a rise in the value of currency. Under a</w:t>
      </w:r>
      <w:r>
        <w:rPr>
          <w:spacing w:val="1"/>
        </w:rPr>
        <w:t> </w:t>
      </w:r>
      <w:r>
        <w:rPr/>
        <w:t>system of fixed exchange rates, a central bank stands ready to buy or sell</w:t>
      </w:r>
      <w:r>
        <w:rPr>
          <w:spacing w:val="1"/>
        </w:rPr>
        <w:t> </w:t>
      </w:r>
      <w:r>
        <w:rPr/>
        <w:t>domestic currency for foreign currencies at a predetermined price. For</w:t>
      </w:r>
      <w:r>
        <w:rPr>
          <w:spacing w:val="1"/>
        </w:rPr>
        <w:t> </w:t>
      </w:r>
      <w:r>
        <w:rPr/>
        <w:t>example suppose that the Federal announced that it was going to fix the</w:t>
      </w:r>
      <w:r>
        <w:rPr>
          <w:spacing w:val="1"/>
        </w:rPr>
        <w:t> </w:t>
      </w:r>
      <w:r>
        <w:rPr/>
        <w:t>exchange</w:t>
      </w:r>
      <w:r>
        <w:rPr>
          <w:spacing w:val="20"/>
        </w:rPr>
        <w:t> </w:t>
      </w:r>
      <w:r>
        <w:rPr/>
        <w:t>rate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120</w:t>
      </w:r>
      <w:r>
        <w:rPr>
          <w:spacing w:val="18"/>
        </w:rPr>
        <w:t> </w:t>
      </w:r>
      <w:r>
        <w:rPr/>
        <w:t>naira</w:t>
      </w:r>
      <w:r>
        <w:rPr>
          <w:spacing w:val="22"/>
        </w:rPr>
        <w:t> </w:t>
      </w:r>
      <w:r>
        <w:rPr/>
        <w:t>per</w:t>
      </w:r>
      <w:r>
        <w:rPr>
          <w:spacing w:val="20"/>
        </w:rPr>
        <w:t> </w:t>
      </w:r>
      <w:r>
        <w:rPr/>
        <w:t>dollar.</w:t>
      </w:r>
      <w:r>
        <w:rPr>
          <w:spacing w:val="21"/>
        </w:rPr>
        <w:t> </w:t>
      </w:r>
      <w:r>
        <w:rPr/>
        <w:t>It</w:t>
      </w:r>
      <w:r>
        <w:rPr>
          <w:spacing w:val="18"/>
        </w:rPr>
        <w:t> </w:t>
      </w:r>
      <w:r>
        <w:rPr/>
        <w:t>would</w:t>
      </w:r>
      <w:r>
        <w:rPr>
          <w:spacing w:val="21"/>
        </w:rPr>
        <w:t> </w:t>
      </w:r>
      <w:r>
        <w:rPr/>
        <w:t>then</w:t>
      </w:r>
      <w:r>
        <w:rPr>
          <w:spacing w:val="20"/>
        </w:rPr>
        <w:t> </w:t>
      </w:r>
      <w:r>
        <w:rPr/>
        <w:t>stand</w:t>
      </w:r>
      <w:r>
        <w:rPr>
          <w:spacing w:val="20"/>
        </w:rPr>
        <w:t> </w:t>
      </w:r>
      <w:r>
        <w:rPr/>
        <w:t>ready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give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$1 in exchange for 120 naira or to give 120 naira in exchange for $1.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–exchange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 of the central bank to allow the money supply to adjust to</w:t>
      </w:r>
      <w:r>
        <w:rPr>
          <w:spacing w:val="1"/>
        </w:rPr>
        <w:t> </w:t>
      </w:r>
      <w:r>
        <w:rPr/>
        <w:t>whatever level will ensure that the equilibrium exchange rate equals the</w:t>
      </w:r>
      <w:r>
        <w:rPr>
          <w:spacing w:val="1"/>
        </w:rPr>
        <w:t> </w:t>
      </w:r>
      <w:r>
        <w:rPr/>
        <w:t>announced exchange rate therefore, under fixed exchange rates, only</w:t>
      </w:r>
      <w:r>
        <w:rPr>
          <w:spacing w:val="1"/>
        </w:rPr>
        <w:t> </w:t>
      </w:r>
      <w:r>
        <w:rPr/>
        <w:t>fiscal policy can affect income. The normal potency of monetary policy is</w:t>
      </w:r>
      <w:r>
        <w:rPr>
          <w:spacing w:val="1"/>
        </w:rPr>
        <w:t> </w:t>
      </w:r>
      <w:r>
        <w:rPr/>
        <w:t>lost because the money supply is dedicated to maintaining the exchange</w:t>
      </w:r>
      <w:r>
        <w:rPr>
          <w:spacing w:val="1"/>
        </w:rPr>
        <w:t> </w:t>
      </w:r>
      <w:r>
        <w:rPr/>
        <w:t>rate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announced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(Mankiw,</w:t>
      </w:r>
      <w:r>
        <w:rPr>
          <w:spacing w:val="-1"/>
        </w:rPr>
        <w:t> </w:t>
      </w:r>
      <w:r>
        <w:rPr/>
        <w:t>2003)</w:t>
      </w:r>
    </w:p>
    <w:p>
      <w:pPr>
        <w:pStyle w:val="BodyText"/>
        <w:spacing w:line="480" w:lineRule="auto" w:before="201"/>
        <w:ind w:left="240" w:right="1024" w:firstLine="719"/>
        <w:jc w:val="both"/>
      </w:pPr>
      <w:r>
        <w:rPr/>
        <w:t>Now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examine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flows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capital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goods</w:t>
      </w:r>
      <w:r>
        <w:rPr>
          <w:spacing w:val="-61"/>
        </w:rPr>
        <w:t> </w:t>
      </w:r>
      <w:r>
        <w:rPr/>
        <w:t>and services, we extend the analysis by considering the prices that apply</w:t>
      </w:r>
      <w:r>
        <w:rPr>
          <w:spacing w:val="1"/>
        </w:rPr>
        <w:t> </w:t>
      </w:r>
      <w:r>
        <w:rPr/>
        <w:t>to those transactions. The exchange rate between two countries is the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other.</w:t>
      </w:r>
    </w:p>
    <w:p>
      <w:pPr>
        <w:pStyle w:val="Heading2"/>
        <w:numPr>
          <w:ilvl w:val="1"/>
          <w:numId w:val="10"/>
        </w:numPr>
        <w:tabs>
          <w:tab w:pos="803" w:val="left" w:leader="none"/>
        </w:tabs>
        <w:spacing w:line="240" w:lineRule="auto" w:before="203" w:after="0"/>
        <w:ind w:left="802" w:right="0" w:hanging="563"/>
        <w:jc w:val="left"/>
      </w:pP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4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AND TRADE</w:t>
      </w:r>
      <w:r>
        <w:rPr>
          <w:spacing w:val="-3"/>
        </w:rPr>
        <w:t> </w:t>
      </w:r>
      <w:r>
        <w:rPr/>
        <w:t>BALANCE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2"/>
        <w:jc w:val="both"/>
      </w:pPr>
      <w:r>
        <w:rPr/>
        <w:t>What macro-economic influence does that real exchange rate exert? To</w:t>
      </w:r>
      <w:r>
        <w:rPr>
          <w:spacing w:val="1"/>
        </w:rPr>
        <w:t> </w:t>
      </w:r>
      <w:r>
        <w:rPr/>
        <w:t>answer this question, remember that the real exchange rate is nothing</w:t>
      </w:r>
      <w:r>
        <w:rPr>
          <w:spacing w:val="1"/>
        </w:rPr>
        <w:t> </w:t>
      </w:r>
      <w:r>
        <w:rPr/>
        <w:t>more than a relative price. Just as the relative price of hamburgers and</w:t>
      </w:r>
      <w:r>
        <w:rPr>
          <w:spacing w:val="1"/>
        </w:rPr>
        <w:t> </w:t>
      </w:r>
      <w:r>
        <w:rPr/>
        <w:t>pizza determines which one to choose for lunch, the relative price of</w:t>
      </w:r>
      <w:r>
        <w:rPr>
          <w:spacing w:val="1"/>
        </w:rPr>
        <w:t> </w:t>
      </w:r>
      <w:r>
        <w:rPr/>
        <w:t>domestic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foreign</w:t>
      </w:r>
      <w:r>
        <w:rPr>
          <w:spacing w:val="5"/>
        </w:rPr>
        <w:t> </w:t>
      </w:r>
      <w:r>
        <w:rPr/>
        <w:t>goods</w:t>
      </w:r>
      <w:r>
        <w:rPr>
          <w:spacing w:val="4"/>
        </w:rPr>
        <w:t> </w:t>
      </w:r>
      <w:r>
        <w:rPr/>
        <w:t>affects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demand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these</w:t>
      </w:r>
      <w:r>
        <w:rPr>
          <w:spacing w:val="4"/>
        </w:rPr>
        <w:t> </w:t>
      </w:r>
      <w:r>
        <w:rPr/>
        <w:t>goods-suppose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/>
        <w:jc w:val="both"/>
      </w:pPr>
      <w:r>
        <w:rPr/>
        <w:t>first that the real exchange rate is low. In this case, because domestic</w:t>
      </w:r>
      <w:r>
        <w:rPr>
          <w:spacing w:val="1"/>
        </w:rPr>
        <w:t> </w:t>
      </w:r>
      <w:r>
        <w:rPr/>
        <w:t>goods are relatively cheap, domestic resident will want to purchase few</w:t>
      </w:r>
      <w:r>
        <w:rPr>
          <w:spacing w:val="1"/>
        </w:rPr>
        <w:t> </w:t>
      </w:r>
      <w:r>
        <w:rPr/>
        <w:t>imported goods; they will buy local rice rather than foreign one, local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rather</w:t>
      </w:r>
      <w:r>
        <w:rPr>
          <w:spacing w:val="63"/>
        </w:rPr>
        <w:t> </w:t>
      </w:r>
      <w:r>
        <w:rPr/>
        <w:t>than</w:t>
      </w:r>
      <w:r>
        <w:rPr>
          <w:spacing w:val="1"/>
        </w:rPr>
        <w:t> </w:t>
      </w:r>
      <w:r>
        <w:rPr/>
        <w:t>abroad. For the same reason, foreigners will want to buy many of our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63"/>
        </w:rPr>
        <w:t> </w:t>
      </w:r>
      <w:r>
        <w:rPr/>
        <w:t>net</w:t>
      </w:r>
      <w:r>
        <w:rPr>
          <w:spacing w:val="1"/>
        </w:rPr>
        <w:t> </w:t>
      </w:r>
      <w:r>
        <w:rPr/>
        <w:t>exports demanded will be high. The opposite occur if the real exchange</w:t>
      </w:r>
      <w:r>
        <w:rPr>
          <w:spacing w:val="1"/>
        </w:rPr>
        <w:t> </w:t>
      </w:r>
      <w:r>
        <w:rPr/>
        <w:t>rate is high, because domestic goods are expensive relative to foreign</w:t>
      </w:r>
      <w:r>
        <w:rPr>
          <w:spacing w:val="1"/>
        </w:rPr>
        <w:t> </w:t>
      </w:r>
      <w:r>
        <w:rPr/>
        <w:t>goods, domestic residents will want to buy few of our goods. Therefore,</w:t>
      </w:r>
      <w:r>
        <w:rPr>
          <w:spacing w:val="1"/>
        </w:rPr>
        <w:t> </w:t>
      </w:r>
      <w:r>
        <w:rPr/>
        <w:t>the quantity of our net exports demanded will be low. This relationship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and net exports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202"/>
        <w:ind w:left="240"/>
        <w:jc w:val="both"/>
      </w:pPr>
      <w:r>
        <w:rPr/>
        <w:t>NX     </w:t>
      </w:r>
      <w:r>
        <w:rPr>
          <w:spacing w:val="11"/>
        </w:rPr>
        <w:t> </w:t>
      </w:r>
      <w:r>
        <w:rPr/>
        <w:t>=       </w:t>
      </w:r>
      <w:r>
        <w:rPr>
          <w:spacing w:val="11"/>
        </w:rPr>
        <w:t> </w:t>
      </w:r>
      <w:r>
        <w:rPr/>
        <w:t>NX (e).</w:t>
      </w:r>
    </w:p>
    <w:p>
      <w:pPr>
        <w:pStyle w:val="BodyText"/>
      </w:pPr>
    </w:p>
    <w:p>
      <w:pPr>
        <w:pStyle w:val="BodyText"/>
        <w:spacing w:line="480" w:lineRule="auto" w:before="200"/>
        <w:ind w:left="240" w:right="1027" w:firstLine="719"/>
        <w:jc w:val="both"/>
      </w:pPr>
      <w:r>
        <w:rPr/>
        <w:t>This equation states that net exports are a function of the real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rate.</w:t>
      </w:r>
    </w:p>
    <w:p>
      <w:pPr>
        <w:pStyle w:val="Heading2"/>
        <w:numPr>
          <w:ilvl w:val="1"/>
          <w:numId w:val="10"/>
        </w:numPr>
        <w:tabs>
          <w:tab w:pos="803" w:val="left" w:leader="none"/>
        </w:tabs>
        <w:spacing w:line="240" w:lineRule="auto" w:before="203" w:after="0"/>
        <w:ind w:left="802" w:right="0" w:hanging="563"/>
        <w:jc w:val="left"/>
      </w:pPr>
      <w:r>
        <w:rPr/>
        <w:t>DETERMINANTS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8" w:firstLine="719"/>
        <w:jc w:val="both"/>
      </w:pPr>
      <w:r>
        <w:rPr/>
        <w:t>Having all the pieces needed to construct a model that explains</w:t>
      </w:r>
      <w:r>
        <w:rPr>
          <w:spacing w:val="1"/>
        </w:rPr>
        <w:t> </w:t>
      </w:r>
      <w:r>
        <w:rPr/>
        <w:t>what factors determine the real exchange rate, we now combine the</w:t>
      </w:r>
      <w:r>
        <w:rPr>
          <w:spacing w:val="1"/>
        </w:rPr>
        <w:t> </w:t>
      </w:r>
      <w:r>
        <w:rPr/>
        <w:t>relationship</w:t>
      </w:r>
      <w:r>
        <w:rPr>
          <w:spacing w:val="43"/>
        </w:rPr>
        <w:t> </w:t>
      </w:r>
      <w:r>
        <w:rPr/>
        <w:t>between</w:t>
      </w:r>
      <w:r>
        <w:rPr>
          <w:spacing w:val="44"/>
        </w:rPr>
        <w:t> </w:t>
      </w:r>
      <w:r>
        <w:rPr/>
        <w:t>net</w:t>
      </w:r>
      <w:r>
        <w:rPr>
          <w:spacing w:val="44"/>
        </w:rPr>
        <w:t> </w:t>
      </w:r>
      <w:r>
        <w:rPr/>
        <w:t>exports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real</w:t>
      </w:r>
      <w:r>
        <w:rPr>
          <w:spacing w:val="45"/>
        </w:rPr>
        <w:t> </w:t>
      </w:r>
      <w:r>
        <w:rPr/>
        <w:t>exchange</w:t>
      </w:r>
      <w:r>
        <w:rPr>
          <w:spacing w:val="44"/>
        </w:rPr>
        <w:t> </w:t>
      </w:r>
      <w:r>
        <w:rPr/>
        <w:t>rate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31"/>
        <w:jc w:val="both"/>
      </w:pP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-61"/>
        </w:rPr>
        <w:t> </w:t>
      </w:r>
      <w:r>
        <w:rPr/>
        <w:t>follows:</w:t>
      </w:r>
    </w:p>
    <w:p>
      <w:pPr>
        <w:pStyle w:val="BodyText"/>
        <w:spacing w:line="480" w:lineRule="auto" w:before="193"/>
        <w:ind w:left="240" w:right="1022" w:firstLine="719"/>
        <w:jc w:val="both"/>
      </w:pPr>
      <w:r>
        <w:rPr/>
        <w:t>The real exchange rate is related to net exports. When the real</w:t>
      </w:r>
      <w:r>
        <w:rPr>
          <w:spacing w:val="1"/>
        </w:rPr>
        <w:t> </w:t>
      </w:r>
      <w:r>
        <w:rPr/>
        <w:t>exchange rate is lower, domestic goods are less expensive relative to</w:t>
      </w:r>
      <w:r>
        <w:rPr>
          <w:spacing w:val="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goods,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net</w:t>
      </w:r>
      <w:r>
        <w:rPr>
          <w:spacing w:val="-2"/>
        </w:rPr>
        <w:t> </w:t>
      </w:r>
      <w:r>
        <w:rPr/>
        <w:t>exports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greater.</w:t>
      </w:r>
    </w:p>
    <w:p>
      <w:pPr>
        <w:pStyle w:val="BodyText"/>
        <w:spacing w:line="480" w:lineRule="auto" w:before="201"/>
        <w:ind w:left="240" w:right="1025" w:firstLine="719"/>
        <w:jc w:val="both"/>
      </w:pPr>
      <w:r>
        <w:rPr/>
        <w:t>The trade balance (net exports) must equal the net capital outflow,</w:t>
      </w:r>
      <w:r>
        <w:rPr>
          <w:spacing w:val="-61"/>
        </w:rPr>
        <w:t> </w:t>
      </w:r>
      <w:r>
        <w:rPr/>
        <w:t>which in turn</w:t>
      </w:r>
      <w:r>
        <w:rPr>
          <w:spacing w:val="1"/>
        </w:rPr>
        <w:t> </w:t>
      </w:r>
      <w:r>
        <w:rPr/>
        <w:t>equals saving minus investment savings is fixed by 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function and</w:t>
      </w:r>
      <w:r>
        <w:rPr>
          <w:spacing w:val="-4"/>
        </w:rPr>
        <w:t> </w:t>
      </w:r>
      <w:r>
        <w:rPr/>
        <w:t>the world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(Mankiw 2003).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pStyle w:val="Heading2"/>
        <w:numPr>
          <w:ilvl w:val="1"/>
          <w:numId w:val="10"/>
        </w:numPr>
        <w:tabs>
          <w:tab w:pos="803" w:val="left" w:leader="none"/>
        </w:tabs>
        <w:spacing w:line="240" w:lineRule="auto" w:before="0" w:after="0"/>
        <w:ind w:left="802" w:right="0" w:hanging="563"/>
        <w:jc w:val="left"/>
      </w:pP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2" w:firstLine="719"/>
        <w:jc w:val="both"/>
      </w:pPr>
      <w:r>
        <w:rPr/>
        <w:t>Some previous studies did not take into account the possibility of</w:t>
      </w:r>
      <w:r>
        <w:rPr>
          <w:spacing w:val="1"/>
        </w:rPr>
        <w:t> </w:t>
      </w:r>
      <w:r>
        <w:rPr/>
        <w:t>non-stationary, in the variables used, yet it is often said that asset prices</w:t>
      </w:r>
      <w:r>
        <w:rPr>
          <w:spacing w:val="1"/>
        </w:rPr>
        <w:t> </w:t>
      </w:r>
      <w:r>
        <w:rPr/>
        <w:t>such as stock prices or exchanging rate follow a random walk. That is,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non-stationary</w:t>
      </w:r>
      <w:r>
        <w:rPr>
          <w:spacing w:val="1"/>
        </w:rPr>
        <w:t> </w:t>
      </w:r>
      <w:r>
        <w:rPr/>
        <w:t>(Gujarati,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61"/>
        </w:rPr>
        <w:t> </w:t>
      </w:r>
      <w:r>
        <w:rPr/>
        <w:t>stationery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auto-covariance</w:t>
      </w:r>
      <w:r>
        <w:rPr>
          <w:spacing w:val="1"/>
        </w:rPr>
        <w:t> </w:t>
      </w:r>
      <w:r>
        <w:rPr/>
        <w:t>(at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lags)</w:t>
      </w:r>
      <w:r>
        <w:rPr>
          <w:spacing w:val="1"/>
        </w:rPr>
        <w:t> </w:t>
      </w:r>
      <w:r>
        <w:rPr/>
        <w:t>remain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matter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what</w:t>
      </w:r>
      <w:r>
        <w:rPr>
          <w:spacing w:val="18"/>
        </w:rPr>
        <w:t> </w:t>
      </w:r>
      <w:r>
        <w:rPr/>
        <w:t>point</w:t>
      </w:r>
      <w:r>
        <w:rPr>
          <w:spacing w:val="17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measured,</w:t>
      </w:r>
      <w:r>
        <w:rPr>
          <w:spacing w:val="20"/>
        </w:rPr>
        <w:t> </w:t>
      </w:r>
      <w:r>
        <w:rPr/>
        <w:t>(i.e.,</w:t>
      </w:r>
      <w:r>
        <w:rPr>
          <w:spacing w:val="20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29"/>
        <w:jc w:val="both"/>
      </w:pPr>
      <w:r>
        <w:rPr/>
        <w:t>are time variation) while a non-stationary time series may be of little</w:t>
      </w:r>
      <w:r>
        <w:rPr>
          <w:spacing w:val="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value.</w:t>
      </w:r>
    </w:p>
    <w:p>
      <w:pPr>
        <w:pStyle w:val="BodyText"/>
        <w:spacing w:line="480" w:lineRule="auto" w:before="193"/>
        <w:ind w:left="240" w:right="1022" w:firstLine="719"/>
        <w:jc w:val="both"/>
      </w:pPr>
      <w:r>
        <w:rPr/>
        <w:t>Some reviewed empirical studies econometrically are incapable of</w:t>
      </w:r>
      <w:r>
        <w:rPr>
          <w:spacing w:val="1"/>
        </w:rPr>
        <w:t> </w:t>
      </w:r>
      <w:r>
        <w:rPr/>
        <w:t>portraying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disequilibrium.</w:t>
      </w:r>
      <w:r>
        <w:rPr>
          <w:spacing w:val="-61"/>
        </w:rPr>
        <w:t> </w:t>
      </w:r>
      <w:r>
        <w:rPr/>
        <w:t>Moreover, in their estimations, the likely long-run relationships existing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ignored.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these neglected issues by first conducting a unit root test using</w:t>
      </w:r>
      <w:r>
        <w:rPr>
          <w:spacing w:val="1"/>
        </w:rPr>
        <w:t> </w:t>
      </w:r>
      <w:r>
        <w:rPr/>
        <w:t>Augmented Dickey fuller test to ensure the stationary of the variables</w:t>
      </w:r>
      <w:r>
        <w:rPr>
          <w:spacing w:val="1"/>
        </w:rPr>
        <w:t> </w:t>
      </w:r>
      <w:r>
        <w:rPr/>
        <w:t>second, a co-integration analysis to determine whether there is a long-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 and finally, a vector error correction model to know whether</w:t>
      </w:r>
      <w:r>
        <w:rPr>
          <w:spacing w:val="-61"/>
        </w:rPr>
        <w:t> </w:t>
      </w:r>
      <w:r>
        <w:rPr/>
        <w:t>the disequilibrium in trade could be corrected back to its equilibrium</w:t>
      </w:r>
      <w:r>
        <w:rPr>
          <w:spacing w:val="1"/>
        </w:rPr>
        <w:t> </w:t>
      </w:r>
      <w:r>
        <w:rPr/>
        <w:t>position.</w:t>
      </w:r>
    </w:p>
    <w:p>
      <w:pPr>
        <w:pStyle w:val="BodyText"/>
        <w:spacing w:line="480" w:lineRule="auto" w:before="200"/>
        <w:ind w:left="240" w:right="1029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GARCH modeling technique, which was not used by some of the previous</w:t>
      </w:r>
      <w:r>
        <w:rPr>
          <w:spacing w:val="-61"/>
        </w:rPr>
        <w:t> </w:t>
      </w:r>
      <w:r>
        <w:rPr/>
        <w:t>studies.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instance,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3"/>
        </w:rPr>
        <w:t> </w:t>
      </w:r>
      <w:r>
        <w:rPr/>
        <w:t>by</w:t>
      </w:r>
      <w:r>
        <w:rPr>
          <w:spacing w:val="25"/>
        </w:rPr>
        <w:t> </w:t>
      </w:r>
      <w:r>
        <w:rPr/>
        <w:t>Osuntogun,</w:t>
      </w:r>
      <w:r>
        <w:rPr>
          <w:spacing w:val="22"/>
        </w:rPr>
        <w:t> </w:t>
      </w:r>
      <w:r>
        <w:rPr/>
        <w:t>(1993)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indeed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2"/>
        <w:jc w:val="both"/>
      </w:pPr>
      <w:r>
        <w:rPr/>
        <w:t>pioneering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 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postulated by caballero and Corbo (1989), which as pointed out by pick</w:t>
      </w:r>
      <w:r>
        <w:rPr>
          <w:spacing w:val="1"/>
        </w:rPr>
        <w:t> </w:t>
      </w:r>
      <w:r>
        <w:rPr/>
        <w:t>(1990)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faulty,</w:t>
      </w:r>
      <w:r>
        <w:rPr>
          <w:spacing w:val="51"/>
        </w:rPr>
        <w:t> </w:t>
      </w:r>
      <w:r>
        <w:rPr/>
        <w:t>thus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estimate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exchange</w:t>
      </w:r>
      <w:r>
        <w:rPr>
          <w:spacing w:val="52"/>
        </w:rPr>
        <w:t> </w:t>
      </w:r>
      <w:r>
        <w:rPr/>
        <w:t>rate</w:t>
      </w:r>
      <w:r>
        <w:rPr>
          <w:spacing w:val="51"/>
        </w:rPr>
        <w:t> </w:t>
      </w:r>
      <w:r>
        <w:rPr/>
        <w:t>risk</w:t>
      </w:r>
      <w:r>
        <w:rPr>
          <w:spacing w:val="50"/>
        </w:rPr>
        <w:t> </w:t>
      </w:r>
      <w:r>
        <w:rPr/>
        <w:t>obtained</w:t>
      </w:r>
      <w:r>
        <w:rPr>
          <w:spacing w:val="-6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over-</w:t>
      </w:r>
      <w:r>
        <w:rPr>
          <w:spacing w:val="1"/>
        </w:rPr>
        <w:t> </w:t>
      </w:r>
      <w:r>
        <w:rPr/>
        <w:t>exaggerates the risk. And research has also shown that the analytical</w:t>
      </w:r>
      <w:r>
        <w:rPr>
          <w:spacing w:val="1"/>
        </w:rPr>
        <w:t> </w:t>
      </w:r>
      <w:r>
        <w:rPr/>
        <w:t>framework and the testing procedure used to measure the nature 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-3"/>
        </w:rPr>
        <w:t> </w:t>
      </w:r>
      <w:r>
        <w:rPr/>
        <w:t>thereof.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1"/>
        <w:ind w:right="1489"/>
        <w:jc w:val="center"/>
      </w:pPr>
      <w:r>
        <w:rPr/>
        <w:t>CHAPTER</w:t>
      </w:r>
      <w:r>
        <w:rPr>
          <w:spacing w:val="-6"/>
        </w:rPr>
        <w:t> </w:t>
      </w:r>
      <w:r>
        <w:rPr/>
        <w:t>THREE</w:t>
      </w:r>
    </w:p>
    <w:p>
      <w:pPr>
        <w:pStyle w:val="BodyText"/>
        <w:rPr>
          <w:b/>
          <w:sz w:val="32"/>
        </w:rPr>
      </w:pP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205" w:after="0"/>
        <w:ind w:left="660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transformation,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specification,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for this research</w:t>
      </w:r>
      <w:r>
        <w:rPr>
          <w:spacing w:val="-3"/>
        </w:rPr>
        <w:t> </w:t>
      </w:r>
      <w:r>
        <w:rPr/>
        <w:t>work.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203" w:after="0"/>
        <w:ind w:left="660" w:right="0" w:hanging="421"/>
        <w:jc w:val="left"/>
      </w:pPr>
      <w:r>
        <w:rPr/>
        <w:t>ANALYTICAL</w:t>
      </w:r>
      <w:r>
        <w:rPr>
          <w:spacing w:val="-3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MODELS</w:t>
      </w:r>
      <w:r>
        <w:rPr>
          <w:spacing w:val="-3"/>
        </w:rPr>
        <w:t> </w:t>
      </w:r>
      <w:r>
        <w:rPr/>
        <w:t>USED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3" w:firstLine="719"/>
        <w:jc w:val="both"/>
      </w:pP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(VAR)</w:t>
      </w:r>
      <w:r>
        <w:rPr>
          <w:spacing w:val="1"/>
        </w:rPr>
        <w:t> </w:t>
      </w:r>
      <w:r>
        <w:rPr/>
        <w:t>model will be the statistical framework for the research work. The choice</w:t>
      </w:r>
      <w:r>
        <w:rPr>
          <w:spacing w:val="1"/>
        </w:rPr>
        <w:t> </w:t>
      </w:r>
      <w:r>
        <w:rPr/>
        <w:t>of VAR model is based on the fact that it allows for joint estimation of</w:t>
      </w:r>
      <w:r>
        <w:rPr>
          <w:spacing w:val="1"/>
        </w:rPr>
        <w:t> </w:t>
      </w:r>
      <w:r>
        <w:rPr/>
        <w:t>relationships between exchange rate fluctuations and trade flows, as well</w:t>
      </w:r>
      <w:r>
        <w:rPr>
          <w:spacing w:val="-61"/>
        </w:rPr>
        <w:t> </w:t>
      </w:r>
      <w:r>
        <w:rPr/>
        <w:t>as how past information relates to received fluctuations. Also, it 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variables is contained solely in the time series data of these variables and</w:t>
      </w:r>
      <w:r>
        <w:rPr>
          <w:spacing w:val="-61"/>
        </w:rPr>
        <w:t> </w:t>
      </w:r>
      <w:r>
        <w:rPr/>
        <w:t>the disturbances uncorrected. More so, variance decomposition as an</w:t>
      </w:r>
      <w:r>
        <w:rPr>
          <w:spacing w:val="1"/>
        </w:rPr>
        <w:t> </w:t>
      </w:r>
      <w:r>
        <w:rPr/>
        <w:t>aspect of VAR is one of the most popular techniques for capturing the</w:t>
      </w:r>
      <w:r>
        <w:rPr>
          <w:spacing w:val="1"/>
        </w:rPr>
        <w:t> </w:t>
      </w:r>
      <w:r>
        <w:rPr/>
        <w:t>impulse</w:t>
      </w:r>
      <w:r>
        <w:rPr>
          <w:spacing w:val="-2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shocks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 w:firstLine="719"/>
        <w:jc w:val="both"/>
      </w:pPr>
      <w:r>
        <w:rPr/>
        <w:t>Furthermore, the GARCH model is considered suitable to measure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parameterizations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Heteroscedasticity.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GARCH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parsimonious, and avoids over-fitting. More so, according to Qian and</w:t>
      </w:r>
      <w:r>
        <w:rPr>
          <w:spacing w:val="1"/>
        </w:rPr>
        <w:t> </w:t>
      </w:r>
      <w:r>
        <w:rPr/>
        <w:t>Varangis (1992), the advantages of this approach over other approaches</w:t>
      </w:r>
      <w:r>
        <w:rPr>
          <w:spacing w:val="1"/>
        </w:rPr>
        <w:t> </w:t>
      </w:r>
      <w:r>
        <w:rPr/>
        <w:t>are, first, the risk from exchange rate fluctuations is explicitly modeled</w:t>
      </w:r>
      <w:r>
        <w:rPr>
          <w:spacing w:val="1"/>
        </w:rPr>
        <w:t> </w:t>
      </w:r>
      <w:r>
        <w:rPr/>
        <w:t>and included as a regression in the trade value equation, thus, avoiding</w:t>
      </w:r>
      <w:r>
        <w:rPr>
          <w:spacing w:val="1"/>
        </w:rPr>
        <w:t> </w:t>
      </w:r>
      <w:r>
        <w:rPr/>
        <w:t>arbitrariness in defining the measure of fluctuation risk. Second, possible</w:t>
      </w:r>
      <w:r>
        <w:rPr>
          <w:spacing w:val="1"/>
        </w:rPr>
        <w:t> </w:t>
      </w:r>
      <w:r>
        <w:rPr/>
        <w:t>Heteroscedasticity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process, hence avoiding the possibility of biased estimates of the test</w:t>
      </w:r>
      <w:r>
        <w:rPr>
          <w:spacing w:val="1"/>
        </w:rPr>
        <w:t> </w:t>
      </w:r>
      <w:r>
        <w:rPr/>
        <w:t>statistics. The estimation of fluctuations or volatility using the GARCH</w:t>
      </w:r>
      <w:r>
        <w:rPr>
          <w:spacing w:val="1"/>
        </w:rPr>
        <w:t> </w:t>
      </w:r>
      <w:r>
        <w:rPr/>
        <w:t>modeling technique a used by kroner and lastrapes (19910 will follow the</w:t>
      </w:r>
      <w:r>
        <w:rPr>
          <w:spacing w:val="-61"/>
        </w:rPr>
        <w:t> </w:t>
      </w:r>
      <w:r>
        <w:rPr/>
        <w:t>process: first, we will obtain the residuals from the AR equation of the</w:t>
      </w:r>
      <w:r>
        <w:rPr>
          <w:spacing w:val="1"/>
        </w:rPr>
        <w:t> </w:t>
      </w:r>
      <w:r>
        <w:rPr/>
        <w:t>real exchange rate. Second, obtained, estimate the AR equation of the</w:t>
      </w:r>
      <w:r>
        <w:rPr>
          <w:spacing w:val="1"/>
        </w:rPr>
        <w:t> </w:t>
      </w:r>
      <w:r>
        <w:rPr/>
        <w:t>squared</w:t>
      </w:r>
      <w:r>
        <w:rPr>
          <w:spacing w:val="-4"/>
        </w:rPr>
        <w:t> </w:t>
      </w:r>
      <w:r>
        <w:rPr/>
        <w:t>residuals to</w:t>
      </w:r>
      <w:r>
        <w:rPr>
          <w:spacing w:val="-1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 fluctuations</w:t>
      </w:r>
      <w:r>
        <w:rPr>
          <w:spacing w:val="-2"/>
        </w:rPr>
        <w:t> </w:t>
      </w:r>
      <w:r>
        <w:rPr/>
        <w:t>(Gujarati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480" w:lineRule="auto" w:before="197"/>
        <w:ind w:left="240" w:right="102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series 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variables will 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bureau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 (NBS). Trade flows are taken to cover both the oil and non-oil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imports. Hence,</w:t>
      </w:r>
      <w:r>
        <w:rPr>
          <w:spacing w:val="1"/>
        </w:rPr>
        <w:t> </w:t>
      </w:r>
      <w:r>
        <w:rPr/>
        <w:t>trade</w:t>
      </w:r>
      <w:r>
        <w:rPr>
          <w:spacing w:val="2"/>
        </w:rPr>
        <w:t> </w:t>
      </w:r>
      <w:r>
        <w:rPr/>
        <w:t>flows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 by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GDP.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they</w:t>
      </w:r>
      <w:r>
        <w:rPr>
          <w:spacing w:val="64"/>
        </w:rPr>
        <w:t> </w:t>
      </w:r>
      <w:r>
        <w:rPr/>
        <w:t>are</w:t>
      </w:r>
      <w:r>
        <w:rPr>
          <w:spacing w:val="-61"/>
        </w:rPr>
        <w:t> </w:t>
      </w:r>
      <w:r>
        <w:rPr/>
        <w:t>conventionally treated as determinants of exports and imports supply,</w:t>
      </w:r>
      <w:r>
        <w:rPr>
          <w:spacing w:val="1"/>
        </w:rPr>
        <w:t> </w:t>
      </w:r>
      <w:r>
        <w:rPr/>
        <w:t>while the exchange rate fluctuations will be estimated and incorporated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as an</w:t>
      </w:r>
      <w:r>
        <w:rPr>
          <w:spacing w:val="-3"/>
        </w:rPr>
        <w:t> </w:t>
      </w:r>
      <w:r>
        <w:rPr/>
        <w:t>independent variable.</w:t>
      </w: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203" w:after="0"/>
        <w:ind w:left="660" w:right="0" w:hanging="421"/>
        <w:jc w:val="left"/>
      </w:pPr>
      <w:r>
        <w:rPr/>
        <w:t>DATA</w:t>
      </w:r>
      <w:r>
        <w:rPr>
          <w:spacing w:val="-2"/>
        </w:rPr>
        <w:t> </w:t>
      </w:r>
      <w:r>
        <w:rPr/>
        <w:t>TRANSFORMATION</w:t>
      </w:r>
    </w:p>
    <w:p>
      <w:pPr>
        <w:pStyle w:val="BodyText"/>
        <w:rPr>
          <w:b/>
        </w:rPr>
      </w:pPr>
    </w:p>
    <w:p>
      <w:pPr>
        <w:pStyle w:val="BodyText"/>
        <w:spacing w:before="200"/>
        <w:ind w:left="960"/>
      </w:pPr>
      <w:r>
        <w:rPr/>
        <w:t>Considering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model: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60" w:val="left" w:leader="none"/>
          <w:tab w:pos="1411" w:val="left" w:leader="none"/>
          <w:tab w:pos="1766" w:val="left" w:leader="none"/>
          <w:tab w:pos="2465" w:val="left" w:leader="none"/>
          <w:tab w:pos="3087" w:val="left" w:leader="none"/>
          <w:tab w:pos="6092" w:val="left" w:leader="hyphen"/>
        </w:tabs>
        <w:spacing w:before="44"/>
        <w:ind w:left="240"/>
      </w:pPr>
      <w:r>
        <w:rPr/>
        <w:pict>
          <v:group style="position:absolute;margin-left:132.979996pt;margin-top:1.370065pt;width:15.4pt;height:18.45pt;mso-position-horizontal-relative:page;mso-position-vertical-relative:paragraph;z-index:-20336128" coordorigin="2660,27" coordsize="308,369">
            <v:shape style="position:absolute;left:2659;top:27;width:308;height:344" type="#_x0000_t75" stroked="false">
              <v:imagedata r:id="rId6" o:title=""/>
            </v:shape>
            <v:shape style="position:absolute;left:2659;top:27;width:308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980864">
            <wp:simplePos x="0" y="0"/>
            <wp:positionH relativeFrom="page">
              <wp:posOffset>2014982</wp:posOffset>
            </wp:positionH>
            <wp:positionV relativeFrom="paragraph">
              <wp:posOffset>17399</wp:posOffset>
            </wp:positionV>
            <wp:extent cx="195071" cy="21793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3.610001pt;margin-top:1.370065pt;width:23.8pt;height:17.2pt;mso-position-horizontal-relative:page;mso-position-vertical-relative:paragraph;z-index:-20335104" coordorigin="3872,27" coordsize="476,344">
            <v:shape style="position:absolute;left:3872;top:27;width:308;height:344" type="#_x0000_t75" stroked="false">
              <v:imagedata r:id="rId6" o:title=""/>
            </v:shape>
            <v:shape style="position:absolute;left:4117;top:27;width:231;height:344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981888">
            <wp:simplePos x="0" y="0"/>
            <wp:positionH relativeFrom="page">
              <wp:posOffset>2853563</wp:posOffset>
            </wp:positionH>
            <wp:positionV relativeFrom="paragraph">
              <wp:posOffset>17399</wp:posOffset>
            </wp:positionV>
            <wp:extent cx="195072" cy="21793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Xt</w:t>
        <w:tab/>
        <w:t>=</w:t>
        <w:tab/>
        <w:t>+</w:t>
        <w:tab/>
      </w:r>
      <w:r>
        <w:rPr>
          <w:vertAlign w:val="subscript"/>
        </w:rPr>
        <w:t>1</w:t>
      </w:r>
      <w:r>
        <w:rPr>
          <w:vertAlign w:val="baseline"/>
        </w:rPr>
        <w:t>k</w:t>
      </w:r>
      <w:r>
        <w:rPr>
          <w:vertAlign w:val="subscript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  <w:tab/>
      </w:r>
      <w:r>
        <w:rPr>
          <w:vertAlign w:val="subscript"/>
        </w:rPr>
        <w:t>2</w:t>
      </w:r>
      <w:r>
        <w:rPr>
          <w:spacing w:val="52"/>
          <w:vertAlign w:val="baseline"/>
        </w:rPr>
        <w:t> </w:t>
      </w:r>
      <w:r>
        <w:rPr>
          <w:vertAlign w:val="subscript"/>
        </w:rPr>
        <w:t>t</w:t>
      </w:r>
      <w:r>
        <w:rPr>
          <w:vertAlign w:val="baseline"/>
        </w:rPr>
        <w:t>+</w:t>
        <w:tab/>
      </w:r>
      <w:r>
        <w:rPr>
          <w:vertAlign w:val="subscript"/>
        </w:rPr>
        <w:t>2</w:t>
      </w:r>
      <w:r>
        <w:rPr>
          <w:vertAlign w:val="baseline"/>
        </w:rPr>
        <w:t>w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+U</w:t>
      </w:r>
      <w:r>
        <w:rPr>
          <w:vertAlign w:val="subscript"/>
        </w:rPr>
        <w:t>t</w:t>
      </w:r>
      <w:r>
        <w:rPr>
          <w:position w:val="-3"/>
          <w:vertAlign w:val="baseline"/>
        </w:rPr>
        <w:tab/>
      </w:r>
      <w:r>
        <w:rPr>
          <w:vertAlign w:val="baseline"/>
        </w:rPr>
        <w:t>(1)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44"/>
        <w:ind w:left="240"/>
      </w:pPr>
      <w:r>
        <w:rPr/>
        <w:t>Where</w:t>
      </w:r>
    </w:p>
    <w:p>
      <w:pPr>
        <w:pStyle w:val="BodyText"/>
      </w:pPr>
    </w:p>
    <w:p>
      <w:pPr>
        <w:pStyle w:val="BodyText"/>
        <w:spacing w:line="621" w:lineRule="auto" w:before="200"/>
        <w:ind w:left="240" w:right="3877"/>
      </w:pPr>
      <w:r>
        <w:rPr/>
        <w:t>Xt = Export flows (oil &amp; non-oil exports) at time t</w:t>
      </w:r>
      <w:r>
        <w:rPr>
          <w:spacing w:val="-62"/>
        </w:rPr>
        <w:t> </w:t>
      </w:r>
      <w:r>
        <w:rPr/>
        <w:t>Kt</w:t>
      </w:r>
      <w:r>
        <w:rPr>
          <w:spacing w:val="-2"/>
        </w:rPr>
        <w:t> </w:t>
      </w:r>
      <w:r>
        <w:rPr/>
        <w:t>=bilateral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time t</w:t>
      </w:r>
    </w:p>
    <w:p>
      <w:pPr>
        <w:pStyle w:val="BodyText"/>
        <w:spacing w:line="338" w:lineRule="exact"/>
        <w:ind w:left="240"/>
      </w:pPr>
      <w:r>
        <w:rPr/>
        <w:t>YT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</w:t>
      </w:r>
    </w:p>
    <w:p>
      <w:pPr>
        <w:pStyle w:val="BodyText"/>
      </w:pPr>
    </w:p>
    <w:p>
      <w:pPr>
        <w:pStyle w:val="BodyText"/>
        <w:spacing w:before="202"/>
        <w:ind w:left="240"/>
      </w:pPr>
      <w:r>
        <w:rPr/>
        <w:t>Wt. =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fluctuations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</w:t>
      </w:r>
    </w:p>
    <w:p>
      <w:pPr>
        <w:pStyle w:val="BodyText"/>
      </w:pPr>
    </w:p>
    <w:p>
      <w:pPr>
        <w:pStyle w:val="BodyText"/>
        <w:spacing w:line="480" w:lineRule="auto" w:before="197"/>
        <w:ind w:left="240" w:right="1028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 holds in the previous periods in the past, (t -), (t – 2), etc. thus,</w:t>
      </w:r>
      <w:r>
        <w:rPr>
          <w:spacing w:val="1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 written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960" w:val="left" w:leader="none"/>
          <w:tab w:pos="1613" w:val="left" w:leader="none"/>
          <w:tab w:pos="1968" w:val="left" w:leader="none"/>
          <w:tab w:pos="2998" w:val="left" w:leader="none"/>
          <w:tab w:pos="3759" w:val="left" w:leader="none"/>
          <w:tab w:pos="6599" w:val="left" w:leader="hyphen"/>
        </w:tabs>
        <w:spacing w:before="44"/>
        <w:ind w:left="240"/>
      </w:pPr>
      <w:r>
        <w:rPr/>
        <w:pict>
          <v:group style="position:absolute;margin-left:143.059998pt;margin-top:1.370079pt;width:15.4pt;height:18.45pt;mso-position-horizontal-relative:page;mso-position-vertical-relative:paragraph;z-index:-20334080" coordorigin="2861,27" coordsize="308,369">
            <v:shape style="position:absolute;left:2861;top:27;width:308;height:344" type="#_x0000_t75" stroked="false">
              <v:imagedata r:id="rId6" o:title=""/>
            </v:shape>
            <v:shape style="position:absolute;left:2861;top:27;width:308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982912">
            <wp:simplePos x="0" y="0"/>
            <wp:positionH relativeFrom="page">
              <wp:posOffset>2142998</wp:posOffset>
            </wp:positionH>
            <wp:positionV relativeFrom="paragraph">
              <wp:posOffset>17400</wp:posOffset>
            </wp:positionV>
            <wp:extent cx="195072" cy="21793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0.25pt;margin-top:1.370079pt;width:23.8pt;height:17.2pt;mso-position-horizontal-relative:page;mso-position-vertical-relative:paragraph;z-index:-20333056" coordorigin="4405,27" coordsize="476,344">
            <v:shape style="position:absolute;left:4405;top:27;width:308;height:344" type="#_x0000_t75" stroked="false">
              <v:imagedata r:id="rId6" o:title=""/>
            </v:shape>
            <v:shape style="position:absolute;left:4649;top:27;width:231;height:344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983936">
            <wp:simplePos x="0" y="0"/>
            <wp:positionH relativeFrom="page">
              <wp:posOffset>3280283</wp:posOffset>
            </wp:positionH>
            <wp:positionV relativeFrom="paragraph">
              <wp:posOffset>17400</wp:posOffset>
            </wp:positionV>
            <wp:extent cx="195072" cy="21793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Xt-</w:t>
      </w:r>
      <w:r>
        <w:rPr>
          <w:spacing w:val="-23"/>
        </w:rPr>
        <w:t> </w:t>
      </w:r>
      <w:r>
        <w:rPr>
          <w:vertAlign w:val="subscript"/>
        </w:rPr>
        <w:t>i</w:t>
      </w:r>
      <w:r>
        <w:rPr>
          <w:vertAlign w:val="baseline"/>
        </w:rPr>
        <w:tab/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  <w:tab/>
        <w:t>+</w:t>
        <w:tab/>
      </w:r>
      <w:r>
        <w:rPr>
          <w:vertAlign w:val="subscript"/>
        </w:rPr>
        <w:t>1</w:t>
      </w:r>
      <w:r>
        <w:rPr>
          <w:vertAlign w:val="baseline"/>
        </w:rPr>
        <w:t>k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  <w:tab/>
      </w:r>
      <w:r>
        <w:rPr>
          <w:spacing w:val="-1"/>
          <w:vertAlign w:val="subscript"/>
        </w:rPr>
        <w:t>2</w:t>
      </w:r>
      <w:r>
        <w:rPr>
          <w:spacing w:val="51"/>
          <w:vertAlign w:val="baseline"/>
        </w:rPr>
        <w:t> </w:t>
      </w:r>
      <w:r>
        <w:rPr>
          <w:vertAlign w:val="subscript"/>
        </w:rPr>
        <w:t>t-i</w:t>
      </w:r>
      <w:r>
        <w:rPr>
          <w:spacing w:val="-21"/>
          <w:vertAlign w:val="baseline"/>
        </w:rPr>
        <w:t> </w:t>
      </w:r>
      <w:r>
        <w:rPr>
          <w:vertAlign w:val="baseline"/>
        </w:rPr>
        <w:t>+</w:t>
        <w:tab/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w</w:t>
      </w:r>
      <w:r>
        <w:rPr>
          <w:spacing w:val="-1"/>
          <w:vertAlign w:val="subscript"/>
        </w:rPr>
        <w:t>t-i</w:t>
      </w:r>
      <w:r>
        <w:rPr>
          <w:spacing w:val="-22"/>
          <w:vertAlign w:val="baseline"/>
        </w:rPr>
        <w:t> </w:t>
      </w:r>
      <w:r>
        <w:rPr>
          <w:vertAlign w:val="baseline"/>
        </w:rPr>
        <w:t>+U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-i</w:t>
        <w:tab/>
        <w:t>(2)</w:t>
      </w:r>
    </w:p>
    <w:p>
      <w:pPr>
        <w:spacing w:after="0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before="22"/>
        <w:ind w:left="240"/>
      </w:pPr>
      <w:r>
        <w:rPr/>
        <w:t>Where,</w:t>
      </w:r>
    </w:p>
    <w:p>
      <w:pPr>
        <w:pStyle w:val="BodyText"/>
      </w:pPr>
    </w:p>
    <w:p>
      <w:pPr>
        <w:pStyle w:val="BodyText"/>
        <w:spacing w:line="482" w:lineRule="auto" w:before="198"/>
        <w:ind w:left="240"/>
      </w:pPr>
      <w:r>
        <w:rPr>
          <w:spacing w:val="-1"/>
        </w:rPr>
        <w:t>X</w:t>
      </w:r>
      <w:r>
        <w:rPr>
          <w:spacing w:val="4"/>
        </w:rPr>
        <w:t> </w:t>
      </w:r>
      <w:r>
        <w:rPr>
          <w:spacing w:val="-1"/>
          <w:vertAlign w:val="subscript"/>
        </w:rPr>
        <w:t>t-</w:t>
      </w:r>
      <w:r>
        <w:rPr>
          <w:spacing w:val="-20"/>
          <w:vertAlign w:val="baseline"/>
        </w:rPr>
        <w:t> </w:t>
      </w:r>
      <w:r>
        <w:rPr>
          <w:vertAlign w:val="subscript"/>
        </w:rPr>
        <w:t>i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t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subscript"/>
        </w:rPr>
        <w:t>i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Yt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subscript"/>
        </w:rPr>
        <w:t>i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t.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subscript"/>
        </w:rPr>
        <w:t>i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t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subscript"/>
        </w:rPr>
        <w:t>i</w:t>
      </w:r>
      <w:r>
        <w:rPr>
          <w:spacing w:val="3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3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x,</w:t>
      </w:r>
      <w:r>
        <w:rPr>
          <w:spacing w:val="3"/>
          <w:vertAlign w:val="baseline"/>
        </w:rPr>
        <w:t> </w:t>
      </w:r>
      <w:r>
        <w:rPr>
          <w:vertAlign w:val="baseline"/>
        </w:rPr>
        <w:t>k, y,</w:t>
      </w:r>
      <w:r>
        <w:rPr>
          <w:spacing w:val="3"/>
          <w:vertAlign w:val="baseline"/>
        </w:rPr>
        <w:t> </w:t>
      </w:r>
      <w:r>
        <w:rPr>
          <w:vertAlign w:val="baseline"/>
        </w:rPr>
        <w:t>w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u</w:t>
      </w:r>
      <w:r>
        <w:rPr>
          <w:spacing w:val="-6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estimated.</w:t>
      </w:r>
    </w:p>
    <w:p>
      <w:pPr>
        <w:pStyle w:val="BodyText"/>
        <w:spacing w:before="195"/>
        <w:ind w:left="960"/>
      </w:pPr>
      <w:r>
        <w:rPr/>
        <w:t>Now</w:t>
      </w:r>
      <w:r>
        <w:rPr>
          <w:spacing w:val="-1"/>
        </w:rPr>
        <w:t> </w:t>
      </w:r>
      <w:r>
        <w:rPr/>
        <w:t>subtracting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obtained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60" w:val="left" w:leader="none"/>
          <w:tab w:pos="1829" w:val="left" w:leader="none"/>
          <w:tab w:pos="2184" w:val="left" w:leader="none"/>
          <w:tab w:pos="2564" w:val="left" w:leader="none"/>
          <w:tab w:pos="3020" w:val="left" w:leader="none"/>
          <w:tab w:pos="4068" w:val="left" w:leader="none"/>
          <w:tab w:pos="6066" w:val="left" w:leader="hyphen"/>
        </w:tabs>
        <w:spacing w:before="45"/>
        <w:ind w:left="413"/>
      </w:pPr>
      <w:r>
        <w:rPr/>
        <w:drawing>
          <wp:anchor distT="0" distB="0" distL="0" distR="0" allowOverlap="1" layoutInCell="1" locked="0" behindDoc="1" simplePos="0" relativeHeight="482984448">
            <wp:simplePos x="0" y="0"/>
            <wp:positionH relativeFrom="page">
              <wp:posOffset>1143304</wp:posOffset>
            </wp:positionH>
            <wp:positionV relativeFrom="paragraph">
              <wp:posOffset>18034</wp:posOffset>
            </wp:positionV>
            <wp:extent cx="219456" cy="217931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36.100006pt;margin-top:1.420059pt;width:31.3pt;height:18.45pt;mso-position-horizontal-relative:page;mso-position-vertical-relative:paragraph;z-index:-20331520" coordorigin="2722,28" coordsize="626,369">
            <v:shape style="position:absolute;left:2722;top:28;width:308;height:344" type="#_x0000_t75" stroked="false">
              <v:imagedata r:id="rId6" o:title=""/>
            </v:shape>
            <v:shape style="position:absolute;left:2966;top:28;width:346;height:344" type="#_x0000_t75" stroked="false">
              <v:imagedata r:id="rId8" o:title=""/>
            </v:shape>
            <v:shape style="position:absolute;left:2875;top:21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139;top:101;width:208;height:29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</w:t>
                    </w:r>
                    <w:r>
                      <w:rPr>
                        <w:sz w:val="28"/>
                        <w:vertAlign w:val="subscript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79.570007pt;margin-top:1.420059pt;width:32.4pt;height:17.2pt;mso-position-horizontal-relative:page;mso-position-vertical-relative:paragraph;z-index:-20331008" coordorigin="3591,28" coordsize="648,344">
            <v:shape style="position:absolute;left:3591;top:28;width:308;height:344" type="#_x0000_t75" stroked="false">
              <v:imagedata r:id="rId6" o:title=""/>
            </v:shape>
            <v:shape style="position:absolute;left:3836;top:28;width:346;height:344" type="#_x0000_t75" stroked="false">
              <v:imagedata r:id="rId8" o:title=""/>
            </v:shape>
            <v:shape style="position:absolute;left:4009;top:28;width:231;height:34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21.330002pt;margin-top:1.420059pt;width:29.55pt;height:17.2pt;mso-position-horizontal-relative:page;mso-position-vertical-relative:paragraph;z-index:-20330496" coordorigin="4427,28" coordsize="591,344">
            <v:shape style="position:absolute;left:4426;top:28;width:308;height:344" type="#_x0000_t75" stroked="false">
              <v:imagedata r:id="rId6" o:title=""/>
            </v:shape>
            <v:shape style="position:absolute;left:4671;top:28;width:346;height:344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986496">
            <wp:simplePos x="0" y="0"/>
            <wp:positionH relativeFrom="page">
              <wp:posOffset>3464686</wp:posOffset>
            </wp:positionH>
            <wp:positionV relativeFrom="paragraph">
              <wp:posOffset>18034</wp:posOffset>
            </wp:positionV>
            <wp:extent cx="219456" cy="217931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Xt</w:t>
        <w:tab/>
        <w:t>=</w:t>
        <w:tab/>
        <w:t>+</w:t>
        <w:tab/>
      </w:r>
      <w:r>
        <w:rPr>
          <w:vertAlign w:val="subscript"/>
        </w:rPr>
        <w:t>2</w:t>
      </w:r>
      <w:r>
        <w:rPr>
          <w:vertAlign w:val="baseline"/>
        </w:rPr>
        <w:tab/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baseline"/>
        </w:rPr>
        <w:t>+</w:t>
        <w:tab/>
      </w:r>
      <w:r>
        <w:rPr>
          <w:vertAlign w:val="subscript"/>
        </w:rPr>
        <w:t>2</w:t>
      </w:r>
      <w:r>
        <w:rPr>
          <w:spacing w:val="109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t.</w:t>
      </w:r>
      <w:r>
        <w:rPr>
          <w:spacing w:val="39"/>
          <w:vertAlign w:val="baseline"/>
        </w:rPr>
        <w:t> </w:t>
      </w:r>
      <w:r>
        <w:rPr>
          <w:vertAlign w:val="baseline"/>
        </w:rPr>
        <w:t>+</w:t>
        <w:tab/>
        <w:t>U</w:t>
      </w:r>
      <w:r>
        <w:rPr>
          <w:vertAlign w:val="subscript"/>
        </w:rPr>
        <w:t>t</w:t>
      </w:r>
      <w:r>
        <w:rPr>
          <w:position w:val="-3"/>
          <w:vertAlign w:val="baseline"/>
        </w:rPr>
        <w:tab/>
      </w:r>
      <w:r>
        <w:rPr>
          <w:vertAlign w:val="baseline"/>
        </w:rPr>
        <w:t>(3)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44"/>
        <w:ind w:left="240"/>
      </w:pPr>
      <w:r>
        <w:rPr/>
        <w:t>Where,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44"/>
        <w:ind w:left="478"/>
      </w:pPr>
      <w:r>
        <w:rPr/>
        <w:drawing>
          <wp:anchor distT="0" distB="0" distL="0" distR="0" allowOverlap="1" layoutInCell="1" locked="0" behindDoc="1" simplePos="0" relativeHeight="482987008">
            <wp:simplePos x="0" y="0"/>
            <wp:positionH relativeFrom="page">
              <wp:posOffset>1143304</wp:posOffset>
            </wp:positionH>
            <wp:positionV relativeFrom="paragraph">
              <wp:posOffset>17400</wp:posOffset>
            </wp:positionV>
            <wp:extent cx="219456" cy="217932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7.630005pt;margin-top:36.410084pt;width:17.3pt;height:18.45pt;mso-position-horizontal-relative:page;mso-position-vertical-relative:paragraph;z-index:15736320" coordorigin="7353,728" coordsize="346,369">
            <v:shape style="position:absolute;left:7352;top:728;width:346;height:344" type="#_x0000_t75" stroked="false">
              <v:imagedata r:id="rId8" o:title=""/>
            </v:shape>
            <v:shape style="position:absolute;left:7352;top:728;width:346;height:369" type="#_x0000_t202" filled="false" stroked="false">
              <v:textbox inset="0,0,0,0">
                <w:txbxContent>
                  <w:p>
                    <w:pPr>
                      <w:spacing w:before="16"/>
                      <w:ind w:left="172" w:right="-29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</w:t>
                    </w:r>
                    <w:r>
                      <w:rPr>
                        <w:sz w:val="28"/>
                        <w:vertAlign w:val="subscript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54.420013pt;margin-top:36.410084pt;width:20.2pt;height:18.45pt;mso-position-horizontal-relative:page;mso-position-vertical-relative:paragraph;z-index:15736832" coordorigin="9088,728" coordsize="404,369">
            <v:shape style="position:absolute;left:9088;top:728;width:346;height:344" type="#_x0000_t75" stroked="false">
              <v:imagedata r:id="rId8" o:title=""/>
            </v:shape>
            <v:shape style="position:absolute;left:9261;top:728;width:231;height:344" type="#_x0000_t75" stroked="false">
              <v:imagedata r:id="rId7" o:title=""/>
            </v:shape>
            <v:shape style="position:absolute;left:9088;top:728;width:404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0" w:right="52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9.700012pt;margin-top:36.410084pt;width:11.55pt;height:18.45pt;mso-position-horizontal-relative:page;mso-position-vertical-relative:paragraph;z-index:-20327424" coordorigin="9794,728" coordsize="231,369">
            <v:shape style="position:absolute;left:9794;top:728;width:231;height:344" type="#_x0000_t75" stroked="false">
              <v:imagedata r:id="rId7" o:title=""/>
            </v:shape>
            <v:shape style="position:absolute;left:9794;top:728;width:231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1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=</w:t>
      </w:r>
      <w:r>
        <w:rPr>
          <w:spacing w:val="-1"/>
        </w:rPr>
        <w:t> </w:t>
      </w:r>
      <w:r>
        <w:rPr/>
        <w:t>First –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operator (telling</w:t>
      </w:r>
      <w:r>
        <w:rPr>
          <w:spacing w:val="-1"/>
        </w:rPr>
        <w:t> </w:t>
      </w:r>
      <w:r>
        <w:rPr/>
        <w:t>us to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differences of</w:t>
      </w: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before="44"/>
        <w:ind w:left="240"/>
      </w:pPr>
      <w:r>
        <w:rPr/>
        <w:pict>
          <v:group style="position:absolute;margin-left:279.769989pt;margin-top:1.370077pt;width:17.3pt;height:18.45pt;mso-position-horizontal-relative:page;mso-position-vertical-relative:paragraph;z-index:15735808" coordorigin="5595,27" coordsize="346,369">
            <v:shape style="position:absolute;left:5595;top:27;width:346;height:344" type="#_x0000_t75" stroked="false">
              <v:imagedata r:id="rId8" o:title=""/>
            </v:shape>
            <v:shape style="position:absolute;left:5595;top:27;width:346;height:369" type="#_x0000_t202" filled="false" stroked="false">
              <v:textbox inset="0,0,0,0">
                <w:txbxContent>
                  <w:p>
                    <w:pPr>
                      <w:spacing w:before="16"/>
                      <w:ind w:left="173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x</w:t>
                    </w:r>
                    <w:r>
                      <w:rPr>
                        <w:sz w:val="28"/>
                        <w:vertAlign w:val="subscript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1"/>
        </w:rPr>
        <w:t> </w:t>
      </w:r>
      <w:r>
        <w:rPr/>
        <w:t>variables in question.</w:t>
      </w:r>
      <w:r>
        <w:rPr>
          <w:spacing w:val="1"/>
        </w:rPr>
        <w:t> </w:t>
      </w:r>
      <w:r>
        <w:rPr/>
        <w:t>Hence,</w:t>
      </w:r>
    </w:p>
    <w:p>
      <w:pPr>
        <w:pStyle w:val="BodyText"/>
        <w:spacing w:before="44"/>
        <w:ind w:left="240"/>
      </w:pPr>
      <w:r>
        <w:rPr/>
        <w:br w:type="column"/>
      </w:r>
      <w:r>
        <w:rPr>
          <w:spacing w:val="-1"/>
        </w:rPr>
        <w:t>=</w:t>
      </w:r>
      <w:r>
        <w:rPr>
          <w:spacing w:val="2"/>
        </w:rPr>
        <w:t> </w:t>
      </w:r>
      <w:r>
        <w:rPr>
          <w:spacing w:val="-1"/>
        </w:rPr>
        <w:t>(x</w:t>
      </w:r>
      <w:r>
        <w:rPr>
          <w:spacing w:val="-1"/>
          <w:vertAlign w:val="subscript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– x</w:t>
      </w:r>
      <w:r>
        <w:rPr>
          <w:vertAlign w:val="subscript"/>
        </w:rPr>
        <w:t>t</w:t>
      </w:r>
      <w:r>
        <w:rPr>
          <w:spacing w:val="-20"/>
          <w:vertAlign w:val="baseline"/>
        </w:rPr>
        <w:t> </w:t>
      </w:r>
      <w:r>
        <w:rPr>
          <w:vertAlign w:val="subscript"/>
        </w:rPr>
        <w:t>-1</w:t>
      </w:r>
      <w:r>
        <w:rPr>
          <w:vertAlign w:val="baseline"/>
        </w:rPr>
        <w:t>),</w:t>
      </w:r>
    </w:p>
    <w:p>
      <w:pPr>
        <w:pStyle w:val="BodyText"/>
        <w:spacing w:before="44"/>
        <w:ind w:left="240"/>
      </w:pPr>
      <w:r>
        <w:rPr/>
        <w:br w:type="column"/>
      </w:r>
      <w:r>
        <w:rPr>
          <w:spacing w:val="-1"/>
        </w:rPr>
        <w:t>=</w:t>
      </w:r>
      <w:r>
        <w:rPr/>
        <w:t> (k</w:t>
      </w:r>
      <w:r>
        <w:rPr>
          <w:vertAlign w:val="subscript"/>
        </w:rPr>
        <w:t>t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3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t</w:t>
      </w:r>
      <w:r>
        <w:rPr>
          <w:spacing w:val="-21"/>
          <w:vertAlign w:val="baseline"/>
        </w:rPr>
        <w:t> </w:t>
      </w:r>
      <w:r>
        <w:rPr>
          <w:vertAlign w:val="subscript"/>
        </w:rPr>
        <w:t>-1</w:t>
      </w:r>
      <w:r>
        <w:rPr>
          <w:spacing w:val="-21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tabs>
          <w:tab w:pos="773" w:val="left" w:leader="none"/>
        </w:tabs>
        <w:spacing w:before="44"/>
        <w:ind w:left="240"/>
      </w:pPr>
      <w:r>
        <w:rPr/>
        <w:br w:type="column"/>
      </w:r>
      <w:r>
        <w:rPr/>
        <w:t>=</w:t>
      </w:r>
      <w:r>
        <w:rPr>
          <w:spacing w:val="2"/>
        </w:rPr>
        <w:t> </w:t>
      </w:r>
      <w:r>
        <w:rPr/>
        <w:t>(</w:t>
        <w:tab/>
        <w:t>–</w:t>
      </w:r>
    </w:p>
    <w:p>
      <w:pPr>
        <w:spacing w:after="0"/>
        <w:sectPr>
          <w:type w:val="continuous"/>
          <w:pgSz w:w="12240" w:h="15840"/>
          <w:pgMar w:top="1420" w:bottom="1120" w:left="1560" w:right="1040"/>
          <w:cols w:num="4" w:equalWidth="0">
            <w:col w:w="4009" w:space="206"/>
            <w:col w:w="1551" w:space="213"/>
            <w:col w:w="1590" w:space="134"/>
            <w:col w:w="1937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991" w:val="left" w:leader="none"/>
          <w:tab w:pos="2967" w:val="left" w:leader="none"/>
        </w:tabs>
        <w:spacing w:before="44"/>
        <w:ind w:left="355"/>
      </w:pPr>
      <w:r>
        <w:rPr/>
        <w:drawing>
          <wp:anchor distT="0" distB="0" distL="0" distR="0" allowOverlap="1" layoutInCell="1" locked="0" behindDoc="1" simplePos="0" relativeHeight="482989568">
            <wp:simplePos x="0" y="0"/>
            <wp:positionH relativeFrom="page">
              <wp:posOffset>1143304</wp:posOffset>
            </wp:positionH>
            <wp:positionV relativeFrom="paragraph">
              <wp:posOffset>17399</wp:posOffset>
            </wp:positionV>
            <wp:extent cx="146303" cy="217932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90080">
            <wp:simplePos x="0" y="0"/>
            <wp:positionH relativeFrom="page">
              <wp:posOffset>1510538</wp:posOffset>
            </wp:positionH>
            <wp:positionV relativeFrom="paragraph">
              <wp:posOffset>17399</wp:posOffset>
            </wp:positionV>
            <wp:extent cx="219456" cy="217932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90592">
            <wp:simplePos x="0" y="0"/>
            <wp:positionH relativeFrom="page">
              <wp:posOffset>2765170</wp:posOffset>
            </wp:positionH>
            <wp:positionV relativeFrom="paragraph">
              <wp:posOffset>17399</wp:posOffset>
            </wp:positionV>
            <wp:extent cx="219456" cy="217932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spacing w:val="-1"/>
          <w:vertAlign w:val="subscript"/>
        </w:rPr>
        <w:t>-1</w:t>
      </w:r>
      <w:r>
        <w:rPr>
          <w:spacing w:val="-1"/>
          <w:vertAlign w:val="baseline"/>
        </w:rPr>
        <w:t>),</w:t>
        <w:tab/>
      </w:r>
      <w:r>
        <w:rPr>
          <w:vertAlign w:val="baseline"/>
        </w:rPr>
        <w:t>w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(w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subscript"/>
        </w:rPr>
        <w:t>-1</w:t>
      </w:r>
      <w:r>
        <w:rPr>
          <w:vertAlign w:val="baseline"/>
        </w:rPr>
        <w:t>),</w:t>
        <w:tab/>
      </w:r>
      <w:r>
        <w:rPr>
          <w:spacing w:val="-1"/>
          <w:vertAlign w:val="baseline"/>
        </w:rPr>
        <w:t>U</w:t>
      </w:r>
      <w:r>
        <w:rPr>
          <w:spacing w:val="-1"/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(U</w:t>
      </w:r>
      <w:r>
        <w:rPr>
          <w:spacing w:val="-1"/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subscript"/>
        </w:rPr>
        <w:t>-1</w:t>
      </w:r>
      <w:r>
        <w:rPr>
          <w:vertAlign w:val="baseline"/>
        </w:rPr>
        <w:t>).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240"/>
      </w:pPr>
      <w:r>
        <w:rPr/>
        <w:t>Now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purposes,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transform</w:t>
      </w:r>
      <w:r>
        <w:rPr>
          <w:spacing w:val="-5"/>
        </w:rPr>
        <w:t> </w:t>
      </w:r>
      <w:r>
        <w:rPr/>
        <w:t>equ</w:t>
      </w:r>
      <w:r>
        <w:rPr>
          <w:spacing w:val="-1"/>
        </w:rPr>
        <w:t> </w:t>
      </w:r>
      <w:r>
        <w:rPr/>
        <w:t>(3) into.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420" w:bottom="1120" w:left="1560" w:right="1040"/>
        </w:sectPr>
      </w:pPr>
    </w:p>
    <w:p>
      <w:pPr>
        <w:pStyle w:val="BodyText"/>
        <w:spacing w:before="44"/>
        <w:ind w:left="413"/>
      </w:pPr>
      <w:r>
        <w:rPr/>
        <w:drawing>
          <wp:anchor distT="0" distB="0" distL="0" distR="0" allowOverlap="1" layoutInCell="1" locked="0" behindDoc="1" simplePos="0" relativeHeight="482991104">
            <wp:simplePos x="0" y="0"/>
            <wp:positionH relativeFrom="page">
              <wp:posOffset>1143304</wp:posOffset>
            </wp:positionH>
            <wp:positionV relativeFrom="paragraph">
              <wp:posOffset>17399</wp:posOffset>
            </wp:positionV>
            <wp:extent cx="219456" cy="217932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Xt</w:t>
      </w:r>
      <w:r>
        <w:rPr>
          <w:spacing w:val="-15"/>
        </w:rPr>
        <w:t> </w:t>
      </w:r>
      <w:r>
        <w:rPr/>
        <w:t>=</w:t>
      </w:r>
    </w:p>
    <w:p>
      <w:pPr>
        <w:pStyle w:val="BodyText"/>
        <w:tabs>
          <w:tab w:pos="1044" w:val="left" w:leader="none"/>
          <w:tab w:pos="1423" w:val="left" w:leader="none"/>
          <w:tab w:pos="1879" w:val="left" w:leader="none"/>
          <w:tab w:pos="5542" w:val="left" w:leader="hyphen"/>
        </w:tabs>
        <w:spacing w:before="44"/>
        <w:ind w:left="688"/>
      </w:pPr>
      <w:r>
        <w:rPr/>
        <w:br w:type="column"/>
      </w:r>
      <w:r>
        <w:rPr/>
        <w:t>+</w:t>
        <w:tab/>
      </w:r>
      <w:r>
        <w:rPr>
          <w:vertAlign w:val="subscript"/>
        </w:rPr>
        <w:t>2</w:t>
      </w:r>
      <w:r>
        <w:rPr>
          <w:vertAlign w:val="baseline"/>
        </w:rPr>
        <w:tab/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baseline"/>
        </w:rPr>
        <w:t>+</w:t>
        <w:tab/>
      </w:r>
      <w:r>
        <w:rPr>
          <w:vertAlign w:val="subscript"/>
        </w:rPr>
        <w:t>3</w:t>
      </w:r>
      <w:r>
        <w:rPr>
          <w:spacing w:val="108"/>
          <w:vertAlign w:val="baseline"/>
        </w:rPr>
        <w:t> </w:t>
      </w:r>
      <w:r>
        <w:rPr>
          <w:vertAlign w:val="baseline"/>
        </w:rPr>
        <w:t>w</w:t>
      </w:r>
      <w:r>
        <w:rPr>
          <w:spacing w:val="53"/>
          <w:vertAlign w:val="baseline"/>
        </w:rPr>
        <w:t> </w:t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subscript"/>
        </w:rPr>
        <w:t>+</w:t>
      </w:r>
      <w:r>
        <w:rPr>
          <w:position w:val="-3"/>
          <w:vertAlign w:val="baseline"/>
        </w:rPr>
        <w:tab/>
      </w:r>
      <w:r>
        <w:rPr>
          <w:vertAlign w:val="baseline"/>
        </w:rPr>
        <w:t>(4)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spacing w:before="1"/>
        <w:ind w:left="64"/>
      </w:pPr>
      <w:r>
        <w:rPr/>
        <w:pict>
          <v:group style="position:absolute;margin-left:123.860001pt;margin-top:-44.939926pt;width:31.3pt;height:18.45pt;mso-position-horizontal-relative:page;mso-position-vertical-relative:paragraph;z-index:15739904" coordorigin="2477,-899" coordsize="626,369">
            <v:shape style="position:absolute;left:2477;top:-899;width:308;height:344" type="#_x0000_t75" stroked="false">
              <v:imagedata r:id="rId6" o:title=""/>
            </v:shape>
            <v:shape style="position:absolute;left:2722;top:-899;width:346;height:344" type="#_x0000_t75" stroked="false">
              <v:imagedata r:id="rId8" o:title=""/>
            </v:shape>
            <v:shape style="position:absolute;left:2630;top:-71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94;top:-827;width:208;height:29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</w:t>
                    </w:r>
                    <w:r>
                      <w:rPr>
                        <w:sz w:val="28"/>
                        <w:vertAlign w:val="subscript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7.300003pt;margin-top:-44.939926pt;width:32.4500pt;height:17.2pt;mso-position-horizontal-relative:page;mso-position-vertical-relative:paragraph;z-index:-20324352" coordorigin="3346,-899" coordsize="649,344">
            <v:shape style="position:absolute;left:3346;top:-899;width:308;height:344" type="#_x0000_t75" stroked="false">
              <v:imagedata r:id="rId6" o:title=""/>
            </v:shape>
            <v:shape style="position:absolute;left:3591;top:-899;width:346;height:344" type="#_x0000_t75" stroked="false">
              <v:imagedata r:id="rId8" o:title=""/>
            </v:shape>
            <v:shape style="position:absolute;left:3764;top:-899;width:231;height:34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209.089996pt;margin-top:-44.939926pt;width:42.5pt;height:17.2pt;mso-position-horizontal-relative:page;mso-position-vertical-relative:paragraph;z-index:-20323840" coordorigin="4182,-899" coordsize="850,344">
            <v:shape style="position:absolute;left:4181;top:-899;width:308;height:344" type="#_x0000_t75" stroked="false">
              <v:imagedata r:id="rId6" o:title=""/>
            </v:shape>
            <v:shape style="position:absolute;left:4426;top:-899;width:346;height:344" type="#_x0000_t75" stroked="false">
              <v:imagedata r:id="rId8" o:title=""/>
            </v:shape>
            <v:shape style="position:absolute;left:4801;top:-899;width:231;height:344" type="#_x0000_t75" stroked="false">
              <v:imagedata r:id="rId7" o:title=""/>
            </v:shape>
            <w10:wrap type="none"/>
          </v:group>
        </w:pict>
      </w:r>
      <w:r>
        <w:rPr/>
        <w:t>Therefore,</w:t>
      </w:r>
      <w:r>
        <w:rPr>
          <w:spacing w:val="12"/>
        </w:rPr>
        <w:t> </w:t>
      </w:r>
      <w:r>
        <w:rPr/>
        <w:t>equation</w:t>
      </w:r>
      <w:r>
        <w:rPr>
          <w:spacing w:val="12"/>
        </w:rPr>
        <w:t> </w:t>
      </w:r>
      <w:r>
        <w:rPr/>
        <w:t>2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known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while</w:t>
      </w:r>
      <w:r>
        <w:rPr>
          <w:spacing w:val="12"/>
        </w:rPr>
        <w:t> </w:t>
      </w:r>
      <w:r>
        <w:rPr/>
        <w:t>equation</w:t>
      </w:r>
      <w:r>
        <w:rPr>
          <w:spacing w:val="12"/>
        </w:rPr>
        <w:t> </w:t>
      </w:r>
      <w:r>
        <w:rPr/>
        <w:t>3</w:t>
      </w:r>
    </w:p>
    <w:p>
      <w:pPr>
        <w:spacing w:after="0"/>
        <w:sectPr>
          <w:type w:val="continuous"/>
          <w:pgSz w:w="12240" w:h="15840"/>
          <w:pgMar w:top="1420" w:bottom="1120" w:left="1560" w:right="1040"/>
          <w:cols w:num="2" w:equalWidth="0">
            <w:col w:w="856" w:space="40"/>
            <w:col w:w="8744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44"/>
        <w:ind w:left="240" w:right="1021"/>
        <w:jc w:val="both"/>
      </w:pP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empirical analysis. But instead of studying the relationships between the</w:t>
      </w:r>
      <w:r>
        <w:rPr>
          <w:spacing w:val="1"/>
        </w:rPr>
        <w:t> </w:t>
      </w:r>
      <w:r>
        <w:rPr/>
        <w:t>variables in the level form, we will be interested in their relationships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forms,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–difference</w:t>
      </w:r>
      <w:r>
        <w:rPr>
          <w:spacing w:val="-1"/>
        </w:rPr>
        <w:t> </w:t>
      </w:r>
      <w:r>
        <w:rPr/>
        <w:t>form.</w:t>
      </w:r>
      <w:r>
        <w:rPr>
          <w:spacing w:val="1"/>
        </w:rPr>
        <w:t> </w:t>
      </w:r>
      <w:r>
        <w:rPr/>
        <w:t>Thus, in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3,</w:t>
      </w:r>
    </w:p>
    <w:p>
      <w:pPr>
        <w:spacing w:after="0" w:line="480" w:lineRule="auto"/>
        <w:jc w:val="both"/>
        <w:sectPr>
          <w:type w:val="continuous"/>
          <w:pgSz w:w="12240" w:h="15840"/>
          <w:pgMar w:top="1420" w:bottom="1120" w:left="1560" w:right="1040"/>
        </w:sectPr>
      </w:pPr>
    </w:p>
    <w:p>
      <w:pPr>
        <w:pStyle w:val="BodyText"/>
        <w:spacing w:line="480" w:lineRule="auto" w:before="14"/>
        <w:ind w:left="240" w:right="1026" w:firstLine="172"/>
        <w:jc w:val="both"/>
      </w:pPr>
      <w:r>
        <w:rPr/>
        <w:pict>
          <v:group style="position:absolute;margin-left:90.024002pt;margin-top:-.129919pt;width:37.35pt;height:17.2pt;mso-position-horizontal-relative:page;mso-position-vertical-relative:paragraph;z-index:-20323328" coordorigin="1800,-3" coordsize="747,344">
            <v:shape style="position:absolute;left:1800;top:-3;width:346;height:344" type="#_x0000_t75" stroked="false">
              <v:imagedata r:id="rId8" o:title=""/>
            </v:shape>
            <v:shape style="position:absolute;left:2201;top:-3;width:346;height:344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2993664">
            <wp:simplePos x="0" y="0"/>
            <wp:positionH relativeFrom="page">
              <wp:posOffset>1676654</wp:posOffset>
            </wp:positionH>
            <wp:positionV relativeFrom="paragraph">
              <wp:posOffset>-1649</wp:posOffset>
            </wp:positionV>
            <wp:extent cx="216407" cy="217931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94176">
            <wp:simplePos x="0" y="0"/>
            <wp:positionH relativeFrom="page">
              <wp:posOffset>2269870</wp:posOffset>
            </wp:positionH>
            <wp:positionV relativeFrom="paragraph">
              <wp:posOffset>-1649</wp:posOffset>
            </wp:positionV>
            <wp:extent cx="219456" cy="217931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k,</w:t>
      </w:r>
      <w:r>
        <w:rPr>
          <w:spacing w:val="1"/>
          <w:vertAlign w:val="baseline"/>
        </w:rPr>
        <w:t> </w:t>
      </w:r>
      <w:r>
        <w:rPr>
          <w:vertAlign w:val="baseline"/>
        </w:rPr>
        <w:t>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 represent changes in the Logs of trade flows, 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rate, GDP and fluctuation respectively, where a change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3"/>
          <w:vertAlign w:val="baseline"/>
        </w:rPr>
        <w:t> </w:t>
      </w:r>
      <w:r>
        <w:rPr>
          <w:vertAlign w:val="baseline"/>
        </w:rPr>
        <w:t>is a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3"/>
          <w:vertAlign w:val="baseline"/>
        </w:rPr>
        <w:t> </w:t>
      </w:r>
      <w:r>
        <w:rPr>
          <w:vertAlign w:val="baseline"/>
        </w:rPr>
        <w:t>(if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multip0lied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100).</w:t>
      </w:r>
    </w:p>
    <w:p>
      <w:pPr>
        <w:pStyle w:val="BodyText"/>
        <w:spacing w:line="487" w:lineRule="auto" w:before="203"/>
        <w:ind w:left="240" w:right="1023" w:firstLine="719"/>
        <w:jc w:val="both"/>
      </w:pPr>
      <w:r>
        <w:rPr/>
        <w:drawing>
          <wp:anchor distT="0" distB="0" distL="0" distR="0" allowOverlap="1" layoutInCell="1" locked="0" behindDoc="1" simplePos="0" relativeHeight="482994688">
            <wp:simplePos x="0" y="0"/>
            <wp:positionH relativeFrom="page">
              <wp:posOffset>1196644</wp:posOffset>
            </wp:positionH>
            <wp:positionV relativeFrom="paragraph">
              <wp:posOffset>995046</wp:posOffset>
            </wp:positionV>
            <wp:extent cx="219456" cy="217931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95200">
            <wp:simplePos x="0" y="0"/>
            <wp:positionH relativeFrom="page">
              <wp:posOffset>2685923</wp:posOffset>
            </wp:positionH>
            <wp:positionV relativeFrom="paragraph">
              <wp:posOffset>1440054</wp:posOffset>
            </wp:positionV>
            <wp:extent cx="219456" cy="217932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95712">
            <wp:simplePos x="0" y="0"/>
            <wp:positionH relativeFrom="page">
              <wp:posOffset>3629278</wp:posOffset>
            </wp:positionH>
            <wp:positionV relativeFrom="paragraph">
              <wp:posOffset>1883538</wp:posOffset>
            </wp:positionV>
            <wp:extent cx="252984" cy="217932"/>
            <wp:effectExtent l="0" t="0" r="0" b="0"/>
            <wp:wrapNone/>
            <wp:docPr id="3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98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8.019989pt;margin-top:148.310089pt;width:19.95pt;height:17.7pt;mso-position-horizontal-relative:page;mso-position-vertical-relative:paragraph;z-index:-20320256" coordorigin="9760,2966" coordsize="399,354">
            <v:shape style="position:absolute;left:9760;top:2966;width:399;height:344" type="#_x0000_t75" stroked="false">
              <v:imagedata r:id="rId10" o:title=""/>
            </v:shape>
            <v:shape style="position:absolute;left:9760;top:2966;width:399;height:354" type="#_x0000_t202" filled="false" stroked="false">
              <v:textbox inset="0,0,0,0">
                <w:txbxContent>
                  <w:p>
                    <w:pPr>
                      <w:spacing w:line="337" w:lineRule="exact" w:before="16"/>
                      <w:ind w:left="264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q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30"/>
        </w:rPr>
        <w:t> </w:t>
      </w:r>
      <w:r>
        <w:rPr/>
        <w:t>model</w:t>
      </w:r>
      <w:r>
        <w:rPr>
          <w:spacing w:val="30"/>
        </w:rPr>
        <w:t> </w:t>
      </w:r>
      <w:r>
        <w:rPr/>
        <w:t>(that</w:t>
      </w:r>
      <w:r>
        <w:rPr>
          <w:spacing w:val="32"/>
        </w:rPr>
        <w:t> </w:t>
      </w:r>
      <w:r>
        <w:rPr/>
        <w:t>is,</w:t>
      </w:r>
      <w:r>
        <w:rPr>
          <w:spacing w:val="31"/>
        </w:rPr>
        <w:t> </w:t>
      </w:r>
      <w:r>
        <w:rPr/>
        <w:t>model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valuing</w:t>
      </w:r>
      <w:r>
        <w:rPr>
          <w:spacing w:val="31"/>
        </w:rPr>
        <w:t> </w:t>
      </w:r>
      <w:r>
        <w:rPr/>
        <w:t>lagged</w:t>
      </w:r>
      <w:r>
        <w:rPr>
          <w:spacing w:val="30"/>
        </w:rPr>
        <w:t> </w:t>
      </w:r>
      <w:r>
        <w:rPr/>
        <w:t>regressed).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justify</w:t>
      </w:r>
      <w:r>
        <w:rPr>
          <w:spacing w:val="-6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assumption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auto</w:t>
      </w:r>
      <w:r>
        <w:rPr>
          <w:spacing w:val="7"/>
        </w:rPr>
        <w:t> </w:t>
      </w:r>
      <w:r>
        <w:rPr/>
        <w:t>correction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equation</w:t>
      </w:r>
      <w:r>
        <w:rPr>
          <w:spacing w:val="6"/>
        </w:rPr>
        <w:t> </w:t>
      </w:r>
      <w:r>
        <w:rPr/>
        <w:t>4,</w:t>
      </w:r>
      <w:r>
        <w:rPr>
          <w:spacing w:val="9"/>
        </w:rPr>
        <w:t> </w:t>
      </w:r>
      <w:r>
        <w:rPr/>
        <w:t>Durbin</w:t>
      </w:r>
      <w:r>
        <w:rPr>
          <w:spacing w:val="12"/>
        </w:rPr>
        <w:t> </w:t>
      </w:r>
      <w:r>
        <w:rPr/>
        <w:t>–</w:t>
      </w:r>
      <w:r>
        <w:rPr>
          <w:spacing w:val="8"/>
        </w:rPr>
        <w:t> </w:t>
      </w:r>
      <w:r>
        <w:rPr/>
        <w:t>Watson</w:t>
      </w:r>
      <w:r>
        <w:rPr>
          <w:spacing w:val="-61"/>
        </w:rPr>
        <w:t> </w:t>
      </w:r>
      <w:r>
        <w:rPr/>
        <w:t>(   -w) d test will be used. The first – difference transformation is said to</w:t>
      </w:r>
      <w:r>
        <w:rPr>
          <w:spacing w:val="1"/>
        </w:rPr>
        <w:t> </w:t>
      </w:r>
      <w:r>
        <w:rPr/>
        <w:t>be appropriate if the</w:t>
      </w:r>
      <w:r>
        <w:rPr>
          <w:spacing w:val="1"/>
        </w:rPr>
        <w:t> </w:t>
      </w:r>
      <w:r>
        <w:rPr/>
        <w:t>-w d is quite low. In the words of mandala, use the</w:t>
      </w:r>
      <w:r>
        <w:rPr>
          <w:spacing w:val="1"/>
        </w:rPr>
        <w:t> </w:t>
      </w:r>
      <w:r>
        <w:rPr/>
        <w:t>first –</w:t>
      </w:r>
      <w:r>
        <w:rPr>
          <w:spacing w:val="-1"/>
        </w:rPr>
        <w:t> </w:t>
      </w:r>
      <w:r>
        <w:rPr/>
        <w:t>difference from</w:t>
      </w:r>
      <w:r>
        <w:rPr>
          <w:spacing w:val="-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d</w:t>
      </w:r>
      <w:r>
        <w:rPr>
          <w:spacing w:val="9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choice of optional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</w:t>
      </w:r>
    </w:p>
    <w:p>
      <w:pPr>
        <w:pStyle w:val="BodyText"/>
        <w:spacing w:line="482" w:lineRule="auto"/>
        <w:ind w:left="240" w:right="1026"/>
        <w:jc w:val="both"/>
      </w:pPr>
      <w:r>
        <w:rPr/>
        <w:t>length for the VAR specification will be determined using both the Akaike</w:t>
      </w:r>
      <w:r>
        <w:rPr>
          <w:spacing w:val="-61"/>
        </w:rPr>
        <w:t> </w:t>
      </w:r>
      <w:r>
        <w:rPr/>
        <w:t>(AIC) and Schwarz (Sc) information criteria. Finally, to capture objectives</w:t>
      </w:r>
      <w:r>
        <w:rPr>
          <w:spacing w:val="1"/>
        </w:rPr>
        <w:t> </w:t>
      </w:r>
      <w:r>
        <w:rPr/>
        <w:t>1,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3 aVAR model</w:t>
      </w:r>
      <w:r>
        <w:rPr>
          <w:spacing w:val="-2"/>
        </w:rPr>
        <w:t> </w:t>
      </w:r>
      <w:r>
        <w:rPr/>
        <w:t>is specified.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0" w:after="0"/>
        <w:ind w:left="660" w:right="0" w:hanging="421"/>
        <w:jc w:val="left"/>
      </w:pPr>
      <w:r>
        <w:rPr/>
        <w:t>MODEL</w:t>
      </w:r>
      <w:r>
        <w:rPr>
          <w:spacing w:val="-1"/>
        </w:rPr>
        <w:t> </w:t>
      </w:r>
      <w:r>
        <w:rPr/>
        <w:t>SPECIFICATION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9"/>
        <w:jc w:val="both"/>
      </w:pPr>
      <w:r>
        <w:rPr/>
        <w:t>We shall obtain the conditional fluctuation values from the estimated</w:t>
      </w:r>
      <w:r>
        <w:rPr>
          <w:spacing w:val="1"/>
        </w:rPr>
        <w:t> </w:t>
      </w:r>
      <w:r>
        <w:rPr/>
        <w:t>variance equation of the ARCH model developed by Bollerslev (1986) and</w:t>
      </w:r>
      <w:r>
        <w:rPr>
          <w:spacing w:val="-61"/>
        </w:rPr>
        <w:t> </w:t>
      </w:r>
      <w:r>
        <w:rPr/>
        <w:t>advanced</w:t>
      </w:r>
      <w:r>
        <w:rPr>
          <w:spacing w:val="30"/>
        </w:rPr>
        <w:t> </w:t>
      </w:r>
      <w:r>
        <w:rPr/>
        <w:t>by</w:t>
      </w:r>
      <w:r>
        <w:rPr>
          <w:spacing w:val="33"/>
        </w:rPr>
        <w:t> </w:t>
      </w:r>
      <w:r>
        <w:rPr/>
        <w:t>Nelson</w:t>
      </w:r>
      <w:r>
        <w:rPr>
          <w:spacing w:val="32"/>
        </w:rPr>
        <w:t> </w:t>
      </w:r>
      <w:r>
        <w:rPr/>
        <w:t>(1991).</w:t>
      </w:r>
      <w:r>
        <w:rPr>
          <w:spacing w:val="34"/>
        </w:rPr>
        <w:t> </w:t>
      </w:r>
      <w:r>
        <w:rPr/>
        <w:t>We</w:t>
      </w:r>
      <w:r>
        <w:rPr>
          <w:spacing w:val="32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specify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GARCH</w:t>
      </w:r>
      <w:r>
        <w:rPr>
          <w:spacing w:val="-61"/>
        </w:rPr>
        <w:t> </w:t>
      </w:r>
      <w:r>
        <w:rPr/>
        <w:t>(p,</w:t>
      </w:r>
      <w:r>
        <w:rPr>
          <w:spacing w:val="-3"/>
        </w:rPr>
        <w:t> </w:t>
      </w:r>
      <w:r>
        <w:rPr/>
        <w:t>q)</w:t>
      </w:r>
      <w:r>
        <w:rPr>
          <w:spacing w:val="-3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200" w:left="1560" w:right="1040"/>
        </w:sectPr>
      </w:pPr>
    </w:p>
    <w:p>
      <w:pPr>
        <w:pStyle w:val="BodyText"/>
        <w:tabs>
          <w:tab w:pos="1605" w:val="left" w:leader="none"/>
          <w:tab w:pos="3987" w:val="left" w:leader="hyphen"/>
        </w:tabs>
        <w:spacing w:before="14"/>
        <w:ind w:left="240"/>
      </w:pPr>
      <w:r>
        <w:rPr/>
        <w:pict>
          <v:group style="position:absolute;margin-left:146.300003pt;margin-top:-.129919pt;width:11.55pt;height:18.45pt;mso-position-horizontal-relative:page;mso-position-vertical-relative:paragraph;z-index:-20319744" coordorigin="2926,-3" coordsize="231,369">
            <v:shape style="position:absolute;left:2926;top:-3;width:231;height:344" type="#_x0000_t75" stroked="false">
              <v:imagedata r:id="rId7" o:title=""/>
            </v:shape>
            <v:shape style="position:absolute;left:2926;top:-3;width:231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1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X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o</w:t>
      </w:r>
      <w:r>
        <w:rPr>
          <w:vertAlign w:val="baseline"/>
        </w:rPr>
        <w:t> +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  <w:tab/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1</w:t>
      </w:r>
      <w:r>
        <w:rPr>
          <w:position w:val="-3"/>
          <w:vertAlign w:val="baseline"/>
        </w:rPr>
        <w:tab/>
      </w:r>
      <w:r>
        <w:rPr>
          <w:vertAlign w:val="baseline"/>
        </w:rPr>
        <w:t>(1)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480" w:lineRule="auto" w:before="44"/>
        <w:ind w:left="240" w:right="1026" w:firstLine="719"/>
        <w:jc w:val="both"/>
      </w:pPr>
      <w:r>
        <w:rPr/>
        <w:t>In the Akaike mean equation, X</w:t>
      </w:r>
      <w:r>
        <w:rPr>
          <w:vertAlign w:val="subscript"/>
        </w:rPr>
        <w:t>t</w:t>
      </w:r>
      <w:r>
        <w:rPr>
          <w:vertAlign w:val="baseline"/>
        </w:rPr>
        <w:t> = individual time series data of the</w:t>
      </w:r>
      <w:r>
        <w:rPr>
          <w:spacing w:val="-61"/>
          <w:vertAlign w:val="baseline"/>
        </w:rPr>
        <w:t> </w:t>
      </w:r>
      <w:r>
        <w:rPr>
          <w:vertAlign w:val="baseline"/>
        </w:rPr>
        <w:t>variables of interest while Y</w:t>
      </w:r>
      <w:r>
        <w:rPr>
          <w:vertAlign w:val="subscript"/>
        </w:rPr>
        <w:t>t</w:t>
      </w:r>
      <w:r>
        <w:rPr>
          <w:vertAlign w:val="baseline"/>
        </w:rPr>
        <w:t> is (k x 1) vector of explanatory variables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autoregressive</w:t>
      </w:r>
      <w:r>
        <w:rPr>
          <w:spacing w:val="-2"/>
          <w:vertAlign w:val="baseline"/>
        </w:rPr>
        <w:t> </w:t>
      </w:r>
      <w:r>
        <w:rPr>
          <w:vertAlign w:val="baseline"/>
        </w:rPr>
        <w:t>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dependent variables.</w:t>
      </w:r>
    </w:p>
    <w:p>
      <w:pPr>
        <w:pStyle w:val="BodyText"/>
        <w:spacing w:before="203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assumed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be:</w:t>
      </w:r>
    </w:p>
    <w:p>
      <w:pPr>
        <w:pStyle w:val="BodyText"/>
      </w:pPr>
    </w:p>
    <w:p>
      <w:pPr>
        <w:pStyle w:val="BodyText"/>
        <w:tabs>
          <w:tab w:pos="4320" w:val="left" w:leader="none"/>
        </w:tabs>
        <w:spacing w:before="212"/>
        <w:ind w:left="240"/>
        <w:jc w:val="both"/>
      </w:pPr>
      <w:r>
        <w:rPr/>
        <w:drawing>
          <wp:anchor distT="0" distB="0" distL="0" distR="0" allowOverlap="1" layoutInCell="1" locked="0" behindDoc="1" simplePos="0" relativeHeight="482997248">
            <wp:simplePos x="0" y="0"/>
            <wp:positionH relativeFrom="page">
              <wp:posOffset>1297177</wp:posOffset>
            </wp:positionH>
            <wp:positionV relativeFrom="paragraph">
              <wp:posOffset>124080</wp:posOffset>
            </wp:positionV>
            <wp:extent cx="195072" cy="217932"/>
            <wp:effectExtent l="0" t="0" r="0" b="0"/>
            <wp:wrapNone/>
            <wp:docPr id="3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9.100006pt;margin-top:19.220081pt;width:3.05pt;height:9pt;mso-position-horizontal-relative:page;mso-position-vertical-relative:paragraph;z-index:-2031616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25pt;margin-top:55.700081pt;width:4.6pt;height:9pt;mso-position-horizontal-relative:page;mso-position-vertical-relative:paragraph;z-index:-2031360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U  </w:t>
      </w:r>
      <w:r>
        <w:rPr>
          <w:spacing w:val="24"/>
        </w:rPr>
        <w:t> </w:t>
      </w:r>
      <w:r>
        <w:rPr/>
        <w:t>iid</w:t>
      </w:r>
      <w:r>
        <w:rPr>
          <w:spacing w:val="-2"/>
        </w:rPr>
        <w:t> </w:t>
      </w:r>
      <w:r>
        <w:rPr/>
        <w:t>N (o,</w:t>
      </w:r>
      <w:r>
        <w:rPr>
          <w:spacing w:val="-1"/>
        </w:rPr>
        <w:t> </w:t>
      </w:r>
      <w:r>
        <w:rPr/>
        <w:t>δ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)</w:t>
      </w:r>
      <w:r>
        <w:rPr>
          <w:u w:val="dotted"/>
          <w:vertAlign w:val="baseline"/>
        </w:rPr>
        <w:tab/>
      </w:r>
      <w:r>
        <w:rPr>
          <w:vertAlign w:val="baseline"/>
        </w:rPr>
        <w:t>(2)</w:t>
      </w:r>
    </w:p>
    <w:p>
      <w:pPr>
        <w:pStyle w:val="BodyText"/>
        <w:spacing w:before="2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5" w:top="1440" w:bottom="1200" w:left="1560" w:right="1040"/>
        </w:sectPr>
      </w:pPr>
    </w:p>
    <w:p>
      <w:pPr>
        <w:pStyle w:val="BodyText"/>
        <w:spacing w:before="251"/>
        <w:ind w:left="386"/>
      </w:pPr>
      <w:r>
        <w:rPr/>
        <w:pict>
          <v:group style="position:absolute;margin-left:150.139999pt;margin-top:15.560081pt;width:27.9pt;height:13.6pt;mso-position-horizontal-relative:page;mso-position-vertical-relative:paragraph;z-index:15746048" coordorigin="3003,311" coordsize="558,272">
            <v:shape style="position:absolute;left:3406;top:320;width:155;height:202" type="#_x0000_t75" stroked="false">
              <v:imagedata r:id="rId12" o:title=""/>
            </v:shape>
            <v:shape style="position:absolute;left:3002;top:311;width:120;height:101" type="#_x0000_t75" stroked="false">
              <v:imagedata r:id="rId13" o:title=""/>
            </v:shape>
            <v:shape style="position:absolute;left:3012;top:457;width:207;height:125" type="#_x0000_t75" stroked="false">
              <v:imagedata r:id="rId14" o:title=""/>
            </v:shape>
            <v:shape style="position:absolute;left:3252;top:455;width:84;height:125" coordorigin="3252,455" coordsize="84,125" path="m3336,573l3260,573,3260,580,3336,580,3336,573xm3315,570l3279,570,3276,573,3317,573,3315,570xm3310,568l3284,568,3284,570,3312,570,3310,568xm3308,479l3286,479,3288,482,3288,563,3286,563,3286,568,3308,568,3308,479xm3308,455l3300,455,3286,465,3276,470,3269,472,3262,477,3252,482,3255,484,3255,486,3257,489,3257,491,3264,486,3274,482,3276,479,3308,479,3308,45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90.024002pt;margin-top:15.35008pt;width:7.35pt;height:14.05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>
                      <w:w w:val="100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900002pt;margin-top:21.17008pt;width:3.05pt;height:9pt;mso-position-horizontal-relative:page;mso-position-vertical-relative:paragraph;z-index:-20314112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vertAlign w:val="superscript"/>
        </w:rPr>
        <w:t>2</w:t>
      </w:r>
      <w:r>
        <w:rPr>
          <w:spacing w:val="37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o</w:t>
      </w:r>
      <w:r>
        <w:rPr>
          <w:vertAlign w:val="baseline"/>
        </w:rPr>
        <w:t> +</w:t>
      </w:r>
    </w:p>
    <w:p>
      <w:pPr>
        <w:tabs>
          <w:tab w:pos="669" w:val="left" w:leader="none"/>
        </w:tabs>
        <w:spacing w:before="252"/>
        <w:ind w:left="386" w:right="0" w:firstLine="0"/>
        <w:jc w:val="left"/>
        <w:rPr>
          <w:sz w:val="28"/>
        </w:rPr>
      </w:pPr>
      <w:r>
        <w:rPr/>
        <w:br w:type="column"/>
      </w:r>
      <w:r>
        <w:rPr>
          <w:sz w:val="18"/>
        </w:rPr>
        <w:t>I</w:t>
        <w:tab/>
        <w:t>t</w:t>
      </w:r>
      <w:r>
        <w:rPr>
          <w:spacing w:val="-1"/>
          <w:sz w:val="18"/>
        </w:rPr>
        <w:t> </w:t>
      </w:r>
      <w:r>
        <w:rPr>
          <w:sz w:val="18"/>
        </w:rPr>
        <w:t>-1 </w:t>
      </w:r>
      <w:r>
        <w:rPr>
          <w:position w:val="4"/>
          <w:sz w:val="28"/>
        </w:rPr>
        <w:t>+</w:t>
      </w:r>
    </w:p>
    <w:p>
      <w:pPr>
        <w:spacing w:line="232" w:lineRule="exact" w:before="56"/>
        <w:ind w:left="0" w:right="38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n</w:t>
      </w:r>
    </w:p>
    <w:p>
      <w:pPr>
        <w:spacing w:line="318" w:lineRule="exact" w:before="0"/>
        <w:ind w:left="386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2998272">
            <wp:simplePos x="0" y="0"/>
            <wp:positionH relativeFrom="page">
              <wp:posOffset>3141598</wp:posOffset>
            </wp:positionH>
            <wp:positionV relativeFrom="paragraph">
              <wp:posOffset>63347</wp:posOffset>
            </wp:positionV>
            <wp:extent cx="86868" cy="120396"/>
            <wp:effectExtent l="0" t="0" r="0" b="0"/>
            <wp:wrapNone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6.490005pt;margin-top:1.14799pt;width:16.7pt;height:13.6pt;mso-position-horizontal-relative:page;mso-position-vertical-relative:paragraph;z-index:15747072" coordorigin="4530,23" coordsize="334,272">
            <v:shape style="position:absolute;left:4529;top:22;width:120;height:101" type="#_x0000_t75" stroked="false">
              <v:imagedata r:id="rId13" o:title=""/>
            </v:shape>
            <v:shape style="position:absolute;left:4539;top:169;width:209;height:125" type="#_x0000_t75" stroked="false">
              <v:imagedata r:id="rId16" o:title=""/>
            </v:shape>
            <v:shape style="position:absolute;left:4779;top:166;width:84;height:125" coordorigin="4779,167" coordsize="84,125" path="m4863,285l4787,285,4787,292,4863,292,4863,285xm4842,282l4806,282,4803,285,4844,285,4842,282xm4837,280l4811,280,4811,282,4839,282,4837,280xm4835,191l4813,191,4815,193,4815,275,4813,275,4813,280,4835,280,4835,191xm4835,167l4827,167,4813,177,4803,181,4796,184,4789,189,4779,193,4782,196,4782,198,4784,201,4784,203,4791,198,4801,193,4803,191,4835,191,4835,1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3.5pt;margin-top:-15.192011pt;width:46.95pt;height:29.9pt;mso-position-horizontal-relative:page;mso-position-vertical-relative:paragraph;z-index:-20317184" coordorigin="5670,-304" coordsize="939,598">
            <v:shape style="position:absolute;left:6452;top:32;width:156;height:257" type="#_x0000_t75" stroked="false">
              <v:imagedata r:id="rId17" o:title=""/>
            </v:shape>
            <v:shape style="position:absolute;left:6054;top:22;width:120;height:101" type="#_x0000_t75" stroked="false">
              <v:imagedata r:id="rId13" o:title=""/>
            </v:shape>
            <v:shape style="position:absolute;left:6063;top:169;width:209;height:125" type="#_x0000_t75" stroked="false">
              <v:imagedata r:id="rId18" o:title=""/>
            </v:shape>
            <v:shape style="position:absolute;left:6303;top:166;width:84;height:125" coordorigin="6304,167" coordsize="84,125" path="m6388,285l6311,285,6311,292,6388,292,6388,285xm6366,282l6330,282,6328,285,6369,285,6366,282xm6361,280l6335,280,6335,282,6364,282,6361,280xm6359,191l6337,191,6340,193,6340,275,6337,275,6337,280,6359,280,6359,191xm6359,167l6352,167,6337,177,6328,181,6321,184,6313,189,6304,193,6306,196,6306,198,6309,201,6309,203,6316,198,6325,193,6328,191,6359,191,6359,167xe" filled="true" fillcolor="#000000" stroked="false">
              <v:path arrowok="t"/>
              <v:fill type="solid"/>
            </v:shape>
            <v:rect style="position:absolute;left:5670;top:-304;width:502;height:385" filled="true" fillcolor="#ffffff" stroked="false">
              <v:fill type="solid"/>
            </v:rect>
            <w10:wrap type="none"/>
          </v:group>
        </w:pict>
      </w:r>
      <w:r>
        <w:rPr>
          <w:sz w:val="18"/>
        </w:rPr>
        <w:t>I</w:t>
      </w:r>
      <w:r>
        <w:rPr>
          <w:spacing w:val="44"/>
          <w:sz w:val="18"/>
        </w:rPr>
        <w:t> </w:t>
      </w:r>
      <w:r>
        <w:rPr>
          <w:position w:val="4"/>
          <w:sz w:val="28"/>
        </w:rPr>
        <w:t>U</w:t>
      </w:r>
      <w:r>
        <w:rPr>
          <w:sz w:val="18"/>
        </w:rPr>
        <w:t>t–i</w:t>
      </w:r>
      <w:r>
        <w:rPr>
          <w:spacing w:val="22"/>
          <w:sz w:val="18"/>
        </w:rPr>
        <w:t> </w:t>
      </w:r>
      <w:r>
        <w:rPr>
          <w:position w:val="4"/>
          <w:sz w:val="28"/>
        </w:rPr>
        <w:t>+</w:t>
      </w:r>
    </w:p>
    <w:p>
      <w:pPr>
        <w:pStyle w:val="BodyText"/>
        <w:tabs>
          <w:tab w:pos="2007" w:val="left" w:leader="hyphen"/>
        </w:tabs>
        <w:spacing w:before="251"/>
        <w:ind w:left="386"/>
      </w:pPr>
      <w:r>
        <w:rPr/>
        <w:br w:type="column"/>
      </w:r>
      <w:r>
        <w:rPr>
          <w:vertAlign w:val="subscript"/>
        </w:rPr>
        <w:t>K</w:t>
      </w:r>
      <w:r>
        <w:rPr>
          <w:position w:val="-3"/>
          <w:vertAlign w:val="baseline"/>
        </w:rPr>
        <w:tab/>
      </w:r>
      <w:r>
        <w:rPr>
          <w:vertAlign w:val="baseline"/>
        </w:rPr>
        <w:t>(3)</w:t>
      </w:r>
    </w:p>
    <w:p>
      <w:pPr>
        <w:spacing w:after="0"/>
        <w:sectPr>
          <w:type w:val="continuous"/>
          <w:pgSz w:w="12240" w:h="15840"/>
          <w:pgMar w:top="1420" w:bottom="1120" w:left="1560" w:right="1040"/>
          <w:cols w:num="4" w:equalWidth="0">
            <w:col w:w="1278" w:space="329"/>
            <w:col w:w="1138" w:space="349"/>
            <w:col w:w="1317" w:space="270"/>
            <w:col w:w="49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44"/>
        <w:ind w:left="240" w:right="1025" w:firstLine="719"/>
        <w:jc w:val="both"/>
      </w:pPr>
      <w:r>
        <w:rPr/>
        <w:pict>
          <v:group style="position:absolute;margin-left:336.070007pt;margin-top:-42.90992pt;width:11.55pt;height:18.45pt;mso-position-horizontal-relative:page;mso-position-vertical-relative:paragraph;z-index:-20316672" coordorigin="6721,-858" coordsize="231,369">
            <v:shape style="position:absolute;left:6721;top:-859;width:231;height:344" type="#_x0000_t75" stroked="false">
              <v:imagedata r:id="rId7" o:title=""/>
            </v:shape>
            <v:shape style="position:absolute;left:6721;top:-859;width:231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1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9.929993pt;margin-top:-39.279919pt;width:7.35pt;height:14.05pt;mso-position-horizontal-relative:page;mso-position-vertical-relative:paragraph;z-index:-20315136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>
                      <w:w w:val="100"/>
                    </w:rPr>
                    <w:t>δ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259995pt;margin-top:79.120079pt;width:337.45pt;height:9pt;mso-position-horizontal-relative:page;mso-position-vertical-relative:paragraph;z-index:-20314624" type="#_x0000_t202" filled="false" stroked="false">
            <v:textbox inset="0,0,0,0">
              <w:txbxContent>
                <w:p>
                  <w:pPr>
                    <w:tabs>
                      <w:tab w:pos="6687" w:val="left" w:leader="none"/>
                    </w:tabs>
                    <w:spacing w:line="18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</w:t>
                    <w:tab/>
                  </w:r>
                  <w:r>
                    <w:rPr>
                      <w:spacing w:val="-6"/>
                      <w:sz w:val="18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Equation 3 is the variance equation, which states that the value of</w:t>
      </w:r>
      <w:r>
        <w:rPr>
          <w:spacing w:val="1"/>
        </w:rPr>
        <w:t> </w:t>
      </w:r>
      <w:r>
        <w:rPr/>
        <w:t>the variance scaling parameter 6</w:t>
      </w:r>
      <w:r>
        <w:rPr>
          <w:vertAlign w:val="superscript"/>
        </w:rPr>
        <w:t>2</w:t>
      </w:r>
      <w:r>
        <w:rPr>
          <w:vertAlign w:val="baseline"/>
        </w:rPr>
        <w:t> depend on both it past values captures</w:t>
      </w:r>
      <w:r>
        <w:rPr>
          <w:spacing w:val="1"/>
          <w:vertAlign w:val="baseline"/>
        </w:rPr>
        <w:t> </w:t>
      </w:r>
      <w:r>
        <w:rPr>
          <w:vertAlign w:val="baseline"/>
        </w:rPr>
        <w:t>by lagged 6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and on the lagged squared residuals terms. While y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-61"/>
          <w:vertAlign w:val="baseline"/>
        </w:rPr>
        <w:t> </w:t>
      </w:r>
      <w:r>
        <w:rPr>
          <w:vertAlign w:val="baseline"/>
        </w:rPr>
        <w:t>a set of explanatory variables that might help to explain the variance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equation.</w:t>
      </w:r>
    </w:p>
    <w:p>
      <w:pPr>
        <w:pStyle w:val="BodyText"/>
        <w:spacing w:line="480" w:lineRule="auto" w:before="200"/>
        <w:ind w:left="240" w:right="1025" w:firstLine="719"/>
        <w:jc w:val="both"/>
      </w:pPr>
      <w:r>
        <w:rPr/>
        <w:t>Note, to guarantee that the forecasts/estimates of the conditional</w:t>
      </w:r>
      <w:r>
        <w:rPr>
          <w:spacing w:val="1"/>
        </w:rPr>
        <w:t> </w:t>
      </w:r>
      <w:r>
        <w:rPr/>
        <w:t>variances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non-negative;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equation</w:t>
      </w:r>
      <w:r>
        <w:rPr>
          <w:spacing w:val="64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GARCH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propounded the E – GARCH to solve the restriction problem of GARCH</w:t>
      </w:r>
      <w:r>
        <w:rPr>
          <w:spacing w:val="1"/>
        </w:rPr>
        <w:t> </w:t>
      </w:r>
      <w:r>
        <w:rPr/>
        <w:t>models</w:t>
      </w:r>
      <w:r>
        <w:rPr>
          <w:spacing w:val="-3"/>
        </w:rPr>
        <w:t> </w:t>
      </w:r>
      <w:r>
        <w:rPr/>
        <w:t>i.e.,</w:t>
      </w:r>
      <w:r>
        <w:rPr>
          <w:spacing w:val="-2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persistence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shocks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conditional</w:t>
      </w:r>
      <w:r>
        <w:rPr>
          <w:spacing w:val="-2"/>
        </w:rPr>
        <w:t> </w:t>
      </w:r>
      <w:r>
        <w:rPr/>
        <w:t>variance).</w:t>
      </w:r>
    </w:p>
    <w:p>
      <w:pPr>
        <w:spacing w:after="0" w:line="480" w:lineRule="auto"/>
        <w:jc w:val="both"/>
        <w:sectPr>
          <w:type w:val="continuous"/>
          <w:pgSz w:w="12240" w:h="15840"/>
          <w:pgMar w:top="1420" w:bottom="1120" w:left="1560" w:right="1040"/>
        </w:sectPr>
      </w:pPr>
    </w:p>
    <w:p>
      <w:pPr>
        <w:pStyle w:val="BodyText"/>
        <w:spacing w:before="20"/>
        <w:ind w:left="240"/>
      </w:pPr>
      <w:r>
        <w:rPr/>
        <w:t>Thus, the</w:t>
      </w:r>
      <w:r>
        <w:rPr>
          <w:spacing w:val="-1"/>
        </w:rPr>
        <w:t> </w:t>
      </w:r>
      <w:r>
        <w:rPr/>
        <w:t>generalized</w:t>
      </w:r>
      <w:r>
        <w:rPr>
          <w:spacing w:val="-1"/>
        </w:rPr>
        <w:t> </w:t>
      </w:r>
      <w:r>
        <w:rPr/>
        <w:t>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GARCH</w:t>
      </w:r>
      <w:r>
        <w:rPr>
          <w:spacing w:val="-2"/>
        </w:rPr>
        <w:t> </w:t>
      </w:r>
      <w:r>
        <w:rPr/>
        <w:t>(p, q)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conditional variance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before="45"/>
        <w:ind w:left="240"/>
      </w:pPr>
      <w:r>
        <w:rPr/>
        <w:t>is:</w:t>
      </w:r>
    </w:p>
    <w:p>
      <w:pPr>
        <w:pStyle w:val="BodyText"/>
      </w:pPr>
    </w:p>
    <w:p>
      <w:pPr>
        <w:pStyle w:val="BodyText"/>
        <w:tabs>
          <w:tab w:pos="2422" w:val="left" w:leader="none"/>
          <w:tab w:pos="3272" w:val="left" w:leader="none"/>
        </w:tabs>
        <w:spacing w:before="209"/>
        <w:ind w:left="240"/>
      </w:pPr>
      <w:r>
        <w:rPr/>
        <w:pict>
          <v:group style="position:absolute;margin-left:165.740005pt;margin-top:13.22009pt;width:28.35pt;height:15.85pt;mso-position-horizontal-relative:page;mso-position-vertical-relative:paragraph;z-index:-20312576" coordorigin="3315,264" coordsize="567,317">
            <v:shape style="position:absolute;left:3728;top:278;width:154;height:202" type="#_x0000_t75" stroked="false">
              <v:imagedata r:id="rId19" o:title=""/>
            </v:shape>
            <v:shape style="position:absolute;left:3314;top:264;width:344;height:317" coordorigin="3315,264" coordsize="344,317" path="m3389,444l3358,444,3356,452,3363,452,3368,456,3368,466,3365,466,3365,473,3363,478,3363,483,3360,488,3360,495,3358,502,3353,521,3353,531,3351,543,3346,552,3346,557,3344,560,3341,564,3341,567,3339,569,3336,569,3334,572,3317,572,3315,581,3336,581,3351,574,3353,572,3358,569,3363,560,3365,552,3368,548,3370,540,3389,444xm3399,404l3380,404,3375,425,3394,425,3399,404xm3413,267l3411,264,3394,264,3389,267,3382,272,3375,274,3370,281,3363,291,3360,288,3363,286,3363,276,3363,272,3358,269,3353,264,3344,264,3341,267,3336,267,3334,269,3332,269,3329,272,3324,274,3317,281,3322,288,3327,284,3329,284,3329,281,3332,281,3332,279,3334,279,3336,276,3344,276,3346,279,3346,293,3344,296,3344,300,3329,363,3348,363,3358,317,3358,315,3360,312,3360,308,3365,303,3365,298,3372,291,3382,281,3384,281,3387,279,3392,279,3394,281,3396,281,3396,284,3399,286,3399,291,3408,291,3411,279,3413,267xm3543,500l3430,500,3430,514,3543,514,3543,500xm3543,459l3430,459,3430,473,3543,473,3543,459xm3659,536l3639,536,3637,533,3635,533,3632,531,3630,531,3630,442,3630,418,3623,418,3608,428,3599,432,3591,435,3584,440,3575,444,3577,447,3577,449,3579,452,3579,454,3587,449,3596,444,3599,442,3608,442,3611,444,3611,526,3608,526,3608,531,3606,531,3606,533,3601,533,3599,536,3582,536,3582,543,3659,543,3659,5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6.209991pt;margin-top:13.340091pt;width:29.45pt;height:13.95pt;mso-position-horizontal-relative:page;mso-position-vertical-relative:paragraph;z-index:-20312064" coordorigin="5324,267" coordsize="589,279">
            <v:shape style="position:absolute;left:5324;top:266;width:120;height:101" type="#_x0000_t75" stroked="false">
              <v:imagedata r:id="rId20" o:title=""/>
            </v:shape>
            <v:shape style="position:absolute;left:5331;top:410;width:243;height:135" type="#_x0000_t75" stroked="false">
              <v:imagedata r:id="rId21" o:title=""/>
            </v:shape>
            <v:shape style="position:absolute;left:5756;top:278;width:156;height:257" type="#_x0000_t75" stroked="false">
              <v:imagedata r:id="rId22" o:title=""/>
            </v:shape>
            <v:shape style="position:absolute;left:5607;top:418;width:84;height:125" coordorigin="5607,418" coordsize="84,125" path="m5691,536l5615,536,5615,543,5691,543,5691,536xm5670,533l5634,533,5631,536,5672,536,5670,533xm5665,531l5639,531,5639,533,5667,533,5665,531xm5663,442l5641,442,5643,444,5643,526,5641,526,5641,531,5663,531,5663,442xm5663,418l5655,418,5641,428,5631,432,5624,435,5617,440,5607,444,5610,447,5610,449,5612,452,5612,454,5619,449,5629,444,5631,442,5663,442,5663,4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0.139999pt;margin-top:19.070091pt;width:180.55pt;height:9pt;mso-position-horizontal-relative:page;mso-position-vertical-relative:paragraph;z-index:-20306944" type="#_x0000_t202" filled="false" stroked="false">
            <v:textbox inset="0,0,0,0">
              <w:txbxContent>
                <w:p>
                  <w:pPr>
                    <w:tabs>
                      <w:tab w:pos="1471" w:val="left" w:leader="none"/>
                      <w:tab w:pos="2182" w:val="left" w:leader="none"/>
                      <w:tab w:pos="3528" w:val="left" w:leader="none"/>
                    </w:tabs>
                    <w:spacing w:line="180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</w:t>
                    <w:tab/>
                    <w:t>I</w:t>
                    <w:tab/>
                    <w:t>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-1</w:t>
                    <w:tab/>
                  </w:r>
                  <w:r>
                    <w:rPr>
                      <w:spacing w:val="-6"/>
                      <w:sz w:val="18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t>In</w:t>
      </w:r>
      <w:r>
        <w:rPr>
          <w:spacing w:val="-4"/>
        </w:rPr>
        <w:t> </w:t>
      </w:r>
      <w:r>
        <w:rPr/>
        <w:t>(δ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)= α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  <w:tab/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(δ</w:t>
      </w:r>
      <w:r>
        <w:rPr>
          <w:vertAlign w:val="superscript"/>
        </w:rPr>
        <w:t>2</w:t>
      </w:r>
      <w:r>
        <w:rPr>
          <w:vertAlign w:val="baseline"/>
        </w:rPr>
        <w:tab/>
        <w:t>)+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tabs>
          <w:tab w:pos="1166" w:val="left" w:leader="none"/>
          <w:tab w:pos="1843" w:val="left" w:leader="none"/>
          <w:tab w:pos="3689" w:val="left" w:leader="none"/>
        </w:tabs>
        <w:spacing w:before="205"/>
        <w:ind w:left="240"/>
      </w:pPr>
      <w:r>
        <w:rPr/>
        <w:pict>
          <v:group style="position:absolute;margin-left:300.670013pt;margin-top:9.420091pt;width:11.55pt;height:18.45pt;mso-position-horizontal-relative:page;mso-position-vertical-relative:paragraph;z-index:15753216" coordorigin="6013,188" coordsize="231,369">
            <v:shape style="position:absolute;left:6013;top:188;width:231;height:344" type="#_x0000_t75" stroked="false">
              <v:imagedata r:id="rId7" o:title=""/>
            </v:shape>
            <v:shape style="position:absolute;left:6013;top:188;width:231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1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37.150024pt;margin-top:11.70006pt;width:22.6pt;height:17.3pt;mso-position-horizontal-relative:page;mso-position-vertical-relative:paragraph;z-index:-20311040" coordorigin="6743,234" coordsize="452,346" path="m6817,443l6786,443,6784,450,6791,450,6796,455,6796,464,6793,464,6793,472,6791,476,6791,481,6789,486,6789,493,6786,500,6781,520,6781,529,6779,541,6774,551,6774,556,6772,558,6769,563,6769,565,6767,568,6765,568,6762,570,6745,570,6743,580,6765,580,6779,572,6781,570,6786,568,6791,558,6793,551,6796,546,6798,539,6817,443xm6827,402l6808,402,6803,424,6822,424,6827,402xm6841,270l6839,263,6834,253,6829,248,6827,244,6822,241,6822,270,6822,289,6820,289,6820,292,6817,292,6813,294,6810,296,6805,296,6801,299,6786,299,6779,296,6774,292,6769,282,6769,265,6772,260,6772,258,6774,256,6777,251,6779,248,6781,248,6784,246,6789,244,6801,244,6805,246,6808,246,6813,248,6817,253,6817,258,6820,260,6820,265,6822,270,6822,241,6817,239,6810,236,6805,234,6791,234,6784,236,6777,236,6772,239,6767,244,6762,246,6757,251,6750,265,6750,287,6753,289,6757,299,6762,304,6772,308,6774,311,6798,311,6803,308,6810,306,6820,301,6822,301,6820,308,6820,316,6817,320,6815,328,6813,332,6808,335,6798,344,6789,349,6774,349,6774,356,6779,361,6789,361,6796,359,6805,354,6813,352,6820,347,6834,325,6840,301,6841,299,6841,296,6841,270xm6971,498l6858,498,6858,512,6971,512,6971,498xm6971,457l6858,457,6858,472,6971,472,6971,457xm7086,534l7067,534,7065,532,7062,532,7060,529,7057,529,7057,440,7057,416,7050,416,7036,426,7026,431,7019,433,7012,438,7002,443,7005,445,7005,448,7007,450,7007,452,7014,448,7024,443,7026,440,7036,440,7038,443,7038,524,7036,524,7036,529,7033,529,7033,532,7029,532,7026,534,7009,534,7009,541,7086,541,7086,534xm7194,272l7134,272,7134,282,7134,524,7134,534,7194,534,7194,524,7156,524,7156,282,7194,282,7194,27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25.700012pt;margin-top:-28.56991pt;width:41.05pt;height:70.5pt;mso-position-horizontal-relative:page;mso-position-vertical-relative:paragraph;z-index:-20310528" coordorigin="8514,-571" coordsize="821,1410">
            <v:shape style="position:absolute;left:9002;top:188;width:188;height:344" type="#_x0000_t75" stroked="false">
              <v:imagedata r:id="rId23" o:title=""/>
            </v:shape>
            <v:line style="position:absolute" from="9227,-571" to="9227,-532" stroked="true" strokeweight=".75pt" strokecolor="#000000">
              <v:stroke dashstyle="solid"/>
            </v:line>
            <v:rect style="position:absolute;left:8514;top:-533;width:821;height:1371" filled="true" fillcolor="#ffffff" stroked="false">
              <v:fill type="solid"/>
            </v:rect>
            <v:shape style="position:absolute;left:8514;top:-572;width:821;height:1410" type="#_x0000_t202" filled="false" stroked="false">
              <v:textbox inset="0,0,0,0">
                <w:txbxContent>
                  <w:p>
                    <w:pPr>
                      <w:spacing w:before="112"/>
                      <w:ind w:left="144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3"/>
                        <w:sz w:val="22"/>
                      </w:rPr>
                      <w:t>U</w:t>
                    </w:r>
                    <w:r>
                      <w:rPr>
                        <w:sz w:val="14"/>
                      </w:rPr>
                      <w:t>t-j</w:t>
                    </w:r>
                  </w:p>
                  <w:p>
                    <w:pPr>
                      <w:spacing w:before="192"/>
                      <w:ind w:left="144" w:right="0" w:firstLine="0"/>
                      <w:jc w:val="left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position w:val="4"/>
                        <w:sz w:val="28"/>
                      </w:rPr>
                      <w:t>δ</w:t>
                    </w:r>
                    <w:r>
                      <w:rPr>
                        <w:rFonts w:ascii="Tahoma" w:hAnsi="Tahoma"/>
                        <w:sz w:val="18"/>
                      </w:rPr>
                      <w:t>t-i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+</w:t>
        <w:tab/>
        <w:t>w│</w:t>
        <w:tab/>
        <w:t>+</w:t>
      </w:r>
      <w:r>
        <w:rPr>
          <w:spacing w:val="-2"/>
        </w:rPr>
        <w:t> </w:t>
      </w:r>
      <w:r>
        <w:rPr/>
        <w:t>θ</w:t>
      </w:r>
      <w:r>
        <w:rPr>
          <w:vertAlign w:val="subscript"/>
        </w:rPr>
        <w:t>j</w:t>
      </w:r>
      <w:r>
        <w:rPr>
          <w:vertAlign w:val="baseline"/>
        </w:rPr>
        <w:tab/>
        <w:t>-----</w:t>
      </w:r>
    </w:p>
    <w:p>
      <w:pPr>
        <w:spacing w:after="0"/>
        <w:sectPr>
          <w:type w:val="continuous"/>
          <w:pgSz w:w="12240" w:h="15840"/>
          <w:pgMar w:top="1420" w:bottom="1120" w:left="1560" w:right="1040"/>
          <w:cols w:num="2" w:equalWidth="0">
            <w:col w:w="3539" w:space="933"/>
            <w:col w:w="5168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before="58"/>
        <w:ind w:left="240" w:right="0" w:firstLine="0"/>
        <w:jc w:val="left"/>
        <w:rPr>
          <w:sz w:val="14"/>
        </w:rPr>
      </w:pPr>
      <w:r>
        <w:rPr/>
        <w:pict>
          <v:shape style="position:absolute;margin-left:94.320244pt;margin-top:7.58364pt;width:40.2pt;height:14.05pt;mso-position-horizontal-relative:page;mso-position-vertical-relative:paragraph;z-index:-20313088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/>
                    <w:t>-----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(4)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93.349998pt;margin-top:-.70636pt;width:44.45pt;height:56.95pt;mso-position-horizontal-relative:page;mso-position-vertical-relative:paragraph;z-index:-20307456" filled="true" fillcolor="#ffffff" stroked="false">
            <v:fill type="solid"/>
            <w10:wrap type="none"/>
          </v:rect>
        </w:pict>
      </w:r>
      <w:r>
        <w:rPr>
          <w:position w:val="-5"/>
          <w:sz w:val="28"/>
        </w:rPr>
        <w:t>-</w:t>
      </w:r>
      <w:r>
        <w:rPr>
          <w:spacing w:val="59"/>
          <w:position w:val="-5"/>
          <w:sz w:val="28"/>
        </w:rPr>
        <w:t> </w:t>
      </w:r>
      <w:r>
        <w:rPr>
          <w:position w:val="3"/>
          <w:sz w:val="22"/>
        </w:rPr>
        <w:t>U</w:t>
      </w:r>
      <w:r>
        <w:rPr>
          <w:sz w:val="14"/>
        </w:rPr>
        <w:t>t-j</w:t>
      </w:r>
    </w:p>
    <w:p>
      <w:pPr>
        <w:spacing w:before="97"/>
        <w:ind w:left="451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position w:val="4"/>
          <w:sz w:val="28"/>
        </w:rPr>
        <w:t>δ</w:t>
      </w:r>
      <w:r>
        <w:rPr>
          <w:rFonts w:ascii="Tahoma" w:hAnsi="Tahoma"/>
          <w:sz w:val="18"/>
        </w:rPr>
        <w:t>t-j</w:t>
      </w:r>
    </w:p>
    <w:p>
      <w:pPr>
        <w:pStyle w:val="BodyText"/>
        <w:spacing w:before="92"/>
        <w:ind w:left="240"/>
      </w:pPr>
      <w:r>
        <w:rPr/>
        <w:t>Where,</w:t>
      </w:r>
    </w:p>
    <w:p>
      <w:pPr>
        <w:pStyle w:val="BodyText"/>
      </w:pPr>
    </w:p>
    <w:p>
      <w:pPr>
        <w:pStyle w:val="BodyText"/>
        <w:spacing w:line="480" w:lineRule="auto" w:before="198"/>
        <w:ind w:left="240" w:right="1024"/>
        <w:jc w:val="both"/>
      </w:pPr>
      <w:r>
        <w:rPr/>
        <w:t>a,</w:t>
      </w:r>
      <w:r>
        <w:rPr>
          <w:spacing w:val="46"/>
        </w:rPr>
        <w:t> </w:t>
      </w:r>
      <w:r>
        <w:rPr/>
        <w:t>ʎ</w:t>
      </w:r>
      <w:r>
        <w:rPr>
          <w:vertAlign w:val="subscript"/>
        </w:rPr>
        <w:t>i</w:t>
      </w:r>
      <w:r>
        <w:rPr>
          <w:vertAlign w:val="baseline"/>
        </w:rPr>
        <w:t>,</w:t>
      </w:r>
      <w:r>
        <w:rPr>
          <w:spacing w:val="46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k</w:t>
      </w:r>
      <w:r>
        <w:rPr>
          <w:vertAlign w:val="baseline"/>
        </w:rPr>
        <w:t>,</w:t>
      </w:r>
      <w:r>
        <w:rPr>
          <w:spacing w:val="46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i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θ</w:t>
      </w:r>
      <w:r>
        <w:rPr>
          <w:vertAlign w:val="subscript"/>
        </w:rPr>
        <w:t>j</w:t>
      </w:r>
      <w:r>
        <w:rPr>
          <w:spacing w:val="46"/>
          <w:vertAlign w:val="baseline"/>
        </w:rPr>
        <w:t> </w:t>
      </w:r>
      <w:r>
        <w:rPr>
          <w:vertAlign w:val="baseline"/>
        </w:rPr>
        <w:t>are</w:t>
      </w:r>
      <w:r>
        <w:rPr>
          <w:spacing w:val="46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  <w:r>
        <w:rPr>
          <w:spacing w:val="46"/>
          <w:vertAlign w:val="baseline"/>
        </w:rPr>
        <w:t> </w:t>
      </w:r>
      <w:r>
        <w:rPr>
          <w:vertAlign w:val="baseline"/>
        </w:rPr>
        <w:t>estimated.</w:t>
      </w:r>
      <w:r>
        <w:rPr>
          <w:spacing w:val="4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left</w:t>
      </w:r>
      <w:r>
        <w:rPr>
          <w:spacing w:val="-61"/>
          <w:vertAlign w:val="baseline"/>
        </w:rPr>
        <w:t> </w:t>
      </w:r>
      <w:r>
        <w:rPr>
          <w:vertAlign w:val="baseline"/>
        </w:rPr>
        <w:t>hand side being in of the conditional variance, it implies that the leverage</w:t>
      </w:r>
      <w:r>
        <w:rPr>
          <w:spacing w:val="-6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exponential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quadratic,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positive.</w:t>
      </w:r>
    </w:p>
    <w:p>
      <w:pPr>
        <w:pStyle w:val="BodyText"/>
        <w:spacing w:before="203"/>
        <w:ind w:left="960"/>
        <w:jc w:val="both"/>
      </w:pPr>
      <w:r>
        <w:rPr/>
        <w:t>The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objectives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written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248" w:val="left" w:leader="none"/>
          <w:tab w:pos="1759" w:val="left" w:leader="none"/>
          <w:tab w:pos="2585" w:val="left" w:leader="none"/>
          <w:tab w:pos="3528" w:val="left" w:leader="none"/>
        </w:tabs>
        <w:spacing w:before="44"/>
        <w:ind w:left="240"/>
      </w:pPr>
      <w:r>
        <w:rPr/>
        <w:pict>
          <v:group style="position:absolute;margin-left:124.82pt;margin-top:1.370081pt;width:15.4pt;height:18.45pt;mso-position-horizontal-relative:page;mso-position-vertical-relative:paragraph;z-index:-20310016" coordorigin="2496,27" coordsize="308,369">
            <v:shape style="position:absolute;left:2496;top:27;width:308;height:344" type="#_x0000_t75" stroked="false">
              <v:imagedata r:id="rId24" o:title=""/>
            </v:shape>
            <v:shape style="position:absolute;left:2496;top:27;width:308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0.619995pt;margin-top:1.370081pt;width:15.4pt;height:18.45pt;mso-position-horizontal-relative:page;mso-position-vertical-relative:paragraph;z-index:-20309504" coordorigin="3012,27" coordsize="308,369">
            <v:shape style="position:absolute;left:3012;top:27;width:308;height:344" type="#_x0000_t75" stroked="false">
              <v:imagedata r:id="rId24" o:title=""/>
            </v:shape>
            <v:shape style="position:absolute;left:3012;top:27;width:308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07488">
            <wp:simplePos x="0" y="0"/>
            <wp:positionH relativeFrom="page">
              <wp:posOffset>2535047</wp:posOffset>
            </wp:positionH>
            <wp:positionV relativeFrom="paragraph">
              <wp:posOffset>17400</wp:posOffset>
            </wp:positionV>
            <wp:extent cx="195072" cy="217932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08000">
            <wp:simplePos x="0" y="0"/>
            <wp:positionH relativeFrom="page">
              <wp:posOffset>2829179</wp:posOffset>
            </wp:positionH>
            <wp:positionV relativeFrom="paragraph">
              <wp:posOffset>17400</wp:posOffset>
            </wp:positionV>
            <wp:extent cx="195071" cy="217932"/>
            <wp:effectExtent l="0" t="0" r="0" b="0"/>
            <wp:wrapNone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08512">
            <wp:simplePos x="0" y="0"/>
            <wp:positionH relativeFrom="page">
              <wp:posOffset>3133979</wp:posOffset>
            </wp:positionH>
            <wp:positionV relativeFrom="paragraph">
              <wp:posOffset>17400</wp:posOffset>
            </wp:positionV>
            <wp:extent cx="195071" cy="217932"/>
            <wp:effectExtent l="0" t="0" r="0" b="0"/>
            <wp:wrapNone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Inxt</w:t>
      </w:r>
      <w:r>
        <w:rPr>
          <w:spacing w:val="-1"/>
        </w:rPr>
        <w:t> </w:t>
      </w:r>
      <w:r>
        <w:rPr/>
        <w:t>=</w:t>
        <w:tab/>
        <w:t>+</w:t>
        <w:tab/>
        <w:t>Ink</w:t>
      </w:r>
      <w:r>
        <w:rPr>
          <w:vertAlign w:val="subscript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  <w:tab/>
      </w:r>
      <w:r>
        <w:rPr>
          <w:vertAlign w:val="subscript"/>
        </w:rPr>
        <w:t>2</w:t>
      </w:r>
      <w:r>
        <w:rPr>
          <w:vertAlign w:val="baseline"/>
        </w:rPr>
        <w:t>In</w:t>
      </w:r>
      <w:r>
        <w:rPr>
          <w:spacing w:val="89"/>
          <w:vertAlign w:val="baseline"/>
        </w:rPr>
        <w:t> 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  <w:tab/>
      </w:r>
      <w:r>
        <w:rPr>
          <w:spacing w:val="-1"/>
          <w:vertAlign w:val="subscript"/>
        </w:rPr>
        <w:t>3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InW</w:t>
      </w:r>
      <w:r>
        <w:rPr>
          <w:spacing w:val="-1"/>
          <w:vertAlign w:val="subscript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44"/>
        <w:ind w:left="240"/>
      </w:pPr>
      <w:r>
        <w:rPr/>
        <w:t>Where:</w:t>
      </w:r>
    </w:p>
    <w:p>
      <w:pPr>
        <w:pStyle w:val="BodyText"/>
      </w:pPr>
    </w:p>
    <w:p>
      <w:pPr>
        <w:pStyle w:val="BodyText"/>
        <w:spacing w:line="621" w:lineRule="auto" w:before="199"/>
        <w:ind w:left="240" w:right="3877"/>
      </w:pPr>
      <w:r>
        <w:rPr/>
        <w:t>Xt=</w:t>
      </w:r>
      <w:r>
        <w:rPr>
          <w:spacing w:val="-4"/>
        </w:rPr>
        <w:t> </w:t>
      </w:r>
      <w:r>
        <w:rPr/>
        <w:t>Trade</w:t>
      </w:r>
      <w:r>
        <w:rPr>
          <w:spacing w:val="-4"/>
        </w:rPr>
        <w:t> </w:t>
      </w:r>
      <w:r>
        <w:rPr/>
        <w:t>flows</w:t>
      </w:r>
      <w:r>
        <w:rPr>
          <w:spacing w:val="-3"/>
        </w:rPr>
        <w:t> </w:t>
      </w:r>
      <w:r>
        <w:rPr/>
        <w:t>(imports</w:t>
      </w:r>
      <w:r>
        <w:rPr>
          <w:spacing w:val="-2"/>
        </w:rPr>
        <w:t> </w:t>
      </w:r>
      <w:r>
        <w:rPr/>
        <w:t>plus</w:t>
      </w:r>
      <w:r>
        <w:rPr>
          <w:spacing w:val="-2"/>
        </w:rPr>
        <w:t> </w:t>
      </w:r>
      <w:r>
        <w:rPr/>
        <w:t>exports)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</w:t>
      </w:r>
      <w:r>
        <w:rPr>
          <w:spacing w:val="-60"/>
        </w:rPr>
        <w:t> </w:t>
      </w:r>
      <w:r>
        <w:rPr/>
        <w:t>Kt=</w:t>
      </w:r>
      <w:r>
        <w:rPr>
          <w:spacing w:val="-2"/>
        </w:rPr>
        <w:t> </w:t>
      </w:r>
      <w:r>
        <w:rPr/>
        <w:t>Bilateral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time t</w:t>
      </w:r>
    </w:p>
    <w:p>
      <w:pPr>
        <w:pStyle w:val="BodyText"/>
        <w:spacing w:line="338" w:lineRule="exact"/>
        <w:ind w:left="240"/>
      </w:pPr>
      <w:r>
        <w:rPr/>
        <w:t>Yt=</w:t>
      </w:r>
      <w:r>
        <w:rPr>
          <w:spacing w:val="-4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t</w:t>
      </w:r>
    </w:p>
    <w:p>
      <w:pPr>
        <w:pStyle w:val="BodyText"/>
      </w:pPr>
    </w:p>
    <w:p>
      <w:pPr>
        <w:pStyle w:val="BodyText"/>
        <w:spacing w:before="200"/>
        <w:ind w:left="240"/>
      </w:pPr>
      <w:r>
        <w:rPr/>
        <w:t>Wt=</w:t>
      </w:r>
      <w:r>
        <w:rPr>
          <w:spacing w:val="-4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fluctuations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time t</w:t>
      </w:r>
    </w:p>
    <w:p>
      <w:pPr>
        <w:spacing w:after="0"/>
        <w:sectPr>
          <w:type w:val="continuous"/>
          <w:pgSz w:w="12240" w:h="15840"/>
          <w:pgMar w:top="1420" w:bottom="1120" w:left="1560" w:right="1040"/>
        </w:sectPr>
      </w:pPr>
    </w:p>
    <w:p>
      <w:pPr>
        <w:pStyle w:val="BodyText"/>
        <w:spacing w:line="480" w:lineRule="auto" w:before="20"/>
        <w:ind w:left="240" w:right="1023" w:firstLine="719"/>
        <w:jc w:val="both"/>
      </w:pPr>
      <w:r>
        <w:rPr/>
        <w:t>Theoretically,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depreciation may lead to an increase in exports due to the relative price</w:t>
      </w:r>
      <w:r>
        <w:rPr>
          <w:spacing w:val="1"/>
        </w:rPr>
        <w:t> </w:t>
      </w:r>
      <w:r>
        <w:rPr/>
        <w:t>effect. In addition, increase in domestic income may result in a greater</w:t>
      </w:r>
      <w:r>
        <w:rPr>
          <w:spacing w:val="1"/>
        </w:rPr>
        <w:t> </w:t>
      </w:r>
      <w:r>
        <w:rPr/>
        <w:t>volume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exports.</w:t>
      </w:r>
      <w:r>
        <w:rPr>
          <w:spacing w:val="57"/>
        </w:rPr>
        <w:t> </w:t>
      </w:r>
      <w:r>
        <w:rPr/>
        <w:t>While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exchange</w:t>
      </w:r>
      <w:r>
        <w:rPr>
          <w:spacing w:val="57"/>
        </w:rPr>
        <w:t> </w:t>
      </w:r>
      <w:r>
        <w:rPr/>
        <w:t>rate</w:t>
      </w:r>
      <w:r>
        <w:rPr>
          <w:spacing w:val="57"/>
        </w:rPr>
        <w:t> </w:t>
      </w:r>
      <w:r>
        <w:rPr/>
        <w:t>fluctuations</w:t>
      </w:r>
      <w:r>
        <w:rPr>
          <w:spacing w:val="58"/>
        </w:rPr>
        <w:t> </w:t>
      </w:r>
      <w:r>
        <w:rPr/>
        <w:t>on</w:t>
      </w:r>
    </w:p>
    <w:p>
      <w:pPr>
        <w:pStyle w:val="BodyText"/>
        <w:tabs>
          <w:tab w:pos="8185" w:val="left" w:leader="none"/>
        </w:tabs>
        <w:spacing w:before="14"/>
        <w:ind w:left="240"/>
      </w:pPr>
      <w:r>
        <w:rPr/>
        <w:pict>
          <v:group style="position:absolute;margin-left:468.339996pt;margin-top:-.129912pt;width:15.4pt;height:17.7pt;mso-position-horizontal-relative:page;mso-position-vertical-relative:paragraph;z-index:-20306432" coordorigin="9367,-3" coordsize="308,354">
            <v:shape style="position:absolute;left:9366;top:-3;width:308;height:344" type="#_x0000_t75" stroked="false">
              <v:imagedata r:id="rId24" o:title=""/>
            </v:shape>
            <v:shape style="position:absolute;left:9366;top:-3;width:308;height:354" type="#_x0000_t202" filled="false" stroked="false">
              <v:textbox inset="0,0,0,0">
                <w:txbxContent>
                  <w:p>
                    <w:pPr>
                      <w:spacing w:line="337" w:lineRule="exact" w:before="16"/>
                      <w:ind w:left="15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trade</w:t>
      </w:r>
      <w:r>
        <w:rPr>
          <w:spacing w:val="18"/>
        </w:rPr>
        <w:t> </w:t>
      </w:r>
      <w:r>
        <w:rPr/>
        <w:t>flows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yet</w:t>
      </w:r>
      <w:r>
        <w:rPr>
          <w:spacing w:val="16"/>
        </w:rPr>
        <w:t> </w:t>
      </w:r>
      <w:r>
        <w:rPr/>
        <w:t>inconclusive.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word,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that</w:t>
        <w:tab/>
        <w:t>and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2146" w:val="left" w:leader="none"/>
        </w:tabs>
        <w:spacing w:before="44"/>
        <w:ind w:left="619"/>
      </w:pPr>
      <w:r>
        <w:rPr/>
        <w:pict>
          <v:group style="position:absolute;margin-left:90.024002pt;margin-top:1.370081pt;width:15.4pt;height:17.7pt;mso-position-horizontal-relative:page;mso-position-vertical-relative:paragraph;z-index:15758848" coordorigin="1800,27" coordsize="308,354">
            <v:shape style="position:absolute;left:1800;top:27;width:308;height:344" type="#_x0000_t75" stroked="false">
              <v:imagedata r:id="rId24" o:title=""/>
            </v:shape>
            <v:shape style="position:absolute;left:1800;top:27;width:308;height:354" type="#_x0000_t202" filled="false" stroked="false">
              <v:textbox inset="0,0,0,0">
                <w:txbxContent>
                  <w:p>
                    <w:pPr>
                      <w:spacing w:line="337" w:lineRule="exact" w:before="16"/>
                      <w:ind w:left="15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6.339996pt;margin-top:1.370081pt;width:15.4pt;height:17.7pt;mso-position-horizontal-relative:page;mso-position-vertical-relative:paragraph;z-index:-20305408" coordorigin="3327,27" coordsize="308,354">
            <v:shape style="position:absolute;left:3326;top:27;width:308;height:344" type="#_x0000_t75" stroked="false">
              <v:imagedata r:id="rId24" o:title=""/>
            </v:shape>
            <v:shape style="position:absolute;left:3326;top:27;width:308;height:354" type="#_x0000_t202" filled="false" stroked="false">
              <v:textbox inset="0,0,0,0">
                <w:txbxContent>
                  <w:p>
                    <w:pPr>
                      <w:spacing w:line="337" w:lineRule="exact" w:before="16"/>
                      <w:ind w:left="15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&gt;</w:t>
      </w:r>
      <w:r>
        <w:rPr>
          <w:spacing w:val="19"/>
        </w:rPr>
        <w:t> </w:t>
      </w:r>
      <w:r>
        <w:rPr/>
        <w:t>0</w:t>
      </w:r>
      <w:r>
        <w:rPr>
          <w:spacing w:val="18"/>
        </w:rPr>
        <w:t> </w:t>
      </w:r>
      <w:r>
        <w:rPr/>
        <w:t>while</w:t>
        <w:tab/>
        <w:t>&lt;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&gt;</w:t>
      </w:r>
      <w:r>
        <w:rPr>
          <w:spacing w:val="18"/>
        </w:rPr>
        <w:t> </w:t>
      </w:r>
      <w:r>
        <w:rPr/>
        <w:t>0.</w:t>
      </w:r>
      <w:r>
        <w:rPr>
          <w:spacing w:val="18"/>
        </w:rPr>
        <w:t> </w:t>
      </w:r>
      <w:r>
        <w:rPr/>
        <w:t>Now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capture</w:t>
      </w:r>
      <w:r>
        <w:rPr>
          <w:spacing w:val="17"/>
        </w:rPr>
        <w:t> </w:t>
      </w:r>
      <w:r>
        <w:rPr/>
        <w:t>objectives</w:t>
      </w:r>
      <w:r>
        <w:rPr>
          <w:spacing w:val="19"/>
        </w:rPr>
        <w:t> </w:t>
      </w:r>
      <w:r>
        <w:rPr/>
        <w:t>1,</w:t>
      </w:r>
      <w:r>
        <w:rPr>
          <w:spacing w:val="18"/>
        </w:rPr>
        <w:t> </w:t>
      </w:r>
      <w:r>
        <w:rPr/>
        <w:t>2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3,</w:t>
      </w:r>
      <w:r>
        <w:rPr>
          <w:spacing w:val="18"/>
        </w:rPr>
        <w:t> </w:t>
      </w:r>
      <w:r>
        <w:rPr/>
        <w:t>we</w:t>
      </w:r>
      <w:r>
        <w:rPr>
          <w:spacing w:val="17"/>
        </w:rPr>
        <w:t> </w:t>
      </w:r>
      <w:r>
        <w:rPr/>
        <w:t>shall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2" w:lineRule="auto" w:before="44"/>
        <w:ind w:left="240" w:right="952"/>
      </w:pPr>
      <w:r>
        <w:rPr/>
        <w:t>estimate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reduce</w:t>
      </w:r>
      <w:r>
        <w:rPr>
          <w:spacing w:val="8"/>
        </w:rPr>
        <w:t> </w:t>
      </w:r>
      <w:r>
        <w:rPr/>
        <w:t>form</w:t>
      </w:r>
      <w:r>
        <w:rPr>
          <w:spacing w:val="6"/>
        </w:rPr>
        <w:t> </w:t>
      </w:r>
      <w:r>
        <w:rPr/>
        <w:t>n-</w:t>
      </w:r>
      <w:r>
        <w:rPr>
          <w:spacing w:val="7"/>
        </w:rPr>
        <w:t> </w:t>
      </w:r>
      <w:r>
        <w:rPr/>
        <w:t>variable</w:t>
      </w:r>
      <w:r>
        <w:rPr>
          <w:spacing w:val="7"/>
        </w:rPr>
        <w:t> </w:t>
      </w:r>
      <w:r>
        <w:rPr/>
        <w:t>VAR</w:t>
      </w:r>
      <w:r>
        <w:rPr>
          <w:spacing w:val="5"/>
        </w:rPr>
        <w:t> </w:t>
      </w:r>
      <w:r>
        <w:rPr/>
        <w:t>model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order</w:t>
      </w:r>
      <w:r>
        <w:rPr>
          <w:spacing w:val="6"/>
        </w:rPr>
        <w:t> </w:t>
      </w:r>
      <w:r>
        <w:rPr/>
        <w:t>model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order</w:t>
      </w:r>
      <w:r>
        <w:rPr>
          <w:spacing w:val="-61"/>
        </w:rPr>
        <w:t> </w:t>
      </w:r>
      <w:r>
        <w:rPr/>
        <w:t>k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tabs>
          <w:tab w:pos="2244" w:val="left" w:leader="none"/>
          <w:tab w:pos="5372" w:val="left" w:leader="hyphen"/>
        </w:tabs>
        <w:spacing w:before="208"/>
        <w:ind w:left="240"/>
      </w:pPr>
      <w:r>
        <w:rPr/>
        <w:pict>
          <v:group style="position:absolute;margin-left:150.020004pt;margin-top:9.570082pt;width:48.75pt;height:17.8pt;mso-position-horizontal-relative:page;mso-position-vertical-relative:paragraph;z-index:-20304896" coordorigin="3000,191" coordsize="975,356">
            <v:shape style="position:absolute;left:3382;top:287;width:234;height:248" type="#_x0000_t75" stroked="false">
              <v:imagedata r:id="rId25" o:title=""/>
            </v:shape>
            <v:shape style="position:absolute;left:3000;top:263;width:120;height:101" type="#_x0000_t75" stroked="false">
              <v:imagedata r:id="rId20" o:title=""/>
            </v:shape>
            <v:shape style="position:absolute;left:3012;top:405;width:188;height:142" type="#_x0000_t75" stroked="false">
              <v:imagedata r:id="rId26" o:title=""/>
            </v:shape>
            <v:shape style="position:absolute;left:3233;top:419;width:84;height:125" coordorigin="3233,419" coordsize="84,125" path="m3317,537l3240,537,3240,544,3317,544,3317,537xm3296,535l3260,535,3257,537,3298,537,3296,535xm3291,532l3264,532,3264,535,3293,535,3291,532xm3288,443l3267,443,3269,446,3269,527,3267,527,3267,532,3288,532,3288,443xm3288,419l3281,419,3267,429,3257,434,3250,436,3243,441,3233,446,3236,448,3236,451,3238,453,3238,455,3245,451,3255,446,3257,443,3288,443,3288,419xe" filled="true" fillcolor="#000000" stroked="false">
              <v:path arrowok="t"/>
              <v:fill type="solid"/>
            </v:shape>
            <v:shape style="position:absolute;left:3634;top:191;width:341;height:344" type="#_x0000_t75" stroked="false">
              <v:imagedata r:id="rId27" o:title=""/>
            </v:shape>
            <w10:wrap type="none"/>
          </v:group>
        </w:pict>
      </w:r>
      <w:r>
        <w:rPr/>
        <w:t>Zt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p</w:t>
      </w:r>
      <w:r>
        <w:rPr>
          <w:vertAlign w:val="sub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  <w:tab/>
      </w:r>
      <w:r>
        <w:rPr>
          <w:spacing w:val="-1"/>
          <w:vertAlign w:val="subscript"/>
        </w:rPr>
        <w:t>t-I</w:t>
      </w:r>
      <w:r>
        <w:rPr>
          <w:spacing w:val="-23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U</w:t>
      </w:r>
      <w:r>
        <w:rPr>
          <w:vertAlign w:val="subscript"/>
        </w:rPr>
        <w:t>t</w:t>
      </w:r>
      <w:r>
        <w:rPr>
          <w:position w:val="-3"/>
          <w:vertAlign w:val="baseline"/>
        </w:rPr>
        <w:tab/>
      </w:r>
      <w:r>
        <w:rPr>
          <w:vertAlign w:val="baseline"/>
        </w:rPr>
        <w:t>(5)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ind w:left="240"/>
      </w:pPr>
      <w:r>
        <w:rPr/>
        <w:t>Where,</w:t>
      </w:r>
    </w:p>
    <w:p>
      <w:pPr>
        <w:pStyle w:val="BodyText"/>
      </w:pPr>
    </w:p>
    <w:p>
      <w:pPr>
        <w:pStyle w:val="BodyText"/>
        <w:spacing w:before="200"/>
        <w:ind w:left="240"/>
      </w:pPr>
      <w:r>
        <w:rPr/>
        <w:t>Z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vector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endogenous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</w:pPr>
    </w:p>
    <w:p>
      <w:pPr>
        <w:pStyle w:val="BodyText"/>
        <w:spacing w:before="214"/>
        <w:ind w:left="240"/>
      </w:pPr>
      <w:r>
        <w:rPr/>
        <w:drawing>
          <wp:anchor distT="0" distB="0" distL="0" distR="0" allowOverlap="1" layoutInCell="1" locked="0" behindDoc="1" simplePos="0" relativeHeight="483012096">
            <wp:simplePos x="0" y="0"/>
            <wp:positionH relativeFrom="page">
              <wp:posOffset>2371979</wp:posOffset>
            </wp:positionH>
            <wp:positionV relativeFrom="paragraph">
              <wp:posOffset>125350</wp:posOffset>
            </wp:positionV>
            <wp:extent cx="195071" cy="217932"/>
            <wp:effectExtent l="0" t="0" r="0" b="0"/>
            <wp:wrapNone/>
            <wp:docPr id="4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</w:t>
      </w:r>
      <w:r>
        <w:rPr>
          <w:vertAlign w:val="subscript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= parameters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spacing w:val="26"/>
          <w:vertAlign w:val="baseline"/>
        </w:rPr>
        <w:t> </w:t>
      </w:r>
      <w:r>
        <w:rPr>
          <w:vertAlign w:val="baseline"/>
        </w:rPr>
        <w:t>α,</w:t>
      </w:r>
      <w:r>
        <w:rPr>
          <w:spacing w:val="1"/>
          <w:vertAlign w:val="baseline"/>
        </w:rPr>
        <w:t> </w:t>
      </w:r>
      <w:r>
        <w:rPr>
          <w:vertAlign w:val="baseline"/>
        </w:rPr>
        <w:t>β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δ)</w:t>
      </w:r>
      <w:r>
        <w:rPr>
          <w:spacing w:val="-3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estimated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480" w:lineRule="auto" w:before="1"/>
        <w:ind w:left="240" w:right="10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decompositions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from the VAR estimates shall be used to ascertain the dynamic effects of</w:t>
      </w:r>
      <w:r>
        <w:rPr>
          <w:spacing w:val="1"/>
        </w:rPr>
        <w:t> </w:t>
      </w:r>
      <w:r>
        <w:rPr/>
        <w:t>shocks on the endogenous variables included in the model. The further</w:t>
      </w:r>
      <w:r>
        <w:rPr>
          <w:spacing w:val="1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variance</w:t>
      </w:r>
      <w:r>
        <w:rPr>
          <w:spacing w:val="16"/>
        </w:rPr>
        <w:t> </w:t>
      </w:r>
      <w:r>
        <w:rPr/>
        <w:t>decomposition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needed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offers</w:t>
      </w:r>
      <w:r>
        <w:rPr>
          <w:spacing w:val="19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952"/>
      </w:pPr>
      <w:r>
        <w:rPr/>
        <w:t>the</w:t>
      </w:r>
      <w:r>
        <w:rPr>
          <w:spacing w:val="14"/>
        </w:rPr>
        <w:t> </w:t>
      </w:r>
      <w:r>
        <w:rPr/>
        <w:t>relative</w:t>
      </w:r>
      <w:r>
        <w:rPr>
          <w:spacing w:val="15"/>
        </w:rPr>
        <w:t> </w:t>
      </w:r>
      <w:r>
        <w:rPr/>
        <w:t>importance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predictive</w:t>
      </w:r>
      <w:r>
        <w:rPr>
          <w:spacing w:val="15"/>
        </w:rPr>
        <w:t> </w:t>
      </w:r>
      <w:r>
        <w:rPr/>
        <w:t>content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explanatory</w:t>
      </w:r>
      <w:r>
        <w:rPr>
          <w:spacing w:val="-60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dependent variable.</w:t>
      </w:r>
    </w:p>
    <w:p>
      <w:pPr>
        <w:pStyle w:val="BodyText"/>
        <w:spacing w:before="195"/>
        <w:ind w:left="537" w:right="4517"/>
        <w:jc w:val="center"/>
      </w:pPr>
      <w:r>
        <w:rPr/>
        <w:t>We</w:t>
      </w:r>
      <w:r>
        <w:rPr>
          <w:spacing w:val="-4"/>
        </w:rPr>
        <w:t> </w:t>
      </w:r>
      <w:r>
        <w:rPr/>
        <w:t>specify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tabs>
          <w:tab w:pos="451" w:val="left" w:leader="none"/>
          <w:tab w:pos="1029" w:val="left" w:leader="none"/>
          <w:tab w:pos="2467" w:val="left" w:leader="none"/>
          <w:tab w:pos="2748" w:val="left" w:leader="none"/>
          <w:tab w:pos="4899" w:val="left" w:leader="hyphen"/>
        </w:tabs>
        <w:spacing w:before="212"/>
        <w:ind w:right="3982"/>
        <w:jc w:val="center"/>
      </w:pPr>
      <w:r>
        <w:rPr/>
        <w:drawing>
          <wp:anchor distT="0" distB="0" distL="0" distR="0" allowOverlap="1" layoutInCell="1" locked="0" behindDoc="1" simplePos="0" relativeHeight="483012608">
            <wp:simplePos x="0" y="0"/>
            <wp:positionH relativeFrom="page">
              <wp:posOffset>1280413</wp:posOffset>
            </wp:positionH>
            <wp:positionV relativeFrom="paragraph">
              <wp:posOffset>124079</wp:posOffset>
            </wp:positionV>
            <wp:extent cx="219456" cy="217931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13120">
            <wp:simplePos x="0" y="0"/>
            <wp:positionH relativeFrom="page">
              <wp:posOffset>1699514</wp:posOffset>
            </wp:positionH>
            <wp:positionV relativeFrom="paragraph">
              <wp:posOffset>124079</wp:posOffset>
            </wp:positionV>
            <wp:extent cx="195072" cy="217931"/>
            <wp:effectExtent l="0" t="0" r="0" b="0"/>
            <wp:wrapNone/>
            <wp:docPr id="4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6.25pt;margin-top:9.770061pt;width:36.75pt;height:17.2pt;mso-position-horizontal-relative:page;mso-position-vertical-relative:paragraph;z-index:-20302848" coordorigin="3925,195" coordsize="735,344">
            <v:shape style="position:absolute;left:3925;top:361;width:168;height:77" coordorigin="3925,361" coordsize="168,77" path="m4093,419l3925,419,3925,438,4093,438,4093,419xm4093,361l3925,361,3925,380,4093,380,4093,361xe" filled="true" fillcolor="#000000" stroked="false">
              <v:path arrowok="t"/>
              <v:fill type="solid"/>
            </v:shape>
            <v:shape style="position:absolute;left:4114;top:195;width:308;height:344" type="#_x0000_t75" stroked="false">
              <v:imagedata r:id="rId24" o:title=""/>
            </v:shape>
            <v:shape style="position:absolute;left:4313;top:195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72.970001pt;margin-top:13.610061pt;width:17.650pt;height:13.45pt;mso-position-horizontal-relative:page;mso-position-vertical-relative:paragraph;z-index:-20302336" coordorigin="3459,272" coordsize="353,269">
            <v:shape style="position:absolute;left:3459;top:272;width:120;height:101" type="#_x0000_t75" stroked="false">
              <v:imagedata r:id="rId13" o:title=""/>
            </v:shape>
            <v:shape style="position:absolute;left:3459;top:416;width:353;height:125" coordorigin="3459,416" coordsize="353,125" path="m3555,445l3553,443,3536,443,3531,445,3524,450,3517,452,3512,459,3505,469,3503,467,3505,464,3505,455,3505,450,3500,447,3495,443,3486,443,3483,445,3479,445,3476,447,3474,447,3471,450,3467,452,3459,459,3464,467,3469,462,3471,462,3471,459,3474,459,3474,457,3476,457,3479,455,3486,455,3488,457,3488,471,3486,474,3486,479,3471,541,3491,541,3500,495,3500,493,3503,491,3503,486,3507,481,3507,476,3515,469,3524,459,3527,459,3529,457,3534,457,3536,459,3539,459,3539,462,3541,464,3541,469,3551,469,3553,457,3555,445xm3695,476l3582,476,3582,491,3695,491,3695,476xm3812,534l3793,534,3791,531,3788,531,3786,529,3783,529,3783,440,3783,416,3776,416,3762,426,3752,431,3745,433,3738,438,3728,443,3731,445,3731,447,3733,450,3733,452,3740,447,3750,443,3752,440,3762,440,3764,443,3764,524,3762,524,3762,529,3759,529,3759,531,3755,531,3752,534,3735,534,3735,541,3812,541,3812,53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</w:t>
        <w:tab/>
        <w:t>x</w:t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baseline"/>
        </w:rPr>
        <w:t>=</w:t>
        <w:tab/>
      </w:r>
      <w:r>
        <w:rPr>
          <w:vertAlign w:val="subscript"/>
        </w:rPr>
        <w:t>0</w:t>
      </w:r>
      <w:r>
        <w:rPr>
          <w:spacing w:val="-2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{</w:t>
        <w:tab/>
      </w:r>
      <w:r>
        <w:rPr>
          <w:vertAlign w:val="subscript"/>
        </w:rPr>
        <w:t>I</w:t>
      </w:r>
      <w:r>
        <w:rPr>
          <w:vertAlign w:val="baseline"/>
        </w:rPr>
        <w:tab/>
        <w:t>x</w:t>
      </w:r>
      <w:r>
        <w:rPr>
          <w:vertAlign w:val="subscript"/>
        </w:rPr>
        <w:t>t–i</w:t>
      </w:r>
      <w:r>
        <w:rPr>
          <w:vertAlign w:val="baseline"/>
        </w:rPr>
        <w:t>}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t</w:t>
      </w:r>
      <w:r>
        <w:rPr>
          <w:position w:val="-3"/>
          <w:vertAlign w:val="baseline"/>
        </w:rPr>
        <w:tab/>
      </w:r>
      <w:r>
        <w:rPr>
          <w:vertAlign w:val="baseline"/>
        </w:rPr>
        <w:t>5a</w:t>
      </w:r>
    </w:p>
    <w:p>
      <w:pPr>
        <w:pStyle w:val="BodyText"/>
        <w:spacing w:before="5"/>
        <w:rPr>
          <w:sz w:val="44"/>
        </w:rPr>
      </w:pPr>
    </w:p>
    <w:p>
      <w:pPr>
        <w:tabs>
          <w:tab w:pos="691" w:val="left" w:leader="none"/>
          <w:tab w:pos="1269" w:val="left" w:leader="none"/>
          <w:tab w:pos="3101" w:val="left" w:leader="none"/>
          <w:tab w:pos="4690" w:val="left" w:leader="none"/>
          <w:tab w:pos="5130" w:val="left" w:leader="none"/>
          <w:tab w:pos="6498" w:val="left" w:leader="none"/>
          <w:tab w:pos="6779" w:val="left" w:leader="none"/>
        </w:tabs>
        <w:spacing w:before="0"/>
        <w:ind w:left="240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014656">
            <wp:simplePos x="0" y="0"/>
            <wp:positionH relativeFrom="page">
              <wp:posOffset>1280413</wp:posOffset>
            </wp:positionH>
            <wp:positionV relativeFrom="paragraph">
              <wp:posOffset>0</wp:posOffset>
            </wp:positionV>
            <wp:extent cx="219456" cy="217931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15168">
            <wp:simplePos x="0" y="0"/>
            <wp:positionH relativeFrom="page">
              <wp:posOffset>1699514</wp:posOffset>
            </wp:positionH>
            <wp:positionV relativeFrom="paragraph">
              <wp:posOffset>0</wp:posOffset>
            </wp:positionV>
            <wp:extent cx="195072" cy="217931"/>
            <wp:effectExtent l="0" t="0" r="0" b="0"/>
            <wp:wrapNone/>
            <wp:docPr id="5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2.009995pt;margin-top:0pt;width:36.6pt;height:17.2pt;mso-position-horizontal-relative:page;mso-position-vertical-relative:paragraph;z-index:-20300800" coordorigin="4040,0" coordsize="732,344">
            <v:shape style="position:absolute;left:4040;top:165;width:168;height:77" coordorigin="4040,165" coordsize="168,77" path="m4208,223l4040,223,4040,242,4208,242,4208,223xm4208,165l4040,165,4040,184,4208,184,4208,165xe" filled="true" fillcolor="#000000" stroked="false">
              <v:path arrowok="t"/>
              <v:fill type="solid"/>
            </v:shape>
            <v:shape style="position:absolute;left:4227;top:0;width:308;height:344" type="#_x0000_t75" stroked="false">
              <v:imagedata r:id="rId24" o:title=""/>
            </v:shape>
            <v:shape style="position:absolute;left:4426;top:0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73.210007pt;margin-top:3.81pt;width:23.05pt;height:13.5pt;mso-position-horizontal-relative:page;mso-position-vertical-relative:paragraph;z-index:-20300288" coordorigin="3464,76" coordsize="461,270">
            <v:shape style="position:absolute;left:3464;top:76;width:120;height:101" type="#_x0000_t75" stroked="false">
              <v:imagedata r:id="rId13" o:title=""/>
            </v:shape>
            <v:shape style="position:absolute;left:3464;top:220;width:202;height:126" type="#_x0000_t75" stroked="false">
              <v:imagedata r:id="rId28" o:title=""/>
            </v:shape>
            <v:shape style="position:absolute;left:3697;top:220;width:228;height:126" coordorigin="3697,220" coordsize="228,126" path="m3810,302l3697,302,3697,317,3810,317,3810,302xm3810,262l3697,262,3697,276,3810,276,3810,262xm3925,338l3906,338,3903,336,3901,336,3899,334,3896,334,3896,244,3896,220,3889,220,3875,230,3865,235,3858,237,3851,242,3841,247,3843,249,3843,251,3846,254,3846,257,3853,251,3863,247,3865,244,3875,244,3877,247,3877,329,3875,329,3875,334,3872,334,3872,336,3867,336,3865,338,3848,338,3848,346,3925,346,3925,3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3.190002pt;margin-top:8.249974pt;width:8.4pt;height:3.85pt;mso-position-horizontal-relative:page;mso-position-vertical-relative:paragraph;z-index:-20299776" coordorigin="6064,165" coordsize="168,77" path="m6232,223l6064,223,6064,242,6232,242,6232,223xm6232,165l6064,165,6064,184,6232,184,6232,16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79.649994pt;margin-top:3.81pt;width:17.9pt;height:13.5pt;mso-position-horizontal-relative:page;mso-position-vertical-relative:paragraph;z-index:-20299264" coordorigin="5593,76" coordsize="358,270">
            <v:shape style="position:absolute;left:5593;top:76;width:120;height:101" type="#_x0000_t75" stroked="false">
              <v:imagedata r:id="rId13" o:title=""/>
            </v:shape>
            <v:shape style="position:absolute;left:5605;top:220;width:346;height:126" coordorigin="5605,220" coordsize="346,126" path="m5689,338l5670,338,5667,336,5665,336,5663,334,5660,334,5660,244,5660,220,5653,220,5639,230,5629,235,5622,237,5615,242,5605,247,5607,249,5607,251,5610,254,5610,257,5617,251,5627,247,5629,244,5639,244,5641,247,5641,329,5639,329,5639,334,5636,334,5636,336,5631,336,5629,338,5612,338,5612,346,5689,346,5689,338xm5833,302l5720,302,5720,317,5833,317,5833,302xm5833,262l5720,262,5720,276,5833,276,5833,262xm5951,338l5932,338,5929,336,5927,336,5925,334,5922,334,5922,244,5922,220,5915,220,5901,230,5891,235,5884,237,5877,242,5867,247,5869,249,5869,251,5872,254,5872,257,5879,251,5889,247,5891,244,5901,244,5903,247,5903,329,5901,329,5901,334,5898,334,5898,336,5893,336,5891,338,5874,338,5874,346,5951,346,5951,3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17728">
            <wp:simplePos x="0" y="0"/>
            <wp:positionH relativeFrom="page">
              <wp:posOffset>4098925</wp:posOffset>
            </wp:positionH>
            <wp:positionV relativeFrom="paragraph">
              <wp:posOffset>0</wp:posOffset>
            </wp:positionV>
            <wp:extent cx="219455" cy="217931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73.98999pt;margin-top:0pt;width:48.55pt;height:17.3pt;mso-position-horizontal-relative:page;mso-position-vertical-relative:paragraph;z-index:-20298240" coordorigin="7480,0" coordsize="971,346">
            <v:shape style="position:absolute;left:7899;top:148;width:140;height:195" type="#_x0000_t75" stroked="false">
              <v:imagedata r:id="rId29" o:title=""/>
            </v:shape>
            <v:shape style="position:absolute;left:7479;top:76;width:120;height:101" type="#_x0000_t75" stroked="false">
              <v:imagedata r:id="rId13" o:title=""/>
            </v:shape>
            <v:shape style="position:absolute;left:7491;top:220;width:344;height:126" coordorigin="7492,220" coordsize="344,126" path="m7576,338l7557,338,7554,336,7552,336,7549,334,7547,334,7547,244,7547,220,7540,220,7525,230,7516,235,7509,237,7501,242,7492,247,7494,249,7494,251,7497,254,7497,257,7504,251,7513,247,7516,244,7525,244,7528,247,7528,329,7525,329,7525,334,7523,334,7523,336,7518,336,7516,338,7499,338,7499,346,7576,346,7576,338xm7720,302l7607,302,7607,317,7720,317,7720,302xm7720,262l7607,262,7607,276,7720,276,7720,262xm7835,338l7816,338,7813,336,7811,336,7809,334,7806,334,7806,244,7806,220,7799,220,7785,230,7775,235,7768,237,7761,242,7751,247,7753,249,7753,251,7756,254,7756,257,7763,251,7773,247,7775,244,7785,244,7787,247,7787,329,7785,329,7785,334,7782,334,7782,336,7777,336,7775,338,7758,338,7758,346,7835,346,7835,338xe" filled="true" fillcolor="#000000" stroked="false">
              <v:path arrowok="t"/>
              <v:fill type="solid"/>
            </v:shape>
            <v:shape style="position:absolute;left:8104;top:0;width:346;height:344" type="#_x0000_t75" stroked="false">
              <v:imagedata r:id="rId8" o:title=""/>
            </v:shape>
            <w10:wrap type="none"/>
          </v:group>
        </w:pict>
      </w:r>
      <w:r>
        <w:rPr>
          <w:position w:val="6"/>
          <w:sz w:val="28"/>
        </w:rPr>
        <w:t>In</w:t>
        <w:tab/>
        <w:t>x</w:t>
      </w:r>
      <w:r>
        <w:rPr>
          <w:position w:val="2"/>
          <w:sz w:val="18"/>
        </w:rPr>
        <w:t>t</w:t>
      </w:r>
      <w:r>
        <w:rPr>
          <w:spacing w:val="-1"/>
          <w:position w:val="2"/>
          <w:sz w:val="18"/>
        </w:rPr>
        <w:t> </w:t>
      </w:r>
      <w:r>
        <w:rPr>
          <w:position w:val="6"/>
          <w:sz w:val="28"/>
        </w:rPr>
        <w:t>=</w:t>
        <w:tab/>
      </w:r>
      <w:r>
        <w:rPr>
          <w:position w:val="2"/>
          <w:sz w:val="18"/>
        </w:rPr>
        <w:t>0 </w:t>
      </w:r>
      <w:r>
        <w:rPr>
          <w:position w:val="6"/>
          <w:sz w:val="28"/>
        </w:rPr>
        <w:t>+</w:t>
      </w:r>
      <w:r>
        <w:rPr>
          <w:spacing w:val="-2"/>
          <w:position w:val="6"/>
          <w:sz w:val="28"/>
        </w:rPr>
        <w:t> </w:t>
      </w:r>
      <w:r>
        <w:rPr>
          <w:spacing w:val="-2"/>
          <w:sz w:val="28"/>
        </w:rPr>
        <w:drawing>
          <wp:inline distT="0" distB="0" distL="0" distR="0">
            <wp:extent cx="121919" cy="217931"/>
            <wp:effectExtent l="0" t="0" r="0" b="0"/>
            <wp:docPr id="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8"/>
        </w:rPr>
      </w:r>
      <w:r>
        <w:rPr>
          <w:rFonts w:ascii="Times New Roman" w:hAnsi="Times New Roman"/>
          <w:spacing w:val="-2"/>
          <w:position w:val="2"/>
          <w:sz w:val="28"/>
        </w:rPr>
        <w:t>              </w:t>
      </w:r>
      <w:r>
        <w:rPr>
          <w:rFonts w:ascii="Times New Roman" w:hAnsi="Times New Roman"/>
          <w:spacing w:val="5"/>
          <w:position w:val="2"/>
          <w:sz w:val="28"/>
        </w:rPr>
        <w:t> </w:t>
      </w:r>
      <w:r>
        <w:rPr>
          <w:position w:val="2"/>
          <w:sz w:val="18"/>
        </w:rPr>
        <w:t>I</w:t>
        <w:tab/>
      </w:r>
      <w:r>
        <w:rPr>
          <w:position w:val="6"/>
          <w:sz w:val="28"/>
        </w:rPr>
        <w:t>x</w:t>
      </w:r>
      <w:r>
        <w:rPr>
          <w:position w:val="2"/>
          <w:sz w:val="18"/>
        </w:rPr>
        <w:t>t–i</w:t>
      </w:r>
      <w:r>
        <w:rPr>
          <w:spacing w:val="21"/>
          <w:position w:val="2"/>
          <w:sz w:val="18"/>
        </w:rPr>
        <w:t> </w:t>
      </w:r>
      <w:r>
        <w:rPr>
          <w:position w:val="6"/>
          <w:sz w:val="28"/>
        </w:rPr>
        <w:t>}</w:t>
      </w:r>
      <w:r>
        <w:rPr>
          <w:spacing w:val="-2"/>
          <w:position w:val="6"/>
          <w:sz w:val="28"/>
        </w:rPr>
        <w:t> </w:t>
      </w:r>
      <w:r>
        <w:rPr>
          <w:position w:val="6"/>
          <w:sz w:val="28"/>
        </w:rPr>
        <w:t>+</w:t>
        <w:tab/>
        <w:t>α</w:t>
      </w:r>
      <w:r>
        <w:rPr>
          <w:position w:val="2"/>
          <w:sz w:val="18"/>
        </w:rPr>
        <w:t>I</w:t>
        <w:tab/>
      </w:r>
      <w:r>
        <w:rPr>
          <w:position w:val="6"/>
          <w:sz w:val="28"/>
        </w:rPr>
        <w:t>k</w:t>
      </w:r>
      <w:r>
        <w:rPr>
          <w:position w:val="2"/>
          <w:sz w:val="18"/>
        </w:rPr>
        <w:t>t–i</w:t>
      </w:r>
      <w:r>
        <w:rPr>
          <w:spacing w:val="23"/>
          <w:position w:val="2"/>
          <w:sz w:val="18"/>
        </w:rPr>
        <w:t> </w:t>
      </w:r>
      <w:r>
        <w:rPr>
          <w:position w:val="6"/>
          <w:sz w:val="28"/>
        </w:rPr>
        <w:t>+</w:t>
        <w:tab/>
      </w:r>
      <w:r>
        <w:rPr>
          <w:position w:val="2"/>
          <w:sz w:val="18"/>
        </w:rPr>
        <w:t>I</w:t>
        <w:tab/>
      </w:r>
      <w:r>
        <w:rPr>
          <w:position w:val="6"/>
          <w:sz w:val="28"/>
        </w:rPr>
        <w:t>y</w:t>
      </w:r>
      <w:r>
        <w:rPr>
          <w:position w:val="2"/>
          <w:sz w:val="18"/>
        </w:rPr>
        <w:t>t–I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tabs>
          <w:tab w:pos="1303" w:val="left" w:leader="none"/>
          <w:tab w:pos="4813" w:val="left" w:leader="none"/>
        </w:tabs>
        <w:spacing w:before="45"/>
        <w:ind w:left="1022" w:right="0" w:firstLine="0"/>
        <w:jc w:val="left"/>
        <w:rPr>
          <w:sz w:val="28"/>
        </w:rPr>
      </w:pPr>
      <w:r>
        <w:rPr/>
        <w:pict>
          <v:group style="position:absolute;margin-left:121.82pt;margin-top:1.380084pt;width:26.9pt;height:17.2pt;mso-position-horizontal-relative:page;mso-position-vertical-relative:paragraph;z-index:-20297728" coordorigin="2436,28" coordsize="538,344">
            <v:shape style="position:absolute;left:2436;top:114;width:135;height:200" type="#_x0000_t75" stroked="false">
              <v:imagedata r:id="rId31" o:title=""/>
            </v:shape>
            <v:shape style="position:absolute;left:2628;top:27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00.220001pt;margin-top:5.220084pt;width:17.9pt;height:13.45pt;mso-position-horizontal-relative:page;mso-position-vertical-relative:paragraph;z-index:15767552" coordorigin="2004,104" coordsize="358,269">
            <v:shape style="position:absolute;left:2004;top:104;width:120;height:101" type="#_x0000_t75" stroked="false">
              <v:imagedata r:id="rId13" o:title=""/>
            </v:shape>
            <v:shape style="position:absolute;left:2016;top:248;width:346;height:125" coordorigin="2016,248" coordsize="346,125" path="m2100,366l2081,366,2079,364,2076,364,2074,361,2072,361,2072,272,2072,248,2064,248,2050,258,2040,263,2033,265,2026,270,2016,275,2019,277,2019,280,2021,282,2021,284,2028,280,2038,275,2040,272,2050,272,2052,275,2052,356,2050,356,2050,361,2048,361,2048,364,2043,364,2040,366,2024,366,2024,373,2100,373,2100,366xm2244,330l2132,330,2132,344,2244,344,2244,330xm2244,289l2132,289,2132,304,2244,304,2244,289xm2362,366l2343,366,2340,364,2338,364,2336,361,2333,361,2333,272,2333,248,2326,248,2312,258,2302,263,2295,265,2288,270,2278,275,2280,277,2280,280,2283,282,2283,284,2290,280,2300,275,2302,272,2312,272,2314,275,2314,356,2312,356,2312,361,2309,361,2309,364,2304,364,2302,366,2285,366,2285,373,2362,373,2362,3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19776">
            <wp:simplePos x="0" y="0"/>
            <wp:positionH relativeFrom="page">
              <wp:posOffset>2094229</wp:posOffset>
            </wp:positionH>
            <wp:positionV relativeFrom="paragraph">
              <wp:posOffset>17527</wp:posOffset>
            </wp:positionV>
            <wp:extent cx="121919" cy="217932"/>
            <wp:effectExtent l="0" t="0" r="0" b="0"/>
            <wp:wrapNone/>
            <wp:docPr id="5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0296192" from="199.610001pt,12.079209pt" to="315.329825pt,12.079209pt" stroked="true" strokeweight=".94068pt" strokecolor="#000000">
            <v:stroke dashstyle="dash"/>
            <w10:wrap type="none"/>
          </v:line>
        </w:pict>
      </w:r>
      <w:r>
        <w:rPr>
          <w:sz w:val="18"/>
        </w:rPr>
        <w:t>I</w:t>
        <w:tab/>
      </w:r>
      <w:r>
        <w:rPr>
          <w:position w:val="4"/>
          <w:sz w:val="28"/>
        </w:rPr>
        <w:t>w</w:t>
      </w:r>
      <w:r>
        <w:rPr>
          <w:sz w:val="18"/>
        </w:rPr>
        <w:t>t–I  </w:t>
      </w:r>
      <w:r>
        <w:rPr>
          <w:spacing w:val="11"/>
          <w:sz w:val="18"/>
        </w:rPr>
        <w:t> </w:t>
      </w:r>
      <w:r>
        <w:rPr>
          <w:position w:val="4"/>
          <w:sz w:val="28"/>
        </w:rPr>
        <w:t>+</w:t>
      </w:r>
      <w:r>
        <w:rPr>
          <w:spacing w:val="-2"/>
          <w:position w:val="4"/>
          <w:sz w:val="28"/>
        </w:rPr>
        <w:t> </w:t>
      </w:r>
      <w:r>
        <w:rPr>
          <w:position w:val="4"/>
          <w:sz w:val="28"/>
        </w:rPr>
        <w:t>Y</w:t>
      </w:r>
      <w:r>
        <w:rPr>
          <w:spacing w:val="-1"/>
          <w:position w:val="4"/>
          <w:sz w:val="28"/>
        </w:rPr>
        <w:t> </w:t>
      </w:r>
      <w:r>
        <w:rPr>
          <w:sz w:val="18"/>
        </w:rPr>
        <w:t>i-t</w:t>
        <w:tab/>
      </w:r>
      <w:r>
        <w:rPr>
          <w:position w:val="4"/>
          <w:sz w:val="28"/>
        </w:rPr>
        <w:t>5b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691" w:val="left" w:leader="none"/>
          <w:tab w:pos="3012" w:val="left" w:leader="none"/>
        </w:tabs>
        <w:spacing w:before="28"/>
        <w:ind w:left="240"/>
      </w:pPr>
      <w:r>
        <w:rPr/>
        <w:drawing>
          <wp:anchor distT="0" distB="0" distL="0" distR="0" allowOverlap="1" layoutInCell="1" locked="0" behindDoc="1" simplePos="0" relativeHeight="483020800">
            <wp:simplePos x="0" y="0"/>
            <wp:positionH relativeFrom="page">
              <wp:posOffset>1280413</wp:posOffset>
            </wp:positionH>
            <wp:positionV relativeFrom="paragraph">
              <wp:posOffset>17779</wp:posOffset>
            </wp:positionV>
            <wp:extent cx="219456" cy="217932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7.330002pt;margin-top:9.679978pt;width:8.4pt;height:3.85pt;mso-position-horizontal-relative:page;mso-position-vertical-relative:paragraph;z-index:-20295168" coordorigin="3947,194" coordsize="168,77" path="m4115,251l3947,251,3947,270,4115,270,4115,251xm4115,194l3947,194,3947,213,4115,213,4115,19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3.809998pt;margin-top:5.24pt;width:17.8pt;height:13.45pt;mso-position-horizontal-relative:page;mso-position-vertical-relative:paragraph;z-index:-20294656" coordorigin="3476,105" coordsize="356,269">
            <v:shape style="position:absolute;left:3476;top:104;width:120;height:101" type="#_x0000_t75" stroked="false">
              <v:imagedata r:id="rId13" o:title=""/>
            </v:shape>
            <v:shape style="position:absolute;left:3488;top:248;width:344;height:125" coordorigin="3488,249" coordsize="344,125" path="m3572,366l3553,366,3551,364,3548,364,3546,362,3543,362,3543,273,3543,249,3536,249,3522,258,3512,263,3505,266,3498,270,3488,275,3491,278,3491,280,3493,282,3493,285,3500,280,3510,275,3512,273,3522,273,3524,275,3524,357,3522,357,3522,362,3519,362,3519,364,3515,364,3512,366,3495,366,3495,374,3572,374,3572,366xm3716,330l3603,330,3603,345,3716,345,3716,330xm3716,290l3603,290,3603,304,3716,304,3716,290xm3831,366l3812,366,3810,364,3807,364,3805,362,3803,362,3803,273,3803,249,3795,249,3781,258,3771,263,3764,266,3757,270,3747,275,3750,278,3750,280,3752,282,3752,285,3759,280,3769,275,3771,273,3781,273,3783,275,3783,357,3781,357,3781,362,3779,362,3779,364,3774,364,3771,366,3755,366,3755,374,3831,374,3831,3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22336">
            <wp:simplePos x="0" y="0"/>
            <wp:positionH relativeFrom="page">
              <wp:posOffset>2754502</wp:posOffset>
            </wp:positionH>
            <wp:positionV relativeFrom="paragraph">
              <wp:posOffset>17779</wp:posOffset>
            </wp:positionV>
            <wp:extent cx="219456" cy="217932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1.549988pt;margin-top:1.4pt;width:56.95pt;height:18.45pt;mso-position-horizontal-relative:page;mso-position-vertical-relative:paragraph;z-index:15771136" coordorigin="5831,28" coordsize="1139,369">
            <v:shape style="position:absolute;left:5831;top:193;width:168;height:77" coordorigin="5831,194" coordsize="168,77" path="m5999,251l5831,251,5831,270,5999,270,5999,251xm5999,194l5831,194,5831,213,5999,213,5999,194xe" filled="true" fillcolor="#000000" stroked="false">
              <v:path arrowok="t"/>
              <v:fill type="solid"/>
            </v:shape>
            <v:shape style="position:absolute;left:6068;top:114;width:156;height:257" type="#_x0000_t75" stroked="false">
              <v:imagedata r:id="rId17" o:title=""/>
            </v:shape>
            <v:shape style="position:absolute;left:6289;top:28;width:346;height:344" type="#_x0000_t75" stroked="false">
              <v:imagedata r:id="rId8" o:title=""/>
            </v:shape>
            <v:shape style="position:absolute;left:6462;top:28;width:231;height:344" type="#_x0000_t75" stroked="false">
              <v:imagedata r:id="rId7" o:title=""/>
            </v:shape>
            <v:shape style="position:absolute;left:5831;top:28;width:1139;height:369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line="352" w:lineRule="exact" w:before="17"/>
                      <w:ind w:left="41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18"/>
                      </w:rPr>
                      <w:t>I</w:t>
                      <w:tab/>
                      <w:t>t–i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position w:val="4"/>
                        <w:sz w:val="28"/>
                      </w:rPr>
                      <w:t>+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8.010010pt;margin-top:5.24pt;width:17.9pt;height:13.45pt;mso-position-horizontal-relative:page;mso-position-vertical-relative:paragraph;z-index:15771648" coordorigin="5360,105" coordsize="358,269">
            <v:shape style="position:absolute;left:5360;top:104;width:120;height:101" type="#_x0000_t75" stroked="false">
              <v:imagedata r:id="rId13" o:title=""/>
            </v:shape>
            <v:shape style="position:absolute;left:5372;top:248;width:346;height:125" coordorigin="5372,249" coordsize="346,125" path="m5456,366l5437,366,5435,364,5432,364,5430,362,5427,362,5427,273,5427,249,5420,249,5406,258,5396,263,5389,266,5382,270,5372,275,5375,278,5375,280,5377,282,5377,285,5384,280,5394,275,5396,273,5406,273,5408,275,5408,357,5406,357,5406,362,5403,362,5403,364,5399,364,5396,366,5379,366,5379,374,5456,374,5456,366xm5600,330l5487,330,5487,345,5600,345,5600,330xm5600,290l5487,290,5487,304,5600,304,5600,290xm5718,366l5699,366,5696,364,5694,364,5691,362,5689,362,5689,273,5689,249,5682,249,5667,258,5658,263,5651,266,5643,270,5634,275,5636,278,5636,280,5639,282,5639,285,5646,280,5655,275,5658,273,5667,273,5670,275,5670,357,5667,357,5667,362,5665,362,5665,364,5660,364,5658,366,5641,366,5641,374,5718,374,5718,3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3.470001pt;margin-top:1.4pt;width:41.2pt;height:18.45pt;mso-position-horizontal-relative:page;mso-position-vertical-relative:paragraph;z-index:15772160" coordorigin="7669,28" coordsize="824,369">
            <v:shape style="position:absolute;left:7669;top:114;width:135;height:200" type="#_x0000_t75" stroked="false">
              <v:imagedata r:id="rId31" o:title=""/>
            </v:shape>
            <v:shape style="position:absolute;left:7861;top:28;width:346;height:344" type="#_x0000_t75" stroked="false">
              <v:imagedata r:id="rId8" o:title=""/>
            </v:shape>
            <v:shape style="position:absolute;left:7669;top:28;width:824;height:369" type="#_x0000_t202" filled="false" stroked="false">
              <v:textbox inset="0,0,0,0">
                <w:txbxContent>
                  <w:p>
                    <w:pPr>
                      <w:tabs>
                        <w:tab w:pos="427" w:val="left" w:leader="none"/>
                      </w:tabs>
                      <w:spacing w:line="352" w:lineRule="exact" w:before="17"/>
                      <w:ind w:left="14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</w:t>
                      <w:tab/>
                    </w:r>
                    <w:r>
                      <w:rPr>
                        <w:spacing w:val="-2"/>
                        <w:position w:val="4"/>
                        <w:sz w:val="28"/>
                      </w:rPr>
                      <w:t>w</w:t>
                    </w:r>
                    <w:r>
                      <w:rPr>
                        <w:spacing w:val="-2"/>
                        <w:sz w:val="18"/>
                      </w:rPr>
                      <w:t>t–I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61.869995pt;margin-top:5.24pt;width:17.8pt;height:13.45pt;mso-position-horizontal-relative:page;mso-position-vertical-relative:paragraph;z-index:15772672" coordorigin="7237,105" coordsize="356,269">
            <v:shape style="position:absolute;left:7237;top:104;width:120;height:101" type="#_x0000_t75" stroked="false">
              <v:imagedata r:id="rId13" o:title=""/>
            </v:shape>
            <v:shape style="position:absolute;left:7249;top:248;width:344;height:125" coordorigin="7249,249" coordsize="344,125" path="m7333,366l7314,366,7312,364,7309,364,7307,362,7305,362,7305,273,7305,249,7297,249,7283,258,7273,263,7266,266,7259,270,7249,275,7252,278,7252,280,7254,282,7254,285,7261,280,7271,275,7273,273,7283,273,7285,275,7285,357,7283,357,7283,362,7281,362,7281,364,7276,364,7273,366,7257,366,7257,374,7333,374,7333,366xm7477,330l7365,330,7365,345,7477,345,7477,330xm7477,290l7365,290,7365,304,7477,304,7477,290xm7593,366l7573,366,7571,364,7569,364,7566,362,7564,362,7564,273,7564,249,7557,249,7542,258,7533,263,7525,266,7518,270,7509,275,7511,278,7511,280,7513,282,7513,285,7521,280,7530,275,7533,273,7542,273,7545,275,7545,357,7542,357,7542,362,7540,362,7540,364,7535,364,7533,366,7516,366,7516,374,7593,374,7593,3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</w:t>
        <w:tab/>
      </w:r>
      <w:r>
        <w:rPr>
          <w:spacing w:val="-1"/>
        </w:rPr>
        <w:t>k</w:t>
      </w:r>
      <w:r>
        <w:rPr>
          <w:spacing w:val="-1"/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0</w:t>
      </w:r>
      <w:r>
        <w:rPr>
          <w:spacing w:val="-23"/>
          <w:vertAlign w:val="baseline"/>
        </w:rPr>
        <w:t> </w:t>
      </w:r>
      <w:r>
        <w:rPr>
          <w:vertAlign w:val="baseline"/>
        </w:rPr>
        <w:t>+ </w:t>
      </w:r>
      <w:r>
        <w:rPr>
          <w:position w:val="-5"/>
          <w:vertAlign w:val="baseline"/>
        </w:rPr>
        <w:drawing>
          <wp:inline distT="0" distB="0" distL="0" distR="0">
            <wp:extent cx="121919" cy="217932"/>
            <wp:effectExtent l="0" t="0" r="0" b="0"/>
            <wp:docPr id="6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vertAlign w:val="baseline"/>
        </w:rPr>
      </w:r>
      <w:r>
        <w:rPr>
          <w:rFonts w:ascii="Times New Roman" w:hAnsi="Times New Roman"/>
          <w:vertAlign w:val="baseline"/>
        </w:rPr>
        <w:t>          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I</w:t>
      </w:r>
      <w:r>
        <w:rPr>
          <w:vertAlign w:val="baseline"/>
        </w:rPr>
        <w:tab/>
        <w:t>k</w:t>
      </w:r>
      <w:r>
        <w:rPr>
          <w:vertAlign w:val="subscript"/>
        </w:rPr>
        <w:t>t–i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154" w:val="left" w:leader="none"/>
          <w:tab w:pos="1435" w:val="left" w:leader="none"/>
          <w:tab w:pos="4906" w:val="left" w:leader="hyphen"/>
        </w:tabs>
        <w:spacing w:before="45"/>
        <w:ind w:left="240"/>
      </w:pPr>
      <w:r>
        <w:rPr/>
        <w:pict>
          <v:group style="position:absolute;margin-left:107.18pt;margin-top:1.380084pt;width:48.15pt;height:17.3pt;mso-position-horizontal-relative:page;mso-position-vertical-relative:paragraph;z-index:-20291584" coordorigin="2144,28" coordsize="963,346">
            <v:shape style="position:absolute;left:2568;top:114;width:154;height:202" type="#_x0000_t75" stroked="false">
              <v:imagedata r:id="rId19" o:title=""/>
            </v:shape>
            <v:shape style="position:absolute;left:2143;top:104;width:120;height:101" type="#_x0000_t75" stroked="false">
              <v:imagedata r:id="rId13" o:title=""/>
            </v:shape>
            <v:shape style="position:absolute;left:2155;top:248;width:346;height:125" coordorigin="2156,248" coordsize="346,125" path="m2240,366l2220,366,2218,364,2216,364,2213,361,2211,361,2211,272,2211,248,2204,248,2189,258,2180,263,2172,265,2165,270,2156,275,2158,277,2158,280,2160,282,2160,284,2168,280,2177,275,2180,272,2189,272,2192,275,2192,356,2189,356,2189,361,2187,361,2187,364,2182,364,2180,366,2163,366,2163,373,2240,373,2240,366xm2384,330l2271,330,2271,344,2384,344,2384,330xm2384,289l2271,289,2271,304,2384,304,2384,289xm2501,366l2482,366,2480,364,2477,364,2475,361,2472,361,2472,272,2472,248,2465,248,2451,258,2441,263,2434,265,2427,270,2417,275,2420,277,2420,280,2422,282,2422,284,2429,280,2439,275,2441,272,2451,272,2453,275,2453,356,2451,356,2451,361,2448,361,2448,364,2444,364,2441,366,2424,366,2424,373,2501,373,2501,366xe" filled="true" fillcolor="#000000" stroked="false">
              <v:path arrowok="t"/>
              <v:fill type="solid"/>
            </v:shape>
            <v:shape style="position:absolute;left:2760;top:27;width:346;height:344" type="#_x0000_t75" stroked="false">
              <v:imagedata r:id="rId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25408">
            <wp:simplePos x="0" y="0"/>
            <wp:positionH relativeFrom="page">
              <wp:posOffset>2127757</wp:posOffset>
            </wp:positionH>
            <wp:positionV relativeFrom="paragraph">
              <wp:posOffset>17527</wp:posOffset>
            </wp:positionV>
            <wp:extent cx="121919" cy="217932"/>
            <wp:effectExtent l="0" t="0" r="0" b="0"/>
            <wp:wrapNone/>
            <wp:docPr id="6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3.009995pt;margin-top:46.400085pt;width:56.95pt;height:18.45pt;mso-position-horizontal-relative:page;mso-position-vertical-relative:paragraph;z-index:15774720" coordorigin="3860,928" coordsize="1139,369">
            <v:shape style="position:absolute;left:3860;top:1093;width:168;height:77" coordorigin="3860,1094" coordsize="168,77" path="m4028,1151l3860,1151,3860,1170,4028,1170,4028,1151xm4028,1094l3860,1094,3860,1113,4028,1113,4028,1094xe" filled="true" fillcolor="#000000" stroked="false">
              <v:path arrowok="t"/>
              <v:fill type="solid"/>
            </v:shape>
            <v:shape style="position:absolute;left:4097;top:1014;width:156;height:257" type="#_x0000_t75" stroked="false">
              <v:imagedata r:id="rId17" o:title=""/>
            </v:shape>
            <v:shape style="position:absolute;left:4318;top:928;width:346;height:344" type="#_x0000_t75" stroked="false">
              <v:imagedata r:id="rId8" o:title=""/>
            </v:shape>
            <v:shape style="position:absolute;left:4491;top:928;width:231;height:344" type="#_x0000_t75" stroked="false">
              <v:imagedata r:id="rId7" o:title=""/>
            </v:shape>
            <v:shape style="position:absolute;left:3860;top:928;width:1139;height:369" type="#_x0000_t202" filled="false" stroked="false">
              <v:textbox inset="0,0,0,0">
                <w:txbxContent>
                  <w:p>
                    <w:pPr>
                      <w:tabs>
                        <w:tab w:pos="746" w:val="left" w:leader="none"/>
                      </w:tabs>
                      <w:spacing w:line="352" w:lineRule="exact" w:before="17"/>
                      <w:ind w:left="41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18"/>
                      </w:rPr>
                      <w:t>I</w:t>
                      <w:tab/>
                      <w:t>t–i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position w:val="4"/>
                        <w:sz w:val="28"/>
                      </w:rPr>
                      <w:t>+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86.850006pt;margin-top:54.680065pt;width:8.450pt;height:3.85pt;mso-position-horizontal-relative:page;mso-position-vertical-relative:paragraph;z-index:15775744" coordorigin="5737,1094" coordsize="169,77" path="m5905,1151l5737,1151,5737,1170,5905,1170,5905,1151xm5905,1094l5737,1094,5737,1113,5905,1113,5905,109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99.230011pt;margin-top:46.400085pt;width:27pt;height:17.2pt;mso-position-horizontal-relative:page;mso-position-vertical-relative:paragraph;z-index:-20288000" coordorigin="5985,928" coordsize="540,344">
            <v:shape style="position:absolute;left:5984;top:1014;width:135;height:200" type="#_x0000_t75" stroked="false">
              <v:imagedata r:id="rId31" o:title=""/>
            </v:shape>
            <v:shape style="position:absolute;left:6179;top:928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63.670013pt;margin-top:46.400085pt;width:48.15pt;height:17.3pt;mso-position-horizontal-relative:page;mso-position-vertical-relative:paragraph;z-index:-20287488" coordorigin="7273,928" coordsize="963,346">
            <v:shape style="position:absolute;left:7698;top:1014;width:154;height:202" type="#_x0000_t75" stroked="false">
              <v:imagedata r:id="rId19" o:title=""/>
            </v:shape>
            <v:shape style="position:absolute;left:7273;top:1004;width:120;height:101" type="#_x0000_t75" stroked="false">
              <v:imagedata r:id="rId13" o:title=""/>
            </v:shape>
            <v:shape style="position:absolute;left:7285;top:1148;width:346;height:125" coordorigin="7285,1149" coordsize="346,125" path="m7369,1266l7350,1266,7348,1264,7345,1264,7343,1262,7341,1262,7341,1173,7341,1149,7333,1149,7319,1158,7309,1163,7302,1166,7295,1170,7285,1175,7288,1178,7288,1180,7290,1182,7290,1185,7297,1180,7307,1175,7309,1173,7319,1173,7321,1175,7321,1257,7319,1257,7319,1262,7317,1262,7317,1264,7312,1264,7309,1266,7293,1266,7293,1274,7369,1274,7369,1266xm7513,1230l7401,1230,7401,1245,7513,1245,7513,1230xm7513,1190l7401,1190,7401,1204,7513,1204,7513,1190xm7631,1266l7612,1266,7609,1264,7607,1264,7605,1262,7602,1262,7602,1173,7602,1149,7595,1149,7581,1158,7571,1163,7564,1166,7557,1170,7547,1175,7549,1178,7549,1180,7552,1182,7552,1185,7559,1180,7569,1175,7571,1173,7581,1173,7583,1175,7583,1257,7581,1257,7581,1262,7578,1262,7578,1264,7573,1264,7571,1266,7554,1266,7554,1274,7631,1274,7631,1266xe" filled="true" fillcolor="#000000" stroked="false">
              <v:path arrowok="t"/>
              <v:fill type="solid"/>
            </v:shape>
            <v:shape style="position:absolute;left:7890;top:928;width:346;height:344" type="#_x0000_t75" stroked="false">
              <v:imagedata r:id="rId8" o:title=""/>
            </v:shape>
            <w10:wrap type="none"/>
          </v:group>
        </w:pict>
      </w:r>
      <w:r>
        <w:rPr>
          <w:position w:val="4"/>
        </w:rPr>
        <w:t>+</w:t>
        <w:tab/>
      </w:r>
      <w:r>
        <w:rPr>
          <w:position w:val="4"/>
          <w:vertAlign w:val="subscript"/>
        </w:rPr>
        <w:t>I</w:t>
      </w:r>
      <w:r>
        <w:rPr>
          <w:position w:val="4"/>
          <w:vertAlign w:val="baseline"/>
        </w:rPr>
        <w:tab/>
        <w:t>x</w:t>
      </w:r>
      <w:r>
        <w:rPr>
          <w:position w:val="4"/>
          <w:vertAlign w:val="subscript"/>
        </w:rPr>
        <w:t>t–I</w:t>
      </w:r>
      <w:r>
        <w:rPr>
          <w:spacing w:val="70"/>
          <w:position w:val="4"/>
          <w:vertAlign w:val="baseline"/>
        </w:rPr>
        <w:t> </w:t>
      </w:r>
      <w:r>
        <w:rPr>
          <w:position w:val="4"/>
          <w:vertAlign w:val="baseline"/>
        </w:rPr>
        <w:t>+</w:t>
      </w:r>
      <w:r>
        <w:rPr>
          <w:spacing w:val="-2"/>
          <w:position w:val="4"/>
          <w:vertAlign w:val="baseline"/>
        </w:rPr>
        <w:t> </w:t>
      </w:r>
      <w:r>
        <w:rPr>
          <w:position w:val="4"/>
          <w:vertAlign w:val="baseline"/>
        </w:rPr>
        <w:t>v </w:t>
      </w:r>
      <w:r>
        <w:rPr>
          <w:position w:val="4"/>
          <w:vertAlign w:val="subscript"/>
        </w:rPr>
        <w:t>2-t</w:t>
      </w:r>
      <w:r>
        <w:rPr>
          <w:vertAlign w:val="baseline"/>
        </w:rPr>
        <w:tab/>
      </w:r>
      <w:r>
        <w:rPr>
          <w:position w:val="4"/>
          <w:vertAlign w:val="baseline"/>
        </w:rPr>
        <w:t>5c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tabs>
          <w:tab w:pos="744" w:val="left" w:leader="none"/>
        </w:tabs>
        <w:spacing w:before="28"/>
        <w:ind w:left="240"/>
      </w:pPr>
      <w:r>
        <w:rPr/>
        <w:pict>
          <v:group style="position:absolute;margin-left:100.82pt;margin-top:1.4pt;width:20.2pt;height:17.2pt;mso-position-horizontal-relative:page;mso-position-vertical-relative:paragraph;z-index:-20290560" coordorigin="2016,28" coordsize="404,344">
            <v:shape style="position:absolute;left:2016;top:28;width:346;height:344" type="#_x0000_t75" stroked="false">
              <v:imagedata r:id="rId8" o:title=""/>
            </v:shape>
            <v:shape style="position:absolute;left:2189;top:28;width:231;height:344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69.460007pt;margin-top:5.24pt;width:17.8pt;height:13.45pt;mso-position-horizontal-relative:page;mso-position-vertical-relative:paragraph;z-index:15775232" coordorigin="3389,105" coordsize="356,269">
            <v:shape style="position:absolute;left:3389;top:104;width:121;height:101" type="#_x0000_t75" stroked="false">
              <v:imagedata r:id="rId35" o:title=""/>
            </v:shape>
            <v:shape style="position:absolute;left:3401;top:248;width:344;height:125" coordorigin="3401,249" coordsize="344,125" path="m3486,366l3467,366,3464,364,3462,364,3459,362,3457,362,3457,273,3457,249,3449,249,3435,258,3425,263,3418,266,3411,270,3401,275,3404,278,3404,280,3406,282,3406,285,3413,280,3423,275,3425,273,3435,273,3437,275,3437,357,3435,357,3435,362,3432,362,3432,364,3428,364,3425,366,3408,366,3408,374,3486,374,3486,366xm3630,330l3517,330,3517,345,3630,345,3630,330xm3630,290l3517,290,3517,304,3630,304,3630,290xm3745,366l3726,366,3723,364,3721,364,3719,362,3716,362,3716,273,3716,249,3709,249,3695,258,3685,263,3678,266,3671,270,3661,275,3663,278,3663,280,3666,282,3666,285,3673,280,3683,275,3685,273,3695,273,3697,275,3697,357,3695,357,3695,362,3692,362,3692,364,3687,364,3685,366,3668,366,3668,374,3745,374,3745,3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</w:t>
        <w:tab/>
      </w:r>
      <w:r>
        <w:rPr>
          <w:vertAlign w:val="subscript"/>
        </w:rPr>
        <w:t>t</w:t>
      </w:r>
      <w:r>
        <w:rPr>
          <w:spacing w:val="-2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0</w:t>
      </w:r>
      <w:r>
        <w:rPr>
          <w:spacing w:val="-2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spacing w:val="-2"/>
          <w:position w:val="-5"/>
          <w:vertAlign w:val="baseline"/>
        </w:rPr>
        <w:drawing>
          <wp:inline distT="0" distB="0" distL="0" distR="0">
            <wp:extent cx="121919" cy="217932"/>
            <wp:effectExtent l="0" t="0" r="0" b="0"/>
            <wp:docPr id="6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5"/>
          <w:vertAlign w:val="baseline"/>
        </w:rPr>
      </w:r>
    </w:p>
    <w:p>
      <w:pPr>
        <w:tabs>
          <w:tab w:pos="518" w:val="left" w:leader="none"/>
          <w:tab w:pos="1951" w:val="left" w:leader="none"/>
          <w:tab w:pos="2232" w:val="left" w:leader="none"/>
        </w:tabs>
        <w:spacing w:before="45"/>
        <w:ind w:left="24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I</w:t>
        <w:tab/>
      </w:r>
      <w:r>
        <w:rPr>
          <w:position w:val="4"/>
          <w:sz w:val="28"/>
        </w:rPr>
        <w:t>w</w:t>
      </w:r>
      <w:r>
        <w:rPr>
          <w:sz w:val="18"/>
        </w:rPr>
        <w:t>t–i</w:t>
      </w:r>
      <w:r>
        <w:rPr>
          <w:spacing w:val="20"/>
          <w:sz w:val="18"/>
        </w:rPr>
        <w:t> </w:t>
      </w:r>
      <w:r>
        <w:rPr>
          <w:position w:val="4"/>
          <w:sz w:val="28"/>
        </w:rPr>
        <w:t>+</w:t>
        <w:tab/>
      </w:r>
      <w:r>
        <w:rPr>
          <w:sz w:val="18"/>
        </w:rPr>
        <w:t>I</w:t>
        <w:tab/>
      </w:r>
      <w:r>
        <w:rPr>
          <w:position w:val="4"/>
          <w:sz w:val="28"/>
        </w:rPr>
        <w:t>x</w:t>
      </w:r>
      <w:r>
        <w:rPr>
          <w:sz w:val="18"/>
        </w:rPr>
        <w:t>t–I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420" w:bottom="1120" w:left="1560" w:right="1040"/>
          <w:cols w:num="2" w:equalWidth="0">
            <w:col w:w="1762" w:space="2571"/>
            <w:col w:w="53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178" w:val="left" w:leader="none"/>
          <w:tab w:pos="1459" w:val="left" w:leader="none"/>
          <w:tab w:pos="4868" w:val="left" w:leader="hyphen"/>
        </w:tabs>
        <w:spacing w:before="45"/>
        <w:ind w:left="240"/>
      </w:pPr>
      <w:r>
        <w:rPr/>
        <w:pict>
          <v:group style="position:absolute;margin-left:263.329987pt;margin-top:-39.659908pt;width:17.8pt;height:13.45pt;mso-position-horizontal-relative:page;mso-position-vertical-relative:paragraph;z-index:15776256" coordorigin="5267,-793" coordsize="356,269">
            <v:shape style="position:absolute;left:5266;top:-794;width:120;height:101" type="#_x0000_t75" stroked="false">
              <v:imagedata r:id="rId13" o:title=""/>
            </v:shape>
            <v:shape style="position:absolute;left:5278;top:-650;width:344;height:125" coordorigin="5279,-649" coordsize="344,125" path="m5363,-532l5343,-532,5341,-534,5339,-534,5336,-536,5334,-536,5334,-625,5334,-649,5327,-649,5312,-640,5303,-635,5295,-632,5288,-628,5279,-623,5281,-620,5281,-618,5283,-616,5283,-613,5291,-618,5300,-623,5303,-625,5312,-625,5315,-623,5315,-541,5312,-541,5312,-536,5310,-536,5310,-534,5305,-534,5303,-532,5286,-532,5286,-524,5363,-524,5363,-532xm5507,-568l5394,-568,5394,-553,5507,-553,5507,-568xm5507,-608l5394,-608,5394,-594,5507,-594,5507,-608xm5622,-532l5603,-532,5600,-534,5598,-534,5595,-536,5593,-536,5593,-625,5593,-649,5586,-649,5571,-640,5562,-635,5555,-632,5547,-628,5538,-623,5540,-620,5540,-618,5543,-616,5543,-613,5550,-618,5559,-623,5562,-625,5571,-625,5574,-623,5574,-541,5571,-541,5571,-536,5569,-536,5569,-534,5564,-534,5562,-532,5545,-532,5545,-524,5622,-524,5622,-53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8.779999pt;margin-top:1.38009pt;width:27.75pt;height:17.2pt;mso-position-horizontal-relative:page;mso-position-vertical-relative:paragraph;z-index:-20286976" coordorigin="2576,28" coordsize="555,344">
            <v:shape style="position:absolute;left:2575;top:176;width:149;height:137" type="#_x0000_t75" stroked="false">
              <v:imagedata r:id="rId37" o:title=""/>
            </v:shape>
            <v:shape style="position:absolute;left:2784;top:27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07.18pt;margin-top:5.22009pt;width:17.9pt;height:13.45pt;mso-position-horizontal-relative:page;mso-position-vertical-relative:paragraph;z-index:-20286464" coordorigin="2144,104" coordsize="358,269">
            <v:shape style="position:absolute;left:2143;top:104;width:120;height:101" type="#_x0000_t75" stroked="false">
              <v:imagedata r:id="rId13" o:title=""/>
            </v:shape>
            <v:shape style="position:absolute;left:2155;top:248;width:346;height:125" coordorigin="2156,248" coordsize="346,125" path="m2240,366l2220,366,2218,364,2216,364,2213,361,2211,361,2211,272,2211,248,2204,248,2189,258,2180,263,2172,265,2165,270,2156,275,2158,277,2158,280,2160,282,2160,284,2168,280,2177,275,2180,272,2189,272,2192,275,2192,356,2189,356,2189,361,2187,361,2187,364,2182,364,2180,366,2163,366,2163,373,2240,373,2240,366xm2384,330l2271,330,2271,344,2384,344,2384,330xm2384,289l2271,289,2271,304,2384,304,2384,289xm2501,366l2482,366,2480,364,2477,364,2475,361,2472,361,2472,272,2472,248,2465,248,2451,258,2441,263,2434,265,2427,270,2417,275,2420,277,2420,280,2422,282,2422,284,2429,280,2439,275,2441,272,2451,272,2453,275,2453,356,2451,356,2451,361,2448,361,2448,364,2444,364,2441,366,2424,366,2424,373,2501,373,2501,3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30528">
            <wp:simplePos x="0" y="0"/>
            <wp:positionH relativeFrom="page">
              <wp:posOffset>2142998</wp:posOffset>
            </wp:positionH>
            <wp:positionV relativeFrom="paragraph">
              <wp:posOffset>17527</wp:posOffset>
            </wp:positionV>
            <wp:extent cx="121919" cy="217932"/>
            <wp:effectExtent l="0" t="0" r="0" b="0"/>
            <wp:wrapNone/>
            <wp:docPr id="6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t>+</w:t>
        <w:tab/>
      </w:r>
      <w:r>
        <w:rPr>
          <w:position w:val="4"/>
          <w:vertAlign w:val="subscript"/>
        </w:rPr>
        <w:t>I</w:t>
      </w:r>
      <w:r>
        <w:rPr>
          <w:position w:val="4"/>
          <w:vertAlign w:val="baseline"/>
        </w:rPr>
        <w:tab/>
        <w:t>x</w:t>
      </w:r>
      <w:r>
        <w:rPr>
          <w:position w:val="4"/>
          <w:vertAlign w:val="subscript"/>
        </w:rPr>
        <w:t>t–I</w:t>
      </w:r>
      <w:r>
        <w:rPr>
          <w:spacing w:val="70"/>
          <w:position w:val="4"/>
          <w:vertAlign w:val="baseline"/>
        </w:rPr>
        <w:t> </w:t>
      </w:r>
      <w:r>
        <w:rPr>
          <w:position w:val="4"/>
          <w:vertAlign w:val="baseline"/>
        </w:rPr>
        <w:t>+</w:t>
      </w:r>
      <w:r>
        <w:rPr>
          <w:spacing w:val="-2"/>
          <w:position w:val="4"/>
          <w:vertAlign w:val="baseline"/>
        </w:rPr>
        <w:t> </w:t>
      </w:r>
      <w:r>
        <w:rPr>
          <w:position w:val="4"/>
          <w:vertAlign w:val="baseline"/>
        </w:rPr>
        <w:t>v</w:t>
      </w:r>
      <w:r>
        <w:rPr>
          <w:position w:val="4"/>
          <w:vertAlign w:val="subscript"/>
        </w:rPr>
        <w:t>3-t</w:t>
      </w:r>
      <w:r>
        <w:rPr>
          <w:vertAlign w:val="baseline"/>
        </w:rPr>
        <w:tab/>
      </w:r>
      <w:r>
        <w:rPr>
          <w:position w:val="4"/>
          <w:vertAlign w:val="baseline"/>
        </w:rPr>
        <w:t>5d</w:t>
      </w:r>
    </w:p>
    <w:p>
      <w:pPr>
        <w:pStyle w:val="BodyText"/>
        <w:rPr>
          <w:sz w:val="41"/>
        </w:rPr>
      </w:pPr>
    </w:p>
    <w:p>
      <w:pPr>
        <w:tabs>
          <w:tab w:pos="691" w:val="left" w:leader="none"/>
          <w:tab w:pos="3154" w:val="left" w:leader="none"/>
          <w:tab w:pos="4890" w:val="left" w:leader="none"/>
          <w:tab w:pos="5170" w:val="left" w:leader="none"/>
        </w:tabs>
        <w:spacing w:before="1"/>
        <w:ind w:left="24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3031040">
            <wp:simplePos x="0" y="0"/>
            <wp:positionH relativeFrom="page">
              <wp:posOffset>1280413</wp:posOffset>
            </wp:positionH>
            <wp:positionV relativeFrom="paragraph">
              <wp:posOffset>635</wp:posOffset>
            </wp:positionV>
            <wp:extent cx="219456" cy="217932"/>
            <wp:effectExtent l="0" t="0" r="0" b="0"/>
            <wp:wrapNone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0.330017pt;margin-top:8.329987pt;width:8.4pt;height:3.85pt;mso-position-horizontal-relative:page;mso-position-vertical-relative:paragraph;z-index:-20284928" coordorigin="4007,167" coordsize="168,77" path="m4175,224l4007,224,4007,243,4175,243,4175,224xm4175,167l4007,167,4007,186,4175,186,4175,16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4.25pt;margin-top:.05pt;width:27pt;height:17.2pt;mso-position-horizontal-relative:page;mso-position-vertical-relative:paragraph;z-index:-20284416" coordorigin="4285,1" coordsize="540,344">
            <v:shape style="position:absolute;left:4285;top:87;width:135;height:200" type="#_x0000_t75" stroked="false">
              <v:imagedata r:id="rId39" o:title=""/>
            </v:shape>
            <v:shape style="position:absolute;left:4479;top:1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176.809998pt;margin-top:3.89pt;width:17.8pt;height:13.45pt;mso-position-horizontal-relative:page;mso-position-vertical-relative:paragraph;z-index:-20283904" coordorigin="3536,78" coordsize="356,269">
            <v:shape style="position:absolute;left:3536;top:77;width:120;height:101" type="#_x0000_t75" stroked="false">
              <v:imagedata r:id="rId13" o:title=""/>
            </v:shape>
            <v:shape style="position:absolute;left:3548;top:221;width:344;height:125" coordorigin="3548,222" coordsize="344,125" path="m3632,339l3613,339,3611,337,3608,337,3606,335,3603,335,3603,246,3603,222,3596,222,3582,231,3572,236,3565,239,3558,243,3548,248,3551,251,3551,253,3553,255,3553,258,3560,253,3570,248,3572,246,3582,246,3584,248,3584,330,3582,330,3582,335,3579,335,3579,337,3575,337,3572,339,3555,339,3555,347,3632,347,3632,339xm3776,303l3663,303,3663,318,3776,318,3776,303xm3776,263l3663,263,3663,277,3776,277,3776,263xm3891,339l3872,339,3870,337,3867,337,3865,335,3863,335,3863,246,3863,222,3855,222,3841,231,3831,236,3824,239,3817,243,3807,248,3810,251,3810,253,3812,255,3812,258,3819,253,3829,248,3831,246,3841,246,3843,248,3843,330,3841,330,3841,335,3839,335,3839,337,3834,337,3831,339,3815,339,3815,347,3891,347,3891,3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8.690002pt;margin-top:3.89pt;width:17.9pt;height:13.45pt;mso-position-horizontal-relative:page;mso-position-vertical-relative:paragraph;z-index:-20283392" coordorigin="5574,78" coordsize="358,269">
            <v:shape style="position:absolute;left:5573;top:77;width:120;height:101" type="#_x0000_t75" stroked="false">
              <v:imagedata r:id="rId13" o:title=""/>
            </v:shape>
            <v:shape style="position:absolute;left:5585;top:221;width:346;height:125" coordorigin="5586,222" coordsize="346,125" path="m5670,339l5651,339,5648,337,5646,337,5643,335,5641,335,5641,246,5641,222,5634,222,5619,231,5610,236,5603,239,5595,243,5586,248,5588,251,5588,253,5591,255,5591,258,5598,253,5607,248,5610,246,5619,246,5622,248,5622,330,5619,330,5619,335,5617,335,5617,337,5612,337,5610,339,5593,339,5593,347,5670,347,5670,339xm5814,303l5701,303,5701,318,5814,318,5814,303xm5814,263l5701,263,5701,277,5814,277,5814,263xm5932,339l5913,339,5910,337,5908,337,5905,335,5903,335,5903,246,5903,222,5896,222,5881,231,5872,236,5865,239,5857,243,5848,248,5850,251,5850,253,5853,255,5853,258,5860,253,5869,248,5872,246,5881,246,5884,248,5884,330,5881,330,5881,335,5879,335,5879,337,5874,337,5872,339,5855,339,5855,347,5932,347,5932,3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15.190002pt;margin-top:.05pt;width:26.9pt;height:17.2pt;mso-position-horizontal-relative:page;mso-position-vertical-relative:paragraph;z-index:-20282880" coordorigin="6304,1" coordsize="538,344">
            <v:shape style="position:absolute;left:6303;top:87;width:154;height:202" type="#_x0000_t75" stroked="false">
              <v:imagedata r:id="rId40" o:title=""/>
            </v:shape>
            <v:shape style="position:absolute;left:6495;top:1;width:346;height:344" type="#_x0000_t75" stroked="false">
              <v:imagedata r:id="rId8" o:title=""/>
            </v:shape>
            <w10:wrap type="none"/>
          </v:group>
        </w:pict>
      </w:r>
      <w:r>
        <w:rPr/>
        <w:pict>
          <v:group style="position:absolute;margin-left:375.670013pt;margin-top:3.89pt;width:17.8pt;height:13.45pt;mso-position-horizontal-relative:page;mso-position-vertical-relative:paragraph;z-index:15782400" coordorigin="7513,78" coordsize="356,269">
            <v:shape style="position:absolute;left:7513;top:77;width:120;height:101" type="#_x0000_t75" stroked="false">
              <v:imagedata r:id="rId13" o:title=""/>
            </v:shape>
            <v:shape style="position:absolute;left:7525;top:221;width:344;height:125" coordorigin="7525,222" coordsize="344,125" path="m7609,339l7590,339,7588,337,7585,337,7583,335,7581,335,7581,246,7581,222,7573,222,7559,231,7549,236,7542,239,7535,243,7525,248,7528,251,7528,253,7530,255,7530,258,7537,253,7547,248,7549,246,7559,246,7561,248,7561,330,7559,330,7559,335,7557,335,7557,337,7552,337,7549,339,7533,339,7533,347,7609,347,7609,339xm7753,303l7641,303,7641,318,7753,318,7753,303xm7753,263l7641,263,7641,277,7753,277,7753,263xm7869,339l7849,339,7847,337,7845,337,7842,335,7840,335,7840,246,7840,222,7833,222,7818,231,7809,236,7801,239,7794,243,7785,248,7787,251,7787,253,7789,255,7789,258,7797,253,7806,248,7809,246,7818,246,7821,248,7821,330,7818,330,7818,335,7816,335,7816,337,7811,337,7809,339,7792,339,7792,347,7869,347,7869,33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7.269989pt;margin-top:.05pt;width:38.3pt;height:18.45pt;mso-position-horizontal-relative:page;mso-position-vertical-relative:paragraph;z-index:15782912" coordorigin="7945,1" coordsize="766,369">
            <v:shape style="position:absolute;left:7945;top:149;width:150;height:137" type="#_x0000_t75" stroked="false">
              <v:imagedata r:id="rId41" o:title=""/>
            </v:shape>
            <v:shape style="position:absolute;left:8154;top:1;width:346;height:344" type="#_x0000_t75" stroked="false">
              <v:imagedata r:id="rId8" o:title=""/>
            </v:shape>
            <v:shape style="position:absolute;left:7945;top:1;width:766;height:369" type="#_x0000_t202" filled="false" stroked="false">
              <v:textbox inset="0,0,0,0">
                <w:txbxContent>
                  <w:p>
                    <w:pPr>
                      <w:tabs>
                        <w:tab w:pos="444" w:val="left" w:leader="none"/>
                      </w:tabs>
                      <w:spacing w:line="352" w:lineRule="exact" w:before="17"/>
                      <w:ind w:left="16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</w:t>
                      <w:tab/>
                    </w:r>
                    <w:r>
                      <w:rPr>
                        <w:spacing w:val="-2"/>
                        <w:position w:val="4"/>
                        <w:sz w:val="28"/>
                      </w:rPr>
                      <w:t>k</w:t>
                    </w:r>
                    <w:r>
                      <w:rPr>
                        <w:spacing w:val="-2"/>
                        <w:sz w:val="18"/>
                      </w:rPr>
                      <w:t>t–I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6"/>
          <w:sz w:val="28"/>
        </w:rPr>
        <w:t>In</w:t>
        <w:tab/>
        <w:t>w</w:t>
      </w:r>
      <w:r>
        <w:rPr>
          <w:position w:val="2"/>
          <w:sz w:val="18"/>
        </w:rPr>
        <w:t>t</w:t>
      </w:r>
      <w:r>
        <w:rPr>
          <w:spacing w:val="-1"/>
          <w:position w:val="2"/>
          <w:sz w:val="18"/>
        </w:rPr>
        <w:t> </w:t>
      </w:r>
      <w:r>
        <w:rPr>
          <w:position w:val="6"/>
          <w:sz w:val="28"/>
        </w:rPr>
        <w:t>=</w:t>
      </w:r>
      <w:r>
        <w:rPr>
          <w:spacing w:val="-2"/>
          <w:position w:val="6"/>
          <w:sz w:val="28"/>
        </w:rPr>
        <w:t> </w:t>
      </w:r>
      <w:r>
        <w:rPr>
          <w:position w:val="6"/>
          <w:sz w:val="28"/>
        </w:rPr>
        <w:t>δ</w:t>
      </w:r>
      <w:r>
        <w:rPr>
          <w:position w:val="2"/>
          <w:sz w:val="18"/>
        </w:rPr>
        <w:t>0 </w:t>
      </w:r>
      <w:r>
        <w:rPr>
          <w:position w:val="6"/>
          <w:sz w:val="28"/>
        </w:rPr>
        <w:t>+</w:t>
      </w:r>
      <w:r>
        <w:rPr>
          <w:spacing w:val="-2"/>
          <w:position w:val="6"/>
          <w:sz w:val="28"/>
        </w:rPr>
        <w:t> </w:t>
      </w:r>
      <w:r>
        <w:rPr>
          <w:spacing w:val="-2"/>
          <w:sz w:val="28"/>
        </w:rPr>
        <w:drawing>
          <wp:inline distT="0" distB="0" distL="0" distR="0">
            <wp:extent cx="121919" cy="217932"/>
            <wp:effectExtent l="0" t="0" r="0" b="0"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8"/>
        </w:rPr>
      </w:r>
      <w:r>
        <w:rPr>
          <w:rFonts w:ascii="Times New Roman" w:hAnsi="Times New Roman"/>
          <w:spacing w:val="-2"/>
          <w:position w:val="2"/>
          <w:sz w:val="28"/>
        </w:rPr>
        <w:t>              </w:t>
      </w:r>
      <w:r>
        <w:rPr>
          <w:rFonts w:ascii="Times New Roman" w:hAnsi="Times New Roman"/>
          <w:spacing w:val="-14"/>
          <w:position w:val="2"/>
          <w:sz w:val="28"/>
        </w:rPr>
        <w:t> </w:t>
      </w:r>
      <w:r>
        <w:rPr>
          <w:position w:val="2"/>
          <w:sz w:val="18"/>
        </w:rPr>
        <w:t>I</w:t>
        <w:tab/>
      </w:r>
      <w:r>
        <w:rPr>
          <w:position w:val="6"/>
          <w:sz w:val="28"/>
        </w:rPr>
        <w:t>w</w:t>
      </w:r>
      <w:r>
        <w:rPr>
          <w:position w:val="2"/>
          <w:sz w:val="18"/>
        </w:rPr>
        <w:t>t–i</w:t>
      </w:r>
      <w:r>
        <w:rPr>
          <w:spacing w:val="21"/>
          <w:position w:val="2"/>
          <w:sz w:val="18"/>
        </w:rPr>
        <w:t> </w:t>
      </w:r>
      <w:r>
        <w:rPr>
          <w:position w:val="6"/>
          <w:sz w:val="28"/>
        </w:rPr>
        <w:t>+</w:t>
        <w:tab/>
      </w:r>
      <w:r>
        <w:rPr>
          <w:position w:val="2"/>
          <w:sz w:val="18"/>
        </w:rPr>
        <w:t>I</w:t>
        <w:tab/>
      </w:r>
      <w:r>
        <w:rPr>
          <w:position w:val="6"/>
          <w:sz w:val="28"/>
        </w:rPr>
        <w:t>x</w:t>
      </w:r>
      <w:r>
        <w:rPr>
          <w:position w:val="2"/>
          <w:sz w:val="18"/>
        </w:rPr>
        <w:t>t–i</w:t>
      </w:r>
      <w:r>
        <w:rPr>
          <w:spacing w:val="20"/>
          <w:position w:val="2"/>
          <w:sz w:val="18"/>
        </w:rPr>
        <w:t> </w:t>
      </w:r>
      <w:r>
        <w:rPr>
          <w:position w:val="6"/>
          <w:sz w:val="28"/>
        </w:rPr>
        <w:t>+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1178" w:val="left" w:leader="none"/>
          <w:tab w:pos="4796" w:val="left" w:leader="hyphen"/>
        </w:tabs>
        <w:spacing w:before="45"/>
        <w:ind w:left="240"/>
        <w:jc w:val="both"/>
      </w:pPr>
      <w:r>
        <w:rPr/>
        <w:pict>
          <v:group style="position:absolute;margin-left:107.18pt;margin-top:1.380075pt;width:52.2pt;height:17.3pt;mso-position-horizontal-relative:page;mso-position-vertical-relative:paragraph;z-index:-20281344" coordorigin="2144,28" coordsize="1044,346">
            <v:shape style="position:absolute;left:2563;top:114;width:156;height:257" type="#_x0000_t75" stroked="false">
              <v:imagedata r:id="rId17" o:title=""/>
            </v:shape>
            <v:shape style="position:absolute;left:2143;top:104;width:120;height:101" type="#_x0000_t75" stroked="false">
              <v:imagedata r:id="rId13" o:title=""/>
            </v:shape>
            <v:shape style="position:absolute;left:2155;top:248;width:346;height:125" coordorigin="2156,248" coordsize="346,125" path="m2240,366l2220,366,2218,364,2216,364,2213,361,2211,361,2211,272,2211,248,2204,248,2189,258,2180,263,2172,265,2165,270,2156,275,2158,277,2158,280,2160,282,2160,284,2168,280,2177,275,2180,272,2189,272,2192,275,2192,356,2189,356,2189,361,2187,361,2187,364,2182,364,2180,366,2163,366,2163,373,2240,373,2240,366xm2384,330l2271,330,2271,344,2384,344,2384,330xm2384,289l2271,289,2271,304,2384,304,2384,289xm2501,366l2482,366,2480,364,2477,364,2475,361,2472,361,2472,272,2472,248,2465,248,2451,258,2441,263,2434,265,2427,270,2417,275,2420,277,2420,280,2422,282,2422,284,2429,280,2439,275,2441,272,2451,272,2453,275,2453,356,2451,356,2451,361,2448,361,2448,364,2444,364,2441,366,2424,366,2424,373,2501,373,2501,366xe" filled="true" fillcolor="#000000" stroked="false">
              <v:path arrowok="t"/>
              <v:fill type="solid"/>
            </v:shape>
            <v:shape style="position:absolute;left:2784;top:27;width:346;height:344" type="#_x0000_t75" stroked="false">
              <v:imagedata r:id="rId8" o:title=""/>
            </v:shape>
            <v:shape style="position:absolute;left:2957;top:27;width:231;height:344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35648">
            <wp:simplePos x="0" y="0"/>
            <wp:positionH relativeFrom="page">
              <wp:posOffset>2100326</wp:posOffset>
            </wp:positionH>
            <wp:positionV relativeFrom="paragraph">
              <wp:posOffset>17526</wp:posOffset>
            </wp:positionV>
            <wp:extent cx="121919" cy="217931"/>
            <wp:effectExtent l="0" t="0" r="0" b="0"/>
            <wp:wrapNone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4"/>
        </w:rPr>
        <w:t>+</w:t>
        <w:tab/>
      </w:r>
      <w:r>
        <w:rPr>
          <w:position w:val="4"/>
          <w:vertAlign w:val="subscript"/>
        </w:rPr>
        <w:t>I</w:t>
      </w:r>
      <w:r>
        <w:rPr>
          <w:position w:val="4"/>
          <w:vertAlign w:val="baseline"/>
        </w:rPr>
        <w:t>   </w:t>
      </w:r>
      <w:r>
        <w:rPr>
          <w:spacing w:val="33"/>
          <w:position w:val="4"/>
          <w:vertAlign w:val="baseline"/>
        </w:rPr>
        <w:t> </w:t>
      </w:r>
      <w:r>
        <w:rPr>
          <w:position w:val="4"/>
          <w:vertAlign w:val="subscript"/>
        </w:rPr>
        <w:t>t–I</w:t>
      </w:r>
      <w:r>
        <w:rPr>
          <w:spacing w:val="73"/>
          <w:position w:val="4"/>
          <w:vertAlign w:val="baseline"/>
        </w:rPr>
        <w:t> </w:t>
      </w:r>
      <w:r>
        <w:rPr>
          <w:position w:val="4"/>
          <w:vertAlign w:val="baseline"/>
        </w:rPr>
        <w:t>+</w:t>
      </w:r>
      <w:r>
        <w:rPr>
          <w:spacing w:val="-3"/>
          <w:position w:val="4"/>
          <w:vertAlign w:val="baseline"/>
        </w:rPr>
        <w:t> </w:t>
      </w:r>
      <w:r>
        <w:rPr>
          <w:position w:val="4"/>
          <w:vertAlign w:val="baseline"/>
        </w:rPr>
        <w:t>v</w:t>
      </w:r>
      <w:r>
        <w:rPr>
          <w:position w:val="4"/>
          <w:vertAlign w:val="subscript"/>
        </w:rPr>
        <w:t>4-t</w:t>
      </w:r>
      <w:r>
        <w:rPr>
          <w:vertAlign w:val="baseline"/>
        </w:rPr>
        <w:tab/>
      </w:r>
      <w:r>
        <w:rPr>
          <w:position w:val="4"/>
          <w:vertAlign w:val="baseline"/>
        </w:rPr>
        <w:t>5e</w:t>
      </w:r>
    </w:p>
    <w:p>
      <w:pPr>
        <w:pStyle w:val="BodyText"/>
        <w:spacing w:line="680" w:lineRule="atLeast" w:before="165"/>
        <w:ind w:left="240" w:right="1024" w:firstLine="719"/>
        <w:jc w:val="both"/>
      </w:pPr>
      <w:r>
        <w:rPr/>
        <w:t>The level of variations in trade flows from each of the explanatory</w:t>
      </w:r>
      <w:r>
        <w:rPr>
          <w:spacing w:val="1"/>
        </w:rPr>
        <w:t> </w:t>
      </w:r>
      <w:r>
        <w:rPr/>
        <w:t>variables will determine how significant or not, shocks from such variable</w:t>
      </w:r>
      <w:r>
        <w:rPr>
          <w:spacing w:val="-61"/>
        </w:rPr>
        <w:t> </w:t>
      </w:r>
      <w:r>
        <w:rPr/>
        <w:t>are to the Nigerian trade flows. For instance, if shock from the exchange</w:t>
      </w:r>
      <w:r>
        <w:rPr>
          <w:spacing w:val="1"/>
        </w:rPr>
        <w:t> </w:t>
      </w:r>
      <w:r>
        <w:rPr/>
        <w:t>rate</w:t>
      </w:r>
      <w:r>
        <w:rPr>
          <w:spacing w:val="32"/>
        </w:rPr>
        <w:t> </w:t>
      </w:r>
      <w:r>
        <w:rPr/>
        <w:t>fluctuations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statistically</w:t>
      </w:r>
      <w:r>
        <w:rPr>
          <w:spacing w:val="33"/>
        </w:rPr>
        <w:t> </w:t>
      </w:r>
      <w:r>
        <w:rPr/>
        <w:t>significant,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implies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exchange</w:t>
      </w:r>
      <w:r>
        <w:rPr>
          <w:spacing w:val="32"/>
        </w:rPr>
        <w:t> </w:t>
      </w:r>
      <w:r>
        <w:rPr/>
        <w:t>rate</w:t>
      </w:r>
    </w:p>
    <w:p>
      <w:pPr>
        <w:spacing w:after="0" w:line="680" w:lineRule="atLeast"/>
        <w:jc w:val="both"/>
        <w:sectPr>
          <w:type w:val="continuous"/>
          <w:pgSz w:w="12240" w:h="15840"/>
          <w:pgMar w:top="1420" w:bottom="1120" w:left="1560" w:right="1040"/>
        </w:sectPr>
      </w:pPr>
    </w:p>
    <w:p>
      <w:pPr>
        <w:pStyle w:val="BodyText"/>
        <w:spacing w:line="482" w:lineRule="auto" w:before="20"/>
        <w:ind w:left="240" w:right="1024"/>
        <w:jc w:val="both"/>
      </w:pPr>
      <w:r>
        <w:rPr/>
        <w:t>fluctuations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93"/>
        <w:ind w:left="240" w:right="1024" w:firstLine="719"/>
        <w:jc w:val="both"/>
      </w:pPr>
      <w:r>
        <w:rPr/>
        <w:t>To ascertain f there is a long –run relationship between trade flows</w:t>
      </w:r>
      <w:r>
        <w:rPr>
          <w:spacing w:val="-61"/>
        </w:rPr>
        <w:t> </w:t>
      </w:r>
      <w:r>
        <w:rPr/>
        <w:t>and exchange rate fluctuations, the Engle Granger two-step approach to</w:t>
      </w:r>
      <w:r>
        <w:rPr>
          <w:spacing w:val="1"/>
        </w:rPr>
        <w:t> </w:t>
      </w:r>
      <w:r>
        <w:rPr/>
        <w:t>ECM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resident from the co-integrating regression in the error correction model.</w:t>
      </w:r>
      <w:r>
        <w:rPr>
          <w:spacing w:val="-61"/>
        </w:rPr>
        <w:t> </w:t>
      </w:r>
      <w:r>
        <w:rPr/>
        <w:t>The VAR model can be reformulated as vector error correction model</w:t>
      </w:r>
      <w:r>
        <w:rPr>
          <w:spacing w:val="1"/>
        </w:rPr>
        <w:t> </w:t>
      </w:r>
      <w:r>
        <w:rPr/>
        <w:t>(VECM)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rPr>
          <w:sz w:val="14"/>
        </w:rPr>
      </w:pPr>
    </w:p>
    <w:p>
      <w:pPr>
        <w:tabs>
          <w:tab w:pos="1291" w:val="left" w:leader="none"/>
          <w:tab w:pos="2840" w:val="left" w:leader="none"/>
          <w:tab w:pos="4431" w:val="left" w:leader="none"/>
          <w:tab w:pos="6027" w:val="left" w:leader="none"/>
          <w:tab w:pos="6786" w:val="left" w:leader="none"/>
        </w:tabs>
        <w:spacing w:line="614" w:lineRule="auto" w:before="44"/>
        <w:ind w:left="240" w:right="1561" w:firstLine="235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3036160">
            <wp:simplePos x="0" y="0"/>
            <wp:positionH relativeFrom="page">
              <wp:posOffset>1143304</wp:posOffset>
            </wp:positionH>
            <wp:positionV relativeFrom="paragraph">
              <wp:posOffset>17399</wp:posOffset>
            </wp:positionV>
            <wp:extent cx="219456" cy="217932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36672">
            <wp:simplePos x="0" y="0"/>
            <wp:positionH relativeFrom="page">
              <wp:posOffset>1713229</wp:posOffset>
            </wp:positionH>
            <wp:positionV relativeFrom="paragraph">
              <wp:posOffset>17399</wp:posOffset>
            </wp:positionV>
            <wp:extent cx="195071" cy="217932"/>
            <wp:effectExtent l="0" t="0" r="0" b="0"/>
            <wp:wrapNone/>
            <wp:docPr id="7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3.25pt;margin-top:5.690076pt;width:23.55pt;height:10.1pt;mso-position-horizontal-relative:page;mso-position-vertical-relative:paragraph;z-index:-20279296" coordorigin="3865,114" coordsize="471,202">
            <v:shape style="position:absolute;left:3865;top:113;width:140;height:202" type="#_x0000_t75" stroked="false">
              <v:imagedata r:id="rId44" o:title=""/>
            </v:shape>
            <v:shape style="position:absolute;left:4035;top:118;width:300;height:192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164.419998pt;margin-top:4.970076pt;width:23.2pt;height:14.2pt;mso-position-horizontal-relative:page;mso-position-vertical-relative:paragraph;z-index:-20278784" coordorigin="3288,99" coordsize="464,284">
            <v:shape style="position:absolute;left:3288;top:99;width:120;height:101" type="#_x0000_t75" stroked="false">
              <v:imagedata r:id="rId13" o:title=""/>
            </v:shape>
            <v:shape style="position:absolute;left:3300;top:241;width:306;height:142" coordorigin="3300,241" coordsize="306,142" path="m3344,241l3324,241,3320,263,3339,263,3344,241xm3348,366l3341,359,3334,366,3334,368,3329,368,3329,371,3322,371,3317,366,3317,361,3320,361,3320,349,3334,282,3303,282,3300,289,3308,289,3310,291,3312,291,3312,306,3310,311,3310,318,3308,323,3308,325,3305,330,3305,339,3303,342,3303,349,3300,354,3300,373,3305,378,3305,380,3310,380,3312,383,3324,383,3327,380,3329,380,3332,378,3334,378,3341,371,3344,368,3348,366xm3490,315l3377,315,3377,330,3490,330,3490,315xm3606,373l3587,373,3584,371,3582,371,3579,368,3577,368,3577,279,3577,255,3570,255,3555,265,3546,270,3539,272,3531,277,3522,282,3524,284,3524,287,3527,289,3527,291,3534,287,3543,282,3546,279,3555,279,3558,282,3558,363,3555,363,3555,368,3553,368,3553,371,3548,371,3546,373,3529,373,3529,380,3606,380,3606,373xe" filled="true" fillcolor="#000000" stroked="false">
              <v:path arrowok="t"/>
              <v:fill type="solid"/>
            </v:shape>
            <v:shape style="position:absolute;left:3639;top:265;width:113;height:116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256.609985pt;margin-top:4.970076pt;width:42.9pt;height:14.2pt;mso-position-horizontal-relative:page;mso-position-vertical-relative:paragraph;z-index:-20278272" coordorigin="5132,99" coordsize="858,284">
            <v:shape style="position:absolute;left:5518;top:113;width:471;height:202" type="#_x0000_t75" stroked="false">
              <v:imagedata r:id="rId47" o:title=""/>
            </v:shape>
            <v:shape style="position:absolute;left:5132;top:99;width:120;height:101" type="#_x0000_t75" stroked="false">
              <v:imagedata r:id="rId13" o:title=""/>
            </v:shape>
            <v:shape style="position:absolute;left:5144;top:241;width:308;height:142" coordorigin="5144,241" coordsize="308,142" path="m5187,241l5168,241,5163,263,5183,263,5187,241xm5192,366l5185,359,5178,366,5178,368,5173,368,5173,371,5166,371,5161,366,5161,361,5163,361,5163,349,5178,282,5147,282,5144,289,5151,289,5154,291,5156,291,5156,306,5154,311,5154,318,5151,323,5151,325,5149,330,5149,339,5147,342,5147,349,5144,354,5144,373,5149,378,5149,380,5154,380,5156,383,5168,383,5171,380,5173,380,5175,378,5178,378,5185,371,5187,368,5192,366xm5334,315l5221,315,5221,330,5334,330,5334,315xm5451,373l5432,373,5430,371,5427,371,5425,368,5423,368,5423,279,5423,255,5415,255,5401,265,5391,270,5384,272,5377,277,5367,282,5370,284,5370,287,5372,289,5372,291,5379,287,5389,282,5391,279,5401,279,5403,282,5403,363,5401,363,5401,368,5399,368,5399,371,5394,371,5391,373,5375,373,5375,380,5451,380,5451,3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3.190002pt;margin-top:4.970076pt;width:42.85pt;height:14.2pt;mso-position-horizontal-relative:page;mso-position-vertical-relative:paragraph;z-index:-20277760" coordorigin="6664,99" coordsize="857,284">
            <v:shape style="position:absolute;left:7050;top:113;width:471;height:202" type="#_x0000_t75" stroked="false">
              <v:imagedata r:id="rId48" o:title=""/>
            </v:shape>
            <v:shape style="position:absolute;left:6663;top:99;width:120;height:101" type="#_x0000_t75" stroked="false">
              <v:imagedata r:id="rId13" o:title=""/>
            </v:shape>
            <v:shape style="position:absolute;left:6675;top:241;width:305;height:142" coordorigin="6676,241" coordsize="305,142" path="m6719,241l6700,241,6695,263,6714,263,6719,241xm6724,366l6717,359,6709,366,6709,368,6705,368,6705,371,6697,371,6693,366,6693,361,6695,361,6695,349,6709,282,6678,282,6676,289,6683,289,6685,291,6688,291,6688,306,6685,311,6685,318,6683,323,6683,325,6681,330,6681,339,6678,342,6678,349,6676,354,6676,373,6681,378,6681,380,6685,380,6688,383,6700,383,6702,380,6705,380,6707,378,6709,378,6717,371,6719,368,6724,366xm6865,315l6753,315,6753,330,6865,330,6865,315xm6981,373l6961,373,6959,371,6957,371,6954,368,6952,368,6952,279,6952,255,6945,255,6930,265,6921,270,6913,272,6906,277,6897,282,6899,284,6899,287,6901,289,6901,291,6909,287,6918,282,6921,279,6930,279,6933,282,6933,363,6930,363,6930,368,6928,368,6928,371,6923,371,6921,373,6904,373,6904,380,6981,380,6981,3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39232">
            <wp:simplePos x="0" y="0"/>
            <wp:positionH relativeFrom="page">
              <wp:posOffset>5202682</wp:posOffset>
            </wp:positionH>
            <wp:positionV relativeFrom="paragraph">
              <wp:posOffset>17399</wp:posOffset>
            </wp:positionV>
            <wp:extent cx="195072" cy="217932"/>
            <wp:effectExtent l="0" t="0" r="0" b="0"/>
            <wp:wrapNone/>
            <wp:docPr id="8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Inx</w:t>
      </w:r>
      <w:r>
        <w:rPr>
          <w:position w:val="-3"/>
          <w:sz w:val="18"/>
        </w:rPr>
        <w:t>t</w:t>
      </w:r>
      <w:r>
        <w:rPr>
          <w:spacing w:val="20"/>
          <w:position w:val="-3"/>
          <w:sz w:val="18"/>
        </w:rPr>
        <w:t> </w:t>
      </w:r>
      <w:r>
        <w:rPr>
          <w:sz w:val="28"/>
        </w:rPr>
        <w:t>=</w:t>
        <w:tab/>
      </w:r>
      <w:r>
        <w:rPr>
          <w:position w:val="-3"/>
          <w:sz w:val="18"/>
        </w:rPr>
        <w:t>0</w:t>
      </w:r>
      <w:r>
        <w:rPr>
          <w:sz w:val="28"/>
        </w:rPr>
        <w:t>+</w:t>
        <w:tab/>
        <w:t>k</w:t>
      </w:r>
      <w:r>
        <w:rPr>
          <w:position w:val="-3"/>
          <w:sz w:val="18"/>
        </w:rPr>
        <w:t>t-i</w:t>
      </w:r>
      <w:r>
        <w:rPr>
          <w:spacing w:val="-2"/>
          <w:position w:val="-3"/>
          <w:sz w:val="18"/>
        </w:rPr>
        <w:t> </w:t>
      </w:r>
      <w:r>
        <w:rPr>
          <w:sz w:val="28"/>
        </w:rPr>
        <w:t>+</w:t>
        <w:tab/>
        <w:t>y</w:t>
      </w:r>
      <w:r>
        <w:rPr>
          <w:position w:val="-3"/>
          <w:sz w:val="18"/>
        </w:rPr>
        <w:t>t-I </w:t>
      </w:r>
      <w:r>
        <w:rPr>
          <w:sz w:val="28"/>
        </w:rPr>
        <w:t>+</w:t>
        <w:tab/>
        <w:t>w</w:t>
      </w:r>
      <w:r>
        <w:rPr>
          <w:position w:val="-3"/>
          <w:sz w:val="18"/>
        </w:rPr>
        <w:t>t-I </w:t>
      </w:r>
      <w:r>
        <w:rPr>
          <w:sz w:val="28"/>
        </w:rPr>
        <w:t>+</w:t>
        <w:tab/>
      </w:r>
      <w:r>
        <w:rPr>
          <w:position w:val="-3"/>
          <w:sz w:val="18"/>
        </w:rPr>
        <w:t>4 </w:t>
      </w:r>
      <w:r>
        <w:rPr>
          <w:sz w:val="28"/>
        </w:rPr>
        <w:t>ECM</w:t>
      </w:r>
      <w:r>
        <w:rPr>
          <w:position w:val="-3"/>
          <w:sz w:val="18"/>
        </w:rPr>
        <w:t>e-I </w:t>
      </w:r>
      <w:r>
        <w:rPr>
          <w:sz w:val="28"/>
        </w:rPr>
        <w:t>+ V</w:t>
      </w:r>
      <w:r>
        <w:rPr>
          <w:position w:val="-3"/>
          <w:sz w:val="18"/>
        </w:rPr>
        <w:t>i</w:t>
      </w:r>
      <w:r>
        <w:rPr>
          <w:spacing w:val="-38"/>
          <w:position w:val="-3"/>
          <w:sz w:val="18"/>
        </w:rPr>
        <w:t> </w:t>
      </w:r>
      <w:r>
        <w:rPr>
          <w:sz w:val="28"/>
        </w:rPr>
        <w:t>Where,</w:t>
      </w:r>
    </w:p>
    <w:p>
      <w:pPr>
        <w:pStyle w:val="BodyText"/>
        <w:tabs>
          <w:tab w:pos="2357" w:val="left" w:leader="none"/>
          <w:tab w:pos="3233" w:val="left" w:leader="none"/>
          <w:tab w:pos="4097" w:val="left" w:leader="none"/>
          <w:tab w:pos="4429" w:val="left" w:leader="none"/>
        </w:tabs>
        <w:spacing w:before="20"/>
        <w:ind w:left="240"/>
      </w:pPr>
      <w:r>
        <w:rPr/>
        <w:drawing>
          <wp:anchor distT="0" distB="0" distL="0" distR="0" allowOverlap="1" layoutInCell="1" locked="0" behindDoc="1" simplePos="0" relativeHeight="483039744">
            <wp:simplePos x="0" y="0"/>
            <wp:positionH relativeFrom="page">
              <wp:posOffset>1737614</wp:posOffset>
            </wp:positionH>
            <wp:positionV relativeFrom="paragraph">
              <wp:posOffset>2160</wp:posOffset>
            </wp:positionV>
            <wp:extent cx="219456" cy="217932"/>
            <wp:effectExtent l="0" t="0" r="0" b="0"/>
            <wp:wrapNone/>
            <wp:docPr id="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9.089996pt;margin-top:.170083pt;width:15.4pt;height:18.45pt;mso-position-horizontal-relative:page;mso-position-vertical-relative:paragraph;z-index:-20276224" coordorigin="3582,3" coordsize="308,369">
            <v:shape style="position:absolute;left:3581;top:3;width:308;height:344" type="#_x0000_t75" stroked="false">
              <v:imagedata r:id="rId24" o:title=""/>
            </v:shape>
            <v:shape style="position:absolute;left:3581;top:3;width:308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4.889999pt;margin-top:.170083pt;width:31.15pt;height:18.45pt;mso-position-horizontal-relative:page;mso-position-vertical-relative:paragraph;z-index:-20275712" coordorigin="4098,3" coordsize="623,369">
            <v:shape style="position:absolute;left:4097;top:3;width:303;height:344" type="#_x0000_t75" stroked="false">
              <v:imagedata r:id="rId49" o:title=""/>
            </v:shape>
            <v:shape style="position:absolute;left:4340;top:3;width:346;height:344" type="#_x0000_t75" stroked="false">
              <v:imagedata r:id="rId8" o:title=""/>
            </v:shape>
            <v:shape style="position:absolute;left:4249;top:19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13;top:76;width:208;height:29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k</w:t>
                    </w:r>
                    <w:r>
                      <w:rPr>
                        <w:sz w:val="28"/>
                        <w:vertAlign w:val="subscript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8.690002pt;margin-top:.170083pt;width:32.3pt;height:18.45pt;mso-position-horizontal-relative:page;mso-position-vertical-relative:paragraph;z-index:-20275200" coordorigin="4974,3" coordsize="646,369">
            <v:shape style="position:absolute;left:4973;top:3;width:308;height:344" type="#_x0000_t75" stroked="false">
              <v:imagedata r:id="rId24" o:title=""/>
            </v:shape>
            <v:shape style="position:absolute;left:5216;top:3;width:346;height:344" type="#_x0000_t75" stroked="false">
              <v:imagedata r:id="rId8" o:title=""/>
            </v:shape>
            <v:shape style="position:absolute;left:5389;top:3;width:231;height:344" type="#_x0000_t75" stroked="false">
              <v:imagedata r:id="rId7" o:title=""/>
            </v:shape>
            <v:shape style="position:absolute;left:4973;top:3;width:646;height:369" type="#_x0000_t202" filled="false" stroked="false">
              <v:textbox inset="0,0,0,0">
                <w:txbxContent>
                  <w:p>
                    <w:pPr>
                      <w:tabs>
                        <w:tab w:pos="530" w:val="left" w:leader="none"/>
                      </w:tabs>
                      <w:spacing w:line="216" w:lineRule="exact" w:before="152"/>
                      <w:ind w:left="15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  <w:tab/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1.790009pt;margin-top:.170083pt;width:29.3pt;height:17.2pt;mso-position-horizontal-relative:page;mso-position-vertical-relative:paragraph;z-index:-20274688" coordorigin="5836,3" coordsize="586,344">
            <v:shape style="position:absolute;left:5835;top:3;width:308;height:344" type="#_x0000_t75" stroked="false">
              <v:imagedata r:id="rId24" o:title=""/>
            </v:shape>
            <v:shape style="position:absolute;left:6080;top:3;width:341;height:344" type="#_x0000_t75" stroked="false">
              <v:imagedata r:id="rId50" o:title=""/>
            </v:shape>
            <w10:wrap type="none"/>
          </v:group>
        </w:pict>
      </w:r>
      <w:r>
        <w:rPr/>
        <w:t>ECM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(</w:t>
      </w:r>
      <w:r>
        <w:rPr>
          <w:spacing w:val="108"/>
        </w:rPr>
        <w:t> </w:t>
      </w:r>
      <w:r>
        <w:rPr/>
        <w:t>Inx</w:t>
      </w:r>
      <w:r>
        <w:rPr>
          <w:vertAlign w:val="subscript"/>
        </w:rPr>
        <w:t>t</w:t>
      </w:r>
      <w:r>
        <w:rPr>
          <w:spacing w:val="29"/>
          <w:vertAlign w:val="baseline"/>
        </w:rPr>
        <w:t> </w:t>
      </w:r>
      <w:r>
        <w:rPr>
          <w:vertAlign w:val="baseline"/>
        </w:rPr>
        <w:t>-</w:t>
        <w:tab/>
        <w:t>-</w:t>
        <w:tab/>
        <w:t>-</w:t>
        <w:tab/>
        <w:t>-</w:t>
        <w:tab/>
      </w:r>
      <w:r>
        <w:rPr>
          <w:vertAlign w:val="subscript"/>
        </w:rPr>
        <w:t>3</w:t>
      </w:r>
      <w:r>
        <w:rPr>
          <w:spacing w:val="43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t</w:t>
      </w:r>
      <w:r>
        <w:rPr>
          <w:vertAlign w:val="baseline"/>
        </w:rPr>
        <w:t>)</w:t>
      </w:r>
      <w:r>
        <w:rPr>
          <w:spacing w:val="2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-1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Error</w:t>
      </w:r>
      <w:r>
        <w:rPr>
          <w:spacing w:val="26"/>
          <w:vertAlign w:val="baseline"/>
        </w:rPr>
        <w:t> </w:t>
      </w:r>
      <w:r>
        <w:rPr>
          <w:vertAlign w:val="baseline"/>
        </w:rPr>
        <w:t>correction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80" w:lineRule="auto" w:before="44"/>
        <w:ind w:left="240" w:right="1026"/>
        <w:jc w:val="both"/>
      </w:pPr>
      <w:r>
        <w:rPr/>
        <w:t>model. It directly estimates the speed at which a dependent variable</w:t>
      </w:r>
      <w:r>
        <w:rPr>
          <w:spacing w:val="1"/>
        </w:rPr>
        <w:t> </w:t>
      </w:r>
      <w:r>
        <w:rPr/>
        <w:t>returns to equilibrium after estimating both the short term and long term</w:t>
      </w:r>
      <w:r>
        <w:rPr>
          <w:spacing w:val="-6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 time</w:t>
      </w:r>
      <w:r>
        <w:rPr>
          <w:spacing w:val="-2"/>
        </w:rPr>
        <w:t> </w:t>
      </w:r>
      <w:r>
        <w:rPr/>
        <w:t>series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another.</w:t>
      </w:r>
    </w:p>
    <w:p>
      <w:pPr>
        <w:pStyle w:val="BodyText"/>
        <w:rPr>
          <w:sz w:val="14"/>
        </w:rPr>
      </w:pPr>
    </w:p>
    <w:p>
      <w:pPr>
        <w:pStyle w:val="BodyText"/>
        <w:tabs>
          <w:tab w:pos="960" w:val="left" w:leader="none"/>
        </w:tabs>
        <w:spacing w:line="480" w:lineRule="auto" w:before="44"/>
        <w:ind w:left="240" w:right="1474" w:firstLine="153"/>
      </w:pPr>
      <w:r>
        <w:rPr/>
        <w:drawing>
          <wp:anchor distT="0" distB="0" distL="0" distR="0" allowOverlap="1" layoutInCell="1" locked="0" behindDoc="1" simplePos="0" relativeHeight="483042304">
            <wp:simplePos x="0" y="0"/>
            <wp:positionH relativeFrom="page">
              <wp:posOffset>1143304</wp:posOffset>
            </wp:positionH>
            <wp:positionV relativeFrom="paragraph">
              <wp:posOffset>17399</wp:posOffset>
            </wp:positionV>
            <wp:extent cx="195072" cy="217931"/>
            <wp:effectExtent l="0" t="0" r="0" b="0"/>
            <wp:wrapNone/>
            <wp:docPr id="8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ertAlign w:val="subscript"/>
        </w:rPr>
        <w:t>4</w:t>
      </w:r>
      <w:r>
        <w:rPr>
          <w:vertAlign w:val="baseline"/>
        </w:rPr>
        <w:t>=</w:t>
        <w:tab/>
        <w:t>Adjustment</w:t>
      </w:r>
      <w:r>
        <w:rPr>
          <w:spacing w:val="7"/>
          <w:vertAlign w:val="baseline"/>
        </w:rPr>
        <w:t> </w:t>
      </w:r>
      <w:r>
        <w:rPr>
          <w:vertAlign w:val="baseline"/>
        </w:rPr>
        <w:t>parameter,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shows</w:t>
      </w:r>
      <w:r>
        <w:rPr>
          <w:spacing w:val="7"/>
          <w:vertAlign w:val="baseline"/>
        </w:rPr>
        <w:t> </w:t>
      </w:r>
      <w:r>
        <w:rPr>
          <w:vertAlign w:val="baseline"/>
        </w:rPr>
        <w:t>how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disequilibrium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6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63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63"/>
          <w:vertAlign w:val="baseline"/>
        </w:rPr>
        <w:t> </w:t>
      </w:r>
      <w:r>
        <w:rPr>
          <w:vertAlign w:val="baseline"/>
        </w:rPr>
        <w:t>corrected</w:t>
      </w:r>
      <w:r>
        <w:rPr>
          <w:spacing w:val="62"/>
          <w:vertAlign w:val="baseline"/>
        </w:rPr>
        <w:t> </w:t>
      </w:r>
      <w:r>
        <w:rPr>
          <w:vertAlign w:val="baseline"/>
        </w:rPr>
        <w:t>each</w:t>
      </w:r>
      <w:r>
        <w:rPr>
          <w:spacing w:val="62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64"/>
          <w:vertAlign w:val="baseline"/>
        </w:rPr>
        <w:t> </w:t>
      </w:r>
      <w:r>
        <w:rPr>
          <w:vertAlign w:val="baseline"/>
        </w:rPr>
        <w:t>If</w:t>
      </w:r>
      <w:r>
        <w:rPr>
          <w:spacing w:val="62"/>
          <w:vertAlign w:val="baseline"/>
        </w:rPr>
        <w:t> </w:t>
      </w:r>
      <w:r>
        <w:rPr>
          <w:vertAlign w:val="baseline"/>
        </w:rPr>
        <w:t>statistically</w:t>
      </w:r>
    </w:p>
    <w:p>
      <w:pPr>
        <w:spacing w:after="0" w:line="480" w:lineRule="auto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952"/>
      </w:pPr>
      <w:r>
        <w:rPr/>
        <w:t>significant,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implies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equilibrium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corrected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period</w:t>
      </w:r>
      <w:r>
        <w:rPr>
          <w:spacing w:val="-60"/>
        </w:rPr>
        <w:t> </w:t>
      </w:r>
      <w:r>
        <w:rPr/>
        <w:t>but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other wise,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corrected</w:t>
      </w:r>
      <w:r>
        <w:rPr>
          <w:spacing w:val="-3"/>
        </w:rPr>
        <w:t> </w:t>
      </w:r>
      <w:r>
        <w:rPr/>
        <w:t>at 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482" w:lineRule="auto" w:before="45"/>
        <w:ind w:left="240" w:right="1474" w:firstLine="1439"/>
      </w:pPr>
      <w:r>
        <w:rPr/>
        <w:pict>
          <v:shape style="position:absolute;margin-left:120.740005pt;margin-top:9.700036pt;width:8.4pt;height:3.85pt;mso-position-horizontal-relative:page;mso-position-vertical-relative:paragraph;z-index:-20273664" coordorigin="2415,194" coordsize="168,77" path="m2583,252l2415,252,2415,271,2583,271,2583,252xm2583,194l2415,194,2415,213,2583,213,2583,19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0.220001pt;margin-top:5.020066pt;width:14.9pt;height:14.2pt;mso-position-horizontal-relative:page;mso-position-vertical-relative:paragraph;z-index:-20273152" coordorigin="2004,100" coordsize="298,284">
            <v:shape style="position:absolute;left:2004;top:100;width:120;height:101" type="#_x0000_t75" stroked="false">
              <v:imagedata r:id="rId20" o:title=""/>
            </v:shape>
            <v:shape style="position:absolute;left:2014;top:242;width:288;height:142" coordorigin="2014,242" coordsize="288,142" path="m2084,283l2050,283,2057,259,2040,259,2040,266,2038,268,2038,271,2036,273,2036,276,2031,280,2031,283,2028,283,2026,285,2016,285,2014,292,2031,292,2019,345,2019,348,2016,350,2016,369,2021,379,2031,384,2048,384,2050,381,2055,381,2057,379,2060,379,2064,374,2069,372,2072,367,2074,364,2067,357,2064,362,2057,369,2052,372,2040,372,2036,367,2036,348,2038,345,2038,336,2050,292,2081,292,2084,283xm2223,316l2110,316,2110,331,2223,331,2223,316xm2297,242l2278,242,2273,264,2292,264,2297,242xm2302,367l2295,360,2288,367,2288,369,2283,369,2283,372,2276,372,2271,367,2271,362,2273,362,2273,350,2288,283,2256,283,2254,290,2261,290,2264,292,2266,292,2266,307,2264,312,2264,319,2261,324,2261,326,2259,331,2259,340,2256,343,2256,350,2254,355,2254,374,2259,379,2259,381,2264,381,2266,384,2278,384,2280,381,2283,381,2285,379,2288,379,2295,372,2297,369,2302,3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Summation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range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variables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n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-61"/>
        </w:rPr>
        <w:t> </w:t>
      </w:r>
      <w:r>
        <w:rPr/>
        <w:t>maximum</w:t>
      </w:r>
      <w:r>
        <w:rPr>
          <w:spacing w:val="-4"/>
        </w:rPr>
        <w:t> </w:t>
      </w:r>
      <w:r>
        <w:rPr/>
        <w:t>distributed lag</w:t>
      </w:r>
      <w:r>
        <w:rPr>
          <w:spacing w:val="-1"/>
        </w:rPr>
        <w:t> </w:t>
      </w:r>
      <w:r>
        <w:rPr/>
        <w:t>length</w:t>
      </w:r>
    </w:p>
    <w:p>
      <w:pPr>
        <w:pStyle w:val="BodyText"/>
        <w:tabs>
          <w:tab w:pos="960" w:val="left" w:leader="none"/>
        </w:tabs>
        <w:spacing w:before="195"/>
        <w:ind w:left="240"/>
      </w:pPr>
      <w:r>
        <w:rPr/>
        <w:t>=</w:t>
        <w:tab/>
        <w:t>Difference</w:t>
      </w:r>
      <w:r>
        <w:rPr>
          <w:spacing w:val="-7"/>
        </w:rPr>
        <w:t> </w:t>
      </w:r>
      <w:r>
        <w:rPr/>
        <w:t>operator.</w:t>
      </w:r>
    </w:p>
    <w:p>
      <w:pPr>
        <w:pStyle w:val="BodyText"/>
      </w:pP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200" w:after="0"/>
        <w:ind w:left="660" w:right="0" w:hanging="421"/>
        <w:jc w:val="left"/>
      </w:pP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4" w:firstLine="719"/>
        <w:jc w:val="both"/>
      </w:pPr>
      <w:r>
        <w:rPr/>
        <w:t>The dependent variable in the study is the Nigeria’s trade flows</w:t>
      </w:r>
      <w:r>
        <w:rPr>
          <w:spacing w:val="1"/>
        </w:rPr>
        <w:t> </w:t>
      </w:r>
      <w:r>
        <w:rPr/>
        <w:t>(both oil and non-oil) to the United States for the period between 1980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2011,</w:t>
      </w:r>
      <w:r>
        <w:rPr>
          <w:spacing w:val="-2"/>
        </w:rPr>
        <w:t> </w:t>
      </w:r>
      <w:r>
        <w:rPr/>
        <w:t>and is denoted</w:t>
      </w:r>
      <w:r>
        <w:rPr>
          <w:spacing w:val="-3"/>
        </w:rPr>
        <w:t> </w:t>
      </w:r>
      <w:r>
        <w:rPr/>
        <w:t>as x.</w:t>
      </w:r>
    </w:p>
    <w:p>
      <w:pPr>
        <w:pStyle w:val="BodyText"/>
        <w:spacing w:line="480" w:lineRule="auto" w:before="200"/>
        <w:ind w:left="240" w:right="1023" w:firstLine="719"/>
        <w:jc w:val="both"/>
      </w:pPr>
      <w:r>
        <w:rPr/>
        <w:t>Economic theory suggests that domestic income (GDP), donated as</w:t>
      </w:r>
      <w:r>
        <w:rPr>
          <w:spacing w:val="-61"/>
        </w:rPr>
        <w:t> </w:t>
      </w:r>
      <w:r>
        <w:rPr/>
        <w:t>y and bilateral real exchange rate (RER) between Nigeria and its major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(US),</w:t>
      </w:r>
      <w:r>
        <w:rPr>
          <w:spacing w:val="1"/>
        </w:rPr>
        <w:t> </w:t>
      </w:r>
      <w:r>
        <w:rPr/>
        <w:t>denoted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country’s trade. The data for these variables will be obtained from 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(various</w:t>
      </w:r>
      <w:r>
        <w:rPr>
          <w:spacing w:val="1"/>
        </w:rPr>
        <w:t> </w:t>
      </w:r>
      <w:r>
        <w:rPr/>
        <w:t>issues)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Bureau</w:t>
      </w:r>
      <w:r>
        <w:rPr>
          <w:spacing w:val="64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2"/>
        <w:numPr>
          <w:ilvl w:val="1"/>
          <w:numId w:val="11"/>
        </w:numPr>
        <w:tabs>
          <w:tab w:pos="661" w:val="left" w:leader="none"/>
        </w:tabs>
        <w:spacing w:line="240" w:lineRule="auto" w:before="22" w:after="0"/>
        <w:ind w:left="660" w:right="0" w:hanging="421"/>
        <w:jc w:val="left"/>
      </w:pPr>
      <w:r>
        <w:rPr/>
        <w:t>ESTIMATION</w:t>
      </w:r>
      <w:r>
        <w:rPr>
          <w:spacing w:val="-5"/>
        </w:rPr>
        <w:t> </w:t>
      </w:r>
      <w:r>
        <w:rPr/>
        <w:t>TECHNIQUE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40" w:right="1026" w:firstLine="719"/>
        <w:jc w:val="both"/>
      </w:pPr>
      <w:r>
        <w:rPr/>
        <w:t>We shall adopt methods of two stages least squares (25LS) and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estimations.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squares is informed by the fact that we have endogenous repressor’s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hand</w:t>
      </w:r>
      <w:r>
        <w:rPr>
          <w:spacing w:val="-3"/>
        </w:rPr>
        <w:t> </w:t>
      </w:r>
      <w:r>
        <w:rPr/>
        <w:t>side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1"/>
        <w:spacing w:line="360" w:lineRule="auto" w:before="20"/>
        <w:ind w:left="2369" w:right="1716" w:firstLine="1471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INTERPRETATION</w:t>
      </w:r>
      <w:r>
        <w:rPr>
          <w:spacing w:val="-7"/>
        </w:rPr>
        <w:t> </w:t>
      </w:r>
      <w:r>
        <w:rPr/>
        <w:t>OF</w:t>
      </w:r>
    </w:p>
    <w:p>
      <w:pPr>
        <w:spacing w:line="390" w:lineRule="exact" w:before="0"/>
        <w:ind w:left="3406" w:right="0" w:firstLine="0"/>
        <w:jc w:val="left"/>
        <w:rPr>
          <w:b/>
          <w:sz w:val="32"/>
        </w:rPr>
      </w:pPr>
      <w:r>
        <w:rPr>
          <w:b/>
          <w:sz w:val="32"/>
        </w:rPr>
        <w:t>RESEARCH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FINDINGS</w:t>
      </w:r>
    </w:p>
    <w:p>
      <w:pPr>
        <w:pStyle w:val="BodyText"/>
        <w:spacing w:line="360" w:lineRule="auto" w:before="195"/>
        <w:ind w:left="240" w:right="1029"/>
        <w:jc w:val="both"/>
      </w:pPr>
      <w:r>
        <w:rPr/>
        <w:t>The analysis of the results involves subjecting the parameter estimates of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stationary</w:t>
      </w:r>
      <w:r>
        <w:rPr>
          <w:spacing w:val="-1"/>
        </w:rPr>
        <w:t> </w:t>
      </w:r>
      <w:r>
        <w:rPr/>
        <w:t>tests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robustness.</w:t>
      </w:r>
    </w:p>
    <w:p>
      <w:pPr>
        <w:pStyle w:val="BodyText"/>
        <w:spacing w:before="8"/>
        <w:rPr>
          <w:sz w:val="39"/>
        </w:rPr>
      </w:pPr>
    </w:p>
    <w:p>
      <w:pPr>
        <w:pStyle w:val="Heading2"/>
        <w:ind w:left="240" w:right="1026" w:firstLine="0"/>
        <w:jc w:val="both"/>
        <w:rPr>
          <w:rFonts w:ascii="Courier New"/>
        </w:rPr>
      </w:pPr>
      <w:r>
        <w:rPr>
          <w:rFonts w:ascii="Courier New"/>
        </w:rPr>
        <w:t>Table I: Unit Root Test of Variables Used in the</w:t>
      </w:r>
      <w:r>
        <w:rPr>
          <w:rFonts w:ascii="Courier New"/>
          <w:spacing w:val="1"/>
        </w:rPr>
        <w:t> </w:t>
      </w:r>
      <w:r>
        <w:rPr>
          <w:rFonts w:ascii="Courier New"/>
        </w:rPr>
        <w:t>model</w:t>
      </w:r>
    </w:p>
    <w:p>
      <w:pPr>
        <w:pStyle w:val="BodyText"/>
        <w:spacing w:before="2"/>
        <w:rPr>
          <w:rFonts w:ascii="Courier New"/>
          <w:b/>
          <w:sz w:val="7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268"/>
        <w:gridCol w:w="814"/>
        <w:gridCol w:w="1177"/>
        <w:gridCol w:w="1237"/>
        <w:gridCol w:w="575"/>
        <w:gridCol w:w="1086"/>
        <w:gridCol w:w="143"/>
        <w:gridCol w:w="1533"/>
      </w:tblGrid>
      <w:tr>
        <w:trPr>
          <w:trHeight w:val="952" w:hRule="atLeast"/>
        </w:trPr>
        <w:tc>
          <w:tcPr>
            <w:tcW w:w="1555" w:type="dxa"/>
          </w:tcPr>
          <w:p>
            <w:pPr>
              <w:pStyle w:val="TableParagraph"/>
              <w:spacing w:line="240" w:lineRule="auto" w:before="2"/>
              <w:ind w:left="107" w:right="241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Variabl</w:t>
            </w:r>
            <w:r>
              <w:rPr>
                <w:rFonts w:ascii="Courier New"/>
                <w:b/>
                <w:spacing w:val="-167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es</w:t>
            </w:r>
          </w:p>
        </w:tc>
        <w:tc>
          <w:tcPr>
            <w:tcW w:w="3259" w:type="dxa"/>
            <w:gridSpan w:val="3"/>
            <w:tcBorders>
              <w:right w:val="dotted" w:sz="6" w:space="0" w:color="000000"/>
            </w:tcBorders>
          </w:tcPr>
          <w:p>
            <w:pPr>
              <w:pStyle w:val="TableParagraph"/>
              <w:spacing w:line="240" w:lineRule="auto" w:before="2"/>
              <w:ind w:left="107" w:right="88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Variables</w:t>
            </w:r>
            <w:r>
              <w:rPr>
                <w:rFonts w:ascii="Courier New"/>
                <w:b/>
                <w:spacing w:val="3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at</w:t>
            </w:r>
            <w:r>
              <w:rPr>
                <w:rFonts w:ascii="Courier New"/>
                <w:b/>
                <w:spacing w:val="4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level</w:t>
            </w:r>
            <w:r>
              <w:rPr>
                <w:rFonts w:ascii="Courier New"/>
                <w:b/>
                <w:spacing w:val="-165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form</w:t>
            </w:r>
          </w:p>
        </w:tc>
        <w:tc>
          <w:tcPr>
            <w:tcW w:w="3041" w:type="dxa"/>
            <w:gridSpan w:val="4"/>
            <w:tcBorders>
              <w:left w:val="dotted" w:sz="6" w:space="0" w:color="000000"/>
            </w:tcBorders>
          </w:tcPr>
          <w:p>
            <w:pPr>
              <w:pStyle w:val="TableParagraph"/>
              <w:tabs>
                <w:tab w:pos="2587" w:val="left" w:leader="none"/>
              </w:tabs>
              <w:spacing w:line="240" w:lineRule="auto" w:before="2"/>
              <w:ind w:left="104" w:right="102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Variables</w:t>
              <w:tab/>
            </w:r>
            <w:r>
              <w:rPr>
                <w:rFonts w:ascii="Courier New"/>
                <w:b/>
                <w:spacing w:val="-2"/>
                <w:sz w:val="28"/>
              </w:rPr>
              <w:t>at</w:t>
            </w:r>
            <w:r>
              <w:rPr>
                <w:rFonts w:ascii="Courier New"/>
                <w:b/>
                <w:spacing w:val="-166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first</w:t>
            </w:r>
            <w:r>
              <w:rPr>
                <w:rFonts w:ascii="Courier New"/>
                <w:b/>
                <w:spacing w:val="-5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difference</w:t>
            </w:r>
          </w:p>
        </w:tc>
        <w:tc>
          <w:tcPr>
            <w:tcW w:w="1533" w:type="dxa"/>
            <w:vMerge w:val="restart"/>
          </w:tcPr>
          <w:p>
            <w:pPr>
              <w:pStyle w:val="TableParagraph"/>
              <w:spacing w:line="240" w:lineRule="auto" w:before="2"/>
              <w:ind w:left="102" w:right="242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Order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of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integra</w:t>
            </w:r>
            <w:r>
              <w:rPr>
                <w:rFonts w:ascii="Courier New"/>
                <w:b/>
                <w:spacing w:val="-167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tion</w:t>
            </w:r>
          </w:p>
        </w:tc>
      </w:tr>
      <w:tr>
        <w:trPr>
          <w:trHeight w:val="635" w:hRule="atLeast"/>
        </w:trPr>
        <w:tc>
          <w:tcPr>
            <w:tcW w:w="1555" w:type="dxa"/>
          </w:tcPr>
          <w:p>
            <w:pPr>
              <w:pStyle w:val="TableParagraph"/>
              <w:spacing w:line="316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Variabl</w:t>
            </w:r>
          </w:p>
          <w:p>
            <w:pPr>
              <w:pStyle w:val="TableParagraph"/>
              <w:spacing w:line="299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es</w:t>
            </w:r>
          </w:p>
        </w:tc>
        <w:tc>
          <w:tcPr>
            <w:tcW w:w="1268" w:type="dxa"/>
          </w:tcPr>
          <w:p>
            <w:pPr>
              <w:pStyle w:val="TableParagraph"/>
              <w:spacing w:line="316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ADF.St</w:t>
            </w:r>
          </w:p>
          <w:p>
            <w:pPr>
              <w:pStyle w:val="TableParagraph"/>
              <w:spacing w:line="299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at</w:t>
            </w:r>
          </w:p>
        </w:tc>
        <w:tc>
          <w:tcPr>
            <w:tcW w:w="814" w:type="dxa"/>
          </w:tcPr>
          <w:p>
            <w:pPr>
              <w:pStyle w:val="TableParagraph"/>
              <w:spacing w:line="31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Lag</w:t>
            </w:r>
          </w:p>
        </w:tc>
        <w:tc>
          <w:tcPr>
            <w:tcW w:w="1177" w:type="dxa"/>
            <w:tcBorders>
              <w:right w:val="dashSmallGap" w:sz="6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5%</w:t>
            </w:r>
          </w:p>
        </w:tc>
        <w:tc>
          <w:tcPr>
            <w:tcW w:w="1237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line="31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ADF.St</w:t>
            </w:r>
          </w:p>
          <w:p>
            <w:pPr>
              <w:pStyle w:val="TableParagraph"/>
              <w:spacing w:line="299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at.</w:t>
            </w:r>
          </w:p>
        </w:tc>
        <w:tc>
          <w:tcPr>
            <w:tcW w:w="575" w:type="dxa"/>
          </w:tcPr>
          <w:p>
            <w:pPr>
              <w:pStyle w:val="TableParagraph"/>
              <w:spacing w:line="316" w:lineRule="exact"/>
              <w:ind w:left="10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La</w:t>
            </w:r>
          </w:p>
          <w:p>
            <w:pPr>
              <w:pStyle w:val="TableParagraph"/>
              <w:spacing w:line="299" w:lineRule="exact"/>
              <w:ind w:left="10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g</w:t>
            </w:r>
          </w:p>
        </w:tc>
        <w:tc>
          <w:tcPr>
            <w:tcW w:w="1229" w:type="dxa"/>
            <w:gridSpan w:val="2"/>
          </w:tcPr>
          <w:p>
            <w:pPr>
              <w:pStyle w:val="TableParagraph"/>
              <w:spacing w:line="31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5%</w:t>
            </w:r>
          </w:p>
        </w:tc>
        <w:tc>
          <w:tcPr>
            <w:tcW w:w="15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6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  <w:tcBorders>
              <w:bottom w:val="nil"/>
              <w:right w:val="dashSmallGap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237" w:type="dxa"/>
            <w:tcBorders>
              <w:left w:val="dashSmallGap" w:sz="6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575" w:type="dxa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1676" w:type="dxa"/>
            <w:gridSpan w:val="2"/>
            <w:tcBorders>
              <w:left w:val="dashSmallGap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LAGRICE</w:t>
            </w:r>
          </w:p>
        </w:tc>
        <w:tc>
          <w:tcPr>
            <w:tcW w:w="1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2.0916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  <w:tcBorders>
              <w:top w:val="nil"/>
              <w:bottom w:val="nil"/>
              <w:right w:val="dashSmallGap" w:sz="6" w:space="0" w:color="000000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1237" w:type="dxa"/>
            <w:tcBorders>
              <w:top w:val="nil"/>
              <w:left w:val="dashSmallGap" w:sz="6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7.1274</w:t>
            </w:r>
          </w:p>
        </w:tc>
        <w:tc>
          <w:tcPr>
            <w:tcW w:w="575" w:type="dxa"/>
            <w:tcBorders>
              <w:top w:val="nil"/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1086" w:type="dxa"/>
            <w:tcBorders>
              <w:top w:val="nil"/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2.924</w:t>
            </w:r>
          </w:p>
        </w:tc>
        <w:tc>
          <w:tcPr>
            <w:tcW w:w="1676" w:type="dxa"/>
            <w:gridSpan w:val="2"/>
            <w:tcBorders>
              <w:top w:val="nil"/>
              <w:left w:val="dashSmallGap" w:sz="4" w:space="0" w:color="000000"/>
              <w:bottom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XP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62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177" w:type="dxa"/>
            <w:tcBorders>
              <w:top w:val="nil"/>
              <w:right w:val="dashSmallGap" w:sz="6" w:space="0" w:color="000000"/>
            </w:tcBorders>
          </w:tcPr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2.886</w:t>
            </w:r>
          </w:p>
        </w:tc>
        <w:tc>
          <w:tcPr>
            <w:tcW w:w="1237" w:type="dxa"/>
            <w:tcBorders>
              <w:top w:val="nil"/>
              <w:left w:val="dashSmallGap" w:sz="6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9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64</w:t>
            </w:r>
          </w:p>
        </w:tc>
        <w:tc>
          <w:tcPr>
            <w:tcW w:w="575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97" w:lineRule="exact"/>
              <w:ind w:left="10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2</w:t>
            </w:r>
          </w:p>
        </w:tc>
        <w:tc>
          <w:tcPr>
            <w:tcW w:w="1086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9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676" w:type="dxa"/>
            <w:gridSpan w:val="2"/>
            <w:tcBorders>
              <w:top w:val="nil"/>
              <w:left w:val="dashSmallGap" w:sz="4" w:space="0" w:color="000000"/>
            </w:tcBorders>
          </w:tcPr>
          <w:p>
            <w:pPr>
              <w:pStyle w:val="TableParagraph"/>
              <w:spacing w:line="297" w:lineRule="exact"/>
              <w:ind w:left="103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I(1)</w:t>
            </w:r>
          </w:p>
        </w:tc>
      </w:tr>
      <w:tr>
        <w:trPr>
          <w:trHeight w:val="317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LMANUEX</w:t>
            </w:r>
          </w:p>
        </w:tc>
        <w:tc>
          <w:tcPr>
            <w:tcW w:w="1268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298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177" w:type="dxa"/>
            <w:tcBorders>
              <w:bottom w:val="nil"/>
              <w:right w:val="dashSmallGap" w:sz="6" w:space="0" w:color="000000"/>
            </w:tcBorders>
          </w:tcPr>
          <w:p>
            <w:pPr>
              <w:pStyle w:val="TableParagraph"/>
              <w:spacing w:line="298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1237" w:type="dxa"/>
            <w:tcBorders>
              <w:left w:val="dashSmallGap" w:sz="6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8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575" w:type="dxa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8" w:lineRule="exact"/>
              <w:ind w:left="10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2</w:t>
            </w:r>
          </w:p>
        </w:tc>
        <w:tc>
          <w:tcPr>
            <w:tcW w:w="1086" w:type="dxa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>
            <w:pPr>
              <w:pStyle w:val="TableParagraph"/>
              <w:spacing w:line="298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-</w:t>
            </w:r>
          </w:p>
        </w:tc>
        <w:tc>
          <w:tcPr>
            <w:tcW w:w="1676" w:type="dxa"/>
            <w:gridSpan w:val="2"/>
            <w:tcBorders>
              <w:left w:val="dashSmallGap" w:sz="4" w:space="0" w:color="000000"/>
              <w:bottom w:val="nil"/>
            </w:tcBorders>
          </w:tcPr>
          <w:p>
            <w:pPr>
              <w:pStyle w:val="TableParagraph"/>
              <w:spacing w:line="298" w:lineRule="exact"/>
              <w:ind w:left="103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I(1)</w:t>
            </w:r>
          </w:p>
        </w:tc>
      </w:tr>
      <w:tr>
        <w:trPr>
          <w:trHeight w:val="635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P</w:t>
            </w:r>
          </w:p>
        </w:tc>
        <w:tc>
          <w:tcPr>
            <w:tcW w:w="1268" w:type="dxa"/>
            <w:tcBorders>
              <w:top w:val="nil"/>
            </w:tcBorders>
          </w:tcPr>
          <w:p>
            <w:pPr>
              <w:pStyle w:val="TableParagraph"/>
              <w:spacing w:line="317" w:lineRule="exact" w:before="1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2.1761</w:t>
            </w:r>
          </w:p>
          <w:p>
            <w:pPr>
              <w:pStyle w:val="TableParagraph"/>
              <w:spacing w:line="29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96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177" w:type="dxa"/>
            <w:tcBorders>
              <w:top w:val="nil"/>
              <w:right w:val="dashSmallGap" w:sz="6" w:space="0" w:color="000000"/>
            </w:tcBorders>
          </w:tcPr>
          <w:p>
            <w:pPr>
              <w:pStyle w:val="TableParagraph"/>
              <w:spacing w:line="240" w:lineRule="auto" w:before="1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2.886</w:t>
            </w:r>
          </w:p>
        </w:tc>
        <w:tc>
          <w:tcPr>
            <w:tcW w:w="1237" w:type="dxa"/>
            <w:tcBorders>
              <w:top w:val="nil"/>
              <w:left w:val="dashSmallGap" w:sz="6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317" w:lineRule="exact" w:before="1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7.5368</w:t>
            </w:r>
          </w:p>
          <w:p>
            <w:pPr>
              <w:pStyle w:val="TableParagraph"/>
              <w:spacing w:line="29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78</w:t>
            </w:r>
          </w:p>
        </w:tc>
        <w:tc>
          <w:tcPr>
            <w:tcW w:w="575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086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317" w:lineRule="exact" w:before="1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2.924</w:t>
            </w:r>
          </w:p>
          <w:p>
            <w:pPr>
              <w:pStyle w:val="TableParagraph"/>
              <w:spacing w:line="297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676" w:type="dxa"/>
            <w:gridSpan w:val="2"/>
            <w:tcBorders>
              <w:top w:val="nil"/>
              <w:left w:val="dashSmallGap" w:sz="4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>
        <w:trPr>
          <w:trHeight w:val="950" w:hRule="atLeast"/>
        </w:trPr>
        <w:tc>
          <w:tcPr>
            <w:tcW w:w="1555" w:type="dxa"/>
          </w:tcPr>
          <w:p>
            <w:pPr>
              <w:pStyle w:val="TableParagraph"/>
              <w:spacing w:line="31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LOILEXP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ind w:left="107" w:right="122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2.6603</w:t>
            </w:r>
          </w:p>
          <w:p>
            <w:pPr>
              <w:pStyle w:val="TableParagraph"/>
              <w:spacing w:line="296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02</w:t>
            </w:r>
          </w:p>
        </w:tc>
        <w:tc>
          <w:tcPr>
            <w:tcW w:w="814" w:type="dxa"/>
          </w:tcPr>
          <w:p>
            <w:pPr>
              <w:pStyle w:val="TableParagraph"/>
              <w:spacing w:line="317" w:lineRule="exact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177" w:type="dxa"/>
            <w:tcBorders>
              <w:right w:val="dotted" w:sz="6" w:space="0" w:color="000000"/>
            </w:tcBorders>
          </w:tcPr>
          <w:p>
            <w:pPr>
              <w:pStyle w:val="TableParagraph"/>
              <w:spacing w:line="240" w:lineRule="auto"/>
              <w:ind w:left="107" w:right="19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2.886</w:t>
            </w:r>
          </w:p>
        </w:tc>
        <w:tc>
          <w:tcPr>
            <w:tcW w:w="1237" w:type="dxa"/>
            <w:tcBorders>
              <w:left w:val="dotted" w:sz="6" w:space="0" w:color="000000"/>
            </w:tcBorders>
          </w:tcPr>
          <w:p>
            <w:pPr>
              <w:pStyle w:val="TableParagraph"/>
              <w:spacing w:line="240" w:lineRule="auto"/>
              <w:ind w:left="104" w:right="92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6.0702</w:t>
            </w:r>
          </w:p>
          <w:p>
            <w:pPr>
              <w:pStyle w:val="TableParagraph"/>
              <w:spacing w:line="29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25</w:t>
            </w:r>
          </w:p>
        </w:tc>
        <w:tc>
          <w:tcPr>
            <w:tcW w:w="575" w:type="dxa"/>
          </w:tcPr>
          <w:p>
            <w:pPr>
              <w:pStyle w:val="TableParagraph"/>
              <w:spacing w:line="317" w:lineRule="exact"/>
              <w:ind w:left="10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2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/>
              <w:ind w:left="104" w:right="111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2.924</w:t>
            </w:r>
          </w:p>
          <w:p>
            <w:pPr>
              <w:pStyle w:val="TableParagraph"/>
              <w:spacing w:line="29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676" w:type="dxa"/>
            <w:gridSpan w:val="2"/>
          </w:tcPr>
          <w:p>
            <w:pPr>
              <w:pStyle w:val="TableParagraph"/>
              <w:spacing w:line="317" w:lineRule="exact"/>
              <w:ind w:left="103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I(1)</w:t>
            </w:r>
          </w:p>
        </w:tc>
      </w:tr>
      <w:tr>
        <w:trPr>
          <w:trHeight w:val="952" w:hRule="atLeast"/>
        </w:trPr>
        <w:tc>
          <w:tcPr>
            <w:tcW w:w="1555" w:type="dxa"/>
          </w:tcPr>
          <w:p>
            <w:pPr>
              <w:pStyle w:val="TableParagraph"/>
              <w:spacing w:line="240" w:lineRule="auto" w:before="2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LOER</w:t>
            </w:r>
          </w:p>
        </w:tc>
        <w:tc>
          <w:tcPr>
            <w:tcW w:w="1268" w:type="dxa"/>
          </w:tcPr>
          <w:p>
            <w:pPr>
              <w:pStyle w:val="TableParagraph"/>
              <w:spacing w:line="317" w:lineRule="exact" w:before="2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0.7201</w:t>
            </w:r>
          </w:p>
          <w:p>
            <w:pPr>
              <w:pStyle w:val="TableParagraph"/>
              <w:spacing w:line="240" w:lineRule="auto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62</w:t>
            </w:r>
          </w:p>
        </w:tc>
        <w:tc>
          <w:tcPr>
            <w:tcW w:w="814" w:type="dxa"/>
          </w:tcPr>
          <w:p>
            <w:pPr>
              <w:pStyle w:val="TableParagraph"/>
              <w:spacing w:line="240" w:lineRule="auto" w:before="2"/>
              <w:ind w:left="10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177" w:type="dxa"/>
            <w:tcBorders>
              <w:right w:val="dashSmallGap" w:sz="6" w:space="0" w:color="000000"/>
            </w:tcBorders>
          </w:tcPr>
          <w:p>
            <w:pPr>
              <w:pStyle w:val="TableParagraph"/>
              <w:spacing w:line="240" w:lineRule="auto" w:before="2"/>
              <w:ind w:left="107" w:right="197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2.886</w:t>
            </w:r>
          </w:p>
        </w:tc>
        <w:tc>
          <w:tcPr>
            <w:tcW w:w="1237" w:type="dxa"/>
            <w:tcBorders>
              <w:left w:val="dashSmallGap" w:sz="6" w:space="0" w:color="000000"/>
            </w:tcBorders>
          </w:tcPr>
          <w:p>
            <w:pPr>
              <w:pStyle w:val="TableParagraph"/>
              <w:spacing w:line="240" w:lineRule="auto" w:before="2"/>
              <w:ind w:left="104" w:right="92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4.0840</w:t>
            </w:r>
          </w:p>
          <w:p>
            <w:pPr>
              <w:pStyle w:val="TableParagraph"/>
              <w:spacing w:line="29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39</w:t>
            </w:r>
          </w:p>
        </w:tc>
        <w:tc>
          <w:tcPr>
            <w:tcW w:w="575" w:type="dxa"/>
          </w:tcPr>
          <w:p>
            <w:pPr>
              <w:pStyle w:val="TableParagraph"/>
              <w:spacing w:line="240" w:lineRule="auto" w:before="2"/>
              <w:ind w:left="105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2</w:t>
            </w:r>
          </w:p>
        </w:tc>
        <w:tc>
          <w:tcPr>
            <w:tcW w:w="1086" w:type="dxa"/>
          </w:tcPr>
          <w:p>
            <w:pPr>
              <w:pStyle w:val="TableParagraph"/>
              <w:spacing w:line="240" w:lineRule="auto" w:before="2"/>
              <w:ind w:left="104" w:right="111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-</w:t>
            </w:r>
            <w:r>
              <w:rPr>
                <w:rFonts w:ascii="Courier New"/>
                <w:b/>
                <w:spacing w:val="1"/>
                <w:sz w:val="28"/>
              </w:rPr>
              <w:t> </w:t>
            </w:r>
            <w:r>
              <w:rPr>
                <w:rFonts w:ascii="Courier New"/>
                <w:b/>
                <w:sz w:val="28"/>
              </w:rPr>
              <w:t>2.924</w:t>
            </w:r>
          </w:p>
          <w:p>
            <w:pPr>
              <w:pStyle w:val="TableParagraph"/>
              <w:spacing w:line="296" w:lineRule="exact"/>
              <w:ind w:left="104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w w:val="100"/>
                <w:sz w:val="28"/>
              </w:rPr>
              <w:t>1</w:t>
            </w:r>
          </w:p>
        </w:tc>
        <w:tc>
          <w:tcPr>
            <w:tcW w:w="1676" w:type="dxa"/>
            <w:gridSpan w:val="2"/>
          </w:tcPr>
          <w:p>
            <w:pPr>
              <w:pStyle w:val="TableParagraph"/>
              <w:spacing w:line="240" w:lineRule="auto" w:before="2"/>
              <w:ind w:left="103"/>
              <w:rPr>
                <w:rFonts w:ascii="Courier New"/>
                <w:b/>
                <w:sz w:val="28"/>
              </w:rPr>
            </w:pPr>
            <w:r>
              <w:rPr>
                <w:rFonts w:ascii="Courier New"/>
                <w:b/>
                <w:sz w:val="28"/>
              </w:rPr>
              <w:t>I(1)</w:t>
            </w:r>
          </w:p>
        </w:tc>
      </w:tr>
    </w:tbl>
    <w:p>
      <w:pPr>
        <w:pStyle w:val="BodyText"/>
        <w:spacing w:before="4"/>
        <w:rPr>
          <w:rFonts w:ascii="Courier New"/>
          <w:b/>
        </w:rPr>
      </w:pPr>
    </w:p>
    <w:p>
      <w:pPr>
        <w:pStyle w:val="BodyText"/>
        <w:spacing w:line="480" w:lineRule="auto" w:before="1"/>
        <w:ind w:left="240" w:right="1024"/>
        <w:jc w:val="both"/>
      </w:pPr>
      <w:r>
        <w:rPr/>
        <w:t>Table I illustrates the unit root of the variables used. The results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Augmented Dickey fuller (ADF) statistic for</w:t>
      </w:r>
      <w:r>
        <w:rPr>
          <w:spacing w:val="63"/>
        </w:rPr>
        <w:t> </w:t>
      </w:r>
      <w:r>
        <w:rPr/>
        <w:t>each variable is lower than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critical</w:t>
      </w:r>
      <w:r>
        <w:rPr>
          <w:spacing w:val="3"/>
        </w:rPr>
        <w:t> </w:t>
      </w:r>
      <w:r>
        <w:rPr/>
        <w:t>values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5</w:t>
      </w:r>
      <w:r>
        <w:rPr>
          <w:spacing w:val="2"/>
        </w:rPr>
        <w:t> </w:t>
      </w:r>
      <w:r>
        <w:rPr/>
        <w:t>percent</w:t>
      </w:r>
      <w:r>
        <w:rPr>
          <w:spacing w:val="4"/>
        </w:rPr>
        <w:t> </w:t>
      </w:r>
      <w:r>
        <w:rPr/>
        <w:t>level.</w:t>
      </w:r>
      <w:r>
        <w:rPr>
          <w:spacing w:val="8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2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 w:after="6"/>
        <w:ind w:left="240" w:right="1024"/>
        <w:jc w:val="both"/>
      </w:pPr>
      <w:r>
        <w:rPr/>
        <w:t>variables, the ADF statistic became higher than the critical values at 5 per</w:t>
      </w:r>
      <w:r>
        <w:rPr>
          <w:spacing w:val="-61"/>
        </w:rPr>
        <w:t> </w:t>
      </w:r>
      <w:r>
        <w:rPr/>
        <w:t>cent level of significance. This shows that all the variables at their first</w:t>
      </w:r>
      <w:r>
        <w:rPr>
          <w:spacing w:val="1"/>
        </w:rPr>
        <w:t> </w:t>
      </w:r>
      <w:r>
        <w:rPr/>
        <w:t>difference are stationary. Following this result, Johansen cointegration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as shown</w:t>
      </w:r>
      <w:r>
        <w:rPr>
          <w:spacing w:val="-3"/>
        </w:rPr>
        <w:t> </w:t>
      </w:r>
      <w:r>
        <w:rPr/>
        <w:t>below.</w:t>
      </w: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1403"/>
        <w:gridCol w:w="1380"/>
        <w:gridCol w:w="1410"/>
        <w:gridCol w:w="1488"/>
      </w:tblGrid>
      <w:tr>
        <w:trPr>
          <w:trHeight w:val="317" w:hRule="atLeast"/>
        </w:trPr>
        <w:tc>
          <w:tcPr>
            <w:tcW w:w="7031" w:type="dxa"/>
            <w:gridSpan w:val="5"/>
          </w:tcPr>
          <w:p>
            <w:pPr>
              <w:pStyle w:val="TableParagraph"/>
              <w:spacing w:line="298" w:lineRule="exact"/>
              <w:ind w:left="35"/>
              <w:rPr>
                <w:sz w:val="28"/>
              </w:rPr>
            </w:pPr>
            <w:r>
              <w:rPr>
                <w:sz w:val="28"/>
              </w:rPr>
              <w:t>Series: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OERVOL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LOILEXP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LMANUEXP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LAGRICEXP</w:t>
            </w:r>
          </w:p>
        </w:tc>
      </w:tr>
      <w:tr>
        <w:trPr>
          <w:trHeight w:val="364" w:hRule="atLeast"/>
        </w:trPr>
        <w:tc>
          <w:tcPr>
            <w:tcW w:w="7031" w:type="dxa"/>
            <w:gridSpan w:val="5"/>
          </w:tcPr>
          <w:p>
            <w:pPr>
              <w:pStyle w:val="TableParagraph"/>
              <w:tabs>
                <w:tab w:pos="7030" w:val="left" w:leader="none"/>
              </w:tabs>
              <w:spacing w:line="317" w:lineRule="exact"/>
              <w:ind w:left="35"/>
              <w:rPr>
                <w:sz w:val="28"/>
              </w:rPr>
            </w:pPr>
            <w:r>
              <w:rPr>
                <w:sz w:val="28"/>
                <w:u w:val="thick"/>
              </w:rPr>
              <w:t>Lags</w:t>
            </w:r>
            <w:r>
              <w:rPr>
                <w:spacing w:val="-2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interval:</w:t>
            </w:r>
            <w:r>
              <w:rPr>
                <w:spacing w:val="1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1</w:t>
            </w:r>
            <w:r>
              <w:rPr>
                <w:spacing w:val="-2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to</w:t>
            </w:r>
            <w:r>
              <w:rPr>
                <w:spacing w:val="-2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4</w:t>
              <w:tab/>
            </w:r>
          </w:p>
        </w:tc>
      </w:tr>
      <w:tr>
        <w:trPr>
          <w:trHeight w:val="686" w:hRule="atLeast"/>
        </w:trPr>
        <w:tc>
          <w:tcPr>
            <w:tcW w:w="135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38"/>
              <w:ind w:left="65"/>
              <w:rPr>
                <w:sz w:val="28"/>
              </w:rPr>
            </w:pPr>
            <w:r>
              <w:rPr>
                <w:sz w:val="28"/>
              </w:rPr>
              <w:t>Likelihood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38"/>
              <w:ind w:left="7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Percent</w:t>
            </w:r>
          </w:p>
        </w:tc>
        <w:tc>
          <w:tcPr>
            <w:tcW w:w="1410" w:type="dxa"/>
          </w:tcPr>
          <w:p>
            <w:pPr>
              <w:pStyle w:val="TableParagraph"/>
              <w:spacing w:line="240" w:lineRule="auto" w:before="38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Percent</w:t>
            </w:r>
          </w:p>
        </w:tc>
        <w:tc>
          <w:tcPr>
            <w:tcW w:w="1488" w:type="dxa"/>
          </w:tcPr>
          <w:p>
            <w:pPr>
              <w:pStyle w:val="TableParagraph"/>
              <w:spacing w:line="322" w:lineRule="exact" w:before="22"/>
              <w:ind w:left="105" w:right="117"/>
              <w:rPr>
                <w:sz w:val="28"/>
              </w:rPr>
            </w:pPr>
            <w:r>
              <w:rPr>
                <w:sz w:val="28"/>
              </w:rPr>
              <w:t>Hypothesi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zed</w:t>
            </w:r>
          </w:p>
        </w:tc>
      </w:tr>
      <w:tr>
        <w:trPr>
          <w:trHeight w:val="643" w:hRule="atLeast"/>
        </w:trPr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322" w:lineRule="exact"/>
              <w:ind w:left="35" w:right="65"/>
              <w:rPr>
                <w:sz w:val="28"/>
              </w:rPr>
            </w:pPr>
            <w:r>
              <w:rPr>
                <w:sz w:val="28"/>
              </w:rPr>
              <w:t>Eigenvalu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14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Ratio</w:t>
            </w:r>
          </w:p>
        </w:tc>
        <w:tc>
          <w:tcPr>
            <w:tcW w:w="13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322" w:lineRule="exact"/>
              <w:ind w:left="74" w:right="430"/>
              <w:rPr>
                <w:sz w:val="28"/>
              </w:rPr>
            </w:pPr>
            <w:r>
              <w:rPr>
                <w:sz w:val="28"/>
              </w:rPr>
              <w:t>Critical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14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322" w:lineRule="exact"/>
              <w:ind w:left="106" w:right="428"/>
              <w:rPr>
                <w:sz w:val="28"/>
              </w:rPr>
            </w:pPr>
            <w:r>
              <w:rPr>
                <w:sz w:val="28"/>
              </w:rPr>
              <w:t>Critical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  <w:tc>
          <w:tcPr>
            <w:tcW w:w="1488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222" w:val="left" w:leader="none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No.</w:t>
              <w:tab/>
              <w:t>of</w:t>
            </w:r>
          </w:p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CE(s)</w:t>
            </w:r>
          </w:p>
        </w:tc>
      </w:tr>
      <w:tr>
        <w:trPr>
          <w:trHeight w:val="684" w:hRule="atLeast"/>
        </w:trPr>
        <w:tc>
          <w:tcPr>
            <w:tcW w:w="13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6"/>
              <w:ind w:left="95" w:right="46"/>
              <w:jc w:val="center"/>
              <w:rPr>
                <w:sz w:val="28"/>
              </w:rPr>
            </w:pPr>
            <w:r>
              <w:rPr>
                <w:sz w:val="28"/>
              </w:rPr>
              <w:t>0.470973</w:t>
            </w:r>
          </w:p>
        </w:tc>
        <w:tc>
          <w:tcPr>
            <w:tcW w:w="14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6"/>
              <w:ind w:left="145"/>
              <w:rPr>
                <w:sz w:val="28"/>
              </w:rPr>
            </w:pPr>
            <w:r>
              <w:rPr>
                <w:sz w:val="28"/>
              </w:rPr>
              <w:t>62.93892</w:t>
            </w:r>
          </w:p>
        </w:tc>
        <w:tc>
          <w:tcPr>
            <w:tcW w:w="13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6"/>
              <w:ind w:left="153"/>
              <w:rPr>
                <w:sz w:val="28"/>
              </w:rPr>
            </w:pPr>
            <w:r>
              <w:rPr>
                <w:sz w:val="28"/>
              </w:rPr>
              <w:t>47.21</w:t>
            </w:r>
          </w:p>
        </w:tc>
        <w:tc>
          <w:tcPr>
            <w:tcW w:w="14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6"/>
              <w:ind w:left="185"/>
              <w:rPr>
                <w:sz w:val="28"/>
              </w:rPr>
            </w:pPr>
            <w:r>
              <w:rPr>
                <w:sz w:val="28"/>
              </w:rPr>
              <w:t>54.46</w:t>
            </w:r>
          </w:p>
        </w:tc>
        <w:tc>
          <w:tcPr>
            <w:tcW w:w="14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322" w:lineRule="exact" w:before="36"/>
              <w:ind w:left="570"/>
              <w:rPr>
                <w:sz w:val="28"/>
              </w:rPr>
            </w:pPr>
            <w:r>
              <w:rPr>
                <w:sz w:val="28"/>
              </w:rPr>
              <w:t>None</w:t>
            </w:r>
          </w:p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</w:tr>
      <w:tr>
        <w:trPr>
          <w:trHeight w:val="644" w:hRule="atLeast"/>
        </w:trPr>
        <w:tc>
          <w:tcPr>
            <w:tcW w:w="1350" w:type="dxa"/>
          </w:tcPr>
          <w:p>
            <w:pPr>
              <w:pStyle w:val="TableParagraph"/>
              <w:spacing w:line="317" w:lineRule="exact"/>
              <w:ind w:left="95" w:right="46"/>
              <w:jc w:val="center"/>
              <w:rPr>
                <w:sz w:val="28"/>
              </w:rPr>
            </w:pPr>
            <w:r>
              <w:rPr>
                <w:sz w:val="28"/>
              </w:rPr>
              <w:t>0.361122</w:t>
            </w:r>
          </w:p>
        </w:tc>
        <w:tc>
          <w:tcPr>
            <w:tcW w:w="1403" w:type="dxa"/>
          </w:tcPr>
          <w:p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34.28672</w:t>
            </w:r>
          </w:p>
        </w:tc>
        <w:tc>
          <w:tcPr>
            <w:tcW w:w="1380" w:type="dxa"/>
          </w:tcPr>
          <w:p>
            <w:pPr>
              <w:pStyle w:val="TableParagraph"/>
              <w:spacing w:line="317" w:lineRule="exact"/>
              <w:ind w:left="153"/>
              <w:rPr>
                <w:sz w:val="28"/>
              </w:rPr>
            </w:pPr>
            <w:r>
              <w:rPr>
                <w:sz w:val="28"/>
              </w:rPr>
              <w:t>29.68</w:t>
            </w:r>
          </w:p>
        </w:tc>
        <w:tc>
          <w:tcPr>
            <w:tcW w:w="1410" w:type="dxa"/>
          </w:tcPr>
          <w:p>
            <w:pPr>
              <w:pStyle w:val="TableParagraph"/>
              <w:spacing w:line="317" w:lineRule="exact"/>
              <w:ind w:left="185"/>
              <w:rPr>
                <w:sz w:val="28"/>
              </w:rPr>
            </w:pPr>
            <w:r>
              <w:rPr>
                <w:sz w:val="28"/>
              </w:rPr>
              <w:t>35.65</w:t>
            </w:r>
          </w:p>
        </w:tc>
        <w:tc>
          <w:tcPr>
            <w:tcW w:w="1488" w:type="dxa"/>
          </w:tcPr>
          <w:p>
            <w:pPr>
              <w:pStyle w:val="TableParagraph"/>
              <w:tabs>
                <w:tab w:pos="848" w:val="left" w:leader="none"/>
              </w:tabs>
              <w:spacing w:line="322" w:lineRule="exact"/>
              <w:ind w:left="105" w:right="29" w:firstLine="230"/>
              <w:rPr>
                <w:sz w:val="28"/>
              </w:rPr>
            </w:pPr>
            <w:r>
              <w:rPr>
                <w:sz w:val="28"/>
              </w:rPr>
              <w:t>At</w:t>
              <w:tab/>
            </w:r>
            <w:r>
              <w:rPr>
                <w:spacing w:val="-1"/>
                <w:sz w:val="28"/>
              </w:rPr>
              <w:t>most</w:t>
            </w:r>
            <w:r>
              <w:rPr>
                <w:spacing w:val="-7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*</w:t>
            </w:r>
          </w:p>
        </w:tc>
      </w:tr>
      <w:tr>
        <w:trPr>
          <w:trHeight w:val="644" w:hRule="atLeast"/>
        </w:trPr>
        <w:tc>
          <w:tcPr>
            <w:tcW w:w="1350" w:type="dxa"/>
          </w:tcPr>
          <w:p>
            <w:pPr>
              <w:pStyle w:val="TableParagraph"/>
              <w:spacing w:line="319" w:lineRule="exact"/>
              <w:ind w:left="95" w:right="46"/>
              <w:jc w:val="center"/>
              <w:rPr>
                <w:sz w:val="28"/>
              </w:rPr>
            </w:pPr>
            <w:r>
              <w:rPr>
                <w:sz w:val="28"/>
              </w:rPr>
              <w:t>0.256276</w:t>
            </w:r>
          </w:p>
        </w:tc>
        <w:tc>
          <w:tcPr>
            <w:tcW w:w="1403" w:type="dxa"/>
          </w:tcPr>
          <w:p>
            <w:pPr>
              <w:pStyle w:val="TableParagraph"/>
              <w:spacing w:line="319" w:lineRule="exact"/>
              <w:ind w:left="145"/>
              <w:rPr>
                <w:sz w:val="28"/>
              </w:rPr>
            </w:pPr>
            <w:r>
              <w:rPr>
                <w:sz w:val="28"/>
              </w:rPr>
              <w:t>14.12485</w:t>
            </w:r>
          </w:p>
        </w:tc>
        <w:tc>
          <w:tcPr>
            <w:tcW w:w="1380" w:type="dxa"/>
          </w:tcPr>
          <w:p>
            <w:pPr>
              <w:pStyle w:val="TableParagraph"/>
              <w:spacing w:line="319" w:lineRule="exact"/>
              <w:ind w:left="153"/>
              <w:rPr>
                <w:sz w:val="28"/>
              </w:rPr>
            </w:pPr>
            <w:r>
              <w:rPr>
                <w:sz w:val="28"/>
              </w:rPr>
              <w:t>15.41</w:t>
            </w:r>
          </w:p>
        </w:tc>
        <w:tc>
          <w:tcPr>
            <w:tcW w:w="1410" w:type="dxa"/>
          </w:tcPr>
          <w:p>
            <w:pPr>
              <w:pStyle w:val="TableParagraph"/>
              <w:spacing w:line="319" w:lineRule="exact"/>
              <w:ind w:left="185"/>
              <w:rPr>
                <w:sz w:val="28"/>
              </w:rPr>
            </w:pPr>
            <w:r>
              <w:rPr>
                <w:sz w:val="28"/>
              </w:rPr>
              <w:t>20.04</w:t>
            </w:r>
          </w:p>
        </w:tc>
        <w:tc>
          <w:tcPr>
            <w:tcW w:w="1488" w:type="dxa"/>
          </w:tcPr>
          <w:p>
            <w:pPr>
              <w:pStyle w:val="TableParagraph"/>
              <w:tabs>
                <w:tab w:pos="848" w:val="left" w:leader="none"/>
              </w:tabs>
              <w:spacing w:line="319" w:lineRule="exact"/>
              <w:ind w:left="335"/>
              <w:rPr>
                <w:sz w:val="28"/>
              </w:rPr>
            </w:pPr>
            <w:r>
              <w:rPr>
                <w:sz w:val="28"/>
              </w:rPr>
              <w:t>At</w:t>
              <w:tab/>
              <w:t>most</w:t>
            </w:r>
          </w:p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84" w:hRule="atLeast"/>
        </w:trPr>
        <w:tc>
          <w:tcPr>
            <w:tcW w:w="13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317" w:lineRule="exact"/>
              <w:ind w:left="95" w:right="46"/>
              <w:jc w:val="center"/>
              <w:rPr>
                <w:sz w:val="28"/>
              </w:rPr>
            </w:pPr>
            <w:r>
              <w:rPr>
                <w:sz w:val="28"/>
              </w:rPr>
              <w:t>0.017643</w:t>
            </w:r>
          </w:p>
        </w:tc>
        <w:tc>
          <w:tcPr>
            <w:tcW w:w="1403" w:type="dxa"/>
          </w:tcPr>
          <w:p>
            <w:pPr>
              <w:pStyle w:val="TableParagraph"/>
              <w:spacing w:line="317" w:lineRule="exact"/>
              <w:ind w:left="145"/>
              <w:rPr>
                <w:sz w:val="28"/>
              </w:rPr>
            </w:pPr>
            <w:r>
              <w:rPr>
                <w:sz w:val="28"/>
              </w:rPr>
              <w:t>0.801036</w:t>
            </w:r>
          </w:p>
        </w:tc>
        <w:tc>
          <w:tcPr>
            <w:tcW w:w="1380" w:type="dxa"/>
          </w:tcPr>
          <w:p>
            <w:pPr>
              <w:pStyle w:val="TableParagraph"/>
              <w:spacing w:line="317" w:lineRule="exact"/>
              <w:ind w:left="233"/>
              <w:rPr>
                <w:sz w:val="28"/>
              </w:rPr>
            </w:pPr>
            <w:r>
              <w:rPr>
                <w:sz w:val="28"/>
              </w:rPr>
              <w:t>3.76</w:t>
            </w:r>
          </w:p>
        </w:tc>
        <w:tc>
          <w:tcPr>
            <w:tcW w:w="1410" w:type="dxa"/>
          </w:tcPr>
          <w:p>
            <w:pPr>
              <w:pStyle w:val="TableParagraph"/>
              <w:spacing w:line="317" w:lineRule="exact"/>
              <w:ind w:left="264"/>
              <w:rPr>
                <w:sz w:val="28"/>
              </w:rPr>
            </w:pPr>
            <w:r>
              <w:rPr>
                <w:sz w:val="28"/>
              </w:rPr>
              <w:t>6.65</w:t>
            </w:r>
          </w:p>
        </w:tc>
        <w:tc>
          <w:tcPr>
            <w:tcW w:w="1488" w:type="dxa"/>
            <w:tcBorders>
              <w:bottom w:val="thinThickMediumGap" w:sz="6" w:space="0" w:color="000000"/>
            </w:tcBorders>
          </w:tcPr>
          <w:p>
            <w:pPr>
              <w:pStyle w:val="TableParagraph"/>
              <w:tabs>
                <w:tab w:pos="848" w:val="left" w:leader="none"/>
              </w:tabs>
              <w:spacing w:line="317" w:lineRule="exact"/>
              <w:ind w:left="335"/>
              <w:rPr>
                <w:sz w:val="28"/>
              </w:rPr>
            </w:pPr>
            <w:r>
              <w:rPr>
                <w:sz w:val="28"/>
              </w:rPr>
              <w:t>At</w:t>
              <w:tab/>
              <w:t>most</w:t>
            </w:r>
          </w:p>
          <w:p>
            <w:pPr>
              <w:pStyle w:val="TableParagraph"/>
              <w:spacing w:line="240" w:lineRule="auto"/>
              <w:ind w:left="61"/>
              <w:rPr>
                <w:sz w:val="28"/>
              </w:rPr>
            </w:pPr>
            <w:r>
              <w:rPr>
                <w:spacing w:val="-35"/>
                <w:w w:val="100"/>
                <w:sz w:val="28"/>
                <w:u w:val="single"/>
              </w:rPr>
              <w:t> </w:t>
            </w:r>
            <w:r>
              <w:rPr>
                <w:sz w:val="28"/>
              </w:rPr>
              <w:t>3</w:t>
            </w:r>
          </w:p>
        </w:tc>
      </w:tr>
    </w:tbl>
    <w:p>
      <w:pPr>
        <w:pStyle w:val="BodyText"/>
        <w:spacing w:before="9"/>
        <w:ind w:left="240"/>
        <w:jc w:val="both"/>
      </w:pPr>
      <w:r>
        <w:rPr/>
        <w:t>*(**)</w:t>
      </w:r>
      <w:r>
        <w:rPr>
          <w:spacing w:val="-2"/>
        </w:rPr>
        <w:t> </w:t>
      </w:r>
      <w:r>
        <w:rPr/>
        <w:t>denotes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rejection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H0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5%</w:t>
      </w:r>
      <w:r>
        <w:rPr>
          <w:spacing w:val="-2"/>
        </w:rPr>
        <w:t> </w:t>
      </w:r>
      <w:r>
        <w:rPr/>
        <w:t>(1%)</w:t>
      </w:r>
      <w:r>
        <w:rPr>
          <w:spacing w:val="-3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level</w:t>
      </w:r>
    </w:p>
    <w:p>
      <w:pPr>
        <w:pStyle w:val="BodyText"/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spacing w:line="480" w:lineRule="auto"/>
        <w:ind w:left="240" w:right="1024"/>
        <w:jc w:val="both"/>
      </w:pPr>
      <w:r>
        <w:rPr/>
        <w:t>Note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above</w:t>
      </w:r>
      <w:r>
        <w:rPr>
          <w:spacing w:val="54"/>
        </w:rPr>
        <w:t> </w:t>
      </w:r>
      <w:r>
        <w:rPr/>
        <w:t>table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illustration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cointegration</w:t>
      </w:r>
      <w:r>
        <w:rPr>
          <w:spacing w:val="55"/>
        </w:rPr>
        <w:t> </w:t>
      </w:r>
      <w:r>
        <w:rPr/>
        <w:t>test</w:t>
      </w:r>
      <w:r>
        <w:rPr>
          <w:spacing w:val="-61"/>
        </w:rPr>
        <w:t> </w:t>
      </w:r>
      <w:r>
        <w:rPr/>
        <w:t>using the Johansen procedure. The Johansen procedure compares 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cointegrating equations. From the above table, the likelihood ratio of</w:t>
      </w:r>
      <w:r>
        <w:rPr>
          <w:spacing w:val="1"/>
        </w:rPr>
        <w:t> </w:t>
      </w:r>
      <w:r>
        <w:rPr/>
        <w:t>62.93892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greater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values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47.21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54.46</w:t>
      </w:r>
      <w:r>
        <w:rPr>
          <w:spacing w:val="8"/>
        </w:rPr>
        <w:t> </w:t>
      </w:r>
      <w:r>
        <w:rPr/>
        <w:t>at</w:t>
      </w:r>
      <w:r>
        <w:rPr>
          <w:spacing w:val="11"/>
        </w:rPr>
        <w:t> </w:t>
      </w:r>
      <w:r>
        <w:rPr/>
        <w:t>5%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6"/>
        <w:jc w:val="both"/>
      </w:pPr>
      <w:r>
        <w:rPr/>
        <w:t>1% significance level respectively while the likelihood ratio of 34.28772 is</w:t>
      </w:r>
      <w:r>
        <w:rPr>
          <w:spacing w:val="-61"/>
        </w:rPr>
        <w:t> </w:t>
      </w:r>
      <w:r>
        <w:rPr/>
        <w:t>greater that the critical value of 29.68 at only 5 % level, leading to the</w:t>
      </w:r>
      <w:r>
        <w:rPr>
          <w:spacing w:val="1"/>
        </w:rPr>
        <w:t> </w:t>
      </w:r>
      <w:r>
        <w:rPr/>
        <w:t>rejection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null</w:t>
      </w:r>
      <w:r>
        <w:rPr>
          <w:spacing w:val="45"/>
        </w:rPr>
        <w:t> </w:t>
      </w:r>
      <w:r>
        <w:rPr/>
        <w:t>hypothesis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both</w:t>
      </w:r>
      <w:r>
        <w:rPr>
          <w:spacing w:val="44"/>
        </w:rPr>
        <w:t> </w:t>
      </w:r>
      <w:r>
        <w:rPr/>
        <w:t>cases</w:t>
      </w:r>
      <w:r>
        <w:rPr>
          <w:spacing w:val="45"/>
        </w:rPr>
        <w:t> </w:t>
      </w:r>
      <w:r>
        <w:rPr/>
        <w:t>.This</w:t>
      </w:r>
      <w:r>
        <w:rPr>
          <w:spacing w:val="45"/>
        </w:rPr>
        <w:t> </w:t>
      </w:r>
      <w:r>
        <w:rPr/>
        <w:t>indicates</w:t>
      </w:r>
      <w:r>
        <w:rPr>
          <w:spacing w:val="45"/>
        </w:rPr>
        <w:t> </w:t>
      </w:r>
      <w:r>
        <w:rPr/>
        <w:t>that</w:t>
      </w:r>
      <w:r>
        <w:rPr>
          <w:spacing w:val="41"/>
        </w:rPr>
        <w:t> </w:t>
      </w:r>
      <w:r>
        <w:rPr/>
        <w:t>we</w:t>
      </w:r>
      <w:r>
        <w:rPr>
          <w:spacing w:val="45"/>
        </w:rPr>
        <w:t> </w:t>
      </w:r>
      <w:r>
        <w:rPr/>
        <w:t>have</w:t>
      </w:r>
      <w:r>
        <w:rPr>
          <w:spacing w:val="-61"/>
        </w:rPr>
        <w:t> </w:t>
      </w:r>
      <w:r>
        <w:rPr/>
        <w:t>only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co</w:t>
      </w:r>
      <w:r>
        <w:rPr>
          <w:spacing w:val="-1"/>
        </w:rPr>
        <w:t> </w:t>
      </w:r>
      <w:r>
        <w:rPr/>
        <w:t>integrating</w:t>
      </w:r>
      <w:r>
        <w:rPr>
          <w:spacing w:val="-2"/>
        </w:rPr>
        <w:t> </w:t>
      </w:r>
      <w:r>
        <w:rPr/>
        <w:t>equations.</w:t>
      </w:r>
    </w:p>
    <w:p>
      <w:pPr>
        <w:pStyle w:val="BodyText"/>
        <w:spacing w:line="480" w:lineRule="auto"/>
        <w:ind w:left="240" w:right="1022" w:firstLine="62"/>
        <w:jc w:val="both"/>
      </w:pPr>
      <w:r>
        <w:rPr/>
        <w:t>However,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exchange rate, hence the study only displays the Impulse response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(IRFs)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(VDC),</w:t>
      </w:r>
      <w:r>
        <w:rPr>
          <w:spacing w:val="-61"/>
        </w:rPr>
        <w:t> </w:t>
      </w:r>
      <w:r>
        <w:rPr/>
        <w:t>which in turn were based on the moving-average representation of the</w:t>
      </w:r>
      <w:r>
        <w:rPr>
          <w:spacing w:val="1"/>
        </w:rPr>
        <w:t> </w:t>
      </w:r>
      <w:r>
        <w:rPr/>
        <w:t>VAR</w:t>
      </w:r>
      <w:r>
        <w:rPr>
          <w:spacing w:val="32"/>
        </w:rPr>
        <w:t> </w:t>
      </w:r>
      <w:r>
        <w:rPr/>
        <w:t>model.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IRF</w:t>
      </w:r>
      <w:r>
        <w:rPr>
          <w:spacing w:val="31"/>
        </w:rPr>
        <w:t> </w:t>
      </w:r>
      <w:r>
        <w:rPr/>
        <w:t>indicated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direction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size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a</w:t>
      </w:r>
      <w:r>
        <w:rPr>
          <w:spacing w:val="-61"/>
        </w:rPr>
        <w:t> </w:t>
      </w:r>
      <w:r>
        <w:rPr/>
        <w:t>one standard deviation shock to exchange rate variable on other variable</w:t>
      </w:r>
      <w:r>
        <w:rPr>
          <w:spacing w:val="1"/>
        </w:rPr>
        <w:t> </w:t>
      </w:r>
      <w:r>
        <w:rPr/>
        <w:t>in the system over time. The VDCs showed the percentage of the forecast</w:t>
      </w:r>
      <w:r>
        <w:rPr>
          <w:spacing w:val="-61"/>
        </w:rPr>
        <w:t> </w:t>
      </w:r>
      <w:r>
        <w:rPr/>
        <w:t>error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innovations and to fluctuations in other variables in the system. Both the</w:t>
      </w:r>
      <w:r>
        <w:rPr>
          <w:spacing w:val="1"/>
        </w:rPr>
        <w:t> </w:t>
      </w:r>
      <w:r>
        <w:rPr/>
        <w:t>IRF and the VDC were used to determine the transmission mechanism of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shocks in</w:t>
      </w:r>
      <w:r>
        <w:rPr>
          <w:spacing w:val="-2"/>
        </w:rPr>
        <w:t> </w:t>
      </w:r>
      <w:r>
        <w:rPr/>
        <w:t>the system.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Heading2"/>
        <w:numPr>
          <w:ilvl w:val="1"/>
          <w:numId w:val="12"/>
        </w:numPr>
        <w:tabs>
          <w:tab w:pos="660" w:val="left" w:leader="none"/>
        </w:tabs>
        <w:spacing w:line="240" w:lineRule="auto" w:before="78" w:after="0"/>
        <w:ind w:left="660" w:right="0" w:hanging="420"/>
        <w:jc w:val="left"/>
        <w:rPr>
          <w:rFonts w:ascii="Times New Roman"/>
        </w:rPr>
      </w:pPr>
      <w:r>
        <w:rPr>
          <w:rFonts w:ascii="Times New Roman"/>
        </w:rPr>
        <w:t>Impulse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Response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Function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Analysis</w:t>
      </w:r>
    </w:p>
    <w:p>
      <w:pPr>
        <w:spacing w:line="360" w:lineRule="auto" w:before="160"/>
        <w:ind w:left="240" w:right="1030" w:firstLine="0"/>
        <w:jc w:val="both"/>
        <w:rPr>
          <w:rFonts w:ascii="Times New Roman"/>
          <w:b/>
          <w:sz w:val="28"/>
        </w:rPr>
      </w:pPr>
      <w:r>
        <w:rPr/>
        <w:pict>
          <v:group style="position:absolute;margin-left:90.5pt;margin-top:56.870338pt;width:471.4pt;height:224.7pt;mso-position-horizontal-relative:page;mso-position-vertical-relative:paragraph;z-index:15794176" coordorigin="1810,1137" coordsize="9428,4494">
            <v:shape style="position:absolute;left:1948;top:1275;width:9152;height:4220" type="#_x0000_t75" stroked="false">
              <v:imagedata r:id="rId51" o:title=""/>
            </v:shape>
            <v:shape style="position:absolute;left:1810;top:1137;width:9428;height:4494" coordorigin="1810,1137" coordsize="9428,4494" path="m11126,1249l1922,1249,1922,1277,1922,5491,1922,5519,11126,5519,11126,5492,11126,5491,11126,1278,11098,1278,11098,5491,1950,5491,1950,1277,11126,1277,11126,1249xm11238,1137l1810,1137,1810,1221,1810,5547,1810,5631,11238,5631,11238,5548,11238,5547,11238,1222,11154,1222,11154,5547,1894,5547,1894,1221,11238,1221,11238,1137xe" filled="true" fillcolor="#000000" stroked="false">
              <v:path arrowok="t"/>
              <v:fill type="solid"/>
            </v:shape>
            <v:shape style="position:absolute;left:2587;top:1446;width:3135;height:266" type="#_x0000_t202" filled="false" stroked="false">
              <v:textbox inset="0,0,0,0">
                <w:txbxContent>
                  <w:p>
                    <w:pPr>
                      <w:spacing w:before="1"/>
                      <w:ind w:left="179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f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9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43"/>
                        <w:w w:val="134"/>
                        <w:sz w:val="10"/>
                      </w:rPr>
                      <w:t>D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43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nn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a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0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n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7238;top:1486;width:3026;height:266" type="#_x0000_t202" filled="false" stroked="false">
              <v:textbox inset="0,0,0,0">
                <w:txbxContent>
                  <w:p>
                    <w:pPr>
                      <w:spacing w:before="1"/>
                      <w:ind w:left="7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f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EX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43"/>
                        <w:w w:val="134"/>
                        <w:sz w:val="10"/>
                      </w:rPr>
                      <w:t>D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43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nn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a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0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n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653;top:1800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8000</w:t>
                    </w:r>
                  </w:p>
                </w:txbxContent>
              </v:textbox>
              <w10:wrap type="none"/>
            </v:shape>
            <v:shape style="position:absolute;left:7238;top:1900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653;top:1980;width:246;height:268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6000</w:t>
                    </w:r>
                  </w:p>
                  <w:p>
                    <w:pPr>
                      <w:spacing w:line="240" w:lineRule="auto" w:before="4"/>
                      <w:rPr>
                        <w:rFonts w:ascii="Arial MT"/>
                        <w:sz w:val="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7238;top:2141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53;top:2338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7238;top:2379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2852;top:2519;width:78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29"/>
                        <w:sz w:val="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38;top:2620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00</w:t>
                    </w:r>
                  </w:p>
                </w:txbxContent>
              </v:textbox>
              <w10:wrap type="none"/>
            </v:shape>
            <v:shape style="position:absolute;left:2608;top:2697;width:303;height:27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2000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7195;top:2858;width:303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05</w:t>
                    </w:r>
                  </w:p>
                </w:txbxContent>
              </v:textbox>
              <w10:wrap type="none"/>
            </v:shape>
            <v:shape style="position:absolute;left:2608;top:3059;width:303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7195;top:3099;width:303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75;top:3171;width:2523;height:91" type="#_x0000_t202" filled="false" stroked="false">
              <v:textbox inset="0,0,0,0">
                <w:txbxContent>
                  <w:p>
                    <w:pPr>
                      <w:tabs>
                        <w:tab w:pos="268" w:val="left" w:leader="none"/>
                        <w:tab w:pos="539" w:val="left" w:leader="none"/>
                        <w:tab w:pos="808" w:val="left" w:leader="none"/>
                        <w:tab w:pos="1077" w:val="left" w:leader="none"/>
                        <w:tab w:pos="1346" w:val="left" w:leader="none"/>
                        <w:tab w:pos="1615" w:val="left" w:leader="none"/>
                        <w:tab w:pos="1884" w:val="left" w:leader="none"/>
                        <w:tab w:pos="2154" w:val="left" w:leader="none"/>
                      </w:tabs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</w:r>
                    <w:r>
                      <w:rPr>
                        <w:rFonts w:ascii="Arial MT"/>
                        <w:w w:val="125"/>
                        <w:sz w:val="8"/>
                      </w:rPr>
                      <w:t>9     </w:t>
                    </w:r>
                    <w:r>
                      <w:rPr>
                        <w:rFonts w:ascii="Arial MT"/>
                        <w:spacing w:val="10"/>
                        <w:w w:val="125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517;top:3212;width:2523;height:91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  <w:tab w:pos="539" w:val="left" w:leader="none"/>
                        <w:tab w:pos="808" w:val="left" w:leader="none"/>
                        <w:tab w:pos="1077" w:val="left" w:leader="none"/>
                        <w:tab w:pos="1346" w:val="left" w:leader="none"/>
                        <w:tab w:pos="1615" w:val="left" w:leader="none"/>
                        <w:tab w:pos="1885" w:val="left" w:leader="none"/>
                        <w:tab w:pos="2154" w:val="left" w:leader="none"/>
                      </w:tabs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</w:r>
                    <w:r>
                      <w:rPr>
                        <w:rFonts w:ascii="Arial MT"/>
                        <w:w w:val="125"/>
                        <w:sz w:val="8"/>
                      </w:rPr>
                      <w:t>9     </w:t>
                    </w:r>
                    <w:r>
                      <w:rPr>
                        <w:rFonts w:ascii="Arial MT"/>
                        <w:spacing w:val="10"/>
                        <w:w w:val="125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35;top:3538;width:3013;height:214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f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-1"/>
                        <w:w w:val="134"/>
                        <w:sz w:val="10"/>
                      </w:rPr>
                      <w:t>M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A</w:t>
                    </w:r>
                    <w:r>
                      <w:rPr>
                        <w:rFonts w:ascii="Arial MT"/>
                        <w:spacing w:val="-43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U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X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pacing w:val="-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D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9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a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0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n</w:t>
                    </w:r>
                  </w:p>
                  <w:p>
                    <w:pPr>
                      <w:spacing w:before="5"/>
                      <w:ind w:left="48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571;top:3571;width:3067;height:11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11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f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A</w:t>
                    </w:r>
                    <w:r>
                      <w:rPr>
                        <w:rFonts w:ascii="Arial MT"/>
                        <w:spacing w:val="9"/>
                        <w:w w:val="134"/>
                        <w:sz w:val="10"/>
                      </w:rPr>
                      <w:t>G</w:t>
                    </w:r>
                    <w:r>
                      <w:rPr>
                        <w:rFonts w:ascii="Arial MT"/>
                        <w:spacing w:val="-43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C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X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P</w:t>
                    </w:r>
                    <w:r>
                      <w:rPr>
                        <w:rFonts w:ascii="Arial MT"/>
                        <w:spacing w:val="-7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9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11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S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D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.</w:t>
                    </w:r>
                    <w:r>
                      <w:rPr>
                        <w:rFonts w:ascii="Arial MT"/>
                        <w:sz w:val="10"/>
                      </w:rPr>
                      <w:t>  </w:t>
                    </w:r>
                    <w:r>
                      <w:rPr>
                        <w:rFonts w:ascii="Arial MT"/>
                        <w:spacing w:val="-10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6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spacing w:val="-33"/>
                        <w:w w:val="134"/>
                        <w:sz w:val="10"/>
                      </w:rPr>
                      <w:t>E</w:t>
                    </w:r>
                    <w:r>
                      <w:rPr>
                        <w:rFonts w:ascii="Arial MT"/>
                        <w:spacing w:val="-41"/>
                        <w:w w:val="134"/>
                        <w:sz w:val="10"/>
                      </w:rPr>
                      <w:t>R</w:t>
                    </w:r>
                    <w:r>
                      <w:rPr>
                        <w:rFonts w:ascii="Arial MT"/>
                        <w:spacing w:val="-36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9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L</w:t>
                    </w:r>
                    <w:r>
                      <w:rPr>
                        <w:rFonts w:ascii="Arial MT"/>
                        <w:spacing w:val="8"/>
                        <w:sz w:val="10"/>
                      </w:rPr>
                      <w:t> 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n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no</w:t>
                    </w:r>
                    <w:r>
                      <w:rPr>
                        <w:rFonts w:ascii="Arial MT"/>
                        <w:spacing w:val="-13"/>
                        <w:w w:val="134"/>
                        <w:sz w:val="10"/>
                      </w:rPr>
                      <w:t>v</w:t>
                    </w:r>
                    <w:r>
                      <w:rPr>
                        <w:rFonts w:ascii="Arial MT"/>
                        <w:spacing w:val="-18"/>
                        <w:w w:val="134"/>
                        <w:sz w:val="10"/>
                      </w:rPr>
                      <w:t>a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t</w:t>
                    </w:r>
                    <w:r>
                      <w:rPr>
                        <w:rFonts w:ascii="Arial MT"/>
                        <w:spacing w:val="-9"/>
                        <w:sz w:val="10"/>
                      </w:rPr>
                      <w:t> </w:t>
                    </w:r>
                    <w:r>
                      <w:rPr>
                        <w:rFonts w:ascii="Arial MT"/>
                        <w:spacing w:val="-30"/>
                        <w:w w:val="134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21"/>
                        <w:w w:val="134"/>
                        <w:sz w:val="10"/>
                      </w:rPr>
                      <w:t>o</w:t>
                    </w:r>
                    <w:r>
                      <w:rPr>
                        <w:rFonts w:ascii="Arial MT"/>
                        <w:w w:val="134"/>
                        <w:sz w:val="1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305;top:3698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915;top:3899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305;top:3901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15;top:4140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05;top:4107;width:189;height:297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4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6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915;top:4378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305;top:4519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5;top:4620;width:189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spacing w:val="-5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261;top:4725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71;top:4858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61;top:4930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71;top:5099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261;top:5136;width:246;height:91" type="#_x0000_t202" filled="false" stroked="false">
              <v:textbox inset="0,0,0,0">
                <w:txbxContent>
                  <w:p>
                    <w:pPr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-</w:t>
                    </w:r>
                    <w:r>
                      <w:rPr>
                        <w:rFonts w:ascii="Arial MT"/>
                        <w:spacing w:val="-7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30"/>
                        <w:sz w:val="8"/>
                      </w:rPr>
                      <w:t>0.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30"/>
                        <w:sz w:val="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127;top:5211;width:2523;height:91" type="#_x0000_t202" filled="false" stroked="false">
              <v:textbox inset="0,0,0,0">
                <w:txbxContent>
                  <w:p>
                    <w:pPr>
                      <w:tabs>
                        <w:tab w:pos="268" w:val="left" w:leader="none"/>
                        <w:tab w:pos="539" w:val="left" w:leader="none"/>
                        <w:tab w:pos="808" w:val="left" w:leader="none"/>
                        <w:tab w:pos="1077" w:val="left" w:leader="none"/>
                        <w:tab w:pos="1346" w:val="left" w:leader="none"/>
                        <w:tab w:pos="1615" w:val="left" w:leader="none"/>
                        <w:tab w:pos="1884" w:val="left" w:leader="none"/>
                        <w:tab w:pos="2154" w:val="left" w:leader="none"/>
                      </w:tabs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</w:r>
                    <w:r>
                      <w:rPr>
                        <w:rFonts w:ascii="Arial MT"/>
                        <w:w w:val="125"/>
                        <w:sz w:val="8"/>
                      </w:rPr>
                      <w:t>9     </w:t>
                    </w:r>
                    <w:r>
                      <w:rPr>
                        <w:rFonts w:ascii="Arial MT"/>
                        <w:spacing w:val="10"/>
                        <w:w w:val="125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517;top:5249;width:2523;height:91" type="#_x0000_t202" filled="false" stroked="false">
              <v:textbox inset="0,0,0,0">
                <w:txbxContent>
                  <w:p>
                    <w:pPr>
                      <w:tabs>
                        <w:tab w:pos="270" w:val="left" w:leader="none"/>
                        <w:tab w:pos="539" w:val="left" w:leader="none"/>
                        <w:tab w:pos="808" w:val="left" w:leader="none"/>
                        <w:tab w:pos="1077" w:val="left" w:leader="none"/>
                        <w:tab w:pos="1346" w:val="left" w:leader="none"/>
                        <w:tab w:pos="1615" w:val="left" w:leader="none"/>
                        <w:tab w:pos="1885" w:val="left" w:leader="none"/>
                        <w:tab w:pos="2154" w:val="left" w:leader="none"/>
                      </w:tabs>
                      <w:spacing w:line="90" w:lineRule="exact" w:before="0"/>
                      <w:ind w:left="0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130"/>
                        <w:sz w:val="8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</w:r>
                    <w:r>
                      <w:rPr>
                        <w:rFonts w:ascii="Arial MT"/>
                        <w:w w:val="125"/>
                        <w:sz w:val="8"/>
                      </w:rPr>
                      <w:t>9     </w:t>
                    </w:r>
                    <w:r>
                      <w:rPr>
                        <w:rFonts w:ascii="Arial MT"/>
                        <w:spacing w:val="10"/>
                        <w:w w:val="125"/>
                        <w:sz w:val="8"/>
                      </w:rPr>
                      <w:t> </w:t>
                    </w:r>
                    <w:r>
                      <w:rPr>
                        <w:rFonts w:ascii="Arial MT"/>
                        <w:w w:val="130"/>
                        <w:sz w:val="8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b/>
          <w:sz w:val="28"/>
        </w:rPr>
        <w:t>The Plots of Impulse Response Functions of Manuexp, Agricexp and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Oilexp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Exchange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rate Shocks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2"/>
        </w:rPr>
      </w:pPr>
      <w:r>
        <w:rPr/>
        <w:pict>
          <v:group style="position:absolute;margin-left:147.086823pt;margin-top:14.869991pt;width:125.55pt;height:75.5pt;mso-position-horizontal-relative:page;mso-position-vertical-relative:paragraph;z-index:-15665152;mso-wrap-distance-left:0;mso-wrap-distance-right:0" coordorigin="2942,297" coordsize="2511,1510">
            <v:shape style="position:absolute;left:2941;top:499;width:2487;height:1079" coordorigin="2942,500" coordsize="2487,1079" path="m3008,1220l5428,1220m2942,1220l2982,1220m2942,1578l2982,1578m2942,1398l2982,1398m2942,1040l2982,1040m2942,859l2982,859m2942,681l2982,681m2942,500l2982,500e" filled="false" stroked="true" strokeweight=".847369pt" strokecolor="#000000">
              <v:path arrowok="t"/>
              <v:stroke dashstyle="solid"/>
            </v:shape>
            <v:shape style="position:absolute;left:3008;top:479;width:2420;height:1193" coordorigin="3008,480" coordsize="2420,1193" path="m3008,972l3273,1303,3544,817,3813,1293,4082,706,4351,1408,4619,590,4889,1506,5159,480,5428,1672e" filled="false" stroked="true" strokeweight=".784244pt" strokecolor="#0000ff">
              <v:path arrowok="t"/>
              <v:stroke dashstyle="solid"/>
            </v:shape>
            <v:line style="position:absolute" from="2942,1759" to="2982,1759" stroked="true" strokeweight=".743765pt" strokecolor="#000000">
              <v:stroke dashstyle="solid"/>
            </v:line>
            <v:line style="position:absolute" from="2999,1795" to="3018,1795" stroked="true" strokeweight="1.221679pt" strokecolor="#000000">
              <v:stroke dashstyle="solid"/>
            </v:line>
            <v:line style="position:absolute" from="2942,321" to="2982,321" stroked="true" strokeweight=".743765pt" strokecolor="#000000">
              <v:stroke dashstyle="solid"/>
            </v:line>
            <v:shape style="position:absolute;left:3267;top:1794;width:2173;height:2" coordorigin="3268,1795" coordsize="2173,0" path="m3268,1795l3287,1795m3537,1795l3556,1795m3806,1795l3825,1795m4075,1795l4094,1795m4344,1795l4363,1795m4614,1795l4633,1795m4883,1795l4902,1795m5152,1795l5171,1795m5421,1795l5440,1795e" filled="false" stroked="true" strokeweight="1.221679pt" strokecolor="#000000">
              <v:path arrowok="t"/>
              <v:stroke dashstyle="solid"/>
            </v:shape>
            <v:rect style="position:absolute;left:2991;top:309;width:2449;height:1460" filled="false" stroked="true" strokeweight="1.197186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74.163239pt;margin-top:16.834204pt;width:125.55pt;height:75.55pt;mso-position-horizontal-relative:page;mso-position-vertical-relative:paragraph;z-index:-15664640;mso-wrap-distance-left:0;mso-wrap-distance-right:0" coordorigin="7483,337" coordsize="2511,1511">
            <v:line style="position:absolute" from="7578,1342" to="9993,1342" stroked="true" strokeweight=".304875pt" strokecolor="#000000">
              <v:stroke dashstyle="solid"/>
            </v:line>
            <v:shape style="position:absolute;left:7483;top:600;width:42;height:959" coordorigin="7483,601" coordsize="42,959" path="m7483,1320l7524,1320m7483,1559l7524,1559m7483,1080l7524,1080m7483,841l7524,841m7483,601l7524,601e" filled="false" stroked="true" strokeweight=".847369pt" strokecolor="#000000">
              <v:path arrowok="t"/>
              <v:stroke dashstyle="solid"/>
            </v:shape>
            <v:shape style="position:absolute;left:7549;top:582;width:2420;height:1086" coordorigin="7550,583" coordsize="2420,1086" path="m7550,856l7816,583,8085,1208,8354,1654,8623,1342,8892,1082,9161,1047,9432,1669,9701,1108,9970,1127e" filled="false" stroked="true" strokeweight=".778504pt" strokecolor="#0000ff">
              <v:path arrowok="t"/>
              <v:stroke dashstyle="solid"/>
            </v:shape>
            <v:line style="position:absolute" from="7483,1799" to="7524,1799" stroked="true" strokeweight=".743765pt" strokecolor="#000000">
              <v:stroke dashstyle="solid"/>
            </v:line>
            <v:line style="position:absolute" from="7540,1834" to="7559,1834" stroked="true" strokeweight="1.273943pt" strokecolor="#000000">
              <v:stroke dashstyle="solid"/>
            </v:line>
            <v:line style="position:absolute" from="7483,362" to="7524,362" stroked="true" strokeweight=".743765pt" strokecolor="#000000">
              <v:stroke dashstyle="solid"/>
            </v:line>
            <v:shape style="position:absolute;left:7809;top:1834;width:2173;height:2" coordorigin="7809,1834" coordsize="2173,0" path="m7809,1834l7828,1834m8078,1834l8097,1834m8347,1834l8366,1834m8616,1834l8635,1834m8886,1834l8905,1834m9155,1834l9174,1834m9425,1834l9444,1834m9694,1834l9713,1834m9963,1834l9982,1834e" filled="false" stroked="true" strokeweight="1.273943pt" strokecolor="#000000">
              <v:path arrowok="t"/>
              <v:stroke dashstyle="solid"/>
            </v:shape>
            <v:rect style="position:absolute;left:7533;top:348;width:2449;height:1461" filled="false" stroked="true" strokeweight="1.197278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15"/>
        </w:rPr>
      </w:pPr>
      <w:r>
        <w:rPr/>
        <w:pict>
          <v:group style="position:absolute;margin-left:154.693726pt;margin-top:10.861956pt;width:125.55pt;height:75.55pt;mso-position-horizontal-relative:page;mso-position-vertical-relative:paragraph;z-index:-15664128;mso-wrap-distance-left:0;mso-wrap-distance-right:0" coordorigin="3094,217" coordsize="2511,1511">
            <v:line style="position:absolute" from="3188,1222" to="5604,1222" stroked="true" strokeweight=".304875pt" strokecolor="#000000">
              <v:stroke dashstyle="solid"/>
            </v:line>
            <v:shape style="position:absolute;left:3093;top:480;width:41;height:959" coordorigin="3094,480" coordsize="41,959" path="m3094,1201l3135,1201m3094,1439l3135,1439m3094,959l3135,959m3094,722l3135,722m3094,480l3135,480e" filled="false" stroked="true" strokeweight=".847369pt" strokecolor="#000000">
              <v:path arrowok="t"/>
              <v:stroke dashstyle="solid"/>
            </v:shape>
            <v:shape style="position:absolute;left:3160;top:441;width:2420;height:1097" coordorigin="3160,441" coordsize="2420,1097" path="m3160,1334l3425,1271,3696,747,3965,1538,4234,740,4503,624,4772,1031,5041,751,5311,689,5580,441e" filled="false" stroked="true" strokeweight=".779072pt" strokecolor="#0000ff">
              <v:path arrowok="t"/>
              <v:stroke dashstyle="solid"/>
            </v:shape>
            <v:line style="position:absolute" from="3094,1680" to="3135,1680" stroked="true" strokeweight=".743765pt" strokecolor="#000000">
              <v:stroke dashstyle="solid"/>
            </v:line>
            <v:line style="position:absolute" from="3151,1715" to="3170,1715" stroked="true" strokeweight="1.275032pt" strokecolor="#000000">
              <v:stroke dashstyle="solid"/>
            </v:line>
            <v:line style="position:absolute" from="3094,242" to="3135,242" stroked="true" strokeweight=".743765pt" strokecolor="#000000">
              <v:stroke dashstyle="solid"/>
            </v:line>
            <v:shape style="position:absolute;left:3419;top:1714;width:2173;height:2" coordorigin="3420,1715" coordsize="2173,0" path="m3420,1715l3439,1715m3689,1715l3708,1715m3958,1715l3977,1715m4227,1715l4246,1715m4496,1715l4515,1715m4766,1715l4785,1715m5035,1715l5054,1715m5304,1715l5323,1715m5573,1715l5592,1715e" filled="false" stroked="true" strokeweight="1.275032pt" strokecolor="#000000">
              <v:path arrowok="t"/>
              <v:stroke dashstyle="solid"/>
            </v:shape>
            <v:rect style="position:absolute;left:3144;top:229;width:2449;height:1461" filled="false" stroked="true" strokeweight="1.197275pt" strokecolor="#000000">
              <v:stroke dashstyle="solid"/>
            </v:rect>
            <w10:wrap type="topAndBottom"/>
          </v:group>
        </w:pict>
      </w:r>
      <w:r>
        <w:rPr/>
        <w:pict>
          <v:group style="position:absolute;margin-left:374.163239pt;margin-top:12.774009pt;width:125.55pt;height:75.5pt;mso-position-horizontal-relative:page;mso-position-vertical-relative:paragraph;z-index:-15663616;mso-wrap-distance-left:0;mso-wrap-distance-right:0" coordorigin="7483,255" coordsize="2511,1510">
            <v:line style="position:absolute" from="7578,1123" to="9993,1123" stroked="true" strokeweight=".304875pt" strokecolor="#000000">
              <v:stroke dashstyle="solid"/>
            </v:line>
            <v:shape style="position:absolute;left:7483;top:1100;width:42;height:618" coordorigin="7483,1101" coordsize="42,618" path="m7483,1101l7524,1101m7483,1718l7524,1718e" filled="false" stroked="true" strokeweight=".847369pt" strokecolor="#000000">
              <v:path arrowok="t"/>
              <v:stroke dashstyle="solid"/>
            </v:shape>
            <v:line style="position:absolute" from="7540,1753" to="7559,1753" stroked="true" strokeweight="1.221897pt" strokecolor="#000000">
              <v:stroke dashstyle="solid"/>
            </v:line>
            <v:shape style="position:absolute;left:7483;top:483;width:42;height:1029" coordorigin="7483,484" coordsize="42,1029" path="m7483,1512l7524,1512m7483,1306l7524,1306m7483,895l7524,895m7483,689l7524,689m7483,484l7524,484e" filled="false" stroked="true" strokeweight=".847369pt" strokecolor="#000000">
              <v:path arrowok="t"/>
              <v:stroke dashstyle="solid"/>
            </v:shape>
            <v:shape style="position:absolute;left:7549;top:422;width:2420;height:1237" coordorigin="7550,423" coordsize="2420,1237" path="m7550,1399l7816,1364,8085,784,8354,1660,8623,609,8892,1118,9161,692,9432,1103,9701,423,9970,1090e" filled="false" stroked="true" strokeweight=".78669pt" strokecolor="#0000ff">
              <v:path arrowok="t"/>
              <v:stroke dashstyle="solid"/>
            </v:shape>
            <v:line style="position:absolute" from="7483,281" to="7524,281" stroked="true" strokeweight=".743765pt" strokecolor="#000000">
              <v:stroke dashstyle="solid"/>
            </v:line>
            <v:shape style="position:absolute;left:7809;top:1752;width:2173;height:2" coordorigin="7809,1753" coordsize="2173,0" path="m7809,1753l7828,1753m8078,1753l8097,1753m8347,1753l8366,1753m8616,1753l8635,1753m8886,1753l8905,1753m9155,1753l9174,1753m9425,1753l9444,1753m9694,1753l9713,1753m9963,1753l9982,1753e" filled="false" stroked="true" strokeweight="1.221897pt" strokecolor="#000000">
              <v:path arrowok="t"/>
              <v:stroke dashstyle="solid"/>
            </v:shape>
            <v:rect style="position:absolute;left:7533;top:267;width:2449;height:1460" filled="false" stroked="true" strokeweight="1.197192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2"/>
        <w:rPr>
          <w:rFonts w:ascii="Times New Roman"/>
          <w:b/>
          <w:sz w:val="24"/>
        </w:rPr>
      </w:pPr>
    </w:p>
    <w:p>
      <w:pPr>
        <w:pStyle w:val="BodyText"/>
        <w:spacing w:line="480" w:lineRule="auto"/>
        <w:ind w:left="240" w:right="1023"/>
        <w:jc w:val="both"/>
      </w:pPr>
      <w:r>
        <w:rPr/>
        <w:t>The above shows the response of oil export, manufacturing export and</w:t>
      </w:r>
      <w:r>
        <w:rPr>
          <w:spacing w:val="1"/>
        </w:rPr>
        <w:t> </w:t>
      </w:r>
      <w:r>
        <w:rPr/>
        <w:t>agricultural export to innovation to exchange rate over different periods.</w:t>
      </w:r>
      <w:r>
        <w:rPr>
          <w:spacing w:val="1"/>
        </w:rPr>
        <w:t> </w:t>
      </w:r>
      <w:r>
        <w:rPr/>
        <w:t>As shown above, the fluctuation in exchange is detrimental to both 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period</w:t>
      </w:r>
      <w:r>
        <w:rPr>
          <w:spacing w:val="30"/>
        </w:rPr>
        <w:t> </w:t>
      </w:r>
      <w:r>
        <w:rPr/>
        <w:t>shown</w:t>
      </w:r>
      <w:r>
        <w:rPr>
          <w:spacing w:val="29"/>
        </w:rPr>
        <w:t> </w:t>
      </w:r>
      <w:r>
        <w:rPr/>
        <w:t>by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negative</w:t>
      </w:r>
      <w:r>
        <w:rPr>
          <w:spacing w:val="30"/>
        </w:rPr>
        <w:t> </w:t>
      </w:r>
      <w:r>
        <w:rPr/>
        <w:t>values</w:t>
      </w:r>
      <w:r>
        <w:rPr>
          <w:spacing w:val="30"/>
        </w:rPr>
        <w:t> </w:t>
      </w:r>
      <w:r>
        <w:rPr/>
        <w:t>while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contributes</w:t>
      </w:r>
      <w:r>
        <w:rPr>
          <w:spacing w:val="31"/>
        </w:rPr>
        <w:t> </w:t>
      </w:r>
      <w:r>
        <w:rPr/>
        <w:t>positively</w:t>
      </w:r>
      <w:r>
        <w:rPr>
          <w:spacing w:val="30"/>
        </w:rPr>
        <w:t> </w:t>
      </w:r>
      <w:r>
        <w:rPr/>
        <w:t>to</w:t>
      </w:r>
      <w:r>
        <w:rPr>
          <w:spacing w:val="-6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hurts</w:t>
      </w:r>
      <w:r>
        <w:rPr>
          <w:spacing w:val="1"/>
        </w:rPr>
        <w:t> </w:t>
      </w:r>
      <w:r>
        <w:rPr/>
        <w:t>(reduces)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compared</w:t>
      </w:r>
      <w:r>
        <w:rPr>
          <w:spacing w:val="57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manufacturing</w:t>
      </w:r>
      <w:r>
        <w:rPr>
          <w:spacing w:val="58"/>
        </w:rPr>
        <w:t> </w:t>
      </w:r>
      <w:r>
        <w:rPr/>
        <w:t>exports</w:t>
      </w:r>
      <w:r>
        <w:rPr>
          <w:spacing w:val="57"/>
        </w:rPr>
        <w:t> </w:t>
      </w:r>
      <w:r>
        <w:rPr/>
        <w:t>both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first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second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60" w:right="1040"/>
        </w:sectPr>
      </w:pPr>
    </w:p>
    <w:p>
      <w:pPr>
        <w:pStyle w:val="BodyText"/>
        <w:spacing w:line="480" w:lineRule="auto" w:before="20"/>
        <w:ind w:left="240" w:right="1023"/>
        <w:jc w:val="both"/>
      </w:pPr>
      <w:r>
        <w:rPr/>
        <w:t>periods. Generally, comparing the impact of shock to exchange rate on</w:t>
      </w:r>
      <w:r>
        <w:rPr>
          <w:spacing w:val="1"/>
        </w:rPr>
        <w:t> </w:t>
      </w:r>
      <w:r>
        <w:rPr/>
        <w:t>these variables shows that it hurts most the agricultural exports,(it has</w:t>
      </w:r>
      <w:r>
        <w:rPr>
          <w:spacing w:val="1"/>
        </w:rPr>
        <w:t> </w:t>
      </w:r>
      <w:r>
        <w:rPr/>
        <w:t>more negative signs compared to the others)</w:t>
      </w:r>
      <w:r>
        <w:rPr>
          <w:spacing w:val="1"/>
        </w:rPr>
        <w:t> </w:t>
      </w:r>
      <w:r>
        <w:rPr/>
        <w:t>this may be adduced to the</w:t>
      </w:r>
      <w:r>
        <w:rPr>
          <w:spacing w:val="-61"/>
        </w:rPr>
        <w:t> </w:t>
      </w:r>
      <w:r>
        <w:rPr/>
        <w:t>fact that agricultural exports are also subject to the vagaries of whether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before="11"/>
        <w:rPr>
          <w:sz w:val="41"/>
        </w:rPr>
      </w:pPr>
    </w:p>
    <w:p>
      <w:pPr>
        <w:pStyle w:val="Heading2"/>
        <w:numPr>
          <w:ilvl w:val="1"/>
          <w:numId w:val="12"/>
        </w:numPr>
        <w:tabs>
          <w:tab w:pos="663" w:val="left" w:leader="none"/>
        </w:tabs>
        <w:spacing w:line="240" w:lineRule="auto" w:before="0" w:after="2"/>
        <w:ind w:left="662" w:right="0" w:hanging="423"/>
        <w:jc w:val="left"/>
        <w:rPr>
          <w:rFonts w:ascii="Times New Roman"/>
        </w:rPr>
      </w:pPr>
      <w:r>
        <w:rPr>
          <w:rFonts w:ascii="Times New Roman"/>
        </w:rPr>
        <w:t>Dynamic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Responses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S.D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Innovation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Exchange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Rate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2112"/>
        <w:gridCol w:w="2220"/>
        <w:gridCol w:w="2235"/>
      </w:tblGrid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Periods</w:t>
            </w:r>
          </w:p>
        </w:tc>
        <w:tc>
          <w:tcPr>
            <w:tcW w:w="2112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LOILEXP</w:t>
            </w:r>
          </w:p>
        </w:tc>
        <w:tc>
          <w:tcPr>
            <w:tcW w:w="2220" w:type="dxa"/>
          </w:tcPr>
          <w:p>
            <w:pPr>
              <w:pStyle w:val="TableParagraph"/>
              <w:spacing w:line="301" w:lineRule="exact"/>
              <w:ind w:left="10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LMANUEXP</w:t>
            </w:r>
          </w:p>
        </w:tc>
        <w:tc>
          <w:tcPr>
            <w:tcW w:w="223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LAGRICEXP</w:t>
            </w:r>
          </w:p>
        </w:tc>
      </w:tr>
      <w:tr>
        <w:trPr>
          <w:trHeight w:val="323" w:hRule="atLeast"/>
        </w:trPr>
        <w:tc>
          <w:tcPr>
            <w:tcW w:w="2021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11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0.096521</w:t>
            </w:r>
          </w:p>
        </w:tc>
        <w:tc>
          <w:tcPr>
            <w:tcW w:w="2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-0.056008</w:t>
            </w:r>
          </w:p>
        </w:tc>
        <w:tc>
          <w:tcPr>
            <w:tcW w:w="2235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-0.291821</w:t>
            </w:r>
          </w:p>
        </w:tc>
      </w:tr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2112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0.153465</w:t>
            </w:r>
          </w:p>
        </w:tc>
        <w:tc>
          <w:tcPr>
            <w:tcW w:w="2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-0.029746</w:t>
            </w:r>
          </w:p>
        </w:tc>
        <w:tc>
          <w:tcPr>
            <w:tcW w:w="223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-0.256866</w:t>
            </w:r>
          </w:p>
        </w:tc>
      </w:tr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2112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0.023166</w:t>
            </w:r>
          </w:p>
        </w:tc>
        <w:tc>
          <w:tcPr>
            <w:tcW w:w="2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0.189054</w:t>
            </w:r>
          </w:p>
        </w:tc>
        <w:tc>
          <w:tcPr>
            <w:tcW w:w="223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0.308188</w:t>
            </w:r>
          </w:p>
        </w:tc>
      </w:tr>
      <w:tr>
        <w:trPr>
          <w:trHeight w:val="323" w:hRule="atLeast"/>
        </w:trPr>
        <w:tc>
          <w:tcPr>
            <w:tcW w:w="2021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211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-0.069711</w:t>
            </w:r>
          </w:p>
        </w:tc>
        <w:tc>
          <w:tcPr>
            <w:tcW w:w="2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-0.140386</w:t>
            </w:r>
          </w:p>
        </w:tc>
        <w:tc>
          <w:tcPr>
            <w:tcW w:w="2235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-0.544504</w:t>
            </w:r>
          </w:p>
        </w:tc>
      </w:tr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-0.004742</w:t>
            </w:r>
          </w:p>
        </w:tc>
        <w:tc>
          <w:tcPr>
            <w:tcW w:w="2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0.192040</w:t>
            </w:r>
          </w:p>
        </w:tc>
        <w:tc>
          <w:tcPr>
            <w:tcW w:w="223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0.477631</w:t>
            </w:r>
          </w:p>
        </w:tc>
      </w:tr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2112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0.049335</w:t>
            </w:r>
          </w:p>
        </w:tc>
        <w:tc>
          <w:tcPr>
            <w:tcW w:w="2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0.240808</w:t>
            </w:r>
          </w:p>
        </w:tc>
        <w:tc>
          <w:tcPr>
            <w:tcW w:w="223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-0.016299</w:t>
            </w:r>
          </w:p>
        </w:tc>
      </w:tr>
      <w:tr>
        <w:trPr>
          <w:trHeight w:val="323" w:hRule="atLeast"/>
        </w:trPr>
        <w:tc>
          <w:tcPr>
            <w:tcW w:w="2021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211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0.056967</w:t>
            </w:r>
          </w:p>
        </w:tc>
        <w:tc>
          <w:tcPr>
            <w:tcW w:w="2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0.070883</w:t>
            </w:r>
          </w:p>
        </w:tc>
        <w:tc>
          <w:tcPr>
            <w:tcW w:w="2235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0.398191</w:t>
            </w:r>
          </w:p>
        </w:tc>
      </w:tr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2112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-0.072904</w:t>
            </w:r>
          </w:p>
        </w:tc>
        <w:tc>
          <w:tcPr>
            <w:tcW w:w="2220" w:type="dxa"/>
          </w:tcPr>
          <w:p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0.187328</w:t>
            </w:r>
          </w:p>
        </w:tc>
        <w:tc>
          <w:tcPr>
            <w:tcW w:w="2235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-0.002198</w:t>
            </w:r>
          </w:p>
        </w:tc>
      </w:tr>
      <w:tr>
        <w:trPr>
          <w:trHeight w:val="321" w:hRule="atLeast"/>
        </w:trPr>
        <w:tc>
          <w:tcPr>
            <w:tcW w:w="2021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2112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0.044295</w:t>
            </w:r>
          </w:p>
        </w:tc>
        <w:tc>
          <w:tcPr>
            <w:tcW w:w="2220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0.212698</w:t>
            </w:r>
          </w:p>
        </w:tc>
        <w:tc>
          <w:tcPr>
            <w:tcW w:w="2235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0.659329</w:t>
            </w:r>
          </w:p>
        </w:tc>
      </w:tr>
      <w:tr>
        <w:trPr>
          <w:trHeight w:val="323" w:hRule="atLeast"/>
        </w:trPr>
        <w:tc>
          <w:tcPr>
            <w:tcW w:w="2021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0.040096</w:t>
            </w:r>
          </w:p>
        </w:tc>
        <w:tc>
          <w:tcPr>
            <w:tcW w:w="2220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0.316324</w:t>
            </w:r>
          </w:p>
        </w:tc>
        <w:tc>
          <w:tcPr>
            <w:tcW w:w="2235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0.008774</w:t>
            </w:r>
          </w:p>
        </w:tc>
      </w:tr>
    </w:tbl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before="8"/>
        <w:rPr>
          <w:rFonts w:ascii="Times New Roman"/>
          <w:b/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699" w:val="left" w:leader="none"/>
        </w:tabs>
        <w:spacing w:line="240" w:lineRule="auto" w:before="0" w:after="0"/>
        <w:ind w:left="698" w:right="0" w:hanging="459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Variance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Decomposition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of</w:t>
      </w:r>
      <w:r>
        <w:rPr>
          <w:rFonts w:ascii="Cambria"/>
          <w:b/>
          <w:spacing w:val="-3"/>
          <w:sz w:val="28"/>
        </w:rPr>
        <w:t> </w:t>
      </w:r>
      <w:r>
        <w:rPr>
          <w:rFonts w:ascii="Cambria"/>
          <w:b/>
          <w:sz w:val="28"/>
        </w:rPr>
        <w:t>Real</w:t>
      </w:r>
      <w:r>
        <w:rPr>
          <w:rFonts w:ascii="Cambria"/>
          <w:b/>
          <w:spacing w:val="-7"/>
          <w:sz w:val="28"/>
        </w:rPr>
        <w:t> </w:t>
      </w:r>
      <w:r>
        <w:rPr>
          <w:rFonts w:ascii="Cambria"/>
          <w:b/>
          <w:sz w:val="28"/>
        </w:rPr>
        <w:t>Outputs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Growth</w:t>
      </w:r>
      <w:r>
        <w:rPr>
          <w:rFonts w:ascii="Cambria"/>
          <w:b/>
          <w:spacing w:val="-5"/>
          <w:sz w:val="28"/>
        </w:rPr>
        <w:t> </w:t>
      </w:r>
      <w:r>
        <w:rPr>
          <w:rFonts w:ascii="Cambria"/>
          <w:b/>
          <w:sz w:val="28"/>
        </w:rPr>
        <w:t>rates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line="480" w:lineRule="auto" w:before="282"/>
        <w:ind w:left="240" w:right="1025"/>
        <w:jc w:val="both"/>
      </w:pP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elicited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 in exchange. This, indicate the strength and weakness of the</w:t>
      </w:r>
      <w:r>
        <w:rPr>
          <w:spacing w:val="1"/>
        </w:rPr>
        <w:t> </w:t>
      </w:r>
      <w:r>
        <w:rPr/>
        <w:t>exchange</w:t>
      </w:r>
      <w:r>
        <w:rPr>
          <w:spacing w:val="51"/>
        </w:rPr>
        <w:t> </w:t>
      </w:r>
      <w:r>
        <w:rPr/>
        <w:t>rate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stimulating</w:t>
      </w:r>
      <w:r>
        <w:rPr>
          <w:spacing w:val="51"/>
        </w:rPr>
        <w:t> </w:t>
      </w:r>
      <w:r>
        <w:rPr/>
        <w:t>changes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oil</w:t>
      </w:r>
      <w:r>
        <w:rPr>
          <w:spacing w:val="52"/>
        </w:rPr>
        <w:t> </w:t>
      </w:r>
      <w:r>
        <w:rPr/>
        <w:t>export,</w:t>
      </w:r>
      <w:r>
        <w:rPr>
          <w:spacing w:val="50"/>
        </w:rPr>
        <w:t> </w:t>
      </w:r>
      <w:r>
        <w:rPr/>
        <w:t>manufacturing</w:t>
      </w:r>
    </w:p>
    <w:p>
      <w:pPr>
        <w:pStyle w:val="BodyText"/>
        <w:spacing w:before="3"/>
        <w:ind w:left="240"/>
        <w:jc w:val="both"/>
      </w:pPr>
      <w:r>
        <w:rPr/>
        <w:t>export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agricultural</w:t>
      </w:r>
      <w:r>
        <w:rPr>
          <w:spacing w:val="24"/>
        </w:rPr>
        <w:t> </w:t>
      </w:r>
      <w:r>
        <w:rPr/>
        <w:t>export.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other</w:t>
      </w:r>
      <w:r>
        <w:rPr>
          <w:spacing w:val="24"/>
        </w:rPr>
        <w:t> </w:t>
      </w:r>
      <w:r>
        <w:rPr/>
        <w:t>words</w:t>
      </w:r>
      <w:r>
        <w:rPr>
          <w:spacing w:val="24"/>
        </w:rPr>
        <w:t> </w:t>
      </w:r>
      <w:r>
        <w:rPr/>
        <w:t>shows</w:t>
      </w:r>
      <w:r>
        <w:rPr>
          <w:spacing w:val="24"/>
        </w:rPr>
        <w:t> </w:t>
      </w:r>
      <w:r>
        <w:rPr/>
        <w:t>how</w:t>
      </w:r>
      <w:r>
        <w:rPr>
          <w:spacing w:val="22"/>
        </w:rPr>
        <w:t> </w:t>
      </w:r>
      <w:r>
        <w:rPr/>
        <w:t>shock</w:t>
      </w:r>
      <w:r>
        <w:rPr>
          <w:spacing w:val="23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3"/>
        <w:jc w:val="both"/>
      </w:pP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6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 rate does not affect the oil export, manufacturing export and</w:t>
      </w:r>
      <w:r>
        <w:rPr>
          <w:spacing w:val="1"/>
        </w:rPr>
        <w:t> </w:t>
      </w:r>
      <w:r>
        <w:rPr/>
        <w:t>agricultural export. This suggests that exchange rate shock affects these</w:t>
      </w:r>
      <w:r>
        <w:rPr>
          <w:spacing w:val="1"/>
        </w:rPr>
        <w:t> </w:t>
      </w:r>
      <w:r>
        <w:rPr/>
        <w:t>variables after a lag. However, in the second period, the table shows that</w:t>
      </w:r>
      <w:r>
        <w:rPr>
          <w:spacing w:val="1"/>
        </w:rPr>
        <w:t> </w:t>
      </w:r>
      <w:r>
        <w:rPr/>
        <w:t>the impacts of exchange rate shock on these variables are 0.996443,</w:t>
      </w:r>
      <w:r>
        <w:rPr>
          <w:spacing w:val="1"/>
        </w:rPr>
        <w:t> </w:t>
      </w:r>
      <w:r>
        <w:rPr/>
        <w:t>5.025335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0.516581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agricultural export respectively. This implies that the shock is most felt by</w:t>
      </w:r>
      <w:r>
        <w:rPr>
          <w:spacing w:val="-61"/>
        </w:rPr>
        <w:t> </w:t>
      </w:r>
      <w:r>
        <w:rPr/>
        <w:t>the manufacturing export within the second period. Subsequently,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 export and oil export increase over time. Considering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 and is followed by the oil export while the manufacturing export is</w:t>
      </w:r>
      <w:r>
        <w:rPr>
          <w:spacing w:val="-61"/>
        </w:rPr>
        <w:t> </w:t>
      </w:r>
      <w:r>
        <w:rPr/>
        <w:t>least</w:t>
      </w:r>
      <w:r>
        <w:rPr>
          <w:spacing w:val="-2"/>
        </w:rPr>
        <w:t> </w:t>
      </w:r>
      <w:r>
        <w:rPr/>
        <w:t>affected.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spacing w:before="78" w:after="2"/>
        <w:ind w:left="24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Variance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Decomposition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Exchange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Rate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Innovation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1664"/>
        <w:gridCol w:w="1729"/>
        <w:gridCol w:w="1909"/>
        <w:gridCol w:w="1820"/>
      </w:tblGrid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Periods</w:t>
            </w:r>
          </w:p>
        </w:tc>
        <w:tc>
          <w:tcPr>
            <w:tcW w:w="16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OERVOL</w:t>
            </w:r>
          </w:p>
        </w:tc>
        <w:tc>
          <w:tcPr>
            <w:tcW w:w="172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LOILEXP</w:t>
            </w:r>
          </w:p>
        </w:tc>
        <w:tc>
          <w:tcPr>
            <w:tcW w:w="1909" w:type="dxa"/>
          </w:tcPr>
          <w:p>
            <w:pPr>
              <w:pStyle w:val="TableParagraph"/>
              <w:spacing w:line="301" w:lineRule="exact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LMANUEXP</w:t>
            </w:r>
          </w:p>
        </w:tc>
        <w:tc>
          <w:tcPr>
            <w:tcW w:w="182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LAGRICEXP</w:t>
            </w:r>
          </w:p>
        </w:tc>
      </w:tr>
      <w:tr>
        <w:trPr>
          <w:trHeight w:val="323" w:hRule="atLeast"/>
        </w:trPr>
        <w:tc>
          <w:tcPr>
            <w:tcW w:w="1469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166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100.0000</w:t>
            </w:r>
          </w:p>
        </w:tc>
        <w:tc>
          <w:tcPr>
            <w:tcW w:w="172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0.000000</w:t>
            </w:r>
          </w:p>
        </w:tc>
        <w:tc>
          <w:tcPr>
            <w:tcW w:w="1909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0.000000</w:t>
            </w:r>
          </w:p>
        </w:tc>
        <w:tc>
          <w:tcPr>
            <w:tcW w:w="1820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0.000000</w:t>
            </w:r>
          </w:p>
        </w:tc>
      </w:tr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16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93.46164</w:t>
            </w:r>
          </w:p>
        </w:tc>
        <w:tc>
          <w:tcPr>
            <w:tcW w:w="172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0.996443</w:t>
            </w:r>
          </w:p>
        </w:tc>
        <w:tc>
          <w:tcPr>
            <w:tcW w:w="1909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5.025335</w:t>
            </w:r>
          </w:p>
        </w:tc>
        <w:tc>
          <w:tcPr>
            <w:tcW w:w="182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0.516581</w:t>
            </w:r>
          </w:p>
        </w:tc>
      </w:tr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16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86.95732</w:t>
            </w:r>
          </w:p>
        </w:tc>
        <w:tc>
          <w:tcPr>
            <w:tcW w:w="172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2.426175</w:t>
            </w:r>
          </w:p>
        </w:tc>
        <w:tc>
          <w:tcPr>
            <w:tcW w:w="1909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1.556610</w:t>
            </w:r>
          </w:p>
        </w:tc>
        <w:tc>
          <w:tcPr>
            <w:tcW w:w="182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9.059893</w:t>
            </w:r>
          </w:p>
        </w:tc>
      </w:tr>
      <w:tr>
        <w:trPr>
          <w:trHeight w:val="323" w:hRule="atLeast"/>
        </w:trPr>
        <w:tc>
          <w:tcPr>
            <w:tcW w:w="1469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166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85.36471</w:t>
            </w:r>
          </w:p>
        </w:tc>
        <w:tc>
          <w:tcPr>
            <w:tcW w:w="172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2.328375</w:t>
            </w:r>
          </w:p>
        </w:tc>
        <w:tc>
          <w:tcPr>
            <w:tcW w:w="1909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2.652912</w:t>
            </w:r>
          </w:p>
        </w:tc>
        <w:tc>
          <w:tcPr>
            <w:tcW w:w="1820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9.654002</w:t>
            </w:r>
          </w:p>
        </w:tc>
      </w:tr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16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83.98054</w:t>
            </w:r>
          </w:p>
        </w:tc>
        <w:tc>
          <w:tcPr>
            <w:tcW w:w="172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2.513806</w:t>
            </w:r>
          </w:p>
        </w:tc>
        <w:tc>
          <w:tcPr>
            <w:tcW w:w="1909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1.291954</w:t>
            </w:r>
          </w:p>
        </w:tc>
        <w:tc>
          <w:tcPr>
            <w:tcW w:w="182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12.21371</w:t>
            </w:r>
          </w:p>
        </w:tc>
      </w:tr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6</w:t>
            </w:r>
          </w:p>
        </w:tc>
        <w:tc>
          <w:tcPr>
            <w:tcW w:w="16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83.89536</w:t>
            </w:r>
          </w:p>
        </w:tc>
        <w:tc>
          <w:tcPr>
            <w:tcW w:w="172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2.409098</w:t>
            </w:r>
          </w:p>
        </w:tc>
        <w:tc>
          <w:tcPr>
            <w:tcW w:w="1909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2.301150</w:t>
            </w:r>
          </w:p>
        </w:tc>
        <w:tc>
          <w:tcPr>
            <w:tcW w:w="182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11.39439</w:t>
            </w:r>
          </w:p>
        </w:tc>
      </w:tr>
      <w:tr>
        <w:trPr>
          <w:trHeight w:val="323" w:hRule="atLeast"/>
        </w:trPr>
        <w:tc>
          <w:tcPr>
            <w:tcW w:w="1469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7</w:t>
            </w:r>
          </w:p>
        </w:tc>
        <w:tc>
          <w:tcPr>
            <w:tcW w:w="166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82.43188</w:t>
            </w:r>
          </w:p>
        </w:tc>
        <w:tc>
          <w:tcPr>
            <w:tcW w:w="172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3.015120</w:t>
            </w:r>
          </w:p>
        </w:tc>
        <w:tc>
          <w:tcPr>
            <w:tcW w:w="1909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1.315223</w:t>
            </w:r>
          </w:p>
        </w:tc>
        <w:tc>
          <w:tcPr>
            <w:tcW w:w="1820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13.23778</w:t>
            </w:r>
          </w:p>
        </w:tc>
      </w:tr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8</w:t>
            </w:r>
          </w:p>
        </w:tc>
        <w:tc>
          <w:tcPr>
            <w:tcW w:w="1664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82.87639</w:t>
            </w:r>
          </w:p>
        </w:tc>
        <w:tc>
          <w:tcPr>
            <w:tcW w:w="172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2.935122</w:t>
            </w:r>
          </w:p>
        </w:tc>
        <w:tc>
          <w:tcPr>
            <w:tcW w:w="1909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1.824582</w:t>
            </w:r>
          </w:p>
        </w:tc>
        <w:tc>
          <w:tcPr>
            <w:tcW w:w="1820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12.36391</w:t>
            </w:r>
          </w:p>
        </w:tc>
      </w:tr>
      <w:tr>
        <w:trPr>
          <w:trHeight w:val="321" w:hRule="atLeast"/>
        </w:trPr>
        <w:tc>
          <w:tcPr>
            <w:tcW w:w="1469" w:type="dxa"/>
          </w:tcPr>
          <w:p>
            <w:pPr>
              <w:pStyle w:val="TableParagraph"/>
              <w:spacing w:line="30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9</w:t>
            </w:r>
          </w:p>
        </w:tc>
        <w:tc>
          <w:tcPr>
            <w:tcW w:w="1664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83.05407</w:t>
            </w:r>
          </w:p>
        </w:tc>
        <w:tc>
          <w:tcPr>
            <w:tcW w:w="1729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3.095542</w:t>
            </w:r>
          </w:p>
        </w:tc>
        <w:tc>
          <w:tcPr>
            <w:tcW w:w="1909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1.254026</w:t>
            </w:r>
          </w:p>
        </w:tc>
        <w:tc>
          <w:tcPr>
            <w:tcW w:w="1820" w:type="dxa"/>
          </w:tcPr>
          <w:p>
            <w:pPr>
              <w:pStyle w:val="TableParagraph"/>
              <w:spacing w:line="302" w:lineRule="exact"/>
              <w:ind w:left="1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12.59636</w:t>
            </w:r>
          </w:p>
        </w:tc>
      </w:tr>
      <w:tr>
        <w:trPr>
          <w:trHeight w:val="323" w:hRule="atLeast"/>
        </w:trPr>
        <w:tc>
          <w:tcPr>
            <w:tcW w:w="1469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664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83.84423</w:t>
            </w:r>
          </w:p>
        </w:tc>
        <w:tc>
          <w:tcPr>
            <w:tcW w:w="172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2.999900</w:t>
            </w:r>
          </w:p>
        </w:tc>
        <w:tc>
          <w:tcPr>
            <w:tcW w:w="1909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1.650090</w:t>
            </w:r>
          </w:p>
        </w:tc>
        <w:tc>
          <w:tcPr>
            <w:tcW w:w="1820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11.50578</w:t>
            </w:r>
          </w:p>
        </w:tc>
      </w:tr>
    </w:tbl>
    <w:p>
      <w:pPr>
        <w:spacing w:after="0" w:line="304" w:lineRule="exact"/>
        <w:rPr>
          <w:sz w:val="28"/>
        </w:rPr>
        <w:sectPr>
          <w:pgSz w:w="12240" w:h="15840"/>
          <w:pgMar w:header="0" w:footer="935" w:top="1360" w:bottom="1200" w:left="1560" w:right="1040"/>
        </w:sectPr>
      </w:pPr>
    </w:p>
    <w:p>
      <w:pPr>
        <w:pStyle w:val="Heading1"/>
        <w:ind w:left="3368" w:right="4157"/>
        <w:jc w:val="center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rPr>
          <w:b/>
          <w:sz w:val="32"/>
        </w:rPr>
      </w:pPr>
    </w:p>
    <w:p>
      <w:pPr>
        <w:pStyle w:val="Heading2"/>
        <w:numPr>
          <w:ilvl w:val="1"/>
          <w:numId w:val="13"/>
        </w:numPr>
        <w:tabs>
          <w:tab w:pos="846" w:val="left" w:leader="none"/>
        </w:tabs>
        <w:spacing w:line="240" w:lineRule="auto" w:before="205" w:after="0"/>
        <w:ind w:left="845" w:right="0" w:hanging="4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FINDINGS,</w:t>
      </w:r>
      <w:r>
        <w:rPr>
          <w:spacing w:val="-3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661" w:val="left" w:leader="none"/>
        </w:tabs>
        <w:spacing w:line="240" w:lineRule="auto" w:before="199" w:after="0"/>
        <w:ind w:left="660" w:right="0" w:hanging="421"/>
        <w:jc w:val="left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FINDINGS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7"/>
        <w:ind w:left="240" w:right="102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impulse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function.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as follows.</w:t>
      </w:r>
    </w:p>
    <w:p>
      <w:pPr>
        <w:pStyle w:val="ListParagraph"/>
        <w:numPr>
          <w:ilvl w:val="2"/>
          <w:numId w:val="13"/>
        </w:numPr>
        <w:tabs>
          <w:tab w:pos="1251" w:val="left" w:leader="none"/>
        </w:tabs>
        <w:spacing w:line="480" w:lineRule="auto" w:before="191" w:after="0"/>
        <w:ind w:left="240" w:right="1027" w:firstLine="719"/>
        <w:jc w:val="both"/>
        <w:rPr>
          <w:sz w:val="28"/>
        </w:rPr>
      </w:pPr>
      <w:r>
        <w:rPr>
          <w:sz w:val="28"/>
        </w:rPr>
        <w:t>As shown by IRF,shock to exchange rate has negative effects on</w:t>
      </w:r>
      <w:r>
        <w:rPr>
          <w:spacing w:val="1"/>
          <w:sz w:val="28"/>
        </w:rPr>
        <w:t> </w:t>
      </w:r>
      <w:r>
        <w:rPr>
          <w:sz w:val="28"/>
        </w:rPr>
        <w:t>both the manufacturing export and agricultural export in the first two</w:t>
      </w:r>
      <w:r>
        <w:rPr>
          <w:spacing w:val="1"/>
          <w:sz w:val="28"/>
        </w:rPr>
        <w:t> </w:t>
      </w:r>
      <w:r>
        <w:rPr>
          <w:sz w:val="28"/>
        </w:rPr>
        <w:t>periods</w:t>
      </w:r>
      <w:r>
        <w:rPr>
          <w:spacing w:val="-1"/>
          <w:sz w:val="28"/>
        </w:rPr>
        <w:t> </w:t>
      </w:r>
      <w:r>
        <w:rPr>
          <w:sz w:val="28"/>
        </w:rPr>
        <w:t>but</w:t>
      </w:r>
      <w:r>
        <w:rPr>
          <w:spacing w:val="-2"/>
          <w:sz w:val="28"/>
        </w:rPr>
        <w:t> </w:t>
      </w:r>
      <w:r>
        <w:rPr>
          <w:sz w:val="28"/>
        </w:rPr>
        <w:t>has positive</w:t>
      </w:r>
      <w:r>
        <w:rPr>
          <w:spacing w:val="-1"/>
          <w:sz w:val="28"/>
        </w:rPr>
        <w:t> </w:t>
      </w:r>
      <w:r>
        <w:rPr>
          <w:sz w:val="28"/>
        </w:rPr>
        <w:t>effect</w:t>
      </w:r>
      <w:r>
        <w:rPr>
          <w:spacing w:val="-2"/>
          <w:sz w:val="28"/>
        </w:rPr>
        <w:t> </w:t>
      </w:r>
      <w:r>
        <w:rPr>
          <w:sz w:val="28"/>
        </w:rPr>
        <w:t>to oil</w:t>
      </w:r>
      <w:r>
        <w:rPr>
          <w:spacing w:val="-1"/>
          <w:sz w:val="28"/>
        </w:rPr>
        <w:t> </w:t>
      </w:r>
      <w:r>
        <w:rPr>
          <w:sz w:val="28"/>
        </w:rPr>
        <w:t>within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same</w:t>
      </w:r>
      <w:r>
        <w:rPr>
          <w:spacing w:val="-1"/>
          <w:sz w:val="28"/>
        </w:rPr>
        <w:t> </w:t>
      </w:r>
      <w:r>
        <w:rPr>
          <w:sz w:val="28"/>
        </w:rPr>
        <w:t>period</w:t>
      </w:r>
    </w:p>
    <w:p>
      <w:pPr>
        <w:pStyle w:val="ListParagraph"/>
        <w:numPr>
          <w:ilvl w:val="2"/>
          <w:numId w:val="13"/>
        </w:numPr>
        <w:tabs>
          <w:tab w:pos="1390" w:val="left" w:leader="none"/>
        </w:tabs>
        <w:spacing w:line="480" w:lineRule="auto" w:before="201" w:after="0"/>
        <w:ind w:left="240" w:right="1025" w:firstLine="719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IFR</w:t>
      </w:r>
      <w:r>
        <w:rPr>
          <w:spacing w:val="1"/>
          <w:sz w:val="28"/>
        </w:rPr>
        <w:t> </w:t>
      </w:r>
      <w:r>
        <w:rPr>
          <w:sz w:val="28"/>
        </w:rPr>
        <w:t>shows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fluctuation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detrimental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agricultural</w:t>
      </w:r>
      <w:r>
        <w:rPr>
          <w:spacing w:val="1"/>
          <w:sz w:val="28"/>
        </w:rPr>
        <w:t> </w:t>
      </w:r>
      <w:r>
        <w:rPr>
          <w:sz w:val="28"/>
        </w:rPr>
        <w:t>export</w:t>
      </w:r>
      <w:r>
        <w:rPr>
          <w:spacing w:val="1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export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manufacturing export as it is shown to more negative effect compared to</w:t>
      </w:r>
      <w:r>
        <w:rPr>
          <w:spacing w:val="-61"/>
          <w:sz w:val="28"/>
        </w:rPr>
        <w:t> </w:t>
      </w:r>
      <w:r>
        <w:rPr>
          <w:sz w:val="28"/>
        </w:rPr>
        <w:t>others</w:t>
      </w:r>
    </w:p>
    <w:p>
      <w:pPr>
        <w:pStyle w:val="ListParagraph"/>
        <w:numPr>
          <w:ilvl w:val="2"/>
          <w:numId w:val="13"/>
        </w:numPr>
        <w:tabs>
          <w:tab w:pos="1266" w:val="left" w:leader="none"/>
        </w:tabs>
        <w:spacing w:line="480" w:lineRule="auto" w:before="199" w:after="0"/>
        <w:ind w:left="240" w:right="1023" w:firstLine="719"/>
        <w:jc w:val="both"/>
        <w:rPr>
          <w:sz w:val="28"/>
        </w:rPr>
      </w:pPr>
      <w:r>
        <w:rPr>
          <w:sz w:val="28"/>
        </w:rPr>
        <w:t>The VDC shows that the exchange rate shock has lag effect on</w:t>
      </w:r>
      <w:r>
        <w:rPr>
          <w:spacing w:val="1"/>
          <w:sz w:val="28"/>
        </w:rPr>
        <w:t> </w:t>
      </w:r>
      <w:r>
        <w:rPr>
          <w:sz w:val="28"/>
        </w:rPr>
        <w:t>agricultural export,oil export and manufacturing export.</w:t>
      </w:r>
      <w:r>
        <w:rPr>
          <w:spacing w:val="1"/>
          <w:sz w:val="28"/>
        </w:rPr>
        <w:t> </w:t>
      </w:r>
      <w:r>
        <w:rPr>
          <w:sz w:val="28"/>
        </w:rPr>
        <w:t>That is, its effect</w:t>
      </w:r>
      <w:r>
        <w:rPr>
          <w:spacing w:val="-61"/>
          <w:sz w:val="28"/>
        </w:rPr>
        <w:t> </w:t>
      </w:r>
      <w:r>
        <w:rPr>
          <w:sz w:val="28"/>
        </w:rPr>
        <w:t>starts</w:t>
      </w:r>
      <w:r>
        <w:rPr>
          <w:spacing w:val="-1"/>
          <w:sz w:val="28"/>
        </w:rPr>
        <w:t> </w:t>
      </w:r>
      <w:r>
        <w:rPr>
          <w:sz w:val="28"/>
        </w:rPr>
        <w:t>after first</w:t>
      </w:r>
      <w:r>
        <w:rPr>
          <w:spacing w:val="-2"/>
          <w:sz w:val="28"/>
        </w:rPr>
        <w:t> </w:t>
      </w:r>
      <w:r>
        <w:rPr>
          <w:sz w:val="28"/>
        </w:rPr>
        <w:t>period.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8" w:firstLine="1439"/>
        <w:jc w:val="both"/>
      </w:pPr>
      <w:r>
        <w:rPr/>
        <w:t>On the average, shock to exchange rate is being borne most</w:t>
      </w:r>
      <w:r>
        <w:rPr>
          <w:spacing w:val="1"/>
        </w:rPr>
        <w:t> </w:t>
      </w:r>
      <w:r>
        <w:rPr/>
        <w:t>by agricultural export,followed by manufacturing export while oil export</w:t>
      </w:r>
      <w:r>
        <w:rPr>
          <w:spacing w:val="1"/>
        </w:rPr>
        <w:t> </w:t>
      </w:r>
      <w:r>
        <w:rPr/>
        <w:t>is least</w:t>
      </w:r>
      <w:r>
        <w:rPr>
          <w:spacing w:val="-2"/>
        </w:rPr>
        <w:t> </w:t>
      </w:r>
      <w:r>
        <w:rPr/>
        <w:t>affected</w:t>
      </w:r>
    </w:p>
    <w:p>
      <w:pPr>
        <w:pStyle w:val="Heading2"/>
        <w:numPr>
          <w:ilvl w:val="1"/>
          <w:numId w:val="13"/>
        </w:numPr>
        <w:tabs>
          <w:tab w:pos="661" w:val="left" w:leader="none"/>
        </w:tabs>
        <w:spacing w:line="240" w:lineRule="auto" w:before="203" w:after="0"/>
        <w:ind w:left="660" w:right="0" w:hanging="421"/>
        <w:jc w:val="left"/>
      </w:pPr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5" w:firstLine="719"/>
        <w:jc w:val="both"/>
      </w:pPr>
      <w:r>
        <w:rPr/>
        <w:t>In order to address the problem of exchange rate fluctuations in</w:t>
      </w:r>
      <w:r>
        <w:rPr>
          <w:spacing w:val="1"/>
        </w:rPr>
        <w:t> </w:t>
      </w:r>
      <w:r>
        <w:rPr/>
        <w:t>the manufacturing, agricultural and all sector, and for the sector to meet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development,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useful.</w:t>
      </w:r>
      <w:r>
        <w:rPr>
          <w:spacing w:val="1"/>
        </w:rPr>
        <w:t> </w:t>
      </w:r>
      <w:r>
        <w:rPr/>
        <w:t>The need</w:t>
      </w:r>
      <w:r>
        <w:rPr>
          <w:spacing w:val="-61"/>
        </w:rPr>
        <w:t> </w:t>
      </w:r>
      <w:r>
        <w:rPr/>
        <w:t>for local sourcing of raw materials and input through agriculture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intensified.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advocated.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leading to expansion of export base which would attract more 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cumulate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reserves</w:t>
      </w:r>
      <w:r>
        <w:rPr>
          <w:spacing w:val="-2"/>
        </w:rPr>
        <w:t> </w:t>
      </w:r>
      <w:r>
        <w:rPr/>
        <w:t>build-up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reduce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payment.</w:t>
      </w:r>
    </w:p>
    <w:p>
      <w:pPr>
        <w:pStyle w:val="BodyText"/>
        <w:spacing w:line="480" w:lineRule="auto" w:before="200"/>
        <w:ind w:left="240" w:right="1025" w:firstLine="719"/>
        <w:jc w:val="both"/>
      </w:pPr>
      <w:r>
        <w:rPr/>
        <w:t>Manufacturing activities should be encouraged by government by</w:t>
      </w:r>
      <w:r>
        <w:rPr>
          <w:spacing w:val="1"/>
        </w:rPr>
        <w:t> </w:t>
      </w:r>
      <w:r>
        <w:rPr/>
        <w:t>giving incentives and subsidies to local government and improving the</w:t>
      </w:r>
      <w:r>
        <w:rPr>
          <w:spacing w:val="1"/>
        </w:rPr>
        <w:t> </w:t>
      </w:r>
      <w:r>
        <w:rPr/>
        <w:t>technological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infrastructure</w:t>
      </w:r>
      <w:r>
        <w:rPr>
          <w:spacing w:val="29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so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2" w:lineRule="auto" w:before="20"/>
        <w:ind w:left="240" w:right="1028"/>
        <w:jc w:val="both"/>
      </w:pPr>
      <w:r>
        <w:rPr/>
        <w:t>sector contribution to Gross Domestic product and employment within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country.</w:t>
      </w:r>
    </w:p>
    <w:p>
      <w:pPr>
        <w:pStyle w:val="BodyText"/>
        <w:spacing w:line="480" w:lineRule="auto" w:before="193"/>
        <w:ind w:left="240" w:right="1026" w:firstLine="719"/>
        <w:jc w:val="both"/>
      </w:pPr>
      <w:r>
        <w:rPr/>
        <w:t>Change in exchange rate managed strategy should be allowed to</w:t>
      </w:r>
      <w:r>
        <w:rPr>
          <w:spacing w:val="1"/>
        </w:rPr>
        <w:t> </w:t>
      </w:r>
      <w:r>
        <w:rPr/>
        <w:t>run a reasonable course of true. Jettisoning strategies at will and on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consequence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sector that</w:t>
      </w:r>
      <w:r>
        <w:rPr>
          <w:spacing w:val="-2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inputs.</w:t>
      </w:r>
    </w:p>
    <w:p>
      <w:pPr>
        <w:pStyle w:val="BodyText"/>
        <w:spacing w:line="480" w:lineRule="auto" w:before="201"/>
        <w:ind w:left="240" w:right="10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wonder the unethical practices of some commercial bank which have</w:t>
      </w:r>
      <w:r>
        <w:rPr>
          <w:spacing w:val="1"/>
        </w:rPr>
        <w:t> </w:t>
      </w:r>
      <w:r>
        <w:rPr/>
        <w:t>resulted in much fluctuation in the rate o f exchange. More stringent</w:t>
      </w:r>
      <w:r>
        <w:rPr>
          <w:spacing w:val="1"/>
        </w:rPr>
        <w:t> </w:t>
      </w:r>
      <w:r>
        <w:rPr/>
        <w:t>punitive</w:t>
      </w:r>
      <w:r>
        <w:rPr>
          <w:spacing w:val="-2"/>
        </w:rPr>
        <w:t> </w:t>
      </w:r>
      <w:r>
        <w:rPr/>
        <w:t>measures have</w:t>
      </w:r>
      <w:r>
        <w:rPr>
          <w:spacing w:val="-2"/>
        </w:rPr>
        <w:t> </w:t>
      </w:r>
      <w:r>
        <w:rPr/>
        <w:t>to be</w:t>
      </w:r>
      <w:r>
        <w:rPr>
          <w:spacing w:val="-3"/>
        </w:rPr>
        <w:t> </w:t>
      </w:r>
      <w:r>
        <w:rPr/>
        <w:t>taken against</w:t>
      </w:r>
      <w:r>
        <w:rPr>
          <w:spacing w:val="-1"/>
        </w:rPr>
        <w:t> </w:t>
      </w:r>
      <w:r>
        <w:rPr/>
        <w:t>the culprit</w:t>
      </w:r>
      <w:r>
        <w:rPr>
          <w:spacing w:val="-2"/>
        </w:rPr>
        <w:t> </w:t>
      </w:r>
      <w:r>
        <w:rPr/>
        <w:t>banks.</w:t>
      </w:r>
    </w:p>
    <w:p>
      <w:pPr>
        <w:pStyle w:val="Heading2"/>
        <w:numPr>
          <w:ilvl w:val="1"/>
          <w:numId w:val="13"/>
        </w:numPr>
        <w:tabs>
          <w:tab w:pos="661" w:val="left" w:leader="none"/>
        </w:tabs>
        <w:spacing w:line="240" w:lineRule="auto" w:before="202" w:after="0"/>
        <w:ind w:left="660" w:right="0" w:hanging="421"/>
        <w:jc w:val="left"/>
      </w:pPr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40" w:right="10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 on the manufacturing, agricultural and all oil sectors. This is</w:t>
      </w:r>
      <w:r>
        <w:rPr>
          <w:spacing w:val="1"/>
        </w:rPr>
        <w:t> </w:t>
      </w:r>
      <w:r>
        <w:rPr/>
        <w:t>against the backdrop of the fact that exchange rate is a crucial variable</w:t>
      </w:r>
      <w:r>
        <w:rPr>
          <w:spacing w:val="1"/>
        </w:rPr>
        <w:t> </w:t>
      </w:r>
      <w:r>
        <w:rPr/>
        <w:t>and the manufacturing, agricultural and oil sector is expected to be the</w:t>
      </w:r>
      <w:r>
        <w:rPr>
          <w:spacing w:val="1"/>
        </w:rPr>
        <w:t> </w:t>
      </w:r>
      <w:r>
        <w:rPr/>
        <w:t>moving force in the drive towards industrialization. It is observed that the</w:t>
      </w:r>
      <w:r>
        <w:rPr>
          <w:spacing w:val="-61"/>
        </w:rPr>
        <w:t> </w:t>
      </w:r>
      <w:r>
        <w:rPr/>
        <w:t>fact that Nigeria is highly dependent on the external sector for import of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made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devaluation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especially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pStyle w:val="BodyText"/>
        <w:spacing w:line="480" w:lineRule="auto" w:before="20"/>
        <w:ind w:left="240" w:right="1024"/>
        <w:jc w:val="both"/>
      </w:pP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depreciating currency heading to a corresponding decline in output. It is</w:t>
      </w:r>
      <w:r>
        <w:rPr>
          <w:spacing w:val="1"/>
        </w:rPr>
        <w:t> </w:t>
      </w:r>
      <w:r>
        <w:rPr/>
        <w:t>pertinent to note that the devaluation of exchange rate in association</w:t>
      </w:r>
      <w:r>
        <w:rPr>
          <w:spacing w:val="1"/>
        </w:rPr>
        <w:t> </w:t>
      </w:r>
      <w:r>
        <w:rPr/>
        <w:t>with factors such as technology and human skills are necessary for a</w:t>
      </w:r>
      <w:r>
        <w:rPr>
          <w:spacing w:val="1"/>
        </w:rPr>
        <w:t> </w:t>
      </w:r>
      <w:r>
        <w:rPr/>
        <w:t>country to be established in the export market which are lacking in the</w:t>
      </w:r>
      <w:r>
        <w:rPr>
          <w:spacing w:val="1"/>
        </w:rPr>
        <w:t> </w:t>
      </w:r>
      <w:r>
        <w:rPr/>
        <w:t>case of Nigeria. The country should therefore, embark on improving basis</w:t>
      </w:r>
      <w:r>
        <w:rPr>
          <w:spacing w:val="-6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telecommunication,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unhealthy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structure.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560" w:right="1040"/>
        </w:sectPr>
      </w:pPr>
    </w:p>
    <w:p>
      <w:pPr>
        <w:spacing w:before="39"/>
        <w:ind w:left="705" w:right="1487" w:firstLine="0"/>
        <w:jc w:val="center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pStyle w:val="BodyText"/>
        <w:rPr>
          <w:b/>
          <w:sz w:val="24"/>
        </w:rPr>
      </w:pPr>
    </w:p>
    <w:p>
      <w:pPr>
        <w:spacing w:line="242" w:lineRule="auto" w:before="199"/>
        <w:ind w:left="960" w:right="1023" w:hanging="720"/>
        <w:jc w:val="both"/>
        <w:rPr>
          <w:sz w:val="24"/>
        </w:rPr>
      </w:pPr>
      <w:r>
        <w:rPr>
          <w:sz w:val="24"/>
        </w:rPr>
        <w:t>Abel, A. B. (1983). </w:t>
      </w:r>
      <w:r>
        <w:rPr>
          <w:i/>
          <w:sz w:val="24"/>
        </w:rPr>
        <w:t>Optimal Under Uncertainty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i/>
          <w:sz w:val="24"/>
        </w:rPr>
        <w:t>American Economic Review</w:t>
      </w:r>
      <w:r>
        <w:rPr>
          <w:sz w:val="24"/>
        </w:rPr>
        <w:t>,  </w:t>
      </w:r>
      <w:r>
        <w:rPr>
          <w:spacing w:val="1"/>
          <w:sz w:val="24"/>
        </w:rPr>
        <w:t> </w:t>
      </w:r>
      <w:r>
        <w:rPr>
          <w:sz w:val="24"/>
        </w:rPr>
        <w:t>73(1):</w:t>
      </w:r>
      <w:r>
        <w:rPr>
          <w:spacing w:val="1"/>
          <w:sz w:val="24"/>
        </w:rPr>
        <w:t> </w:t>
      </w:r>
      <w:r>
        <w:rPr>
          <w:sz w:val="24"/>
        </w:rPr>
        <w:t>234</w:t>
      </w:r>
      <w:r>
        <w:rPr>
          <w:spacing w:val="-1"/>
          <w:sz w:val="24"/>
        </w:rPr>
        <w:t> </w:t>
      </w:r>
      <w:r>
        <w:rPr>
          <w:sz w:val="24"/>
        </w:rPr>
        <w:t>– 2458.</w:t>
      </w:r>
    </w:p>
    <w:p>
      <w:pPr>
        <w:spacing w:before="196"/>
        <w:ind w:left="960" w:right="1028" w:hanging="720"/>
        <w:jc w:val="both"/>
        <w:rPr>
          <w:sz w:val="24"/>
        </w:rPr>
      </w:pPr>
      <w:r>
        <w:rPr>
          <w:sz w:val="24"/>
        </w:rPr>
        <w:t>Adubi,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Okunmadwea,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Fluctuations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Trade Flows</w:t>
      </w:r>
      <w:r>
        <w:rPr>
          <w:sz w:val="24"/>
        </w:rPr>
        <w:t>”. </w:t>
      </w:r>
      <w:r>
        <w:rPr>
          <w:i/>
          <w:sz w:val="24"/>
        </w:rPr>
        <w:t>Research Paper </w:t>
      </w:r>
      <w:r>
        <w:rPr>
          <w:sz w:val="24"/>
        </w:rPr>
        <w:t>(87), African Economic</w:t>
      </w:r>
      <w:r>
        <w:rPr>
          <w:spacing w:val="1"/>
          <w:sz w:val="24"/>
        </w:rPr>
        <w:t> </w:t>
      </w:r>
      <w:r>
        <w:rPr>
          <w:sz w:val="24"/>
        </w:rPr>
        <w:t>Research Consortium,</w:t>
      </w:r>
      <w:r>
        <w:rPr>
          <w:spacing w:val="-2"/>
          <w:sz w:val="24"/>
        </w:rPr>
        <w:t> </w:t>
      </w:r>
      <w:r>
        <w:rPr>
          <w:sz w:val="24"/>
        </w:rPr>
        <w:t>Nairobi.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1029" w:hanging="720"/>
        <w:jc w:val="both"/>
        <w:rPr>
          <w:sz w:val="24"/>
        </w:rPr>
      </w:pPr>
      <w:r>
        <w:rPr>
          <w:sz w:val="24"/>
        </w:rPr>
        <w:t>Akhtar, M. A., &amp; Hilton, R. S. (1984). “</w:t>
      </w:r>
      <w:r>
        <w:rPr>
          <w:i/>
          <w:sz w:val="24"/>
        </w:rPr>
        <w:t>Exchange Rate Uncertainty and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Trade: 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 Issue and new estimate for German and the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State”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sz w:val="24"/>
        </w:rPr>
        <w:t>8403,</w:t>
      </w:r>
      <w:r>
        <w:rPr>
          <w:spacing w:val="-3"/>
          <w:sz w:val="24"/>
        </w:rPr>
        <w:t> </w:t>
      </w:r>
      <w:r>
        <w:rPr>
          <w:sz w:val="24"/>
        </w:rPr>
        <w:t>Federal Reserve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-2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960" w:right="1025" w:hanging="720"/>
        <w:jc w:val="both"/>
        <w:rPr>
          <w:sz w:val="24"/>
        </w:rPr>
      </w:pPr>
      <w:r>
        <w:rPr>
          <w:sz w:val="24"/>
        </w:rPr>
        <w:t>Aristotelous, K. (2001). “</w:t>
      </w:r>
      <w:r>
        <w:rPr>
          <w:i/>
          <w:sz w:val="24"/>
        </w:rPr>
        <w:t>Exchange Rate Volatility, 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 Regime, and 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Volume: Evidence form the UK-US Export function (1989 – 1999)</w:t>
      </w:r>
      <w:r>
        <w:rPr>
          <w:sz w:val="24"/>
        </w:rPr>
        <w:t>”,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Letters</w:t>
      </w:r>
      <w:r>
        <w:rPr>
          <w:i/>
          <w:spacing w:val="-1"/>
          <w:sz w:val="24"/>
        </w:rPr>
        <w:t> </w:t>
      </w:r>
      <w:r>
        <w:rPr>
          <w:sz w:val="24"/>
        </w:rPr>
        <w:t>72,</w:t>
      </w:r>
      <w:r>
        <w:rPr>
          <w:spacing w:val="-2"/>
          <w:sz w:val="24"/>
        </w:rPr>
        <w:t> </w:t>
      </w:r>
      <w:r>
        <w:rPr>
          <w:sz w:val="24"/>
        </w:rPr>
        <w:t>87-94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1024" w:hanging="720"/>
        <w:jc w:val="both"/>
        <w:rPr>
          <w:sz w:val="24"/>
        </w:rPr>
      </w:pPr>
      <w:r>
        <w:rPr>
          <w:sz w:val="24"/>
        </w:rPr>
        <w:t>Arinze,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&amp;Osang,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(2000).Exchange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fluctuations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Trade: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Thirteen</w:t>
      </w:r>
      <w:r>
        <w:rPr>
          <w:spacing w:val="8"/>
          <w:sz w:val="24"/>
        </w:rPr>
        <w:t> </w:t>
      </w:r>
      <w:r>
        <w:rPr>
          <w:sz w:val="24"/>
        </w:rPr>
        <w:t>LDCs.</w:t>
      </w:r>
      <w:r>
        <w:rPr>
          <w:spacing w:val="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OfBusiness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3"/>
          <w:sz w:val="24"/>
        </w:rPr>
        <w:t> </w:t>
      </w:r>
      <w:r>
        <w:rPr>
          <w:sz w:val="24"/>
        </w:rPr>
        <w:t>18,</w:t>
      </w:r>
      <w:r>
        <w:rPr>
          <w:spacing w:val="11"/>
          <w:sz w:val="24"/>
        </w:rPr>
        <w:t> </w:t>
      </w:r>
      <w:r>
        <w:rPr>
          <w:sz w:val="24"/>
        </w:rPr>
        <w:t>10</w:t>
      </w:r>
    </w:p>
    <w:p>
      <w:pPr>
        <w:spacing w:line="293" w:lineRule="exact" w:before="0"/>
        <w:ind w:left="960" w:right="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17.</w:t>
      </w:r>
    </w:p>
    <w:p>
      <w:pPr>
        <w:pStyle w:val="BodyText"/>
        <w:rPr>
          <w:sz w:val="24"/>
        </w:rPr>
      </w:pPr>
    </w:p>
    <w:p>
      <w:pPr>
        <w:spacing w:before="0"/>
        <w:ind w:left="960" w:right="1025" w:hanging="720"/>
        <w:jc w:val="both"/>
        <w:rPr>
          <w:sz w:val="24"/>
        </w:rPr>
      </w:pPr>
      <w:r>
        <w:rPr>
          <w:sz w:val="24"/>
        </w:rPr>
        <w:t>Aron, J., Elbadawi, I. A., &amp; O’ Connell, S. A (1999). “</w:t>
      </w:r>
      <w:r>
        <w:rPr>
          <w:i/>
          <w:sz w:val="24"/>
        </w:rPr>
        <w:t>Determinants of Rate 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CSAE.</w:t>
      </w:r>
      <w:r>
        <w:rPr>
          <w:spacing w:val="1"/>
          <w:sz w:val="24"/>
        </w:rPr>
        <w:t> </w:t>
      </w:r>
      <w:hyperlink r:id="rId52">
        <w:r>
          <w:rPr>
            <w:color w:val="0000FF"/>
            <w:sz w:val="24"/>
            <w:u w:val="single" w:color="0000FF"/>
          </w:rPr>
          <w:t>www.csae.ox.ac.uk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Downloaded;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2009.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960" w:right="1027" w:hanging="720"/>
        <w:jc w:val="both"/>
        <w:rPr>
          <w:sz w:val="24"/>
        </w:rPr>
      </w:pPr>
      <w:r>
        <w:rPr>
          <w:sz w:val="24"/>
        </w:rPr>
        <w:t>Bah, I., &amp; Amusa, H. A. (2003).Real Exchange Rate Fluctuations and Foreign Trade</w:t>
      </w:r>
      <w:r>
        <w:rPr>
          <w:spacing w:val="1"/>
          <w:sz w:val="24"/>
        </w:rPr>
        <w:t> </w:t>
      </w:r>
      <w:r>
        <w:rPr>
          <w:sz w:val="24"/>
        </w:rPr>
        <w:t>Evidence form South Africa’s Exports to the United State” </w:t>
      </w:r>
      <w:r>
        <w:rPr>
          <w:i/>
          <w:sz w:val="24"/>
        </w:rPr>
        <w:t>The African 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(5) 2:</w:t>
      </w:r>
      <w:r>
        <w:rPr>
          <w:spacing w:val="1"/>
          <w:sz w:val="24"/>
        </w:rPr>
        <w:t> </w:t>
      </w:r>
      <w:r>
        <w:rPr>
          <w:sz w:val="24"/>
        </w:rPr>
        <w:t>1-</w:t>
      </w:r>
      <w:r>
        <w:rPr>
          <w:spacing w:val="-1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960" w:right="1027" w:hanging="720"/>
        <w:jc w:val="both"/>
        <w:rPr>
          <w:sz w:val="24"/>
        </w:rPr>
      </w:pPr>
      <w:r>
        <w:rPr>
          <w:sz w:val="24"/>
        </w:rPr>
        <w:t>Bailey, M. I., &amp;Taulas, G. S. (1988).Trade and Investment under Floating Exchange</w:t>
      </w:r>
      <w:r>
        <w:rPr>
          <w:spacing w:val="1"/>
          <w:sz w:val="24"/>
        </w:rPr>
        <w:t> </w:t>
      </w:r>
      <w:r>
        <w:rPr>
          <w:sz w:val="24"/>
        </w:rPr>
        <w:t>Rates: The</w:t>
      </w:r>
      <w:r>
        <w:rPr>
          <w:spacing w:val="2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Experience”. </w:t>
      </w:r>
      <w:r>
        <w:rPr>
          <w:i/>
          <w:sz w:val="24"/>
        </w:rPr>
        <w:t>The Cato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01.8: 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1028" w:hanging="720"/>
        <w:jc w:val="both"/>
        <w:rPr>
          <w:sz w:val="24"/>
        </w:rPr>
      </w:pPr>
      <w:r>
        <w:rPr>
          <w:sz w:val="24"/>
        </w:rPr>
        <w:t>Baron,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(1976).“Flexible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Rate,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Markets,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Trade”.</w:t>
      </w:r>
      <w:r>
        <w:rPr>
          <w:spacing w:val="5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 </w:t>
      </w:r>
      <w:r>
        <w:rPr>
          <w:sz w:val="24"/>
        </w:rPr>
        <w:t>66:</w:t>
      </w:r>
      <w:r>
        <w:rPr>
          <w:spacing w:val="-2"/>
          <w:sz w:val="24"/>
        </w:rPr>
        <w:t> </w:t>
      </w:r>
      <w:r>
        <w:rPr>
          <w:sz w:val="24"/>
        </w:rPr>
        <w:t>253 –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pStyle w:val="BodyText"/>
        <w:rPr>
          <w:sz w:val="24"/>
        </w:rPr>
      </w:pPr>
    </w:p>
    <w:p>
      <w:pPr>
        <w:spacing w:before="0"/>
        <w:ind w:left="960" w:right="1024" w:hanging="720"/>
        <w:jc w:val="both"/>
        <w:rPr>
          <w:sz w:val="24"/>
        </w:rPr>
      </w:pPr>
      <w:r>
        <w:rPr>
          <w:sz w:val="24"/>
        </w:rPr>
        <w:t>Bredin, D., Fountas, S.,&amp;Murphy, E. (2003 ). “</w:t>
      </w:r>
      <w:r>
        <w:rPr>
          <w:i/>
          <w:sz w:val="24"/>
        </w:rPr>
        <w:t>An Empirical Analysis of short-run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Long-run Irish Export Functions: Does Exchange Rate Fluctuations Matter</w:t>
      </w:r>
      <w:r>
        <w:rPr>
          <w:sz w:val="24"/>
        </w:rPr>
        <w:t>?”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"/>
          <w:sz w:val="24"/>
        </w:rPr>
        <w:t> </w:t>
      </w:r>
      <w:r>
        <w:rPr>
          <w:sz w:val="24"/>
        </w:rPr>
        <w:t>17,193</w:t>
      </w:r>
      <w:r>
        <w:rPr>
          <w:spacing w:val="1"/>
          <w:sz w:val="24"/>
        </w:rPr>
        <w:t> </w:t>
      </w:r>
      <w:r>
        <w:rPr>
          <w:sz w:val="24"/>
        </w:rPr>
        <w:t>-208.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960" w:right="1027" w:hanging="720"/>
        <w:jc w:val="both"/>
        <w:rPr>
          <w:sz w:val="24"/>
        </w:rPr>
      </w:pPr>
      <w:r>
        <w:rPr>
          <w:sz w:val="24"/>
        </w:rPr>
        <w:t>Broll,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&amp;Eckwert,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(1999).“Exchange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fluctuations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Trade”.</w:t>
      </w:r>
      <w:r>
        <w:rPr>
          <w:i/>
          <w:sz w:val="24"/>
        </w:rPr>
        <w:t>Southern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 Journal</w:t>
      </w:r>
      <w:r>
        <w:rPr>
          <w:i/>
          <w:spacing w:val="1"/>
          <w:sz w:val="24"/>
        </w:rPr>
        <w:t> </w:t>
      </w:r>
      <w:r>
        <w:rPr>
          <w:sz w:val="24"/>
        </w:rPr>
        <w:t>66(1):</w:t>
      </w:r>
      <w:r>
        <w:rPr>
          <w:spacing w:val="1"/>
          <w:sz w:val="24"/>
        </w:rPr>
        <w:t> </w:t>
      </w:r>
      <w:r>
        <w:rPr>
          <w:sz w:val="24"/>
        </w:rPr>
        <w:t>178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185.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400" w:bottom="1200" w:left="1560" w:right="1040"/>
        </w:sectPr>
      </w:pPr>
    </w:p>
    <w:p>
      <w:pPr>
        <w:spacing w:before="39"/>
        <w:ind w:left="960" w:right="1024" w:hanging="720"/>
        <w:jc w:val="both"/>
        <w:rPr>
          <w:sz w:val="24"/>
        </w:rPr>
      </w:pPr>
      <w:r>
        <w:rPr>
          <w:sz w:val="24"/>
        </w:rPr>
        <w:t>Caballero, R. J., &amp;Corbo, V. (1989).“The Effects of Real Exchange Rate Uncertainty on</w:t>
      </w:r>
      <w:r>
        <w:rPr>
          <w:spacing w:val="1"/>
          <w:sz w:val="24"/>
        </w:rPr>
        <w:t> </w:t>
      </w:r>
      <w:r>
        <w:rPr>
          <w:sz w:val="24"/>
        </w:rPr>
        <w:t>Exports:</w:t>
      </w:r>
      <w:r>
        <w:rPr>
          <w:spacing w:val="-3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Evidence”.</w:t>
      </w:r>
      <w:r>
        <w:rPr>
          <w:spacing w:val="-1"/>
          <w:sz w:val="24"/>
        </w:rPr>
        <w:t> </w:t>
      </w:r>
      <w:r>
        <w:rPr>
          <w:i/>
          <w:sz w:val="24"/>
        </w:rPr>
        <w:t>The 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 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013</w:t>
      </w:r>
      <w:r>
        <w:rPr>
          <w:spacing w:val="-2"/>
          <w:sz w:val="24"/>
        </w:rPr>
        <w:t> </w:t>
      </w:r>
      <w:r>
        <w:rPr>
          <w:sz w:val="24"/>
        </w:rPr>
        <w:t>(2).</w:t>
      </w:r>
    </w:p>
    <w:p>
      <w:pPr>
        <w:pStyle w:val="BodyText"/>
        <w:rPr>
          <w:sz w:val="24"/>
        </w:rPr>
      </w:pPr>
    </w:p>
    <w:p>
      <w:pPr>
        <w:spacing w:before="0"/>
        <w:ind w:left="960" w:right="1026" w:hanging="720"/>
        <w:jc w:val="both"/>
        <w:rPr>
          <w:sz w:val="24"/>
        </w:rPr>
      </w:pPr>
      <w:r>
        <w:rPr>
          <w:sz w:val="24"/>
        </w:rPr>
        <w:t>Chambers, R. G., &amp; Just, R. E. (1991).</w:t>
      </w:r>
      <w:r>
        <w:rPr>
          <w:spacing w:val="1"/>
          <w:sz w:val="24"/>
        </w:rPr>
        <w:t> </w:t>
      </w:r>
      <w:r>
        <w:rPr>
          <w:sz w:val="24"/>
        </w:rPr>
        <w:t>“Effects of Exchange Rate Changes on U.S</w:t>
      </w:r>
      <w:r>
        <w:rPr>
          <w:spacing w:val="1"/>
          <w:sz w:val="24"/>
        </w:rPr>
        <w:t> </w:t>
      </w:r>
      <w:r>
        <w:rPr>
          <w:sz w:val="24"/>
        </w:rPr>
        <w:t>Agriculture”.</w:t>
      </w:r>
      <w:r>
        <w:rPr>
          <w:spacing w:val="1"/>
          <w:sz w:val="24"/>
        </w:rPr>
        <w:t> </w:t>
      </w:r>
      <w:r>
        <w:rPr>
          <w:i/>
          <w:sz w:val="24"/>
        </w:rPr>
        <w:t>Amex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 73:</w:t>
      </w:r>
      <w:r>
        <w:rPr>
          <w:spacing w:val="-2"/>
          <w:sz w:val="24"/>
        </w:rPr>
        <w:t> </w:t>
      </w:r>
      <w:r>
        <w:rPr>
          <w:sz w:val="24"/>
        </w:rPr>
        <w:t>33-43.</w:t>
      </w:r>
    </w:p>
    <w:p>
      <w:pPr>
        <w:pStyle w:val="BodyText"/>
        <w:spacing w:before="12"/>
        <w:rPr>
          <w:sz w:val="23"/>
        </w:rPr>
      </w:pPr>
    </w:p>
    <w:p>
      <w:pPr>
        <w:spacing w:line="240" w:lineRule="auto" w:before="0"/>
        <w:ind w:left="960" w:right="1021" w:hanging="720"/>
        <w:jc w:val="both"/>
        <w:rPr>
          <w:sz w:val="24"/>
        </w:rPr>
      </w:pPr>
      <w:r>
        <w:rPr>
          <w:sz w:val="24"/>
        </w:rPr>
        <w:t>Chowdhury, A. R. (1993).“Does Exchange Rate Fluctuations Depress Trade Flows”?</w:t>
      </w:r>
      <w:r>
        <w:rPr>
          <w:spacing w:val="1"/>
          <w:sz w:val="24"/>
        </w:rPr>
        <w:t> </w:t>
      </w:r>
      <w:r>
        <w:rPr>
          <w:sz w:val="24"/>
        </w:rPr>
        <w:t>Evidence from Error-Correction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i/>
          <w:sz w:val="24"/>
        </w:rPr>
        <w:t>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75:</w:t>
      </w:r>
      <w:r>
        <w:rPr>
          <w:spacing w:val="-1"/>
          <w:sz w:val="24"/>
        </w:rPr>
        <w:t> </w:t>
      </w:r>
      <w:r>
        <w:rPr>
          <w:sz w:val="24"/>
        </w:rPr>
        <w:t>700-706.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960" w:right="1027" w:hanging="720"/>
        <w:jc w:val="both"/>
        <w:rPr>
          <w:sz w:val="24"/>
        </w:rPr>
      </w:pPr>
      <w:r>
        <w:rPr>
          <w:sz w:val="24"/>
        </w:rPr>
        <w:t>Clark,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(1973).“Uncertainty,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Risk,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Trade.”</w:t>
      </w:r>
      <w:r>
        <w:rPr>
          <w:i/>
          <w:sz w:val="24"/>
        </w:rPr>
        <w:t>Western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sz w:val="24"/>
        </w:rPr>
        <w:t>11:</w:t>
      </w:r>
      <w:r>
        <w:rPr>
          <w:spacing w:val="1"/>
          <w:sz w:val="24"/>
        </w:rPr>
        <w:t> </w:t>
      </w:r>
      <w:r>
        <w:rPr>
          <w:sz w:val="24"/>
        </w:rPr>
        <w:t>302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313.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960" w:right="1029" w:hanging="720"/>
        <w:jc w:val="both"/>
        <w:rPr>
          <w:sz w:val="24"/>
        </w:rPr>
      </w:pPr>
      <w:r>
        <w:rPr>
          <w:sz w:val="24"/>
        </w:rPr>
        <w:t>Cushman, D. O. (1983, 1988).“The Effect of Rate Exchange Rate Risk on International</w:t>
      </w:r>
      <w:r>
        <w:rPr>
          <w:spacing w:val="1"/>
          <w:sz w:val="24"/>
        </w:rPr>
        <w:t> </w:t>
      </w:r>
      <w:r>
        <w:rPr>
          <w:sz w:val="24"/>
        </w:rPr>
        <w:t>Trade”.</w:t>
      </w:r>
      <w:r>
        <w:rPr>
          <w:spacing w:val="-3"/>
          <w:sz w:val="24"/>
        </w:rPr>
        <w:t> </w:t>
      </w:r>
      <w:r>
        <w:rPr>
          <w:i/>
          <w:sz w:val="24"/>
        </w:rPr>
        <w:t>Journal of Intentional 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15: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63,</w:t>
      </w:r>
      <w:r>
        <w:rPr>
          <w:spacing w:val="-1"/>
          <w:sz w:val="24"/>
        </w:rPr>
        <w:t> </w:t>
      </w:r>
      <w:r>
        <w:rPr>
          <w:sz w:val="24"/>
        </w:rPr>
        <w:t>24:</w:t>
      </w:r>
      <w:r>
        <w:rPr>
          <w:spacing w:val="-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– 42.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960" w:right="1029" w:hanging="720"/>
        <w:jc w:val="both"/>
        <w:rPr>
          <w:sz w:val="24"/>
        </w:rPr>
      </w:pPr>
      <w:r>
        <w:rPr>
          <w:sz w:val="24"/>
        </w:rPr>
        <w:t>De-Grauwe, P. (1988).“Exchange Rate Variability and Slowdown in the Growth 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Trade”.</w:t>
      </w:r>
      <w:r>
        <w:rPr>
          <w:spacing w:val="2"/>
          <w:sz w:val="24"/>
        </w:rPr>
        <w:t> </w:t>
      </w:r>
      <w:r>
        <w:rPr>
          <w:i/>
          <w:sz w:val="24"/>
        </w:rPr>
        <w:t>IMF Staff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2"/>
          <w:sz w:val="24"/>
        </w:rPr>
        <w:t> </w:t>
      </w:r>
      <w:r>
        <w:rPr>
          <w:sz w:val="24"/>
        </w:rPr>
        <w:t>35:</w:t>
      </w:r>
      <w:r>
        <w:rPr>
          <w:spacing w:val="-3"/>
          <w:sz w:val="24"/>
        </w:rPr>
        <w:t> </w:t>
      </w:r>
      <w:r>
        <w:rPr>
          <w:sz w:val="24"/>
        </w:rPr>
        <w:t>63 –</w:t>
      </w:r>
      <w:r>
        <w:rPr>
          <w:spacing w:val="-1"/>
          <w:sz w:val="24"/>
        </w:rPr>
        <w:t> </w:t>
      </w:r>
      <w:r>
        <w:rPr>
          <w:sz w:val="24"/>
        </w:rPr>
        <w:t>84.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1022" w:hanging="720"/>
        <w:jc w:val="both"/>
        <w:rPr>
          <w:sz w:val="24"/>
        </w:rPr>
      </w:pPr>
      <w:r>
        <w:rPr>
          <w:sz w:val="24"/>
        </w:rPr>
        <w:t>Dellas, H., &amp;Zilbrefarb, B. (1993).“Real Exchange Rate Fluctuations and International</w:t>
      </w:r>
      <w:r>
        <w:rPr>
          <w:spacing w:val="1"/>
          <w:sz w:val="24"/>
        </w:rPr>
        <w:t> </w:t>
      </w:r>
      <w:r>
        <w:rPr>
          <w:sz w:val="24"/>
        </w:rPr>
        <w:t>Trade: A Re-examination of the theory.”</w:t>
      </w:r>
      <w:r>
        <w:rPr>
          <w:i/>
          <w:sz w:val="24"/>
        </w:rPr>
        <w:t>Southern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59: 651 –</w:t>
      </w:r>
      <w:r>
        <w:rPr>
          <w:spacing w:val="1"/>
          <w:sz w:val="24"/>
        </w:rPr>
        <w:t> </w:t>
      </w:r>
      <w:r>
        <w:rPr>
          <w:sz w:val="24"/>
        </w:rPr>
        <w:t>657.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Enders,</w:t>
      </w:r>
      <w:r>
        <w:rPr>
          <w:spacing w:val="-4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Econometric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Wiley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Sons.</w:t>
      </w:r>
    </w:p>
    <w:p>
      <w:pPr>
        <w:pStyle w:val="BodyText"/>
        <w:rPr>
          <w:sz w:val="24"/>
        </w:rPr>
      </w:pPr>
    </w:p>
    <w:p>
      <w:pPr>
        <w:spacing w:before="199"/>
        <w:ind w:left="960" w:right="1028" w:hanging="720"/>
        <w:jc w:val="both"/>
        <w:rPr>
          <w:sz w:val="24"/>
        </w:rPr>
      </w:pPr>
      <w:r>
        <w:rPr>
          <w:sz w:val="24"/>
        </w:rPr>
        <w:t>Franke, G. (1991). “Exchange Rate Volatility and International Strategy</w:t>
      </w:r>
      <w:r>
        <w:rPr>
          <w:i/>
          <w:sz w:val="24"/>
        </w:rPr>
        <w:t>”.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sz w:val="24"/>
        </w:rPr>
        <w:t>10:</w:t>
      </w:r>
      <w:r>
        <w:rPr>
          <w:spacing w:val="-2"/>
          <w:sz w:val="24"/>
        </w:rPr>
        <w:t> </w:t>
      </w:r>
      <w:r>
        <w:rPr>
          <w:sz w:val="24"/>
        </w:rPr>
        <w:t>269 –</w:t>
      </w:r>
      <w:r>
        <w:rPr>
          <w:spacing w:val="-2"/>
          <w:sz w:val="24"/>
        </w:rPr>
        <w:t> </w:t>
      </w:r>
      <w:r>
        <w:rPr>
          <w:sz w:val="24"/>
        </w:rPr>
        <w:t>287.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960" w:right="1024" w:hanging="720"/>
        <w:jc w:val="both"/>
        <w:rPr>
          <w:sz w:val="24"/>
        </w:rPr>
      </w:pPr>
      <w:r>
        <w:rPr>
          <w:sz w:val="24"/>
        </w:rPr>
        <w:t>Gujarati,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Econometrics,</w:t>
      </w:r>
      <w:r>
        <w:rPr>
          <w:i/>
          <w:spacing w:val="1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Mc-GrawHill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Company Ltd.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960" w:right="1028" w:hanging="720"/>
        <w:jc w:val="both"/>
        <w:rPr>
          <w:sz w:val="24"/>
        </w:rPr>
      </w:pPr>
      <w:r>
        <w:rPr>
          <w:sz w:val="24"/>
        </w:rPr>
        <w:t>Johansen,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(1988).“Statistical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Co-integration</w:t>
      </w:r>
      <w:r>
        <w:rPr>
          <w:spacing w:val="1"/>
          <w:sz w:val="24"/>
        </w:rPr>
        <w:t> </w:t>
      </w:r>
      <w:r>
        <w:rPr>
          <w:sz w:val="24"/>
        </w:rPr>
        <w:t>Vector”.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 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(12),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231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54.</w:t>
      </w:r>
    </w:p>
    <w:p>
      <w:pPr>
        <w:pStyle w:val="BodyText"/>
        <w:rPr>
          <w:sz w:val="24"/>
        </w:rPr>
      </w:pPr>
    </w:p>
    <w:p>
      <w:pPr>
        <w:spacing w:before="0"/>
        <w:ind w:left="960" w:right="1023" w:hanging="720"/>
        <w:jc w:val="both"/>
        <w:rPr>
          <w:sz w:val="24"/>
        </w:rPr>
      </w:pPr>
      <w:r>
        <w:rPr>
          <w:sz w:val="24"/>
        </w:rPr>
        <w:t>Kenen, P. B., &amp;Rodrik, D. (1986). Measuring and Analyzing the Effects of Short-term</w:t>
      </w:r>
      <w:r>
        <w:rPr>
          <w:spacing w:val="1"/>
          <w:sz w:val="24"/>
        </w:rPr>
        <w:t> </w:t>
      </w:r>
      <w:r>
        <w:rPr>
          <w:sz w:val="24"/>
        </w:rPr>
        <w:t>Volatility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Real</w:t>
      </w:r>
      <w:r>
        <w:rPr>
          <w:spacing w:val="6"/>
          <w:sz w:val="24"/>
        </w:rPr>
        <w:t> </w:t>
      </w:r>
      <w:r>
        <w:rPr>
          <w:sz w:val="24"/>
        </w:rPr>
        <w:t>Exchange</w:t>
      </w:r>
      <w:r>
        <w:rPr>
          <w:spacing w:val="8"/>
          <w:sz w:val="24"/>
        </w:rPr>
        <w:t> </w:t>
      </w:r>
      <w:r>
        <w:rPr>
          <w:sz w:val="24"/>
        </w:rPr>
        <w:t>Rate”.</w:t>
      </w:r>
      <w:r>
        <w:rPr>
          <w:spacing w:val="17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68:</w:t>
      </w:r>
      <w:r>
        <w:rPr>
          <w:spacing w:val="9"/>
          <w:sz w:val="24"/>
        </w:rPr>
        <w:t> </w:t>
      </w:r>
      <w:r>
        <w:rPr>
          <w:sz w:val="24"/>
        </w:rPr>
        <w:t>311</w:t>
      </w:r>
    </w:p>
    <w:p>
      <w:pPr>
        <w:spacing w:line="293" w:lineRule="exact" w:before="0"/>
        <w:ind w:left="960" w:right="0" w:firstLine="0"/>
        <w:jc w:val="left"/>
        <w:rPr>
          <w:sz w:val="24"/>
        </w:rPr>
      </w:pPr>
      <w:r>
        <w:rPr>
          <w:sz w:val="24"/>
        </w:rPr>
        <w:t>– 215.</w:t>
      </w:r>
    </w:p>
    <w:p>
      <w:pPr>
        <w:pStyle w:val="BodyText"/>
        <w:spacing w:before="12"/>
        <w:rPr>
          <w:sz w:val="23"/>
        </w:rPr>
      </w:pPr>
    </w:p>
    <w:p>
      <w:pPr>
        <w:spacing w:before="0"/>
        <w:ind w:left="960" w:right="1032" w:hanging="720"/>
        <w:jc w:val="both"/>
        <w:rPr>
          <w:sz w:val="24"/>
        </w:rPr>
      </w:pPr>
      <w:r>
        <w:rPr>
          <w:sz w:val="24"/>
        </w:rPr>
        <w:t>Klein, M. (1990).“Sectoral Effects of Exchange Rate Fluctuations on United States</w:t>
      </w:r>
      <w:r>
        <w:rPr>
          <w:spacing w:val="1"/>
          <w:sz w:val="24"/>
        </w:rPr>
        <w:t> </w:t>
      </w:r>
      <w:r>
        <w:rPr>
          <w:sz w:val="24"/>
        </w:rPr>
        <w:t>Exports”.</w:t>
      </w:r>
      <w:r>
        <w:rPr>
          <w:spacing w:val="-3"/>
          <w:sz w:val="24"/>
        </w:rPr>
        <w:t> </w:t>
      </w:r>
      <w:r>
        <w:rPr>
          <w:i/>
          <w:sz w:val="24"/>
        </w:rPr>
        <w:t>Journal of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4"/>
          <w:sz w:val="24"/>
        </w:rPr>
        <w:t> </w:t>
      </w:r>
      <w:r>
        <w:rPr>
          <w:sz w:val="24"/>
        </w:rPr>
        <w:t>9:</w:t>
      </w:r>
      <w:r>
        <w:rPr>
          <w:spacing w:val="-2"/>
          <w:sz w:val="24"/>
        </w:rPr>
        <w:t> </w:t>
      </w:r>
      <w:r>
        <w:rPr>
          <w:sz w:val="24"/>
        </w:rPr>
        <w:t>299 –</w:t>
      </w:r>
      <w:r>
        <w:rPr>
          <w:spacing w:val="-2"/>
          <w:sz w:val="24"/>
        </w:rPr>
        <w:t> </w:t>
      </w:r>
      <w:r>
        <w:rPr>
          <w:sz w:val="24"/>
        </w:rPr>
        <w:t>308.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60" w:right="1030" w:hanging="720"/>
        <w:jc w:val="both"/>
        <w:rPr>
          <w:sz w:val="24"/>
        </w:rPr>
      </w:pPr>
      <w:r>
        <w:rPr>
          <w:sz w:val="24"/>
        </w:rPr>
        <w:t>Koray, F., &amp;Lastrape, W. D. (1989).“Real Exchange Rate Fluctuations and US Bilateral</w:t>
      </w:r>
      <w:r>
        <w:rPr>
          <w:spacing w:val="1"/>
          <w:sz w:val="24"/>
        </w:rPr>
        <w:t> </w:t>
      </w:r>
      <w:r>
        <w:rPr>
          <w:sz w:val="24"/>
        </w:rPr>
        <w:t>Trade: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VAR</w:t>
      </w:r>
      <w:r>
        <w:rPr>
          <w:spacing w:val="-1"/>
          <w:sz w:val="24"/>
        </w:rPr>
        <w:t> </w:t>
      </w:r>
      <w:r>
        <w:rPr>
          <w:sz w:val="24"/>
        </w:rPr>
        <w:t>Approach”.</w:t>
      </w:r>
      <w:r>
        <w:rPr>
          <w:spacing w:val="2"/>
          <w:sz w:val="24"/>
        </w:rPr>
        <w:t> </w:t>
      </w:r>
      <w:r>
        <w:rPr>
          <w:i/>
          <w:sz w:val="24"/>
        </w:rPr>
        <w:t>Review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Economics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 </w:t>
      </w:r>
      <w:r>
        <w:rPr>
          <w:sz w:val="24"/>
        </w:rPr>
        <w:t>(71):</w:t>
      </w:r>
      <w:r>
        <w:rPr>
          <w:spacing w:val="-2"/>
          <w:sz w:val="24"/>
        </w:rPr>
        <w:t> </w:t>
      </w:r>
      <w:r>
        <w:rPr>
          <w:sz w:val="24"/>
        </w:rPr>
        <w:t>708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400" w:bottom="1200" w:left="1560" w:right="1040"/>
        </w:sectPr>
      </w:pPr>
    </w:p>
    <w:p>
      <w:pPr>
        <w:pStyle w:val="BodyText"/>
        <w:spacing w:before="12"/>
        <w:rPr>
          <w:sz w:val="26"/>
        </w:rPr>
      </w:pPr>
    </w:p>
    <w:p>
      <w:pPr>
        <w:spacing w:before="102"/>
        <w:ind w:left="240" w:right="0" w:firstLine="0"/>
        <w:jc w:val="left"/>
        <w:rPr>
          <w:sz w:val="24"/>
        </w:rPr>
      </w:pPr>
      <w:r>
        <w:rPr>
          <w:sz w:val="24"/>
        </w:rPr>
        <w:t>Mankiw,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Macroeconomics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Worth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before="202"/>
        <w:ind w:left="960" w:right="952" w:hanging="720"/>
        <w:jc w:val="left"/>
        <w:rPr>
          <w:i/>
          <w:sz w:val="24"/>
        </w:rPr>
      </w:pPr>
      <w:r>
        <w:rPr>
          <w:sz w:val="24"/>
        </w:rPr>
        <w:t>Maskus,</w:t>
      </w:r>
      <w:r>
        <w:rPr>
          <w:spacing w:val="8"/>
          <w:sz w:val="24"/>
        </w:rPr>
        <w:t> </w:t>
      </w:r>
      <w:r>
        <w:rPr>
          <w:sz w:val="24"/>
        </w:rPr>
        <w:t>K.</w:t>
      </w:r>
      <w:r>
        <w:rPr>
          <w:spacing w:val="9"/>
          <w:sz w:val="24"/>
        </w:rPr>
        <w:t> </w:t>
      </w:r>
      <w:r>
        <w:rPr>
          <w:sz w:val="24"/>
        </w:rPr>
        <w:t>E.</w:t>
      </w:r>
      <w:r>
        <w:rPr>
          <w:spacing w:val="9"/>
          <w:sz w:val="24"/>
        </w:rPr>
        <w:t> </w:t>
      </w:r>
      <w:r>
        <w:rPr>
          <w:sz w:val="24"/>
        </w:rPr>
        <w:t>(1986).“Exchange</w:t>
      </w:r>
      <w:r>
        <w:rPr>
          <w:spacing w:val="10"/>
          <w:sz w:val="24"/>
        </w:rPr>
        <w:t> </w:t>
      </w:r>
      <w:r>
        <w:rPr>
          <w:sz w:val="24"/>
        </w:rPr>
        <w:t>Rate</w:t>
      </w:r>
      <w:r>
        <w:rPr>
          <w:spacing w:val="9"/>
          <w:sz w:val="24"/>
        </w:rPr>
        <w:t> </w:t>
      </w:r>
      <w:r>
        <w:rPr>
          <w:sz w:val="24"/>
        </w:rPr>
        <w:t>Risks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U.S.</w:t>
      </w:r>
      <w:r>
        <w:rPr>
          <w:spacing w:val="8"/>
          <w:sz w:val="24"/>
        </w:rPr>
        <w:t> </w:t>
      </w:r>
      <w:r>
        <w:rPr>
          <w:sz w:val="24"/>
        </w:rPr>
        <w:t>Trade: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Sectoral</w:t>
      </w:r>
      <w:r>
        <w:rPr>
          <w:spacing w:val="9"/>
          <w:sz w:val="24"/>
        </w:rPr>
        <w:t> </w:t>
      </w:r>
      <w:r>
        <w:rPr>
          <w:sz w:val="24"/>
        </w:rPr>
        <w:t>nalysis”.</w:t>
      </w:r>
      <w:r>
        <w:rPr>
          <w:i/>
          <w:sz w:val="24"/>
        </w:rPr>
        <w:t>Federal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Reserve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Kansas 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960" w:right="1051" w:hanging="720"/>
        <w:jc w:val="left"/>
        <w:rPr>
          <w:sz w:val="24"/>
        </w:rPr>
      </w:pPr>
      <w:r>
        <w:rPr>
          <w:sz w:val="24"/>
        </w:rPr>
        <w:t>McKenzic,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-2"/>
          <w:sz w:val="24"/>
        </w:rPr>
        <w:t> </w:t>
      </w:r>
      <w:r>
        <w:rPr>
          <w:sz w:val="24"/>
        </w:rPr>
        <w:t>“The</w:t>
      </w:r>
      <w:r>
        <w:rPr>
          <w:spacing w:val="5"/>
          <w:sz w:val="24"/>
        </w:rPr>
        <w:t> </w:t>
      </w:r>
      <w:r>
        <w:rPr>
          <w:sz w:val="24"/>
        </w:rPr>
        <w:t>impact of Exchange Rate</w:t>
      </w:r>
      <w:r>
        <w:rPr>
          <w:spacing w:val="5"/>
          <w:sz w:val="24"/>
        </w:rPr>
        <w:t> </w:t>
      </w:r>
      <w:r>
        <w:rPr>
          <w:sz w:val="24"/>
        </w:rPr>
        <w:t>Fluctuations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52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Flows”.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Surveys</w:t>
      </w:r>
      <w:r>
        <w:rPr>
          <w:i/>
          <w:spacing w:val="2"/>
          <w:sz w:val="24"/>
        </w:rPr>
        <w:t> </w:t>
      </w:r>
      <w:r>
        <w:rPr>
          <w:sz w:val="24"/>
        </w:rPr>
        <w:t>13,</w:t>
      </w:r>
      <w:r>
        <w:rPr>
          <w:spacing w:val="-2"/>
          <w:sz w:val="24"/>
        </w:rPr>
        <w:t> </w:t>
      </w:r>
      <w:r>
        <w:rPr>
          <w:sz w:val="24"/>
        </w:rPr>
        <w:t>71</w:t>
      </w:r>
      <w:r>
        <w:rPr>
          <w:spacing w:val="-2"/>
          <w:sz w:val="24"/>
        </w:rPr>
        <w:t> </w:t>
      </w:r>
      <w:r>
        <w:rPr>
          <w:sz w:val="24"/>
        </w:rPr>
        <w:t>– 106.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500" w:bottom="1200" w:left="1560" w:right="1040"/>
        </w:sectPr>
      </w:pPr>
    </w:p>
    <w:p>
      <w:pPr>
        <w:spacing w:before="39"/>
        <w:ind w:left="240" w:right="0" w:firstLine="0"/>
        <w:jc w:val="left"/>
        <w:rPr>
          <w:b/>
          <w:sz w:val="22"/>
        </w:rPr>
      </w:pPr>
      <w:r>
        <w:rPr/>
        <w:pict>
          <v:rect style="position:absolute;margin-left:91.584pt;margin-top:294.170013pt;width:101.54pt;height:.72pt;mso-position-horizontal-relative:page;mso-position-vertical-relative:page;z-index:-20270080" filled="true" fillcolor="#000000" stroked="false">
            <v:fill type="solid"/>
            <w10:wrap type="none"/>
          </v:rect>
        </w:pict>
      </w:r>
      <w:r>
        <w:rPr/>
        <w:pict>
          <v:rect style="position:absolute;margin-left:91.584pt;margin-top:593.980042pt;width:101.54pt;height:.71997pt;mso-position-horizontal-relative:page;mso-position-vertical-relative:page;z-index:-20269568" filled="true" fillcolor="#000000" stroked="false">
            <v:fill type="solid"/>
            <w10:wrap type="none"/>
          </v:rect>
        </w:pict>
      </w:r>
      <w:r>
        <w:rPr/>
        <w:pict>
          <v:shape style="position:absolute;margin-left:90.864006pt;margin-top:667.421021pt;width:324.8pt;height:4.1pt;mso-position-horizontal-relative:page;mso-position-vertical-relative:page;z-index:-20269056" coordorigin="1817,13348" coordsize="6496,82" path="m3930,13348l3848,13348,3848,13363,3930,13363,3930,13348xm5015,13348l4933,13348,4933,13363,5015,13363,5015,13348xm7403,13348l7321,13348,7321,13363,7403,13363,7403,13348xm8313,13416l7403,13416,7403,13430,8313,13430,8313,13416xm8313,13387l7403,13387,7403,13377,7321,13377,7321,13387,5015,13387,5015,13377,4933,13377,4933,13387,3930,13387,3930,13377,3848,13377,3848,13387,1817,13387,1817,13401,3862,13401,3862,13392,3930,13392,3930,13401,4947,13401,4947,13392,5015,13392,5015,13401,7336,13401,7336,13392,7403,13392,7403,13401,8313,13401,8313,1338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Unit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root test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variables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form</w:t>
      </w:r>
    </w:p>
    <w:p>
      <w:pPr>
        <w:pStyle w:val="BodyText"/>
        <w:spacing w:before="1" w:after="1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085"/>
        <w:gridCol w:w="971"/>
      </w:tblGrid>
      <w:tr>
        <w:trPr>
          <w:trHeight w:val="226" w:hRule="atLeast"/>
        </w:trPr>
        <w:tc>
          <w:tcPr>
            <w:tcW w:w="2038" w:type="dxa"/>
          </w:tcPr>
          <w:p>
            <w:pPr>
              <w:pStyle w:val="TableParagraph"/>
              <w:spacing w:line="206" w:lineRule="exact"/>
              <w:ind w:left="35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-2.091662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spacing w:line="206" w:lineRule="exact"/>
              <w:ind w:left="141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971" w:type="dxa"/>
          </w:tcPr>
          <w:p>
            <w:pPr>
              <w:pStyle w:val="TableParagraph"/>
              <w:spacing w:line="206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-3.5713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1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-2.9228</w:t>
            </w:r>
          </w:p>
        </w:tc>
      </w:tr>
      <w:tr>
        <w:trPr>
          <w:trHeight w:val="226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8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-2.5990</w:t>
            </w:r>
          </w:p>
        </w:tc>
      </w:tr>
      <w:tr>
        <w:trPr>
          <w:trHeight w:val="502" w:hRule="atLeast"/>
        </w:trPr>
        <w:tc>
          <w:tcPr>
            <w:tcW w:w="6488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9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5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40" w:lineRule="auto" w:before="6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D(LAGRICEXP)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05:39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0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72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5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0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292"/>
              <w:rPr>
                <w:sz w:val="20"/>
              </w:rPr>
            </w:pPr>
            <w:r>
              <w:rPr>
                <w:sz w:val="20"/>
              </w:rPr>
              <w:t>LAGRICEXP(-1)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-0.192781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0.092167</w:t>
            </w:r>
          </w:p>
        </w:tc>
        <w:tc>
          <w:tcPr>
            <w:tcW w:w="10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-2.091662</w:t>
            </w:r>
          </w:p>
        </w:tc>
        <w:tc>
          <w:tcPr>
            <w:tcW w:w="9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0.0421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D(LAGRICEXP(-1))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-0.337677</w:t>
            </w:r>
          </w:p>
        </w:tc>
        <w:tc>
          <w:tcPr>
            <w:tcW w:w="1199" w:type="dxa"/>
          </w:tcPr>
          <w:p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0.135330</w:t>
            </w:r>
          </w:p>
        </w:tc>
        <w:tc>
          <w:tcPr>
            <w:tcW w:w="1085" w:type="dxa"/>
          </w:tcPr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-2.495215</w:t>
            </w:r>
          </w:p>
        </w:tc>
        <w:tc>
          <w:tcPr>
            <w:tcW w:w="971" w:type="dxa"/>
          </w:tcPr>
          <w:p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0.0163</w:t>
            </w:r>
          </w:p>
        </w:tc>
      </w:tr>
      <w:tr>
        <w:trPr>
          <w:trHeight w:val="240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-0.164425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0.173547</w:t>
            </w:r>
          </w:p>
        </w:tc>
        <w:tc>
          <w:tcPr>
            <w:tcW w:w="10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-0.947439</w:t>
            </w:r>
          </w:p>
        </w:tc>
        <w:tc>
          <w:tcPr>
            <w:tcW w:w="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0.3485</w:t>
            </w:r>
          </w:p>
        </w:tc>
      </w:tr>
      <w:tr>
        <w:trPr>
          <w:trHeight w:val="258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5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0.250730</w:t>
            </w:r>
          </w:p>
        </w:tc>
        <w:tc>
          <w:tcPr>
            <w:tcW w:w="228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-0.048363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0.217429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1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1.312551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1.161123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1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3.197113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60.66926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1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3.314063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-73.73072</w:t>
            </w:r>
          </w:p>
        </w:tc>
        <w:tc>
          <w:tcPr>
            <w:tcW w:w="1199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7.529239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2.145209</w:t>
            </w:r>
          </w:p>
        </w:tc>
        <w:tc>
          <w:tcPr>
            <w:tcW w:w="228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0.001511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079"/>
        <w:gridCol w:w="977"/>
      </w:tblGrid>
      <w:tr>
        <w:trPr>
          <w:trHeight w:val="226" w:hRule="atLeast"/>
        </w:trPr>
        <w:tc>
          <w:tcPr>
            <w:tcW w:w="2038" w:type="dxa"/>
          </w:tcPr>
          <w:p>
            <w:pPr>
              <w:pStyle w:val="TableParagraph"/>
              <w:spacing w:line="206" w:lineRule="exact"/>
              <w:ind w:left="35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-2.176198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line="206" w:lineRule="exact"/>
              <w:ind w:left="141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977" w:type="dxa"/>
          </w:tcPr>
          <w:p>
            <w:pPr>
              <w:pStyle w:val="TableParagraph"/>
              <w:spacing w:line="206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-3.5713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7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-2.9228</w:t>
            </w:r>
          </w:p>
        </w:tc>
      </w:tr>
      <w:tr>
        <w:trPr>
          <w:trHeight w:val="22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-2.5990</w:t>
            </w:r>
          </w:p>
        </w:tc>
      </w:tr>
      <w:tr>
        <w:trPr>
          <w:trHeight w:val="501" w:hRule="atLeast"/>
        </w:trPr>
        <w:tc>
          <w:tcPr>
            <w:tcW w:w="6488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5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40" w:lineRule="auto" w:before="7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2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D(LMANUEXP)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05:39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3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2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0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316"/>
              <w:rPr>
                <w:sz w:val="20"/>
              </w:rPr>
            </w:pPr>
            <w:r>
              <w:rPr>
                <w:sz w:val="20"/>
              </w:rPr>
              <w:t>LMANUEXP(-1)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-0.258976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0.119004</w:t>
            </w:r>
          </w:p>
        </w:tc>
        <w:tc>
          <w:tcPr>
            <w:tcW w:w="10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-2.176198</w:t>
            </w:r>
          </w:p>
        </w:tc>
        <w:tc>
          <w:tcPr>
            <w:tcW w:w="9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0.0348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11" w:lineRule="exact"/>
              <w:ind w:left="177"/>
              <w:rPr>
                <w:sz w:val="20"/>
              </w:rPr>
            </w:pPr>
            <w:r>
              <w:rPr>
                <w:sz w:val="20"/>
              </w:rPr>
              <w:t>D(LMANUEXP(-1))</w:t>
            </w:r>
          </w:p>
        </w:tc>
        <w:tc>
          <w:tcPr>
            <w:tcW w:w="1195" w:type="dxa"/>
          </w:tcPr>
          <w:p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-0.202508</w:t>
            </w:r>
          </w:p>
        </w:tc>
        <w:tc>
          <w:tcPr>
            <w:tcW w:w="1199" w:type="dxa"/>
          </w:tcPr>
          <w:p>
            <w:pPr>
              <w:pStyle w:val="TableParagraph"/>
              <w:spacing w:line="211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0.146602</w:t>
            </w:r>
          </w:p>
        </w:tc>
        <w:tc>
          <w:tcPr>
            <w:tcW w:w="1079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-1.381343</w:t>
            </w:r>
          </w:p>
        </w:tc>
        <w:tc>
          <w:tcPr>
            <w:tcW w:w="977" w:type="dxa"/>
          </w:tcPr>
          <w:p>
            <w:pPr>
              <w:pStyle w:val="TableParagraph"/>
              <w:spacing w:line="211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0.1740</w:t>
            </w:r>
          </w:p>
        </w:tc>
      </w:tr>
      <w:tr>
        <w:trPr>
          <w:trHeight w:val="243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-0.136656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0.167445</w:t>
            </w:r>
          </w:p>
        </w:tc>
        <w:tc>
          <w:tcPr>
            <w:tcW w:w="10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-0.816124</w:t>
            </w:r>
          </w:p>
        </w:tc>
        <w:tc>
          <w:tcPr>
            <w:tcW w:w="9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0.4187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0.194863</w:t>
            </w:r>
          </w:p>
        </w:tc>
        <w:tc>
          <w:tcPr>
            <w:tcW w:w="2278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0.003824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0.159079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7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1.166904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1.070071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7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3.033789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51.52735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7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3.150739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-69.81093</w:t>
            </w:r>
          </w:p>
        </w:tc>
        <w:tc>
          <w:tcPr>
            <w:tcW w:w="1199" w:type="dxa"/>
          </w:tcPr>
          <w:p>
            <w:pPr>
              <w:pStyle w:val="TableParagraph"/>
              <w:spacing w:line="209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5.445545</w:t>
            </w:r>
          </w:p>
        </w:tc>
      </w:tr>
      <w:tr>
        <w:trPr>
          <w:trHeight w:val="301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2.021508</w:t>
            </w:r>
          </w:p>
        </w:tc>
        <w:tc>
          <w:tcPr>
            <w:tcW w:w="227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0.007622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1320"/>
        <w:gridCol w:w="2260"/>
        <w:gridCol w:w="1223"/>
      </w:tblGrid>
      <w:tr>
        <w:trPr>
          <w:trHeight w:val="225" w:hRule="atLeast"/>
        </w:trPr>
        <w:tc>
          <w:tcPr>
            <w:tcW w:w="2015" w:type="dxa"/>
          </w:tcPr>
          <w:p>
            <w:pPr>
              <w:pStyle w:val="TableParagraph"/>
              <w:spacing w:line="205" w:lineRule="exact"/>
              <w:ind w:left="200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320" w:type="dxa"/>
          </w:tcPr>
          <w:p>
            <w:pPr>
              <w:pStyle w:val="TableParagraph"/>
              <w:spacing w:line="205" w:lineRule="exact"/>
              <w:ind w:left="218"/>
              <w:rPr>
                <w:sz w:val="20"/>
              </w:rPr>
            </w:pPr>
            <w:r>
              <w:rPr>
                <w:sz w:val="20"/>
              </w:rPr>
              <w:t>-2.660302</w:t>
            </w:r>
          </w:p>
        </w:tc>
        <w:tc>
          <w:tcPr>
            <w:tcW w:w="2260" w:type="dxa"/>
          </w:tcPr>
          <w:p>
            <w:pPr>
              <w:pStyle w:val="TableParagraph"/>
              <w:spacing w:line="205" w:lineRule="exact"/>
              <w:ind w:left="203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1223" w:type="dxa"/>
          </w:tcPr>
          <w:p>
            <w:pPr>
              <w:pStyle w:val="TableParagraph"/>
              <w:spacing w:line="20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-3.5713</w:t>
            </w:r>
          </w:p>
        </w:tc>
      </w:tr>
      <w:tr>
        <w:trPr>
          <w:trHeight w:val="225" w:hRule="atLeast"/>
        </w:trPr>
        <w:tc>
          <w:tcPr>
            <w:tcW w:w="20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</w:tcPr>
          <w:p>
            <w:pPr>
              <w:pStyle w:val="TableParagraph"/>
              <w:spacing w:line="205" w:lineRule="exact"/>
              <w:ind w:left="203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23" w:type="dxa"/>
          </w:tcPr>
          <w:p>
            <w:pPr>
              <w:pStyle w:val="TableParagraph"/>
              <w:spacing w:line="205" w:lineRule="exact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-2.9228</w:t>
            </w:r>
          </w:p>
        </w:tc>
      </w:tr>
    </w:tbl>
    <w:p>
      <w:pPr>
        <w:spacing w:after="0" w:line="205" w:lineRule="exact"/>
        <w:jc w:val="right"/>
        <w:rPr>
          <w:sz w:val="20"/>
        </w:rPr>
        <w:sectPr>
          <w:pgSz w:w="12240" w:h="15840"/>
          <w:pgMar w:header="0" w:footer="935" w:top="1400" w:bottom="1200" w:left="1560" w:right="1040"/>
        </w:sect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085"/>
        <w:gridCol w:w="971"/>
      </w:tblGrid>
      <w:tr>
        <w:trPr>
          <w:trHeight w:val="225" w:hRule="atLeast"/>
        </w:trPr>
        <w:tc>
          <w:tcPr>
            <w:tcW w:w="5517" w:type="dxa"/>
            <w:gridSpan w:val="4"/>
            <w:tcBorders>
              <w:bottom w:val="double" w:sz="2" w:space="0" w:color="000000"/>
            </w:tcBorders>
          </w:tcPr>
          <w:p>
            <w:pPr>
              <w:pStyle w:val="TableParagraph"/>
              <w:spacing w:line="205" w:lineRule="exact"/>
              <w:ind w:left="3374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5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-2.5990</w:t>
            </w:r>
          </w:p>
        </w:tc>
      </w:tr>
      <w:tr>
        <w:trPr>
          <w:trHeight w:val="501" w:hRule="atLeast"/>
        </w:trPr>
        <w:tc>
          <w:tcPr>
            <w:tcW w:w="6488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60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40" w:lineRule="auto" w:before="7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2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D(LOILEXP)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 w:right="-72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05:40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3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2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0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448"/>
              <w:rPr>
                <w:sz w:val="20"/>
              </w:rPr>
            </w:pPr>
            <w:r>
              <w:rPr>
                <w:sz w:val="20"/>
              </w:rPr>
              <w:t>LOILEXP(-1)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-0.225785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0.084872</w:t>
            </w:r>
          </w:p>
        </w:tc>
        <w:tc>
          <w:tcPr>
            <w:tcW w:w="10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-2.660302</w:t>
            </w:r>
          </w:p>
        </w:tc>
        <w:tc>
          <w:tcPr>
            <w:tcW w:w="9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0.0108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D(LOILEXP(-1))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-0.159823</w:t>
            </w:r>
          </w:p>
        </w:tc>
        <w:tc>
          <w:tcPr>
            <w:tcW w:w="1199" w:type="dxa"/>
          </w:tcPr>
          <w:p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0.135588</w:t>
            </w:r>
          </w:p>
        </w:tc>
        <w:tc>
          <w:tcPr>
            <w:tcW w:w="1085" w:type="dxa"/>
          </w:tcPr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-1.178742</w:t>
            </w:r>
          </w:p>
        </w:tc>
        <w:tc>
          <w:tcPr>
            <w:tcW w:w="971" w:type="dxa"/>
          </w:tcPr>
          <w:p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0.2447</w:t>
            </w:r>
          </w:p>
        </w:tc>
      </w:tr>
      <w:tr>
        <w:trPr>
          <w:trHeight w:val="243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-0.587353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0.223662</w:t>
            </w:r>
          </w:p>
        </w:tc>
        <w:tc>
          <w:tcPr>
            <w:tcW w:w="10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-2.626073</w:t>
            </w:r>
          </w:p>
        </w:tc>
        <w:tc>
          <w:tcPr>
            <w:tcW w:w="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0.0118</w:t>
            </w:r>
          </w:p>
        </w:tc>
      </w:tr>
      <w:tr>
        <w:trPr>
          <w:trHeight w:val="257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3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3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0.178157</w:t>
            </w:r>
          </w:p>
        </w:tc>
        <w:tc>
          <w:tcPr>
            <w:tcW w:w="2284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3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-0.041487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0.141630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1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0.752636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0.697304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1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2.177271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21.88048</w:t>
            </w:r>
          </w:p>
        </w:tc>
        <w:tc>
          <w:tcPr>
            <w:tcW w:w="2284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1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2.294221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-49.25450</w:t>
            </w:r>
          </w:p>
        </w:tc>
        <w:tc>
          <w:tcPr>
            <w:tcW w:w="1199" w:type="dxa"/>
          </w:tcPr>
          <w:p>
            <w:pPr>
              <w:pStyle w:val="TableParagraph"/>
              <w:spacing w:line="209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4.877480</w:t>
            </w:r>
          </w:p>
        </w:tc>
      </w:tr>
      <w:tr>
        <w:trPr>
          <w:trHeight w:val="270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5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2.027356</w:t>
            </w:r>
          </w:p>
        </w:tc>
        <w:tc>
          <w:tcPr>
            <w:tcW w:w="2284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5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0.012099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91.584pt;margin-top:245.779999pt;width:101.54pt;height:.72pt;mso-position-horizontal-relative:page;mso-position-vertical-relative:page;z-index:-20268544" filled="true" fillcolor="#000000" stroked="false">
            <v:fill type="solid"/>
            <w10:wrap type="none"/>
          </v:rect>
        </w:pict>
      </w:r>
      <w:r>
        <w:rPr/>
        <w:pict>
          <v:rect style="position:absolute;margin-left:91.584pt;margin-top:545.469971pt;width:101.54pt;height:.72003pt;mso-position-horizontal-relative:page;mso-position-vertical-relative:page;z-index:-20268032" filled="true" fillcolor="#000000" stroked="false">
            <v:fill type="solid"/>
            <w10:wrap type="none"/>
          </v:rect>
        </w:pict>
      </w:r>
      <w:r>
        <w:rPr/>
        <w:pict>
          <v:shape style="position:absolute;margin-left:90.864006pt;margin-top:708.575989pt;width:324.8pt;height:4.1pt;mso-position-horizontal-relative:page;mso-position-vertical-relative:page;z-index:-20267520" coordorigin="1817,14172" coordsize="6496,82" path="m3930,14172l3848,14172,3848,14186,3930,14186,3930,14172xm5015,14172l4933,14172,4933,14186,5015,14186,5015,14172xm7403,14172l7321,14172,7321,14186,7403,14186,7403,14172xm8313,14239l7403,14239,7403,14253,8313,14253,8313,14239xm8313,14210l7403,14210,7403,14200,7321,14200,7321,14210,5015,14210,5015,14200,4933,14200,4933,14210,3930,14210,3930,14200,3848,14200,3848,14210,1817,14210,1817,14224,3862,14224,3862,14215,3930,14215,3930,14224,4947,14224,4947,14215,5015,14215,5015,14224,7336,14224,7336,14215,7403,14215,7403,14224,8313,14224,8313,1421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231"/>
        <w:gridCol w:w="1085"/>
        <w:gridCol w:w="939"/>
      </w:tblGrid>
      <w:tr>
        <w:trPr>
          <w:trHeight w:val="225" w:hRule="atLeast"/>
        </w:trPr>
        <w:tc>
          <w:tcPr>
            <w:tcW w:w="2038" w:type="dxa"/>
          </w:tcPr>
          <w:p>
            <w:pPr>
              <w:pStyle w:val="TableParagraph"/>
              <w:spacing w:line="205" w:lineRule="exact"/>
              <w:ind w:left="35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195" w:type="dxa"/>
          </w:tcPr>
          <w:p>
            <w:pPr>
              <w:pStyle w:val="TableParagraph"/>
              <w:spacing w:line="205" w:lineRule="exact"/>
              <w:ind w:left="86"/>
              <w:rPr>
                <w:sz w:val="20"/>
              </w:rPr>
            </w:pPr>
            <w:r>
              <w:rPr>
                <w:sz w:val="20"/>
              </w:rPr>
              <w:t>0.720162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5" w:lineRule="exact"/>
              <w:ind w:left="141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939" w:type="dxa"/>
          </w:tcPr>
          <w:p>
            <w:pPr>
              <w:pStyle w:val="TableParagraph"/>
              <w:spacing w:line="205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-3.5713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-2.9228</w:t>
            </w:r>
          </w:p>
        </w:tc>
      </w:tr>
      <w:tr>
        <w:trPr>
          <w:trHeight w:val="228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-2.5990</w:t>
            </w:r>
          </w:p>
        </w:tc>
      </w:tr>
      <w:tr>
        <w:trPr>
          <w:trHeight w:val="501" w:hRule="atLeast"/>
        </w:trPr>
        <w:tc>
          <w:tcPr>
            <w:tcW w:w="6488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61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40" w:lineRule="auto" w:before="7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D(OER)</w:t>
            </w:r>
          </w:p>
        </w:tc>
      </w:tr>
      <w:tr>
        <w:trPr>
          <w:trHeight w:val="22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</w:tr>
      <w:tr>
        <w:trPr>
          <w:trHeight w:val="22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05:40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3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2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23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0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7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25"/>
              <w:ind w:left="650"/>
              <w:rPr>
                <w:sz w:val="20"/>
              </w:rPr>
            </w:pPr>
            <w:r>
              <w:rPr>
                <w:sz w:val="20"/>
              </w:rPr>
              <w:t>OER(-1)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0.025379</w:t>
            </w:r>
          </w:p>
        </w:tc>
        <w:tc>
          <w:tcPr>
            <w:tcW w:w="12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0.035241</w:t>
            </w:r>
          </w:p>
        </w:tc>
        <w:tc>
          <w:tcPr>
            <w:tcW w:w="10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0.720162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0.4751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511"/>
              <w:rPr>
                <w:sz w:val="20"/>
              </w:rPr>
            </w:pPr>
            <w:r>
              <w:rPr>
                <w:sz w:val="20"/>
              </w:rPr>
              <w:t>D(OER(-1))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0.025488</w:t>
            </w:r>
          </w:p>
        </w:tc>
        <w:tc>
          <w:tcPr>
            <w:tcW w:w="1231" w:type="dxa"/>
          </w:tcPr>
          <w:p>
            <w:pPr>
              <w:pStyle w:val="TableParagraph"/>
              <w:spacing w:line="209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0.158225</w:t>
            </w:r>
          </w:p>
        </w:tc>
        <w:tc>
          <w:tcPr>
            <w:tcW w:w="1085" w:type="dxa"/>
          </w:tcPr>
          <w:p>
            <w:pPr>
              <w:pStyle w:val="TableParagraph"/>
              <w:spacing w:line="209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0.161085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0.8727</w:t>
            </w:r>
          </w:p>
        </w:tc>
      </w:tr>
      <w:tr>
        <w:trPr>
          <w:trHeight w:val="243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2.222274</w:t>
            </w:r>
          </w:p>
        </w:tc>
        <w:tc>
          <w:tcPr>
            <w:tcW w:w="12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1.957763</w:t>
            </w:r>
          </w:p>
        </w:tc>
        <w:tc>
          <w:tcPr>
            <w:tcW w:w="10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1.135109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0.2623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0.015724</w:t>
            </w:r>
          </w:p>
        </w:tc>
        <w:tc>
          <w:tcPr>
            <w:tcW w:w="2316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3.116328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-0.028022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11.24253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11.39896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7.765382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5847.129</w:t>
            </w:r>
          </w:p>
        </w:tc>
        <w:tc>
          <w:tcPr>
            <w:tcW w:w="2316" w:type="dxa"/>
            <w:gridSpan w:val="2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7.882332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-183.3692</w:t>
            </w:r>
          </w:p>
        </w:tc>
        <w:tc>
          <w:tcPr>
            <w:tcW w:w="1231" w:type="dxa"/>
          </w:tcPr>
          <w:p>
            <w:pPr>
              <w:pStyle w:val="TableParagraph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0.359441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1.998127</w:t>
            </w:r>
          </w:p>
        </w:tc>
        <w:tc>
          <w:tcPr>
            <w:tcW w:w="2316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0.700053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320"/>
        <w:gridCol w:w="2340"/>
        <w:gridCol w:w="1177"/>
      </w:tblGrid>
      <w:tr>
        <w:trPr>
          <w:trHeight w:val="226" w:hRule="atLeast"/>
        </w:trPr>
        <w:tc>
          <w:tcPr>
            <w:tcW w:w="1858" w:type="dxa"/>
          </w:tcPr>
          <w:p>
            <w:pPr>
              <w:pStyle w:val="TableParagraph"/>
              <w:spacing w:line="206" w:lineRule="exact"/>
              <w:ind w:left="43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320" w:type="dxa"/>
          </w:tcPr>
          <w:p>
            <w:pPr>
              <w:pStyle w:val="TableParagraph"/>
              <w:spacing w:line="206" w:lineRule="exact"/>
              <w:ind w:left="218"/>
              <w:rPr>
                <w:sz w:val="20"/>
              </w:rPr>
            </w:pPr>
            <w:r>
              <w:rPr>
                <w:sz w:val="20"/>
              </w:rPr>
              <w:t>-7.127464</w:t>
            </w:r>
          </w:p>
        </w:tc>
        <w:tc>
          <w:tcPr>
            <w:tcW w:w="2340" w:type="dxa"/>
          </w:tcPr>
          <w:p>
            <w:pPr>
              <w:pStyle w:val="TableParagraph"/>
              <w:spacing w:line="206" w:lineRule="exact"/>
              <w:ind w:left="204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1177" w:type="dxa"/>
          </w:tcPr>
          <w:p>
            <w:pPr>
              <w:pStyle w:val="TableParagraph"/>
              <w:spacing w:line="206" w:lineRule="exact"/>
              <w:ind w:left="245" w:right="212"/>
              <w:jc w:val="center"/>
              <w:rPr>
                <w:sz w:val="20"/>
              </w:rPr>
            </w:pPr>
            <w:r>
              <w:rPr>
                <w:sz w:val="20"/>
              </w:rPr>
              <w:t>-3.5745</w:t>
            </w:r>
          </w:p>
        </w:tc>
      </w:tr>
      <w:tr>
        <w:trPr>
          <w:trHeight w:val="230" w:hRule="atLeast"/>
        </w:trPr>
        <w:tc>
          <w:tcPr>
            <w:tcW w:w="18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77" w:type="dxa"/>
          </w:tcPr>
          <w:p>
            <w:pPr>
              <w:pStyle w:val="TableParagraph"/>
              <w:ind w:left="245" w:right="212"/>
              <w:jc w:val="center"/>
              <w:rPr>
                <w:sz w:val="20"/>
              </w:rPr>
            </w:pPr>
            <w:r>
              <w:rPr>
                <w:sz w:val="20"/>
              </w:rPr>
              <w:t>-2.9241</w:t>
            </w:r>
          </w:p>
        </w:tc>
      </w:tr>
      <w:tr>
        <w:trPr>
          <w:trHeight w:val="299" w:hRule="atLeast"/>
        </w:trPr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204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77" w:type="dxa"/>
          </w:tcPr>
          <w:p>
            <w:pPr>
              <w:pStyle w:val="TableParagraph"/>
              <w:spacing w:line="227" w:lineRule="exact"/>
              <w:ind w:left="245" w:right="212"/>
              <w:jc w:val="center"/>
              <w:rPr>
                <w:sz w:val="20"/>
              </w:rPr>
            </w:pPr>
            <w:r>
              <w:rPr>
                <w:sz w:val="20"/>
              </w:rPr>
              <w:t>-2.5997</w:t>
            </w:r>
          </w:p>
        </w:tc>
      </w:tr>
    </w:tbl>
    <w:p>
      <w:pPr>
        <w:spacing w:after="0" w:line="227" w:lineRule="exact"/>
        <w:jc w:val="center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118"/>
        <w:gridCol w:w="939"/>
      </w:tblGrid>
      <w:tr>
        <w:trPr>
          <w:trHeight w:val="1144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23" w:lineRule="exact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  <w:p>
            <w:pPr>
              <w:pStyle w:val="TableParagraph"/>
              <w:spacing w:line="240" w:lineRule="auto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40" w:lineRule="auto" w:before="188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root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test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of the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variables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at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first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difference</w:t>
            </w:r>
          </w:p>
        </w:tc>
      </w:tr>
      <w:tr>
        <w:trPr>
          <w:trHeight w:val="461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40" w:lineRule="auto" w:before="8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D(LAGRICEXP,2)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 w:right="-72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05:41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3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2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1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7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 w:before="25"/>
              <w:ind w:left="155"/>
              <w:rPr>
                <w:sz w:val="20"/>
              </w:rPr>
            </w:pPr>
            <w:r>
              <w:rPr>
                <w:sz w:val="20"/>
              </w:rPr>
              <w:t>D(LAGRICEXP(-1))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-1.763951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0.247487</w:t>
            </w:r>
          </w:p>
        </w:tc>
        <w:tc>
          <w:tcPr>
            <w:tcW w:w="11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-7.127464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25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D(LAGRICEXP(-1),2)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0.239886</w:t>
            </w:r>
          </w:p>
        </w:tc>
        <w:tc>
          <w:tcPr>
            <w:tcW w:w="1199" w:type="dxa"/>
          </w:tcPr>
          <w:p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0.146687</w:t>
            </w:r>
          </w:p>
        </w:tc>
        <w:tc>
          <w:tcPr>
            <w:tcW w:w="1118" w:type="dxa"/>
          </w:tcPr>
          <w:p>
            <w:pPr>
              <w:pStyle w:val="TableParagraph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1.635361</w:t>
            </w:r>
          </w:p>
        </w:tc>
        <w:tc>
          <w:tcPr>
            <w:tcW w:w="939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0.1091</w:t>
            </w:r>
          </w:p>
        </w:tc>
      </w:tr>
      <w:tr>
        <w:trPr>
          <w:trHeight w:val="243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-0.095205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0.174757</w:t>
            </w:r>
          </w:p>
        </w:tc>
        <w:tc>
          <w:tcPr>
            <w:tcW w:w="11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-0.544783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0.5887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0.727314</w:t>
            </w:r>
          </w:p>
        </w:tc>
        <w:tc>
          <w:tcPr>
            <w:tcW w:w="231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0.006166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0.714919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2.236179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1.193961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3.254132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62.72392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3.372226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ind w:left="90" w:right="76"/>
              <w:jc w:val="center"/>
              <w:rPr>
                <w:sz w:val="20"/>
              </w:rPr>
            </w:pPr>
            <w:r>
              <w:rPr>
                <w:sz w:val="20"/>
              </w:rPr>
              <w:t>-73.47210</w:t>
            </w:r>
          </w:p>
        </w:tc>
        <w:tc>
          <w:tcPr>
            <w:tcW w:w="1199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58.67896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90" w:right="11"/>
              <w:jc w:val="center"/>
              <w:rPr>
                <w:sz w:val="20"/>
              </w:rPr>
            </w:pPr>
            <w:r>
              <w:rPr>
                <w:sz w:val="20"/>
              </w:rPr>
              <w:t>1.851072</w:t>
            </w:r>
          </w:p>
        </w:tc>
        <w:tc>
          <w:tcPr>
            <w:tcW w:w="231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91.584pt;margin-top:264.529999pt;width:101.54pt;height:.72pt;mso-position-horizontal-relative:page;mso-position-vertical-relative:page;z-index:-20267008" filled="true" fillcolor="#000000" stroked="false">
            <v:fill type="solid"/>
            <w10:wrap type="none"/>
          </v:rect>
        </w:pict>
      </w:r>
      <w:r>
        <w:rPr/>
        <w:pict>
          <v:rect style="position:absolute;margin-left:91.584pt;margin-top:589.660034pt;width:101.54pt;height:.71997pt;mso-position-horizontal-relative:page;mso-position-vertical-relative:page;z-index:-20266496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118"/>
        <w:gridCol w:w="939"/>
      </w:tblGrid>
      <w:tr>
        <w:trPr>
          <w:trHeight w:val="226" w:hRule="atLeast"/>
        </w:trPr>
        <w:tc>
          <w:tcPr>
            <w:tcW w:w="2038" w:type="dxa"/>
          </w:tcPr>
          <w:p>
            <w:pPr>
              <w:pStyle w:val="TableParagraph"/>
              <w:spacing w:line="206" w:lineRule="exact"/>
              <w:ind w:left="35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-7.536878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06" w:lineRule="exact"/>
              <w:ind w:left="141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939" w:type="dxa"/>
          </w:tcPr>
          <w:p>
            <w:pPr>
              <w:pStyle w:val="TableParagraph"/>
              <w:spacing w:line="206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-3.5745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39" w:type="dxa"/>
          </w:tcPr>
          <w:p>
            <w:pPr>
              <w:pStyle w:val="TableParagraph"/>
              <w:spacing w:line="211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-2.9241</w:t>
            </w:r>
          </w:p>
        </w:tc>
      </w:tr>
      <w:tr>
        <w:trPr>
          <w:trHeight w:val="226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-2.5997</w:t>
            </w:r>
          </w:p>
        </w:tc>
      </w:tr>
      <w:tr>
        <w:trPr>
          <w:trHeight w:val="502" w:hRule="atLeast"/>
        </w:trPr>
        <w:tc>
          <w:tcPr>
            <w:tcW w:w="6489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9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59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40" w:lineRule="auto" w:before="6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D(LMANUEXP,2)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05:41</w:t>
            </w:r>
          </w:p>
        </w:tc>
      </w:tr>
      <w:tr>
        <w:trPr>
          <w:trHeight w:val="229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2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4" w:lineRule="exact" w:before="25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2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1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25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4" w:lineRule="exact" w:before="25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8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5"/>
              <w:ind w:left="177"/>
              <w:rPr>
                <w:sz w:val="20"/>
              </w:rPr>
            </w:pPr>
            <w:r>
              <w:rPr>
                <w:sz w:val="20"/>
              </w:rPr>
              <w:t>D(LMANUEXP(-1))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-1.728455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0.229333</w:t>
            </w:r>
          </w:p>
        </w:tc>
        <w:tc>
          <w:tcPr>
            <w:tcW w:w="11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-7.536878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93"/>
              <w:rPr>
                <w:sz w:val="20"/>
              </w:rPr>
            </w:pPr>
            <w:r>
              <w:rPr>
                <w:sz w:val="20"/>
              </w:rPr>
              <w:t>D(LMANUEXP(-1),2)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0.306506</w:t>
            </w:r>
          </w:p>
        </w:tc>
        <w:tc>
          <w:tcPr>
            <w:tcW w:w="1199" w:type="dxa"/>
          </w:tcPr>
          <w:p>
            <w:pPr>
              <w:pStyle w:val="TableParagraph"/>
              <w:spacing w:line="209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0.140629</w:t>
            </w:r>
          </w:p>
        </w:tc>
        <w:tc>
          <w:tcPr>
            <w:tcW w:w="1118" w:type="dxa"/>
          </w:tcPr>
          <w:p>
            <w:pPr>
              <w:pStyle w:val="TableParagraph"/>
              <w:spacing w:line="209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2.179531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0.0347</w:t>
            </w:r>
          </w:p>
        </w:tc>
      </w:tr>
      <w:tr>
        <w:trPr>
          <w:trHeight w:val="242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0.037595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0.154551</w:t>
            </w:r>
          </w:p>
        </w:tc>
        <w:tc>
          <w:tcPr>
            <w:tcW w:w="11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0.243251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0.8089</w:t>
            </w:r>
          </w:p>
        </w:tc>
      </w:tr>
      <w:tr>
        <w:trPr>
          <w:trHeight w:val="258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5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0.701968</w:t>
            </w:r>
          </w:p>
        </w:tc>
        <w:tc>
          <w:tcPr>
            <w:tcW w:w="231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0.047879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0.688421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1.898078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1.059493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3.015160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49.39112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3.133254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-67.85625</w:t>
            </w:r>
          </w:p>
        </w:tc>
        <w:tc>
          <w:tcPr>
            <w:tcW w:w="1199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51.81760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1.962098</w:t>
            </w:r>
          </w:p>
        </w:tc>
        <w:tc>
          <w:tcPr>
            <w:tcW w:w="231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</w:tr>
    </w:tbl>
    <w:p>
      <w:pPr>
        <w:spacing w:after="0" w:line="227" w:lineRule="exact"/>
        <w:jc w:val="right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118"/>
        <w:gridCol w:w="939"/>
      </w:tblGrid>
      <w:tr>
        <w:trPr>
          <w:trHeight w:val="226" w:hRule="atLeast"/>
        </w:trPr>
        <w:tc>
          <w:tcPr>
            <w:tcW w:w="2038" w:type="dxa"/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195" w:type="dxa"/>
          </w:tcPr>
          <w:p>
            <w:pPr>
              <w:pStyle w:val="TableParagraph"/>
              <w:spacing w:line="207" w:lineRule="exact"/>
              <w:ind w:left="31"/>
              <w:rPr>
                <w:sz w:val="20"/>
              </w:rPr>
            </w:pPr>
            <w:r>
              <w:rPr>
                <w:sz w:val="20"/>
              </w:rPr>
              <w:t>-6.070225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939" w:type="dxa"/>
          </w:tcPr>
          <w:p>
            <w:pPr>
              <w:pStyle w:val="TableParagraph"/>
              <w:spacing w:line="207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-3.5745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39" w:type="dxa"/>
          </w:tcPr>
          <w:p>
            <w:pPr>
              <w:pStyle w:val="TableParagraph"/>
              <w:spacing w:line="211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-2.9241</w:t>
            </w:r>
          </w:p>
        </w:tc>
      </w:tr>
      <w:tr>
        <w:trPr>
          <w:trHeight w:val="226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31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-2.5997</w:t>
            </w:r>
          </w:p>
        </w:tc>
      </w:tr>
      <w:tr>
        <w:trPr>
          <w:trHeight w:val="502" w:hRule="atLeast"/>
        </w:trPr>
        <w:tc>
          <w:tcPr>
            <w:tcW w:w="6489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9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59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40" w:lineRule="auto" w:before="6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4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D(LOILEXP,2)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</w:tr>
      <w:tr>
        <w:trPr>
          <w:trHeight w:val="230" w:hRule="atLeast"/>
        </w:trPr>
        <w:tc>
          <w:tcPr>
            <w:tcW w:w="6489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05:42</w:t>
            </w:r>
          </w:p>
        </w:tc>
      </w:tr>
      <w:tr>
        <w:trPr>
          <w:trHeight w:val="229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2" w:hRule="atLeast"/>
        </w:trPr>
        <w:tc>
          <w:tcPr>
            <w:tcW w:w="6489" w:type="dxa"/>
            <w:gridSpan w:val="5"/>
          </w:tcPr>
          <w:p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71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5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1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5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309"/>
              <w:rPr>
                <w:sz w:val="20"/>
              </w:rPr>
            </w:pPr>
            <w:r>
              <w:rPr>
                <w:sz w:val="20"/>
              </w:rPr>
              <w:t>D(LOILEXP(-1))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-1.406290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0.231670</w:t>
            </w:r>
          </w:p>
        </w:tc>
        <w:tc>
          <w:tcPr>
            <w:tcW w:w="11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-6.070225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0.0000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D(LOILEXP(-1),2)</w:t>
            </w:r>
          </w:p>
        </w:tc>
        <w:tc>
          <w:tcPr>
            <w:tcW w:w="1195" w:type="dxa"/>
          </w:tcPr>
          <w:p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0.141594</w:t>
            </w:r>
          </w:p>
        </w:tc>
        <w:tc>
          <w:tcPr>
            <w:tcW w:w="1199" w:type="dxa"/>
          </w:tcPr>
          <w:p>
            <w:pPr>
              <w:pStyle w:val="TableParagraph"/>
              <w:spacing w:line="211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0.147153</w:t>
            </w:r>
          </w:p>
        </w:tc>
        <w:tc>
          <w:tcPr>
            <w:tcW w:w="1118" w:type="dxa"/>
          </w:tcPr>
          <w:p>
            <w:pPr>
              <w:pStyle w:val="TableParagraph"/>
              <w:spacing w:line="21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0.962221</w:t>
            </w:r>
          </w:p>
        </w:tc>
        <w:tc>
          <w:tcPr>
            <w:tcW w:w="939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0.3412</w:t>
            </w:r>
          </w:p>
        </w:tc>
      </w:tr>
      <w:tr>
        <w:trPr>
          <w:trHeight w:val="240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-0.059674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0.109991</w:t>
            </w:r>
          </w:p>
        </w:tc>
        <w:tc>
          <w:tcPr>
            <w:tcW w:w="11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-0.542532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0.5902</w:t>
            </w:r>
          </w:p>
        </w:tc>
      </w:tr>
      <w:tr>
        <w:trPr>
          <w:trHeight w:val="258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5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0.623068</w:t>
            </w:r>
          </w:p>
        </w:tc>
        <w:tc>
          <w:tcPr>
            <w:tcW w:w="2317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5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0.014208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0.605934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1.191522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0.747974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2.318804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24.61645</w:t>
            </w:r>
          </w:p>
        </w:tc>
        <w:tc>
          <w:tcPr>
            <w:tcW w:w="2317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39" w:type="dxa"/>
          </w:tcPr>
          <w:p>
            <w:pPr>
              <w:pStyle w:val="TableParagraph"/>
              <w:spacing w:line="209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2.436898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-51.49189</w:t>
            </w:r>
          </w:p>
        </w:tc>
        <w:tc>
          <w:tcPr>
            <w:tcW w:w="1199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1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36.36590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2.052912</w:t>
            </w:r>
          </w:p>
        </w:tc>
        <w:tc>
          <w:tcPr>
            <w:tcW w:w="231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91.584pt;margin-top:268.730011pt;width:101.54pt;height:.72pt;mso-position-horizontal-relative:page;mso-position-vertical-relative:page;z-index:-20265984" filled="true" fillcolor="#000000" stroked="false">
            <v:fill type="solid"/>
            <w10:wrap type="none"/>
          </v:rect>
        </w:pict>
      </w:r>
      <w:r>
        <w:rPr/>
        <w:pict>
          <v:rect style="position:absolute;margin-left:91.584pt;margin-top:593.980042pt;width:101.54pt;height:.71997pt;mso-position-horizontal-relative:page;mso-position-vertical-relative:page;z-index:-20265472" filled="true" fillcolor="#000000" stroked="false">
            <v:fill type="solid"/>
            <w10:wrap type="none"/>
          </v:rect>
        </w:pict>
      </w:r>
      <w:r>
        <w:rPr/>
        <w:pict>
          <v:shape style="position:absolute;margin-left:90.864006pt;margin-top:667.421021pt;width:324.8pt;height:4.1pt;mso-position-horizontal-relative:page;mso-position-vertical-relative:page;z-index:-20264960" coordorigin="1817,13348" coordsize="6496,82" path="m3930,13348l3848,13348,3848,13363,3930,13363,3930,13348xm5015,13348l4933,13348,4933,13363,5015,13363,5015,13348xm7403,13348l7321,13348,7321,13363,7403,13363,7403,13348xm8313,13416l7403,13416,7403,13430,8313,13430,8313,13416xm8313,13387l7403,13387,7403,13377,7321,13377,7321,13387,5015,13387,5015,13377,4933,13377,4933,13387,3930,13387,3930,13377,3848,13377,3848,13387,1817,13387,1817,13401,3862,13401,3862,13392,3930,13392,3930,13401,4947,13401,4947,13392,5015,13392,5015,13401,7336,13401,7336,13392,7403,13392,7403,13401,8313,13401,8313,13387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195"/>
        <w:gridCol w:w="1199"/>
        <w:gridCol w:w="1079"/>
        <w:gridCol w:w="977"/>
      </w:tblGrid>
      <w:tr>
        <w:trPr>
          <w:trHeight w:val="226" w:hRule="atLeast"/>
        </w:trPr>
        <w:tc>
          <w:tcPr>
            <w:tcW w:w="2038" w:type="dxa"/>
          </w:tcPr>
          <w:p>
            <w:pPr>
              <w:pStyle w:val="TableParagraph"/>
              <w:spacing w:line="206" w:lineRule="exact"/>
              <w:ind w:left="35"/>
              <w:rPr>
                <w:sz w:val="20"/>
              </w:rPr>
            </w:pPr>
            <w:r>
              <w:rPr>
                <w:sz w:val="20"/>
              </w:rPr>
              <w:t>ADF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195" w:type="dxa"/>
          </w:tcPr>
          <w:p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-4.084039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line="206" w:lineRule="exact"/>
              <w:ind w:left="141"/>
              <w:rPr>
                <w:sz w:val="20"/>
              </w:rPr>
            </w:pPr>
            <w:r>
              <w:rPr>
                <w:sz w:val="20"/>
              </w:rPr>
              <w:t>1%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Value*</w:t>
            </w:r>
          </w:p>
        </w:tc>
        <w:tc>
          <w:tcPr>
            <w:tcW w:w="977" w:type="dxa"/>
          </w:tcPr>
          <w:p>
            <w:pPr>
              <w:pStyle w:val="TableParagraph"/>
              <w:spacing w:line="206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-3.5745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5%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7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-2.9241</w:t>
            </w:r>
          </w:p>
        </w:tc>
      </w:tr>
      <w:tr>
        <w:trPr>
          <w:trHeight w:val="229" w:hRule="atLeast"/>
        </w:trPr>
        <w:tc>
          <w:tcPr>
            <w:tcW w:w="20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8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9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-2.5997</w:t>
            </w:r>
          </w:p>
        </w:tc>
      </w:tr>
      <w:tr>
        <w:trPr>
          <w:trHeight w:val="501" w:hRule="atLeast"/>
        </w:trPr>
        <w:tc>
          <w:tcPr>
            <w:tcW w:w="6488" w:type="dxa"/>
            <w:gridSpan w:val="5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35"/>
              <w:rPr>
                <w:sz w:val="20"/>
              </w:rPr>
            </w:pPr>
            <w:r>
              <w:rPr>
                <w:sz w:val="20"/>
              </w:rPr>
              <w:t>*MacKinnon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rejection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root.</w:t>
            </w:r>
          </w:p>
        </w:tc>
      </w:tr>
      <w:tr>
        <w:trPr>
          <w:trHeight w:val="45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40" w:lineRule="auto" w:before="7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spacing w:line="213" w:lineRule="exact"/>
              <w:ind w:left="35"/>
              <w:rPr>
                <w:sz w:val="20"/>
              </w:rPr>
            </w:pPr>
            <w:r>
              <w:rPr>
                <w:sz w:val="20"/>
              </w:rPr>
              <w:t>Augmented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Dickey-Fuller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</w:tr>
      <w:tr>
        <w:trPr>
          <w:trHeight w:val="229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D(OER,2)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Method: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Squares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05:42</w:t>
            </w:r>
          </w:p>
        </w:tc>
      </w:tr>
      <w:tr>
        <w:trPr>
          <w:trHeight w:val="230" w:hRule="atLeast"/>
        </w:trPr>
        <w:tc>
          <w:tcPr>
            <w:tcW w:w="6488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1964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43" w:hRule="atLeast"/>
        </w:trPr>
        <w:tc>
          <w:tcPr>
            <w:tcW w:w="6488" w:type="dxa"/>
            <w:gridSpan w:val="5"/>
          </w:tcPr>
          <w:p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27"/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Included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47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69" w:hRule="atLeast"/>
        </w:trPr>
        <w:tc>
          <w:tcPr>
            <w:tcW w:w="20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55" w:val="left" w:leader="none"/>
                <w:tab w:pos="2037" w:val="left" w:leader="none"/>
              </w:tabs>
              <w:spacing w:line="227" w:lineRule="exact" w:before="22"/>
              <w:ind w:left="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Variable</w:t>
              <w:tab/>
            </w:r>
          </w:p>
        </w:tc>
        <w:tc>
          <w:tcPr>
            <w:tcW w:w="11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Coefficient</w:t>
            </w:r>
          </w:p>
        </w:tc>
        <w:tc>
          <w:tcPr>
            <w:tcW w:w="119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0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t-Statistic</w:t>
            </w:r>
          </w:p>
        </w:tc>
        <w:tc>
          <w:tcPr>
            <w:tcW w:w="9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27" w:lineRule="exact" w:before="22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Prob.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511"/>
              <w:rPr>
                <w:sz w:val="20"/>
              </w:rPr>
            </w:pPr>
            <w:r>
              <w:rPr>
                <w:sz w:val="20"/>
              </w:rPr>
              <w:t>D(OER(-1))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-0.863258</w:t>
            </w:r>
          </w:p>
        </w:tc>
        <w:tc>
          <w:tcPr>
            <w:tcW w:w="119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0.211374</w:t>
            </w:r>
          </w:p>
        </w:tc>
        <w:tc>
          <w:tcPr>
            <w:tcW w:w="10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-4.084039</w:t>
            </w:r>
          </w:p>
        </w:tc>
        <w:tc>
          <w:tcPr>
            <w:tcW w:w="9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0.0002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spacing w:line="211" w:lineRule="exact"/>
              <w:ind w:left="427"/>
              <w:rPr>
                <w:sz w:val="20"/>
              </w:rPr>
            </w:pPr>
            <w:r>
              <w:rPr>
                <w:sz w:val="20"/>
              </w:rPr>
              <w:t>D(OER(-1),2)</w:t>
            </w:r>
          </w:p>
        </w:tc>
        <w:tc>
          <w:tcPr>
            <w:tcW w:w="1195" w:type="dxa"/>
          </w:tcPr>
          <w:p>
            <w:pPr>
              <w:pStyle w:val="TableParagraph"/>
              <w:spacing w:line="211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-0.077937</w:t>
            </w:r>
          </w:p>
        </w:tc>
        <w:tc>
          <w:tcPr>
            <w:tcW w:w="1199" w:type="dxa"/>
          </w:tcPr>
          <w:p>
            <w:pPr>
              <w:pStyle w:val="TableParagraph"/>
              <w:spacing w:line="211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0.160932</w:t>
            </w:r>
          </w:p>
        </w:tc>
        <w:tc>
          <w:tcPr>
            <w:tcW w:w="1079" w:type="dxa"/>
          </w:tcPr>
          <w:p>
            <w:pPr>
              <w:pStyle w:val="TableParagraph"/>
              <w:spacing w:line="211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-0.484283</w:t>
            </w:r>
          </w:p>
        </w:tc>
        <w:tc>
          <w:tcPr>
            <w:tcW w:w="977" w:type="dxa"/>
          </w:tcPr>
          <w:p>
            <w:pPr>
              <w:pStyle w:val="TableParagraph"/>
              <w:spacing w:line="211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0.6306</w:t>
            </w:r>
          </w:p>
        </w:tc>
      </w:tr>
      <w:tr>
        <w:trPr>
          <w:trHeight w:val="243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1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2.801832</w:t>
            </w:r>
          </w:p>
        </w:tc>
        <w:tc>
          <w:tcPr>
            <w:tcW w:w="11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1.788293</w:t>
            </w:r>
          </w:p>
        </w:tc>
        <w:tc>
          <w:tcPr>
            <w:tcW w:w="10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1.566763</w:t>
            </w:r>
          </w:p>
        </w:tc>
        <w:tc>
          <w:tcPr>
            <w:tcW w:w="9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4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0.1243</w:t>
            </w:r>
          </w:p>
        </w:tc>
      </w:tr>
      <w:tr>
        <w:trPr>
          <w:trHeight w:val="256" w:hRule="atLeast"/>
        </w:trPr>
        <w:tc>
          <w:tcPr>
            <w:tcW w:w="20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4" w:lineRule="exact" w:before="22"/>
              <w:ind w:left="35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19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0.470812</w:t>
            </w:r>
          </w:p>
        </w:tc>
        <w:tc>
          <w:tcPr>
            <w:tcW w:w="2278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left="14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22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0.029708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0.446758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</w:t>
            </w:r>
          </w:p>
        </w:tc>
        <w:tc>
          <w:tcPr>
            <w:tcW w:w="977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15.53470</w:t>
            </w:r>
          </w:p>
        </w:tc>
      </w:tr>
      <w:tr>
        <w:trPr>
          <w:trHeight w:val="230" w:hRule="atLeast"/>
        </w:trPr>
        <w:tc>
          <w:tcPr>
            <w:tcW w:w="2038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regression</w:t>
            </w:r>
          </w:p>
        </w:tc>
        <w:tc>
          <w:tcPr>
            <w:tcW w:w="1195" w:type="dxa"/>
          </w:tcPr>
          <w:p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11.55474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7" w:type="dxa"/>
          </w:tcPr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7.793771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Sum squared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resid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5874.531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criterion</w:t>
            </w:r>
          </w:p>
        </w:tc>
        <w:tc>
          <w:tcPr>
            <w:tcW w:w="977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7.911865</w:t>
            </w:r>
          </w:p>
        </w:tc>
      </w:tr>
      <w:tr>
        <w:trPr>
          <w:trHeight w:val="229" w:hRule="atLeast"/>
        </w:trPr>
        <w:tc>
          <w:tcPr>
            <w:tcW w:w="2038" w:type="dxa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195" w:type="dxa"/>
          </w:tcPr>
          <w:p>
            <w:pPr>
              <w:pStyle w:val="TableParagraph"/>
              <w:spacing w:line="209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-180.1536</w:t>
            </w:r>
          </w:p>
        </w:tc>
        <w:tc>
          <w:tcPr>
            <w:tcW w:w="1199" w:type="dxa"/>
          </w:tcPr>
          <w:p>
            <w:pPr>
              <w:pStyle w:val="TableParagraph"/>
              <w:spacing w:line="209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0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line="209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19.57316</w:t>
            </w:r>
          </w:p>
        </w:tc>
      </w:tr>
      <w:tr>
        <w:trPr>
          <w:trHeight w:val="301" w:hRule="atLeast"/>
        </w:trPr>
        <w:tc>
          <w:tcPr>
            <w:tcW w:w="20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2.005548</w:t>
            </w:r>
          </w:p>
        </w:tc>
        <w:tc>
          <w:tcPr>
            <w:tcW w:w="227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Prob(F-statistic)</w:t>
            </w:r>
          </w:p>
        </w:tc>
        <w:tc>
          <w:tcPr>
            <w:tcW w:w="977" w:type="dxa"/>
          </w:tcPr>
          <w:p>
            <w:pPr>
              <w:pStyle w:val="TableParagraph"/>
              <w:spacing w:line="227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0.000001</w:t>
            </w:r>
          </w:p>
        </w:tc>
      </w:tr>
    </w:tbl>
    <w:p>
      <w:pPr>
        <w:spacing w:after="0" w:line="227" w:lineRule="exact"/>
        <w:jc w:val="right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90.864006pt;margin-top:704.856995pt;width:351.95pt;height:4.1pt;mso-position-horizontal-relative:page;mso-position-vertical-relative:page;z-index:-20264448" coordorigin="1817,14097" coordsize="7039,82" path="m3279,14097l3197,14097,3197,14112,3279,14112,3279,14097xm4688,14097l4607,14097,4607,14112,4688,14112,4688,14097xm6100,14097l6018,14097,6018,14112,6100,14112,6100,14097xm7511,14097l7429,14097,7429,14112,7511,14112,7511,14097xm8855,14164l7511,14164,7511,14179,8855,14179,8855,14164xm8855,14136l7511,14136,7511,14126,7429,14126,7429,14136,6100,14136,6100,14126,6018,14126,6018,14136,4688,14136,4688,14126,4607,14126,4607,14136,3279,14136,3279,14126,3197,14126,3197,14136,1817,14136,1817,14150,3212,14150,3212,14140,3279,14140,3279,14150,4621,14150,4621,14140,4688,14140,4688,14150,6033,14150,6033,14140,6100,14140,6100,14150,7444,14150,7444,14140,7511,14140,7511,14150,8855,14150,8855,14136xe" filled="true" fillcolor="#000000" stroked="false">
            <v:path arrowok="t"/>
            <v:fill type="solid"/>
            <w10:wrap type="none"/>
          </v:shape>
        </w:pict>
      </w:r>
    </w:p>
    <w:p>
      <w:pPr>
        <w:pStyle w:val="Heading2"/>
        <w:spacing w:before="207"/>
        <w:ind w:left="240" w:firstLine="0"/>
      </w:pPr>
      <w:r>
        <w:rPr/>
        <w:t>JOHANSEN</w:t>
      </w:r>
      <w:r>
        <w:rPr>
          <w:spacing w:val="-3"/>
        </w:rPr>
        <w:t> </w:t>
      </w:r>
      <w:r>
        <w:rPr/>
        <w:t>CO</w:t>
      </w:r>
      <w:r>
        <w:rPr>
          <w:spacing w:val="-3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9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1242"/>
        <w:gridCol w:w="1479"/>
        <w:gridCol w:w="1411"/>
        <w:gridCol w:w="1411"/>
      </w:tblGrid>
      <w:tr>
        <w:trPr>
          <w:trHeight w:val="226" w:hRule="atLeast"/>
        </w:trPr>
        <w:tc>
          <w:tcPr>
            <w:tcW w:w="7030" w:type="dxa"/>
            <w:gridSpan w:val="5"/>
          </w:tcPr>
          <w:p>
            <w:pPr>
              <w:pStyle w:val="TableParagraph"/>
              <w:spacing w:line="206" w:lineRule="exact"/>
              <w:ind w:left="35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05:17</w:t>
            </w:r>
          </w:p>
        </w:tc>
      </w:tr>
      <w:tr>
        <w:trPr>
          <w:trHeight w:val="230" w:hRule="atLeast"/>
        </w:trPr>
        <w:tc>
          <w:tcPr>
            <w:tcW w:w="7030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Sample: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1961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30" w:hRule="atLeast"/>
        </w:trPr>
        <w:tc>
          <w:tcPr>
            <w:tcW w:w="7030" w:type="dxa"/>
            <w:gridSpan w:val="5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observations: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45</w:t>
            </w:r>
          </w:p>
        </w:tc>
      </w:tr>
      <w:tr>
        <w:trPr>
          <w:trHeight w:val="1380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ind w:left="134" w:right="231" w:firstLine="1"/>
              <w:jc w:val="center"/>
              <w:rPr>
                <w:sz w:val="20"/>
              </w:rPr>
            </w:pPr>
            <w:r>
              <w:rPr>
                <w:sz w:val="20"/>
              </w:rPr>
              <w:t>Test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assumption: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Linear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deterministic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3" w:lineRule="exact"/>
              <w:ind w:left="39" w:right="134"/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29" w:hRule="atLeast"/>
        </w:trPr>
        <w:tc>
          <w:tcPr>
            <w:tcW w:w="7030" w:type="dxa"/>
            <w:gridSpan w:val="5"/>
          </w:tcPr>
          <w:p>
            <w:pPr>
              <w:pStyle w:val="TableParagraph"/>
              <w:spacing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Series: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OERVOL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LOILEXP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LMANUEXP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LAGRICEXP</w:t>
            </w:r>
          </w:p>
        </w:tc>
      </w:tr>
      <w:tr>
        <w:trPr>
          <w:trHeight w:val="228" w:hRule="atLeast"/>
        </w:trPr>
        <w:tc>
          <w:tcPr>
            <w:tcW w:w="7030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left="35"/>
              <w:rPr>
                <w:sz w:val="20"/>
              </w:rPr>
            </w:pPr>
            <w:r>
              <w:rPr>
                <w:sz w:val="20"/>
              </w:rPr>
              <w:t>Lags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</w:tr>
      <w:tr>
        <w:trPr>
          <w:trHeight w:val="272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Likelihood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65" w:right="9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Percent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Hypothesized</w:t>
            </w:r>
          </w:p>
        </w:tc>
      </w:tr>
      <w:tr>
        <w:trPr>
          <w:trHeight w:val="227" w:hRule="atLeast"/>
        </w:trPr>
        <w:tc>
          <w:tcPr>
            <w:tcW w:w="14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left="39" w:right="134"/>
              <w:jc w:val="center"/>
              <w:rPr>
                <w:sz w:val="20"/>
              </w:rPr>
            </w:pPr>
            <w:r>
              <w:rPr>
                <w:sz w:val="20"/>
              </w:rPr>
              <w:t>Eigenvalue</w:t>
            </w:r>
          </w:p>
        </w:tc>
        <w:tc>
          <w:tcPr>
            <w:tcW w:w="12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left="371"/>
              <w:rPr>
                <w:sz w:val="20"/>
              </w:rPr>
            </w:pPr>
            <w:r>
              <w:rPr>
                <w:sz w:val="20"/>
              </w:rPr>
              <w:t>Ratio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left="165" w:right="99"/>
              <w:jc w:val="center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Critical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CE(s)</w:t>
            </w:r>
          </w:p>
        </w:tc>
      </w:tr>
      <w:tr>
        <w:trPr>
          <w:trHeight w:val="273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0.470973</w:t>
            </w:r>
          </w:p>
        </w:tc>
        <w:tc>
          <w:tcPr>
            <w:tcW w:w="12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62.93892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65" w:right="45"/>
              <w:jc w:val="center"/>
              <w:rPr>
                <w:sz w:val="20"/>
              </w:rPr>
            </w:pPr>
            <w:r>
              <w:rPr>
                <w:sz w:val="20"/>
              </w:rPr>
              <w:t>47.21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98" w:right="45"/>
              <w:jc w:val="center"/>
              <w:rPr>
                <w:sz w:val="20"/>
              </w:rPr>
            </w:pPr>
            <w:r>
              <w:rPr>
                <w:sz w:val="20"/>
              </w:rPr>
              <w:t>54.46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360"/>
              <w:rPr>
                <w:sz w:val="20"/>
              </w:rPr>
            </w:pPr>
            <w:r>
              <w:rPr>
                <w:sz w:val="20"/>
              </w:rPr>
              <w:t>None **</w:t>
            </w:r>
          </w:p>
        </w:tc>
      </w:tr>
      <w:tr>
        <w:trPr>
          <w:trHeight w:val="229" w:hRule="atLeast"/>
        </w:trPr>
        <w:tc>
          <w:tcPr>
            <w:tcW w:w="1487" w:type="dxa"/>
          </w:tcPr>
          <w:p>
            <w:pPr>
              <w:pStyle w:val="TableParagraph"/>
              <w:spacing w:line="209" w:lineRule="exact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0.361122</w:t>
            </w:r>
          </w:p>
        </w:tc>
        <w:tc>
          <w:tcPr>
            <w:tcW w:w="1242" w:type="dxa"/>
          </w:tcPr>
          <w:p>
            <w:pPr>
              <w:pStyle w:val="TableParagraph"/>
              <w:spacing w:line="209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34.28672</w:t>
            </w:r>
          </w:p>
        </w:tc>
        <w:tc>
          <w:tcPr>
            <w:tcW w:w="1479" w:type="dxa"/>
          </w:tcPr>
          <w:p>
            <w:pPr>
              <w:pStyle w:val="TableParagraph"/>
              <w:spacing w:line="209" w:lineRule="exact"/>
              <w:ind w:left="165" w:right="45"/>
              <w:jc w:val="center"/>
              <w:rPr>
                <w:sz w:val="20"/>
              </w:rPr>
            </w:pPr>
            <w:r>
              <w:rPr>
                <w:sz w:val="20"/>
              </w:rPr>
              <w:t>29.68</w:t>
            </w:r>
          </w:p>
        </w:tc>
        <w:tc>
          <w:tcPr>
            <w:tcW w:w="1411" w:type="dxa"/>
          </w:tcPr>
          <w:p>
            <w:pPr>
              <w:pStyle w:val="TableParagraph"/>
              <w:spacing w:line="209" w:lineRule="exact"/>
              <w:ind w:left="98" w:right="45"/>
              <w:jc w:val="center"/>
              <w:rPr>
                <w:sz w:val="20"/>
              </w:rPr>
            </w:pPr>
            <w:r>
              <w:rPr>
                <w:sz w:val="20"/>
              </w:rPr>
              <w:t>35.65</w:t>
            </w:r>
          </w:p>
        </w:tc>
        <w:tc>
          <w:tcPr>
            <w:tcW w:w="1411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</w:tr>
      <w:tr>
        <w:trPr>
          <w:trHeight w:val="229" w:hRule="atLeast"/>
        </w:trPr>
        <w:tc>
          <w:tcPr>
            <w:tcW w:w="1487" w:type="dxa"/>
          </w:tcPr>
          <w:p>
            <w:pPr>
              <w:pStyle w:val="TableParagraph"/>
              <w:spacing w:line="209" w:lineRule="exact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0.256276</w:t>
            </w:r>
          </w:p>
        </w:tc>
        <w:tc>
          <w:tcPr>
            <w:tcW w:w="1242" w:type="dxa"/>
          </w:tcPr>
          <w:p>
            <w:pPr>
              <w:pStyle w:val="TableParagraph"/>
              <w:spacing w:line="209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14.12485</w:t>
            </w:r>
          </w:p>
        </w:tc>
        <w:tc>
          <w:tcPr>
            <w:tcW w:w="1479" w:type="dxa"/>
          </w:tcPr>
          <w:p>
            <w:pPr>
              <w:pStyle w:val="TableParagraph"/>
              <w:spacing w:line="209" w:lineRule="exact"/>
              <w:ind w:left="165" w:right="45"/>
              <w:jc w:val="center"/>
              <w:rPr>
                <w:sz w:val="20"/>
              </w:rPr>
            </w:pPr>
            <w:r>
              <w:rPr>
                <w:sz w:val="20"/>
              </w:rPr>
              <w:t>15.41</w:t>
            </w:r>
          </w:p>
        </w:tc>
        <w:tc>
          <w:tcPr>
            <w:tcW w:w="1411" w:type="dxa"/>
          </w:tcPr>
          <w:p>
            <w:pPr>
              <w:pStyle w:val="TableParagraph"/>
              <w:spacing w:line="209" w:lineRule="exact"/>
              <w:ind w:left="98" w:right="45"/>
              <w:jc w:val="center"/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w="1411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228" w:hRule="atLeast"/>
        </w:trPr>
        <w:tc>
          <w:tcPr>
            <w:tcW w:w="14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0.017643</w:t>
            </w:r>
          </w:p>
        </w:tc>
        <w:tc>
          <w:tcPr>
            <w:tcW w:w="12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0.801036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76" w:right="99"/>
              <w:jc w:val="center"/>
              <w:rPr>
                <w:sz w:val="20"/>
              </w:rPr>
            </w:pPr>
            <w:r>
              <w:rPr>
                <w:sz w:val="20"/>
              </w:rPr>
              <w:t>3.76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09" w:right="98"/>
              <w:jc w:val="center"/>
              <w:rPr>
                <w:sz w:val="20"/>
              </w:rPr>
            </w:pPr>
            <w:r>
              <w:rPr>
                <w:sz w:val="20"/>
              </w:rPr>
              <w:t>6.65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</w:tr>
      <w:tr>
        <w:trPr>
          <w:trHeight w:val="1421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40" w:right="134" w:firstLine="51"/>
              <w:jc w:val="center"/>
              <w:rPr>
                <w:sz w:val="20"/>
              </w:rPr>
            </w:pPr>
            <w:r>
              <w:rPr>
                <w:sz w:val="20"/>
              </w:rPr>
              <w:t>*(**) denotes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rejection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hypothesis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5%(1%)</w:t>
            </w:r>
          </w:p>
          <w:p>
            <w:pPr>
              <w:pStyle w:val="TableParagraph"/>
              <w:spacing w:line="230" w:lineRule="atLeast"/>
              <w:ind w:left="35" w:right="1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significance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12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1724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ind w:left="84" w:right="177" w:firstLine="266"/>
              <w:rPr>
                <w:sz w:val="20"/>
              </w:rPr>
            </w:pPr>
            <w:r>
              <w:rPr>
                <w:sz w:val="20"/>
              </w:rPr>
              <w:t>L.R. test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indicates 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cointegrating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equation(s)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</w:p>
          <w:p>
            <w:pPr>
              <w:pStyle w:val="TableParagraph"/>
              <w:spacing w:line="229" w:lineRule="exact"/>
              <w:ind w:left="41" w:right="134"/>
              <w:jc w:val="center"/>
              <w:rPr>
                <w:sz w:val="20"/>
              </w:rPr>
            </w:pPr>
            <w:r>
              <w:rPr>
                <w:sz w:val="20"/>
              </w:rPr>
              <w:t>5%</w:t>
            </w:r>
          </w:p>
          <w:p>
            <w:pPr>
              <w:pStyle w:val="TableParagraph"/>
              <w:spacing w:line="240" w:lineRule="auto"/>
              <w:ind w:left="35" w:right="13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significance</w:t>
            </w:r>
            <w:r>
              <w:rPr>
                <w:spacing w:val="-50"/>
                <w:w w:val="95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124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7030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112"/>
              <w:ind w:left="91"/>
              <w:rPr>
                <w:sz w:val="20"/>
              </w:rPr>
            </w:pPr>
            <w:r>
              <w:rPr>
                <w:sz w:val="20"/>
              </w:rPr>
              <w:t>Unnormalized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Cointegrating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Coefficients:</w:t>
            </w: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37" w:right="134"/>
              <w:jc w:val="center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2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64" w:right="99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LAGRICEXP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39" w:right="134"/>
              <w:jc w:val="center"/>
              <w:rPr>
                <w:sz w:val="20"/>
              </w:rPr>
            </w:pPr>
            <w:r>
              <w:rPr>
                <w:sz w:val="20"/>
              </w:rPr>
              <w:t>-3.87E-05</w:t>
            </w:r>
          </w:p>
        </w:tc>
        <w:tc>
          <w:tcPr>
            <w:tcW w:w="1242" w:type="dxa"/>
          </w:tcPr>
          <w:p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-0.199948</w:t>
            </w:r>
          </w:p>
        </w:tc>
        <w:tc>
          <w:tcPr>
            <w:tcW w:w="1479" w:type="dxa"/>
          </w:tcPr>
          <w:p>
            <w:pPr>
              <w:pStyle w:val="TableParagraph"/>
              <w:ind w:left="165" w:right="43"/>
              <w:jc w:val="center"/>
              <w:rPr>
                <w:sz w:val="20"/>
              </w:rPr>
            </w:pPr>
            <w:r>
              <w:rPr>
                <w:sz w:val="20"/>
              </w:rPr>
              <w:t>0.185412</w:t>
            </w:r>
          </w:p>
        </w:tc>
        <w:tc>
          <w:tcPr>
            <w:tcW w:w="1411" w:type="dxa"/>
          </w:tcPr>
          <w:p>
            <w:pPr>
              <w:pStyle w:val="TableParagraph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0.059246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39" w:right="134"/>
              <w:jc w:val="center"/>
              <w:rPr>
                <w:sz w:val="20"/>
              </w:rPr>
            </w:pPr>
            <w:r>
              <w:rPr>
                <w:sz w:val="20"/>
              </w:rPr>
              <w:t>-1.49E-06</w:t>
            </w:r>
          </w:p>
        </w:tc>
        <w:tc>
          <w:tcPr>
            <w:tcW w:w="1242" w:type="dxa"/>
          </w:tcPr>
          <w:p>
            <w:pPr>
              <w:pStyle w:val="TableParagraph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-0.094596</w:t>
            </w:r>
          </w:p>
        </w:tc>
        <w:tc>
          <w:tcPr>
            <w:tcW w:w="1479" w:type="dxa"/>
          </w:tcPr>
          <w:p>
            <w:pPr>
              <w:pStyle w:val="TableParagraph"/>
              <w:ind w:left="165" w:right="98"/>
              <w:jc w:val="center"/>
              <w:rPr>
                <w:sz w:val="20"/>
              </w:rPr>
            </w:pPr>
            <w:r>
              <w:rPr>
                <w:sz w:val="20"/>
              </w:rPr>
              <w:t>-0.015526</w:t>
            </w:r>
          </w:p>
        </w:tc>
        <w:tc>
          <w:tcPr>
            <w:tcW w:w="1411" w:type="dxa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-0.058157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3.48E-05</w:t>
            </w:r>
          </w:p>
        </w:tc>
        <w:tc>
          <w:tcPr>
            <w:tcW w:w="124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0.095738</w:t>
            </w:r>
          </w:p>
        </w:tc>
        <w:tc>
          <w:tcPr>
            <w:tcW w:w="1479" w:type="dxa"/>
          </w:tcPr>
          <w:p>
            <w:pPr>
              <w:pStyle w:val="TableParagraph"/>
              <w:ind w:left="165" w:right="98"/>
              <w:jc w:val="center"/>
              <w:rPr>
                <w:sz w:val="20"/>
              </w:rPr>
            </w:pPr>
            <w:r>
              <w:rPr>
                <w:sz w:val="20"/>
              </w:rPr>
              <w:t>-0.323885</w:t>
            </w:r>
          </w:p>
        </w:tc>
        <w:tc>
          <w:tcPr>
            <w:tcW w:w="1411" w:type="dxa"/>
          </w:tcPr>
          <w:p>
            <w:pPr>
              <w:pStyle w:val="TableParagraph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0.146571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14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2.83E-05</w:t>
            </w:r>
          </w:p>
        </w:tc>
        <w:tc>
          <w:tcPr>
            <w:tcW w:w="124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-0.221367</w:t>
            </w:r>
          </w:p>
        </w:tc>
        <w:tc>
          <w:tcPr>
            <w:tcW w:w="14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65" w:right="43"/>
              <w:jc w:val="center"/>
              <w:rPr>
                <w:sz w:val="20"/>
              </w:rPr>
            </w:pPr>
            <w:r>
              <w:rPr>
                <w:sz w:val="20"/>
              </w:rPr>
              <w:t>0.034079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98" w:right="43"/>
              <w:jc w:val="center"/>
              <w:rPr>
                <w:sz w:val="20"/>
              </w:rPr>
            </w:pPr>
            <w:r>
              <w:rPr>
                <w:sz w:val="20"/>
              </w:rPr>
              <w:t>0.176592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1422" w:hRule="atLeast"/>
        </w:trPr>
        <w:tc>
          <w:tcPr>
            <w:tcW w:w="14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"/>
              <w:rPr>
                <w:rFonts w:ascii="Calibri"/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62" w:right="158" w:firstLine="57"/>
              <w:jc w:val="center"/>
              <w:rPr>
                <w:sz w:val="20"/>
              </w:rPr>
            </w:pPr>
            <w:r>
              <w:rPr>
                <w:sz w:val="20"/>
              </w:rPr>
              <w:t>Normalized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Cointegrating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Coefficients: </w:t>
            </w:r>
            <w:r>
              <w:rPr>
                <w:sz w:val="20"/>
              </w:rPr>
              <w:t>1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Cointegrating</w:t>
            </w:r>
          </w:p>
          <w:p>
            <w:pPr>
              <w:pStyle w:val="TableParagraph"/>
              <w:spacing w:line="212" w:lineRule="exact"/>
              <w:ind w:left="39" w:right="134"/>
              <w:jc w:val="center"/>
              <w:rPr>
                <w:sz w:val="20"/>
              </w:rPr>
            </w:pPr>
            <w:r>
              <w:rPr>
                <w:sz w:val="20"/>
              </w:rPr>
              <w:t>Equation(s)</w:t>
            </w:r>
          </w:p>
        </w:tc>
        <w:tc>
          <w:tcPr>
            <w:tcW w:w="124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37" w:right="134"/>
              <w:jc w:val="center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2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4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64" w:right="99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LAGRICEXP</w:t>
            </w:r>
          </w:p>
        </w:tc>
        <w:tc>
          <w:tcPr>
            <w:tcW w:w="14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24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5170.073</w:t>
            </w:r>
          </w:p>
        </w:tc>
        <w:tc>
          <w:tcPr>
            <w:tcW w:w="1479" w:type="dxa"/>
          </w:tcPr>
          <w:p>
            <w:pPr>
              <w:pStyle w:val="TableParagraph"/>
              <w:ind w:left="165" w:right="98"/>
              <w:jc w:val="center"/>
              <w:rPr>
                <w:sz w:val="20"/>
              </w:rPr>
            </w:pPr>
            <w:r>
              <w:rPr>
                <w:sz w:val="20"/>
              </w:rPr>
              <w:t>-4794.228</w:t>
            </w:r>
          </w:p>
        </w:tc>
        <w:tc>
          <w:tcPr>
            <w:tcW w:w="1411" w:type="dxa"/>
          </w:tcPr>
          <w:p>
            <w:pPr>
              <w:pStyle w:val="TableParagraph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-1531.930</w:t>
            </w:r>
          </w:p>
        </w:tc>
        <w:tc>
          <w:tcPr>
            <w:tcW w:w="1411" w:type="dxa"/>
          </w:tcPr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3982.622</w:t>
            </w:r>
          </w:p>
        </w:tc>
      </w:tr>
      <w:tr>
        <w:trPr>
          <w:trHeight w:val="344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227" w:lineRule="exact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(1580.51)</w:t>
            </w:r>
          </w:p>
        </w:tc>
        <w:tc>
          <w:tcPr>
            <w:tcW w:w="1479" w:type="dxa"/>
          </w:tcPr>
          <w:p>
            <w:pPr>
              <w:pStyle w:val="TableParagraph"/>
              <w:spacing w:line="227" w:lineRule="exact"/>
              <w:ind w:left="165" w:right="47"/>
              <w:jc w:val="center"/>
              <w:rPr>
                <w:sz w:val="20"/>
              </w:rPr>
            </w:pPr>
            <w:r>
              <w:rPr>
                <w:sz w:val="20"/>
              </w:rPr>
              <w:t>(949.207)</w:t>
            </w:r>
          </w:p>
        </w:tc>
        <w:tc>
          <w:tcPr>
            <w:tcW w:w="1411" w:type="dxa"/>
          </w:tcPr>
          <w:p>
            <w:pPr>
              <w:pStyle w:val="TableParagraph"/>
              <w:spacing w:line="227" w:lineRule="exact"/>
              <w:ind w:left="98" w:right="47"/>
              <w:jc w:val="center"/>
              <w:rPr>
                <w:sz w:val="20"/>
              </w:rPr>
            </w:pPr>
            <w:r>
              <w:rPr>
                <w:sz w:val="20"/>
              </w:rPr>
              <w:t>(1238.71)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91" w:right="134"/>
              <w:jc w:val="center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-557.5121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pgSz w:w="12240" w:h="15840"/>
          <w:pgMar w:header="0" w:footer="935" w:top="1500" w:bottom="1120" w:left="1560" w:right="1040"/>
        </w:sectPr>
      </w:pP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1257"/>
        <w:gridCol w:w="1453"/>
        <w:gridCol w:w="1484"/>
        <w:gridCol w:w="1352"/>
      </w:tblGrid>
      <w:tr>
        <w:trPr>
          <w:trHeight w:val="1144" w:hRule="atLeast"/>
        </w:trPr>
        <w:tc>
          <w:tcPr>
            <w:tcW w:w="14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62" w:right="158" w:firstLine="57"/>
              <w:jc w:val="center"/>
              <w:rPr>
                <w:sz w:val="20"/>
              </w:rPr>
            </w:pPr>
            <w:r>
              <w:rPr>
                <w:sz w:val="20"/>
              </w:rPr>
              <w:t>Normalized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Cointegrating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Coefficients: </w:t>
            </w:r>
            <w:r>
              <w:rPr>
                <w:sz w:val="20"/>
              </w:rPr>
              <w:t>2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Cointegrating</w:t>
            </w:r>
          </w:p>
          <w:p>
            <w:pPr>
              <w:pStyle w:val="TableParagraph"/>
              <w:spacing w:line="212" w:lineRule="exact"/>
              <w:ind w:left="39" w:right="134"/>
              <w:jc w:val="center"/>
              <w:rPr>
                <w:sz w:val="20"/>
              </w:rPr>
            </w:pPr>
            <w:r>
              <w:rPr>
                <w:sz w:val="20"/>
              </w:rPr>
              <w:t>Equation(s)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37" w:right="134"/>
              <w:jc w:val="center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25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4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86" w:right="125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4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25" w:right="173"/>
              <w:jc w:val="center"/>
              <w:rPr>
                <w:sz w:val="20"/>
              </w:rPr>
            </w:pPr>
            <w:r>
              <w:rPr>
                <w:sz w:val="20"/>
              </w:rPr>
              <w:t>LAGRICEXP</w:t>
            </w:r>
          </w:p>
        </w:tc>
        <w:tc>
          <w:tcPr>
            <w:tcW w:w="13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257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453" w:type="dxa"/>
          </w:tcPr>
          <w:p>
            <w:pPr>
              <w:pStyle w:val="TableParagraph"/>
              <w:ind w:left="186" w:right="123"/>
              <w:jc w:val="center"/>
              <w:rPr>
                <w:sz w:val="20"/>
              </w:rPr>
            </w:pPr>
            <w:r>
              <w:rPr>
                <w:sz w:val="20"/>
              </w:rPr>
              <w:t>-6141.952</w:t>
            </w:r>
          </w:p>
        </w:tc>
        <w:tc>
          <w:tcPr>
            <w:tcW w:w="1484" w:type="dxa"/>
          </w:tcPr>
          <w:p>
            <w:pPr>
              <w:pStyle w:val="TableParagraph"/>
              <w:ind w:left="125" w:right="173"/>
              <w:jc w:val="center"/>
              <w:rPr>
                <w:sz w:val="20"/>
              </w:rPr>
            </w:pPr>
            <w:r>
              <w:rPr>
                <w:sz w:val="20"/>
              </w:rPr>
              <w:t>-5127.156</w:t>
            </w:r>
          </w:p>
        </w:tc>
        <w:tc>
          <w:tcPr>
            <w:tcW w:w="1352" w:type="dxa"/>
          </w:tcPr>
          <w:p>
            <w:pPr>
              <w:pStyle w:val="TableParagraph"/>
              <w:ind w:left="172" w:right="238"/>
              <w:jc w:val="center"/>
              <w:rPr>
                <w:sz w:val="20"/>
              </w:rPr>
            </w:pPr>
            <w:r>
              <w:rPr>
                <w:sz w:val="20"/>
              </w:rPr>
              <w:t>-12605.14</w:t>
            </w: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ind w:left="186" w:right="72"/>
              <w:jc w:val="center"/>
              <w:rPr>
                <w:sz w:val="20"/>
              </w:rPr>
            </w:pPr>
            <w:r>
              <w:rPr>
                <w:sz w:val="20"/>
              </w:rPr>
              <w:t>(3755.22)</w:t>
            </w:r>
          </w:p>
        </w:tc>
        <w:tc>
          <w:tcPr>
            <w:tcW w:w="1484" w:type="dxa"/>
          </w:tcPr>
          <w:p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(6820.70)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257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453" w:type="dxa"/>
          </w:tcPr>
          <w:p>
            <w:pPr>
              <w:pStyle w:val="TableParagraph"/>
              <w:ind w:left="186" w:right="68"/>
              <w:jc w:val="center"/>
              <w:rPr>
                <w:sz w:val="20"/>
              </w:rPr>
            </w:pPr>
            <w:r>
              <w:rPr>
                <w:sz w:val="20"/>
              </w:rPr>
              <w:t>0.260678</w:t>
            </w:r>
          </w:p>
        </w:tc>
        <w:tc>
          <w:tcPr>
            <w:tcW w:w="1484" w:type="dxa"/>
          </w:tcPr>
          <w:p>
            <w:pPr>
              <w:pStyle w:val="TableParagraph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0.695392</w:t>
            </w:r>
          </w:p>
        </w:tc>
        <w:tc>
          <w:tcPr>
            <w:tcW w:w="1352" w:type="dxa"/>
          </w:tcPr>
          <w:p>
            <w:pPr>
              <w:pStyle w:val="TableParagraph"/>
              <w:ind w:left="172" w:right="183"/>
              <w:jc w:val="center"/>
              <w:rPr>
                <w:sz w:val="20"/>
              </w:rPr>
            </w:pPr>
            <w:r>
              <w:rPr>
                <w:sz w:val="20"/>
              </w:rPr>
              <w:t>3.208419</w:t>
            </w:r>
          </w:p>
        </w:tc>
      </w:tr>
      <w:tr>
        <w:trPr>
          <w:trHeight w:val="344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spacing w:line="227" w:lineRule="exact"/>
              <w:ind w:left="186" w:right="72"/>
              <w:jc w:val="center"/>
              <w:rPr>
                <w:sz w:val="20"/>
              </w:rPr>
            </w:pPr>
            <w:r>
              <w:rPr>
                <w:sz w:val="20"/>
              </w:rPr>
              <w:t>(0.67997)</w:t>
            </w:r>
          </w:p>
        </w:tc>
        <w:tc>
          <w:tcPr>
            <w:tcW w:w="1484" w:type="dxa"/>
          </w:tcPr>
          <w:p>
            <w:pPr>
              <w:pStyle w:val="TableParagraph"/>
              <w:spacing w:line="227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(1.23504)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48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110"/>
              <w:ind w:left="91" w:right="134"/>
              <w:jc w:val="center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110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-547.4312</w:t>
            </w:r>
          </w:p>
        </w:tc>
        <w:tc>
          <w:tcPr>
            <w:tcW w:w="14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1422" w:hRule="atLeast"/>
        </w:trPr>
        <w:tc>
          <w:tcPr>
            <w:tcW w:w="14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62" w:right="158" w:firstLine="57"/>
              <w:jc w:val="center"/>
              <w:rPr>
                <w:sz w:val="20"/>
              </w:rPr>
            </w:pPr>
            <w:r>
              <w:rPr>
                <w:sz w:val="20"/>
              </w:rPr>
              <w:t>Normalized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Cointegrating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Coefficients: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30" w:lineRule="atLeast"/>
              <w:ind w:left="38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Cointegrating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Equation(s)</w:t>
            </w:r>
          </w:p>
        </w:tc>
        <w:tc>
          <w:tcPr>
            <w:tcW w:w="125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4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37" w:right="134"/>
              <w:jc w:val="center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25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4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86" w:right="125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4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25" w:right="173"/>
              <w:jc w:val="center"/>
              <w:rPr>
                <w:sz w:val="20"/>
              </w:rPr>
            </w:pPr>
            <w:r>
              <w:rPr>
                <w:sz w:val="20"/>
              </w:rPr>
              <w:t>LAGRICEXP</w:t>
            </w:r>
          </w:p>
        </w:tc>
        <w:tc>
          <w:tcPr>
            <w:tcW w:w="13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257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453" w:type="dxa"/>
          </w:tcPr>
          <w:p>
            <w:pPr>
              <w:pStyle w:val="TableParagraph"/>
              <w:ind w:left="186" w:right="68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484" w:type="dxa"/>
          </w:tcPr>
          <w:p>
            <w:pPr>
              <w:pStyle w:val="TableParagraph"/>
              <w:ind w:left="125" w:right="173"/>
              <w:jc w:val="center"/>
              <w:rPr>
                <w:sz w:val="20"/>
              </w:rPr>
            </w:pPr>
            <w:r>
              <w:rPr>
                <w:sz w:val="20"/>
              </w:rPr>
              <w:t>-16852.12</w:t>
            </w:r>
          </w:p>
        </w:tc>
        <w:tc>
          <w:tcPr>
            <w:tcW w:w="1352" w:type="dxa"/>
          </w:tcPr>
          <w:p>
            <w:pPr>
              <w:pStyle w:val="TableParagraph"/>
              <w:ind w:left="172" w:right="238"/>
              <w:jc w:val="center"/>
              <w:rPr>
                <w:sz w:val="20"/>
              </w:rPr>
            </w:pPr>
            <w:r>
              <w:rPr>
                <w:sz w:val="20"/>
              </w:rPr>
              <w:t>-17319.69</w:t>
            </w:r>
          </w:p>
        </w:tc>
      </w:tr>
      <w:tr>
        <w:trPr>
          <w:trHeight w:val="229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09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(25566.9)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487" w:type="dxa"/>
          </w:tcPr>
          <w:p>
            <w:pPr>
              <w:pStyle w:val="TableParagraph"/>
              <w:spacing w:line="209" w:lineRule="exact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257" w:type="dxa"/>
          </w:tcPr>
          <w:p>
            <w:pPr>
              <w:pStyle w:val="TableParagraph"/>
              <w:spacing w:line="209" w:lineRule="exact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453" w:type="dxa"/>
          </w:tcPr>
          <w:p>
            <w:pPr>
              <w:pStyle w:val="TableParagraph"/>
              <w:spacing w:line="209" w:lineRule="exact"/>
              <w:ind w:left="186" w:right="68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484" w:type="dxa"/>
          </w:tcPr>
          <w:p>
            <w:pPr>
              <w:pStyle w:val="TableParagraph"/>
              <w:spacing w:line="209" w:lineRule="exact"/>
              <w:ind w:left="125" w:right="121"/>
              <w:jc w:val="center"/>
              <w:rPr>
                <w:sz w:val="20"/>
              </w:rPr>
            </w:pPr>
            <w:r>
              <w:rPr>
                <w:sz w:val="20"/>
              </w:rPr>
              <w:t>1.193025</w:t>
            </w:r>
          </w:p>
        </w:tc>
        <w:tc>
          <w:tcPr>
            <w:tcW w:w="1352" w:type="dxa"/>
          </w:tcPr>
          <w:p>
            <w:pPr>
              <w:pStyle w:val="TableParagraph"/>
              <w:spacing w:line="209" w:lineRule="exact"/>
              <w:ind w:left="172" w:right="183"/>
              <w:jc w:val="center"/>
              <w:rPr>
                <w:sz w:val="20"/>
              </w:rPr>
            </w:pPr>
            <w:r>
              <w:rPr>
                <w:sz w:val="20"/>
              </w:rPr>
              <w:t>3.408515</w:t>
            </w: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(2.67029)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487" w:type="dxa"/>
          </w:tcPr>
          <w:p>
            <w:pPr>
              <w:pStyle w:val="TableParagraph"/>
              <w:ind w:left="91" w:right="133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257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453" w:type="dxa"/>
          </w:tcPr>
          <w:p>
            <w:pPr>
              <w:pStyle w:val="TableParagraph"/>
              <w:ind w:left="186" w:right="68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484" w:type="dxa"/>
          </w:tcPr>
          <w:p>
            <w:pPr>
              <w:pStyle w:val="TableParagraph"/>
              <w:ind w:left="125" w:right="173"/>
              <w:jc w:val="center"/>
              <w:rPr>
                <w:sz w:val="20"/>
              </w:rPr>
            </w:pPr>
            <w:r>
              <w:rPr>
                <w:sz w:val="20"/>
              </w:rPr>
              <w:t>-1.908996</w:t>
            </w:r>
          </w:p>
        </w:tc>
        <w:tc>
          <w:tcPr>
            <w:tcW w:w="1352" w:type="dxa"/>
          </w:tcPr>
          <w:p>
            <w:pPr>
              <w:pStyle w:val="TableParagraph"/>
              <w:ind w:left="172" w:right="238"/>
              <w:jc w:val="center"/>
              <w:rPr>
                <w:sz w:val="20"/>
              </w:rPr>
            </w:pPr>
            <w:r>
              <w:rPr>
                <w:sz w:val="20"/>
              </w:rPr>
              <w:t>-0.767598</w:t>
            </w:r>
          </w:p>
        </w:tc>
      </w:tr>
      <w:tr>
        <w:trPr>
          <w:trHeight w:val="345" w:hRule="atLeast"/>
        </w:trPr>
        <w:tc>
          <w:tcPr>
            <w:tcW w:w="14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27" w:lineRule="exact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(2.54720)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2"/>
              <w:ind w:left="91" w:right="134"/>
              <w:jc w:val="center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5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2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-540.7693</w:t>
            </w:r>
          </w:p>
        </w:tc>
        <w:tc>
          <w:tcPr>
            <w:tcW w:w="14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56"/>
        <w:ind w:left="240" w:right="0" w:firstLine="0"/>
        <w:jc w:val="left"/>
        <w:rPr>
          <w:sz w:val="22"/>
        </w:rPr>
      </w:pPr>
      <w:r>
        <w:rPr>
          <w:sz w:val="22"/>
        </w:rPr>
        <w:t>VAR</w:t>
      </w:r>
      <w:r>
        <w:rPr>
          <w:spacing w:val="-2"/>
          <w:sz w:val="22"/>
        </w:rPr>
        <w:t> </w:t>
      </w:r>
      <w:r>
        <w:rPr>
          <w:sz w:val="22"/>
        </w:rPr>
        <w:t>MODEL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342"/>
        <w:gridCol w:w="1259"/>
        <w:gridCol w:w="1335"/>
        <w:gridCol w:w="1314"/>
      </w:tblGrid>
      <w:tr>
        <w:trPr>
          <w:trHeight w:val="226" w:hRule="atLeast"/>
        </w:trPr>
        <w:tc>
          <w:tcPr>
            <w:tcW w:w="6913" w:type="dxa"/>
            <w:gridSpan w:val="5"/>
          </w:tcPr>
          <w:p>
            <w:pPr>
              <w:pStyle w:val="TableParagraph"/>
              <w:spacing w:line="206" w:lineRule="exact"/>
              <w:ind w:left="28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05:19</w:t>
            </w:r>
          </w:p>
        </w:tc>
      </w:tr>
      <w:tr>
        <w:trPr>
          <w:trHeight w:val="230" w:hRule="atLeast"/>
        </w:trPr>
        <w:tc>
          <w:tcPr>
            <w:tcW w:w="6913" w:type="dxa"/>
            <w:gridSpan w:val="5"/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1965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29" w:hRule="atLeast"/>
        </w:trPr>
        <w:tc>
          <w:tcPr>
            <w:tcW w:w="6913" w:type="dxa"/>
            <w:gridSpan w:val="5"/>
          </w:tcPr>
          <w:p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observations: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27" w:hRule="atLeast"/>
        </w:trPr>
        <w:tc>
          <w:tcPr>
            <w:tcW w:w="6913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Standard errors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t-statistics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parentheses</w:t>
            </w:r>
          </w:p>
        </w:tc>
      </w:tr>
      <w:tr>
        <w:trPr>
          <w:trHeight w:val="270" w:hRule="atLeast"/>
        </w:trPr>
        <w:tc>
          <w:tcPr>
            <w:tcW w:w="16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0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2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0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3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0"/>
              <w:ind w:left="126" w:right="68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31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0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LAGRICEXP</w:t>
            </w:r>
          </w:p>
        </w:tc>
      </w:tr>
      <w:tr>
        <w:trPr>
          <w:trHeight w:val="273" w:hRule="atLeast"/>
        </w:trPr>
        <w:tc>
          <w:tcPr>
            <w:tcW w:w="16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256" w:right="222"/>
              <w:jc w:val="center"/>
              <w:rPr>
                <w:sz w:val="20"/>
              </w:rPr>
            </w:pPr>
            <w:r>
              <w:rPr>
                <w:sz w:val="20"/>
              </w:rPr>
              <w:t>OERVOL(-1)</w:t>
            </w:r>
          </w:p>
        </w:tc>
        <w:tc>
          <w:tcPr>
            <w:tcW w:w="134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-0.239337</w:t>
            </w:r>
          </w:p>
        </w:tc>
        <w:tc>
          <w:tcPr>
            <w:tcW w:w="12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-2.40E-05</w:t>
            </w:r>
          </w:p>
        </w:tc>
        <w:tc>
          <w:tcPr>
            <w:tcW w:w="13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26" w:right="68"/>
              <w:jc w:val="center"/>
              <w:rPr>
                <w:sz w:val="20"/>
              </w:rPr>
            </w:pPr>
            <w:r>
              <w:rPr>
                <w:sz w:val="20"/>
              </w:rPr>
              <w:t>-3.62E-05</w:t>
            </w:r>
          </w:p>
        </w:tc>
        <w:tc>
          <w:tcPr>
            <w:tcW w:w="131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68" w:right="57"/>
              <w:jc w:val="center"/>
              <w:rPr>
                <w:sz w:val="20"/>
              </w:rPr>
            </w:pPr>
            <w:r>
              <w:rPr>
                <w:sz w:val="20"/>
              </w:rPr>
              <w:t>-3.57E-05</w:t>
            </w:r>
          </w:p>
        </w:tc>
      </w:tr>
      <w:tr>
        <w:trPr>
          <w:trHeight w:val="229" w:hRule="atLeast"/>
        </w:trPr>
        <w:tc>
          <w:tcPr>
            <w:tcW w:w="1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(0.28576)</w:t>
            </w:r>
          </w:p>
        </w:tc>
        <w:tc>
          <w:tcPr>
            <w:tcW w:w="1259" w:type="dxa"/>
          </w:tcPr>
          <w:p>
            <w:pPr>
              <w:pStyle w:val="TableParagraph"/>
              <w:spacing w:line="209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(5.5E-05)</w:t>
            </w:r>
          </w:p>
        </w:tc>
        <w:tc>
          <w:tcPr>
            <w:tcW w:w="1335" w:type="dxa"/>
          </w:tcPr>
          <w:p>
            <w:pPr>
              <w:pStyle w:val="TableParagraph"/>
              <w:spacing w:line="209" w:lineRule="exact"/>
              <w:ind w:left="126" w:right="16"/>
              <w:jc w:val="center"/>
              <w:rPr>
                <w:sz w:val="20"/>
              </w:rPr>
            </w:pPr>
            <w:r>
              <w:rPr>
                <w:sz w:val="20"/>
              </w:rPr>
              <w:t>(7.2E-05)</w:t>
            </w:r>
          </w:p>
        </w:tc>
        <w:tc>
          <w:tcPr>
            <w:tcW w:w="1314" w:type="dxa"/>
          </w:tcPr>
          <w:p>
            <w:pPr>
              <w:pStyle w:val="TableParagraph"/>
              <w:spacing w:line="209" w:lineRule="exact"/>
              <w:ind w:left="68" w:right="5"/>
              <w:jc w:val="center"/>
              <w:rPr>
                <w:sz w:val="20"/>
              </w:rPr>
            </w:pPr>
            <w:r>
              <w:rPr>
                <w:sz w:val="20"/>
              </w:rPr>
              <w:t>(6.5E-05)</w:t>
            </w:r>
          </w:p>
        </w:tc>
      </w:tr>
      <w:tr>
        <w:trPr>
          <w:trHeight w:val="344" w:hRule="atLeast"/>
        </w:trPr>
        <w:tc>
          <w:tcPr>
            <w:tcW w:w="1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(-0.83754)</w:t>
            </w:r>
          </w:p>
        </w:tc>
        <w:tc>
          <w:tcPr>
            <w:tcW w:w="1259" w:type="dxa"/>
          </w:tcPr>
          <w:p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(-0.43323)</w:t>
            </w:r>
          </w:p>
        </w:tc>
        <w:tc>
          <w:tcPr>
            <w:tcW w:w="1335" w:type="dxa"/>
          </w:tcPr>
          <w:p>
            <w:pPr>
              <w:pStyle w:val="TableParagraph"/>
              <w:spacing w:line="225" w:lineRule="exact"/>
              <w:ind w:left="122" w:right="68"/>
              <w:jc w:val="center"/>
              <w:rPr>
                <w:sz w:val="20"/>
              </w:rPr>
            </w:pPr>
            <w:r>
              <w:rPr>
                <w:sz w:val="20"/>
              </w:rPr>
              <w:t>(-0.50500)</w:t>
            </w:r>
          </w:p>
        </w:tc>
        <w:tc>
          <w:tcPr>
            <w:tcW w:w="1314" w:type="dxa"/>
          </w:tcPr>
          <w:p>
            <w:pPr>
              <w:pStyle w:val="TableParagraph"/>
              <w:spacing w:line="225" w:lineRule="exact"/>
              <w:ind w:left="67" w:right="60"/>
              <w:jc w:val="center"/>
              <w:rPr>
                <w:sz w:val="20"/>
              </w:rPr>
            </w:pPr>
            <w:r>
              <w:rPr>
                <w:sz w:val="20"/>
              </w:rPr>
              <w:t>(-0.54739)</w:t>
            </w:r>
          </w:p>
        </w:tc>
      </w:tr>
      <w:tr>
        <w:trPr>
          <w:trHeight w:val="345" w:hRule="atLeast"/>
        </w:trPr>
        <w:tc>
          <w:tcPr>
            <w:tcW w:w="1663" w:type="dxa"/>
          </w:tcPr>
          <w:p>
            <w:pPr>
              <w:pStyle w:val="TableParagraph"/>
              <w:spacing w:line="214" w:lineRule="exact" w:before="112"/>
              <w:ind w:left="256" w:right="222"/>
              <w:jc w:val="center"/>
              <w:rPr>
                <w:sz w:val="20"/>
              </w:rPr>
            </w:pPr>
            <w:r>
              <w:rPr>
                <w:sz w:val="20"/>
              </w:rPr>
              <w:t>OERVOL(-2)</w:t>
            </w:r>
          </w:p>
        </w:tc>
        <w:tc>
          <w:tcPr>
            <w:tcW w:w="1342" w:type="dxa"/>
          </w:tcPr>
          <w:p>
            <w:pPr>
              <w:pStyle w:val="TableParagraph"/>
              <w:spacing w:line="214" w:lineRule="exact" w:before="112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0.807994</w:t>
            </w:r>
          </w:p>
        </w:tc>
        <w:tc>
          <w:tcPr>
            <w:tcW w:w="1259" w:type="dxa"/>
          </w:tcPr>
          <w:p>
            <w:pPr>
              <w:pStyle w:val="TableParagraph"/>
              <w:spacing w:line="214" w:lineRule="exact" w:before="112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-3.37E-05</w:t>
            </w:r>
          </w:p>
        </w:tc>
        <w:tc>
          <w:tcPr>
            <w:tcW w:w="1335" w:type="dxa"/>
          </w:tcPr>
          <w:p>
            <w:pPr>
              <w:pStyle w:val="TableParagraph"/>
              <w:spacing w:line="214" w:lineRule="exact" w:before="112"/>
              <w:ind w:left="126" w:right="16"/>
              <w:jc w:val="center"/>
              <w:rPr>
                <w:sz w:val="20"/>
              </w:rPr>
            </w:pPr>
            <w:r>
              <w:rPr>
                <w:sz w:val="20"/>
              </w:rPr>
              <w:t>0.000101</w:t>
            </w:r>
          </w:p>
        </w:tc>
        <w:tc>
          <w:tcPr>
            <w:tcW w:w="1314" w:type="dxa"/>
          </w:tcPr>
          <w:p>
            <w:pPr>
              <w:pStyle w:val="TableParagraph"/>
              <w:spacing w:line="214" w:lineRule="exact" w:before="112"/>
              <w:ind w:left="68" w:right="5"/>
              <w:jc w:val="center"/>
              <w:rPr>
                <w:sz w:val="20"/>
              </w:rPr>
            </w:pPr>
            <w:r>
              <w:rPr>
                <w:sz w:val="20"/>
              </w:rPr>
              <w:t>0.000183</w:t>
            </w:r>
          </w:p>
        </w:tc>
      </w:tr>
      <w:tr>
        <w:trPr>
          <w:trHeight w:val="230" w:hRule="atLeast"/>
        </w:trPr>
        <w:tc>
          <w:tcPr>
            <w:tcW w:w="1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(0.27166)</w:t>
            </w:r>
          </w:p>
        </w:tc>
        <w:tc>
          <w:tcPr>
            <w:tcW w:w="1259" w:type="dxa"/>
          </w:tcPr>
          <w:p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(5.3E-05)</w:t>
            </w:r>
          </w:p>
        </w:tc>
        <w:tc>
          <w:tcPr>
            <w:tcW w:w="1335" w:type="dxa"/>
          </w:tcPr>
          <w:p>
            <w:pPr>
              <w:pStyle w:val="TableParagraph"/>
              <w:ind w:left="126" w:right="16"/>
              <w:jc w:val="center"/>
              <w:rPr>
                <w:sz w:val="20"/>
              </w:rPr>
            </w:pPr>
            <w:r>
              <w:rPr>
                <w:sz w:val="20"/>
              </w:rPr>
              <w:t>(6.8E-05)</w:t>
            </w:r>
          </w:p>
        </w:tc>
        <w:tc>
          <w:tcPr>
            <w:tcW w:w="1314" w:type="dxa"/>
          </w:tcPr>
          <w:p>
            <w:pPr>
              <w:pStyle w:val="TableParagraph"/>
              <w:ind w:left="68" w:right="5"/>
              <w:jc w:val="center"/>
              <w:rPr>
                <w:sz w:val="20"/>
              </w:rPr>
            </w:pPr>
            <w:r>
              <w:rPr>
                <w:sz w:val="20"/>
              </w:rPr>
              <w:t>(6.2E-05)</w:t>
            </w:r>
          </w:p>
        </w:tc>
      </w:tr>
      <w:tr>
        <w:trPr>
          <w:trHeight w:val="344" w:hRule="atLeast"/>
        </w:trPr>
        <w:tc>
          <w:tcPr>
            <w:tcW w:w="1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27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(2.97426)</w:t>
            </w:r>
          </w:p>
        </w:tc>
        <w:tc>
          <w:tcPr>
            <w:tcW w:w="1259" w:type="dxa"/>
          </w:tcPr>
          <w:p>
            <w:pPr>
              <w:pStyle w:val="TableParagraph"/>
              <w:spacing w:line="227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(-0.63905)</w:t>
            </w:r>
          </w:p>
        </w:tc>
        <w:tc>
          <w:tcPr>
            <w:tcW w:w="1335" w:type="dxa"/>
          </w:tcPr>
          <w:p>
            <w:pPr>
              <w:pStyle w:val="TableParagraph"/>
              <w:spacing w:line="227" w:lineRule="exact"/>
              <w:ind w:left="126" w:right="15"/>
              <w:jc w:val="center"/>
              <w:rPr>
                <w:sz w:val="20"/>
              </w:rPr>
            </w:pPr>
            <w:r>
              <w:rPr>
                <w:sz w:val="20"/>
              </w:rPr>
              <w:t>(1.47812)</w:t>
            </w:r>
          </w:p>
        </w:tc>
        <w:tc>
          <w:tcPr>
            <w:tcW w:w="1314" w:type="dxa"/>
          </w:tcPr>
          <w:p>
            <w:pPr>
              <w:pStyle w:val="TableParagraph"/>
              <w:spacing w:line="227" w:lineRule="exact"/>
              <w:ind w:left="68" w:right="4"/>
              <w:jc w:val="center"/>
              <w:rPr>
                <w:sz w:val="20"/>
              </w:rPr>
            </w:pPr>
            <w:r>
              <w:rPr>
                <w:sz w:val="20"/>
              </w:rPr>
              <w:t>(2.94970)</w:t>
            </w:r>
          </w:p>
        </w:tc>
      </w:tr>
      <w:tr>
        <w:trPr>
          <w:trHeight w:val="344" w:hRule="atLeast"/>
        </w:trPr>
        <w:tc>
          <w:tcPr>
            <w:tcW w:w="1663" w:type="dxa"/>
          </w:tcPr>
          <w:p>
            <w:pPr>
              <w:pStyle w:val="TableParagraph"/>
              <w:spacing w:line="214" w:lineRule="exact" w:before="110"/>
              <w:ind w:left="256" w:right="222"/>
              <w:jc w:val="center"/>
              <w:rPr>
                <w:sz w:val="20"/>
              </w:rPr>
            </w:pPr>
            <w:r>
              <w:rPr>
                <w:sz w:val="20"/>
              </w:rPr>
              <w:t>OERVOL(-3)</w:t>
            </w:r>
          </w:p>
        </w:tc>
        <w:tc>
          <w:tcPr>
            <w:tcW w:w="1342" w:type="dxa"/>
          </w:tcPr>
          <w:p>
            <w:pPr>
              <w:pStyle w:val="TableParagraph"/>
              <w:spacing w:line="214" w:lineRule="exact" w:before="11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0.019253</w:t>
            </w:r>
          </w:p>
        </w:tc>
        <w:tc>
          <w:tcPr>
            <w:tcW w:w="1259" w:type="dxa"/>
          </w:tcPr>
          <w:p>
            <w:pPr>
              <w:pStyle w:val="TableParagraph"/>
              <w:spacing w:line="214" w:lineRule="exact" w:before="11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9.14E-06</w:t>
            </w:r>
          </w:p>
        </w:tc>
        <w:tc>
          <w:tcPr>
            <w:tcW w:w="1335" w:type="dxa"/>
          </w:tcPr>
          <w:p>
            <w:pPr>
              <w:pStyle w:val="TableParagraph"/>
              <w:spacing w:line="214" w:lineRule="exact" w:before="110"/>
              <w:ind w:left="126" w:right="16"/>
              <w:jc w:val="center"/>
              <w:rPr>
                <w:sz w:val="20"/>
              </w:rPr>
            </w:pPr>
            <w:r>
              <w:rPr>
                <w:sz w:val="20"/>
              </w:rPr>
              <w:t>8.88E-05</w:t>
            </w:r>
          </w:p>
        </w:tc>
        <w:tc>
          <w:tcPr>
            <w:tcW w:w="1314" w:type="dxa"/>
          </w:tcPr>
          <w:p>
            <w:pPr>
              <w:pStyle w:val="TableParagraph"/>
              <w:spacing w:line="214" w:lineRule="exact" w:before="110"/>
              <w:ind w:left="68" w:right="4"/>
              <w:jc w:val="center"/>
              <w:rPr>
                <w:sz w:val="20"/>
              </w:rPr>
            </w:pPr>
            <w:r>
              <w:rPr>
                <w:sz w:val="20"/>
              </w:rPr>
              <w:t>5.73E-05</w:t>
            </w:r>
          </w:p>
        </w:tc>
      </w:tr>
      <w:tr>
        <w:trPr>
          <w:trHeight w:val="226" w:hRule="atLeast"/>
        </w:trPr>
        <w:tc>
          <w:tcPr>
            <w:tcW w:w="166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</w:tcPr>
          <w:p>
            <w:pPr>
              <w:pStyle w:val="TableParagraph"/>
              <w:spacing w:line="206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(0.29857)</w:t>
            </w:r>
          </w:p>
        </w:tc>
        <w:tc>
          <w:tcPr>
            <w:tcW w:w="1259" w:type="dxa"/>
          </w:tcPr>
          <w:p>
            <w:pPr>
              <w:pStyle w:val="TableParagraph"/>
              <w:spacing w:line="206" w:lineRule="exact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(5.8E-05)</w:t>
            </w:r>
          </w:p>
        </w:tc>
        <w:tc>
          <w:tcPr>
            <w:tcW w:w="1335" w:type="dxa"/>
          </w:tcPr>
          <w:p>
            <w:pPr>
              <w:pStyle w:val="TableParagraph"/>
              <w:spacing w:line="206" w:lineRule="exact"/>
              <w:ind w:left="126" w:right="16"/>
              <w:jc w:val="center"/>
              <w:rPr>
                <w:sz w:val="20"/>
              </w:rPr>
            </w:pPr>
            <w:r>
              <w:rPr>
                <w:sz w:val="20"/>
              </w:rPr>
              <w:t>(7.5E-05)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/>
              <w:ind w:left="68" w:right="5"/>
              <w:jc w:val="center"/>
              <w:rPr>
                <w:sz w:val="20"/>
              </w:rPr>
            </w:pPr>
            <w:r>
              <w:rPr>
                <w:sz w:val="20"/>
              </w:rPr>
              <w:t>(6.8E-05)</w:t>
            </w:r>
          </w:p>
        </w:tc>
      </w:tr>
    </w:tbl>
    <w:p>
      <w:pPr>
        <w:spacing w:after="0" w:line="206" w:lineRule="exact"/>
        <w:jc w:val="center"/>
        <w:rPr>
          <w:sz w:val="20"/>
        </w:rPr>
        <w:sectPr>
          <w:pgSz w:w="12240" w:h="15840"/>
          <w:pgMar w:header="0" w:footer="935" w:top="1500" w:bottom="1200" w:left="1560" w:right="1040"/>
        </w:sect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1264"/>
        <w:gridCol w:w="1302"/>
        <w:gridCol w:w="1302"/>
        <w:gridCol w:w="1311"/>
      </w:tblGrid>
      <w:tr>
        <w:trPr>
          <w:trHeight w:val="341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3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(0.06448)</w:t>
            </w:r>
          </w:p>
        </w:tc>
        <w:tc>
          <w:tcPr>
            <w:tcW w:w="1302" w:type="dxa"/>
          </w:tcPr>
          <w:p>
            <w:pPr>
              <w:pStyle w:val="TableParagraph"/>
              <w:spacing w:line="223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(0.15785)</w:t>
            </w:r>
          </w:p>
        </w:tc>
        <w:tc>
          <w:tcPr>
            <w:tcW w:w="1302" w:type="dxa"/>
          </w:tcPr>
          <w:p>
            <w:pPr>
              <w:pStyle w:val="TableParagraph"/>
              <w:spacing w:line="223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(1.18472)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(0.84083)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3" w:lineRule="exact" w:before="112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OERVOL(-4)</w:t>
            </w:r>
          </w:p>
        </w:tc>
        <w:tc>
          <w:tcPr>
            <w:tcW w:w="1264" w:type="dxa"/>
          </w:tcPr>
          <w:p>
            <w:pPr>
              <w:pStyle w:val="TableParagraph"/>
              <w:spacing w:line="213" w:lineRule="exact" w:before="112"/>
              <w:ind w:left="134" w:right="114"/>
              <w:jc w:val="center"/>
              <w:rPr>
                <w:sz w:val="20"/>
              </w:rPr>
            </w:pPr>
            <w:r>
              <w:rPr>
                <w:sz w:val="20"/>
              </w:rPr>
              <w:t>0.322075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4.45E-05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-7.39E-05</w:t>
            </w:r>
          </w:p>
        </w:tc>
        <w:tc>
          <w:tcPr>
            <w:tcW w:w="1311" w:type="dxa"/>
          </w:tcPr>
          <w:p>
            <w:pPr>
              <w:pStyle w:val="TableParagraph"/>
              <w:spacing w:line="213" w:lineRule="exact" w:before="112"/>
              <w:ind w:left="171" w:right="173"/>
              <w:jc w:val="center"/>
              <w:rPr>
                <w:sz w:val="20"/>
              </w:rPr>
            </w:pPr>
            <w:r>
              <w:rPr>
                <w:sz w:val="20"/>
              </w:rPr>
              <w:t>-9.38E-05</w:t>
            </w:r>
          </w:p>
        </w:tc>
      </w:tr>
      <w:tr>
        <w:trPr>
          <w:trHeight w:val="229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09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(0.29859)</w:t>
            </w:r>
          </w:p>
        </w:tc>
        <w:tc>
          <w:tcPr>
            <w:tcW w:w="1302" w:type="dxa"/>
          </w:tcPr>
          <w:p>
            <w:pPr>
              <w:pStyle w:val="TableParagraph"/>
              <w:spacing w:line="209" w:lineRule="exact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(5.8E-05)</w:t>
            </w:r>
          </w:p>
        </w:tc>
        <w:tc>
          <w:tcPr>
            <w:tcW w:w="1302" w:type="dxa"/>
          </w:tcPr>
          <w:p>
            <w:pPr>
              <w:pStyle w:val="TableParagraph"/>
              <w:spacing w:line="20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(7.5E-05)</w:t>
            </w:r>
          </w:p>
        </w:tc>
        <w:tc>
          <w:tcPr>
            <w:tcW w:w="1311" w:type="dxa"/>
          </w:tcPr>
          <w:p>
            <w:pPr>
              <w:pStyle w:val="TableParagraph"/>
              <w:spacing w:line="209" w:lineRule="exact"/>
              <w:ind w:left="171" w:right="124"/>
              <w:jc w:val="center"/>
              <w:rPr>
                <w:sz w:val="20"/>
              </w:rPr>
            </w:pPr>
            <w:r>
              <w:rPr>
                <w:sz w:val="20"/>
              </w:rPr>
              <w:t>(6.8E-05)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(1.07866)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(0.76849)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(-0.98563)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(-1.37746)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2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LOILEXP(-1)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2"/>
              <w:ind w:left="134" w:right="166"/>
              <w:jc w:val="center"/>
              <w:rPr>
                <w:sz w:val="20"/>
              </w:rPr>
            </w:pPr>
            <w:r>
              <w:rPr>
                <w:sz w:val="20"/>
              </w:rPr>
              <w:t>-109.5234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0.488575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0.238415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2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-0.021619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(970.195)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(0.18823)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(0.24349)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(0.22131)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(-0.11289)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(2.59566)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(0.97916)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(-0.09769)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0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LOILEXP(-2)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0"/>
              <w:ind w:left="134" w:right="114"/>
              <w:jc w:val="center"/>
              <w:rPr>
                <w:sz w:val="20"/>
              </w:rPr>
            </w:pPr>
            <w:r>
              <w:rPr>
                <w:sz w:val="20"/>
              </w:rPr>
              <w:t>1456.500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0.085083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-0.262603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0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-0.026780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(1055.31)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(0.20474)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(0.26485)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(0.24073)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(1.38016)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(0.41557)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(-0.99151)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(-0.11124)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3" w:lineRule="exact" w:before="112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LOILEXP(-3)</w:t>
            </w:r>
          </w:p>
        </w:tc>
        <w:tc>
          <w:tcPr>
            <w:tcW w:w="1264" w:type="dxa"/>
          </w:tcPr>
          <w:p>
            <w:pPr>
              <w:pStyle w:val="TableParagraph"/>
              <w:spacing w:line="213" w:lineRule="exact" w:before="112"/>
              <w:ind w:left="134" w:right="166"/>
              <w:jc w:val="center"/>
              <w:rPr>
                <w:sz w:val="20"/>
              </w:rPr>
            </w:pPr>
            <w:r>
              <w:rPr>
                <w:sz w:val="20"/>
              </w:rPr>
              <w:t>-609.7198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-0.012604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0.319105</w:t>
            </w:r>
          </w:p>
        </w:tc>
        <w:tc>
          <w:tcPr>
            <w:tcW w:w="1311" w:type="dxa"/>
          </w:tcPr>
          <w:p>
            <w:pPr>
              <w:pStyle w:val="TableParagraph"/>
              <w:spacing w:line="213" w:lineRule="exact" w:before="112"/>
              <w:ind w:left="171" w:right="124"/>
              <w:jc w:val="center"/>
              <w:rPr>
                <w:sz w:val="20"/>
              </w:rPr>
            </w:pPr>
            <w:r>
              <w:rPr>
                <w:sz w:val="20"/>
              </w:rPr>
              <w:t>0.207018</w:t>
            </w:r>
          </w:p>
        </w:tc>
      </w:tr>
      <w:tr>
        <w:trPr>
          <w:trHeight w:val="229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(1102.89)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(0.21397)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(0.27679)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(0.25158)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(-0.55284)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(-0.05890)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(1.15287)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(0.82287)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2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LOILEXP(-4)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2"/>
              <w:ind w:left="134" w:right="115"/>
              <w:jc w:val="center"/>
              <w:rPr>
                <w:sz w:val="20"/>
              </w:rPr>
            </w:pPr>
            <w:r>
              <w:rPr>
                <w:sz w:val="20"/>
              </w:rPr>
              <w:t>465.7243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0.345685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0.267567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2"/>
              <w:ind w:left="171" w:right="124"/>
              <w:jc w:val="center"/>
              <w:rPr>
                <w:sz w:val="20"/>
              </w:rPr>
            </w:pPr>
            <w:r>
              <w:rPr>
                <w:sz w:val="20"/>
              </w:rPr>
              <w:t>0.247893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(1009.48)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(0.19585)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(0.25335)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(0.23027)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(0.46135)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(1.76506)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(1.05612)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(1.07652)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0"/>
              <w:ind w:left="178" w:right="141"/>
              <w:jc w:val="center"/>
              <w:rPr>
                <w:sz w:val="20"/>
              </w:rPr>
            </w:pPr>
            <w:r>
              <w:rPr>
                <w:sz w:val="20"/>
              </w:rPr>
              <w:t>LMANUEXP(-1)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0"/>
              <w:ind w:left="134" w:right="166"/>
              <w:jc w:val="center"/>
              <w:rPr>
                <w:sz w:val="20"/>
              </w:rPr>
            </w:pPr>
            <w:r>
              <w:rPr>
                <w:sz w:val="20"/>
              </w:rPr>
              <w:t>-635.7397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0.041170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0.331046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0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-0.046603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(736.738)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(0.14293)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(0.18490)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(0.16806)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(-0.86291)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(0.28804)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(1.79041)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(-0.27730)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0"/>
              <w:ind w:left="178" w:right="141"/>
              <w:jc w:val="center"/>
              <w:rPr>
                <w:sz w:val="20"/>
              </w:rPr>
            </w:pPr>
            <w:r>
              <w:rPr>
                <w:sz w:val="20"/>
              </w:rPr>
              <w:t>LMANUEXP(-2)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0"/>
              <w:ind w:left="134" w:right="114"/>
              <w:jc w:val="center"/>
              <w:rPr>
                <w:sz w:val="20"/>
              </w:rPr>
            </w:pPr>
            <w:r>
              <w:rPr>
                <w:sz w:val="20"/>
              </w:rPr>
              <w:t>1326.840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0.063408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-0.005510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0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-0.129105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(730.321)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(0.14169)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(0.18329)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(0.16659)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(1.81679)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(0.44752)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(-0.03006)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(-0.77497)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2"/>
              <w:ind w:left="178" w:right="141"/>
              <w:jc w:val="center"/>
              <w:rPr>
                <w:sz w:val="20"/>
              </w:rPr>
            </w:pPr>
            <w:r>
              <w:rPr>
                <w:sz w:val="20"/>
              </w:rPr>
              <w:t>LMANUEXP(-3)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2"/>
              <w:ind w:left="134" w:right="115"/>
              <w:jc w:val="center"/>
              <w:rPr>
                <w:sz w:val="20"/>
              </w:rPr>
            </w:pPr>
            <w:r>
              <w:rPr>
                <w:sz w:val="20"/>
              </w:rPr>
              <w:t>468.2320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-0.183341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0.165075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2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-0.439532</w:t>
            </w:r>
          </w:p>
        </w:tc>
      </w:tr>
      <w:tr>
        <w:trPr>
          <w:trHeight w:val="229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09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(755.913)</w:t>
            </w:r>
          </w:p>
        </w:tc>
        <w:tc>
          <w:tcPr>
            <w:tcW w:w="1302" w:type="dxa"/>
          </w:tcPr>
          <w:p>
            <w:pPr>
              <w:pStyle w:val="TableParagraph"/>
              <w:spacing w:line="209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(0.14665)</w:t>
            </w:r>
          </w:p>
        </w:tc>
        <w:tc>
          <w:tcPr>
            <w:tcW w:w="1302" w:type="dxa"/>
          </w:tcPr>
          <w:p>
            <w:pPr>
              <w:pStyle w:val="TableParagraph"/>
              <w:spacing w:line="209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(0.18971)</w:t>
            </w:r>
          </w:p>
        </w:tc>
        <w:tc>
          <w:tcPr>
            <w:tcW w:w="1311" w:type="dxa"/>
          </w:tcPr>
          <w:p>
            <w:pPr>
              <w:pStyle w:val="TableParagraph"/>
              <w:spacing w:line="209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(0.17243)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5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(0.61943)</w:t>
            </w:r>
          </w:p>
        </w:tc>
        <w:tc>
          <w:tcPr>
            <w:tcW w:w="1302" w:type="dxa"/>
          </w:tcPr>
          <w:p>
            <w:pPr>
              <w:pStyle w:val="TableParagraph"/>
              <w:spacing w:line="225" w:lineRule="exact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(-1.25015)</w:t>
            </w:r>
          </w:p>
        </w:tc>
        <w:tc>
          <w:tcPr>
            <w:tcW w:w="1302" w:type="dxa"/>
          </w:tcPr>
          <w:p>
            <w:pPr>
              <w:pStyle w:val="TableParagraph"/>
              <w:spacing w:line="225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(0.87013)</w:t>
            </w:r>
          </w:p>
        </w:tc>
        <w:tc>
          <w:tcPr>
            <w:tcW w:w="1311" w:type="dxa"/>
          </w:tcPr>
          <w:p>
            <w:pPr>
              <w:pStyle w:val="TableParagraph"/>
              <w:spacing w:line="225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(-2.54901)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2"/>
              <w:ind w:left="178" w:right="141"/>
              <w:jc w:val="center"/>
              <w:rPr>
                <w:sz w:val="20"/>
              </w:rPr>
            </w:pPr>
            <w:r>
              <w:rPr>
                <w:sz w:val="20"/>
              </w:rPr>
              <w:t>LMANUEXP(-4)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2"/>
              <w:ind w:left="134" w:right="115"/>
              <w:jc w:val="center"/>
              <w:rPr>
                <w:sz w:val="20"/>
              </w:rPr>
            </w:pPr>
            <w:r>
              <w:rPr>
                <w:sz w:val="20"/>
              </w:rPr>
              <w:t>18.73149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0.071792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-0.312275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2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-0.202107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(866.432)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(0.16810)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(0.21745)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(0.19764)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(0.02162)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(0.42709)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(-1.43608)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(-1.02258)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0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LAGRICEXP(-1)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0"/>
              <w:ind w:left="134" w:right="115"/>
              <w:jc w:val="center"/>
              <w:rPr>
                <w:sz w:val="20"/>
              </w:rPr>
            </w:pPr>
            <w:r>
              <w:rPr>
                <w:sz w:val="20"/>
              </w:rPr>
              <w:t>11.90982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left="169" w:right="166"/>
              <w:jc w:val="center"/>
              <w:rPr>
                <w:sz w:val="20"/>
              </w:rPr>
            </w:pPr>
            <w:r>
              <w:rPr>
                <w:sz w:val="20"/>
              </w:rPr>
              <w:t>-1.32E-05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-0.086984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0"/>
              <w:ind w:left="171" w:right="124"/>
              <w:jc w:val="center"/>
              <w:rPr>
                <w:sz w:val="20"/>
              </w:rPr>
            </w:pPr>
            <w:r>
              <w:rPr>
                <w:sz w:val="20"/>
              </w:rPr>
              <w:t>0.255417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(815.562)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(0.15823)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(0.20468)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(0.18604)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(0.01460)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(-8.3E-05)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(-0.42497)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(1.37292)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3" w:lineRule="exact" w:before="112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LAGRICEXP(-2)</w:t>
            </w:r>
          </w:p>
        </w:tc>
        <w:tc>
          <w:tcPr>
            <w:tcW w:w="1264" w:type="dxa"/>
          </w:tcPr>
          <w:p>
            <w:pPr>
              <w:pStyle w:val="TableParagraph"/>
              <w:spacing w:line="213" w:lineRule="exact" w:before="112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-1486.080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-0.127153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0.022637</w:t>
            </w:r>
          </w:p>
        </w:tc>
        <w:tc>
          <w:tcPr>
            <w:tcW w:w="1311" w:type="dxa"/>
          </w:tcPr>
          <w:p>
            <w:pPr>
              <w:pStyle w:val="TableParagraph"/>
              <w:spacing w:line="213" w:lineRule="exact" w:before="112"/>
              <w:ind w:left="171" w:right="124"/>
              <w:jc w:val="center"/>
              <w:rPr>
                <w:sz w:val="20"/>
              </w:rPr>
            </w:pPr>
            <w:r>
              <w:rPr>
                <w:sz w:val="20"/>
              </w:rPr>
              <w:t>0.371077</w:t>
            </w:r>
          </w:p>
        </w:tc>
      </w:tr>
      <w:tr>
        <w:trPr>
          <w:trHeight w:val="229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09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(707.523)</w:t>
            </w:r>
          </w:p>
        </w:tc>
        <w:tc>
          <w:tcPr>
            <w:tcW w:w="1302" w:type="dxa"/>
          </w:tcPr>
          <w:p>
            <w:pPr>
              <w:pStyle w:val="TableParagraph"/>
              <w:spacing w:line="209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(0.13727)</w:t>
            </w:r>
          </w:p>
        </w:tc>
        <w:tc>
          <w:tcPr>
            <w:tcW w:w="1302" w:type="dxa"/>
          </w:tcPr>
          <w:p>
            <w:pPr>
              <w:pStyle w:val="TableParagraph"/>
              <w:spacing w:line="209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(0.17757)</w:t>
            </w:r>
          </w:p>
        </w:tc>
        <w:tc>
          <w:tcPr>
            <w:tcW w:w="1311" w:type="dxa"/>
          </w:tcPr>
          <w:p>
            <w:pPr>
              <w:pStyle w:val="TableParagraph"/>
              <w:spacing w:line="209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(0.16139)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(-2.10040)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(-0.92632)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(0.12748)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(2.29919)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2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LAGRICEXP(-3)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2"/>
              <w:ind w:left="134" w:right="166"/>
              <w:jc w:val="center"/>
              <w:rPr>
                <w:sz w:val="20"/>
              </w:rPr>
            </w:pPr>
            <w:r>
              <w:rPr>
                <w:sz w:val="20"/>
              </w:rPr>
              <w:t>-728.7096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left="169" w:right="114"/>
              <w:jc w:val="center"/>
              <w:rPr>
                <w:sz w:val="20"/>
              </w:rPr>
            </w:pPr>
            <w:r>
              <w:rPr>
                <w:sz w:val="20"/>
              </w:rPr>
              <w:t>0.006502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0.069719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2"/>
              <w:ind w:left="171" w:right="124"/>
              <w:jc w:val="center"/>
              <w:rPr>
                <w:sz w:val="20"/>
              </w:rPr>
            </w:pPr>
            <w:r>
              <w:rPr>
                <w:sz w:val="20"/>
              </w:rPr>
              <w:t>0.539625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(692.935)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(0.13444)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(0.17391)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(0.15807)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67"/>
              <w:jc w:val="center"/>
              <w:rPr>
                <w:sz w:val="20"/>
              </w:rPr>
            </w:pPr>
            <w:r>
              <w:rPr>
                <w:sz w:val="20"/>
              </w:rPr>
              <w:t>(-1.05163)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(0.04836)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(0.40090)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(3.41391)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4" w:lineRule="exact" w:before="110"/>
              <w:ind w:left="178" w:right="143"/>
              <w:jc w:val="center"/>
              <w:rPr>
                <w:sz w:val="20"/>
              </w:rPr>
            </w:pPr>
            <w:r>
              <w:rPr>
                <w:sz w:val="20"/>
              </w:rPr>
              <w:t>LAGRICEXP(-4)</w:t>
            </w:r>
          </w:p>
        </w:tc>
        <w:tc>
          <w:tcPr>
            <w:tcW w:w="1264" w:type="dxa"/>
          </w:tcPr>
          <w:p>
            <w:pPr>
              <w:pStyle w:val="TableParagraph"/>
              <w:spacing w:line="214" w:lineRule="exact" w:before="110"/>
              <w:ind w:left="134" w:right="115"/>
              <w:jc w:val="center"/>
              <w:rPr>
                <w:sz w:val="20"/>
              </w:rPr>
            </w:pPr>
            <w:r>
              <w:rPr>
                <w:sz w:val="20"/>
              </w:rPr>
              <w:t>465.8852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-0.078036</w:t>
            </w:r>
          </w:p>
        </w:tc>
        <w:tc>
          <w:tcPr>
            <w:tcW w:w="1302" w:type="dxa"/>
          </w:tcPr>
          <w:p>
            <w:pPr>
              <w:pStyle w:val="TableParagraph"/>
              <w:spacing w:line="214" w:lineRule="exact" w:before="11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0.000230</w:t>
            </w:r>
          </w:p>
        </w:tc>
        <w:tc>
          <w:tcPr>
            <w:tcW w:w="1311" w:type="dxa"/>
          </w:tcPr>
          <w:p>
            <w:pPr>
              <w:pStyle w:val="TableParagraph"/>
              <w:spacing w:line="214" w:lineRule="exact" w:before="110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-0.162529</w:t>
            </w:r>
          </w:p>
        </w:tc>
      </w:tr>
      <w:tr>
        <w:trPr>
          <w:trHeight w:val="230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(852.147)</w:t>
            </w:r>
          </w:p>
        </w:tc>
        <w:tc>
          <w:tcPr>
            <w:tcW w:w="1302" w:type="dxa"/>
          </w:tcPr>
          <w:p>
            <w:pPr>
              <w:pStyle w:val="TableParagraph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(0.16533)</w:t>
            </w:r>
          </w:p>
        </w:tc>
        <w:tc>
          <w:tcPr>
            <w:tcW w:w="1302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(0.21386)</w:t>
            </w:r>
          </w:p>
        </w:tc>
        <w:tc>
          <w:tcPr>
            <w:tcW w:w="1311" w:type="dxa"/>
          </w:tcPr>
          <w:p>
            <w:pPr>
              <w:pStyle w:val="TableParagraph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(0.19438)</w:t>
            </w:r>
          </w:p>
        </w:tc>
      </w:tr>
      <w:tr>
        <w:trPr>
          <w:trHeight w:val="34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27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(0.54672)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(-0.47202)</w:t>
            </w:r>
          </w:p>
        </w:tc>
        <w:tc>
          <w:tcPr>
            <w:tcW w:w="1302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(0.00107)</w:t>
            </w:r>
          </w:p>
        </w:tc>
        <w:tc>
          <w:tcPr>
            <w:tcW w:w="1311" w:type="dxa"/>
          </w:tcPr>
          <w:p>
            <w:pPr>
              <w:pStyle w:val="TableParagraph"/>
              <w:spacing w:line="227" w:lineRule="exact"/>
              <w:ind w:left="171" w:right="177"/>
              <w:jc w:val="center"/>
              <w:rPr>
                <w:sz w:val="20"/>
              </w:rPr>
            </w:pPr>
            <w:r>
              <w:rPr>
                <w:sz w:val="20"/>
              </w:rPr>
              <w:t>(-0.83612)</w:t>
            </w:r>
          </w:p>
        </w:tc>
      </w:tr>
      <w:tr>
        <w:trPr>
          <w:trHeight w:val="344" w:hRule="atLeast"/>
        </w:trPr>
        <w:tc>
          <w:tcPr>
            <w:tcW w:w="1818" w:type="dxa"/>
          </w:tcPr>
          <w:p>
            <w:pPr>
              <w:pStyle w:val="TableParagraph"/>
              <w:spacing w:line="213" w:lineRule="exact" w:before="112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64" w:type="dxa"/>
          </w:tcPr>
          <w:p>
            <w:pPr>
              <w:pStyle w:val="TableParagraph"/>
              <w:spacing w:line="213" w:lineRule="exact" w:before="112"/>
              <w:ind w:left="134" w:right="114"/>
              <w:jc w:val="center"/>
              <w:rPr>
                <w:sz w:val="20"/>
              </w:rPr>
            </w:pPr>
            <w:r>
              <w:rPr>
                <w:sz w:val="20"/>
              </w:rPr>
              <w:t>4467.353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left="169" w:right="169"/>
              <w:jc w:val="center"/>
              <w:rPr>
                <w:sz w:val="20"/>
              </w:rPr>
            </w:pPr>
            <w:r>
              <w:rPr>
                <w:sz w:val="20"/>
              </w:rPr>
              <w:t>-0.384025</w:t>
            </w:r>
          </w:p>
        </w:tc>
        <w:tc>
          <w:tcPr>
            <w:tcW w:w="1302" w:type="dxa"/>
          </w:tcPr>
          <w:p>
            <w:pPr>
              <w:pStyle w:val="TableParagraph"/>
              <w:spacing w:line="213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0.478334</w:t>
            </w:r>
          </w:p>
        </w:tc>
        <w:tc>
          <w:tcPr>
            <w:tcW w:w="1311" w:type="dxa"/>
          </w:tcPr>
          <w:p>
            <w:pPr>
              <w:pStyle w:val="TableParagraph"/>
              <w:spacing w:line="213" w:lineRule="exact" w:before="112"/>
              <w:ind w:left="171" w:right="176"/>
              <w:jc w:val="center"/>
              <w:rPr>
                <w:sz w:val="20"/>
              </w:rPr>
            </w:pPr>
            <w:r>
              <w:rPr>
                <w:sz w:val="20"/>
              </w:rPr>
              <w:t>-0.239112</w:t>
            </w:r>
          </w:p>
        </w:tc>
      </w:tr>
      <w:tr>
        <w:trPr>
          <w:trHeight w:val="225" w:hRule="atLeast"/>
        </w:trPr>
        <w:tc>
          <w:tcPr>
            <w:tcW w:w="181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spacing w:line="205" w:lineRule="exact"/>
              <w:ind w:left="134" w:right="113"/>
              <w:jc w:val="center"/>
              <w:rPr>
                <w:sz w:val="20"/>
              </w:rPr>
            </w:pPr>
            <w:r>
              <w:rPr>
                <w:sz w:val="20"/>
              </w:rPr>
              <w:t>(2375.70)</w:t>
            </w:r>
          </w:p>
        </w:tc>
        <w:tc>
          <w:tcPr>
            <w:tcW w:w="1302" w:type="dxa"/>
          </w:tcPr>
          <w:p>
            <w:pPr>
              <w:pStyle w:val="TableParagraph"/>
              <w:spacing w:line="205" w:lineRule="exact"/>
              <w:ind w:left="169" w:right="113"/>
              <w:jc w:val="center"/>
              <w:rPr>
                <w:sz w:val="20"/>
              </w:rPr>
            </w:pPr>
            <w:r>
              <w:rPr>
                <w:sz w:val="20"/>
              </w:rPr>
              <w:t>(0.46091)</w:t>
            </w:r>
          </w:p>
        </w:tc>
        <w:tc>
          <w:tcPr>
            <w:tcW w:w="1302" w:type="dxa"/>
          </w:tcPr>
          <w:p>
            <w:pPr>
              <w:pStyle w:val="TableParagraph"/>
              <w:spacing w:line="205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(0.59623)</w:t>
            </w:r>
          </w:p>
        </w:tc>
        <w:tc>
          <w:tcPr>
            <w:tcW w:w="1311" w:type="dxa"/>
          </w:tcPr>
          <w:p>
            <w:pPr>
              <w:pStyle w:val="TableParagraph"/>
              <w:spacing w:line="205" w:lineRule="exact"/>
              <w:ind w:left="171" w:right="123"/>
              <w:jc w:val="center"/>
              <w:rPr>
                <w:sz w:val="20"/>
              </w:rPr>
            </w:pPr>
            <w:r>
              <w:rPr>
                <w:sz w:val="20"/>
              </w:rPr>
              <w:t>(0.54192)</w:t>
            </w:r>
          </w:p>
        </w:tc>
      </w:tr>
    </w:tbl>
    <w:p>
      <w:pPr>
        <w:spacing w:after="0" w:line="205" w:lineRule="exact"/>
        <w:jc w:val="center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2"/>
        <w:gridCol w:w="1259"/>
        <w:gridCol w:w="1308"/>
        <w:gridCol w:w="1293"/>
        <w:gridCol w:w="1306"/>
      </w:tblGrid>
      <w:tr>
        <w:trPr>
          <w:trHeight w:val="225" w:hRule="atLeast"/>
        </w:trPr>
        <w:tc>
          <w:tcPr>
            <w:tcW w:w="17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5" w:lineRule="exact"/>
              <w:ind w:left="141" w:right="124"/>
              <w:jc w:val="center"/>
              <w:rPr>
                <w:sz w:val="20"/>
              </w:rPr>
            </w:pPr>
            <w:r>
              <w:rPr>
                <w:sz w:val="20"/>
              </w:rPr>
              <w:t>(1.88044)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5" w:lineRule="exact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(-0.83319)</w:t>
            </w:r>
          </w:p>
        </w:tc>
        <w:tc>
          <w:tcPr>
            <w:tcW w:w="12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(0.80227)</w:t>
            </w:r>
          </w:p>
        </w:tc>
        <w:tc>
          <w:tcPr>
            <w:tcW w:w="13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5" w:lineRule="exact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(-0.44123)</w:t>
            </w:r>
          </w:p>
        </w:tc>
      </w:tr>
      <w:tr>
        <w:trPr>
          <w:trHeight w:val="271" w:hRule="atLeast"/>
        </w:trPr>
        <w:tc>
          <w:tcPr>
            <w:tcW w:w="175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91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2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0.898096</w:t>
            </w:r>
          </w:p>
        </w:tc>
        <w:tc>
          <w:tcPr>
            <w:tcW w:w="13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0.651804</w:t>
            </w:r>
          </w:p>
        </w:tc>
        <w:tc>
          <w:tcPr>
            <w:tcW w:w="12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0.704321</w:t>
            </w:r>
          </w:p>
        </w:tc>
        <w:tc>
          <w:tcPr>
            <w:tcW w:w="13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0.831467</w:t>
            </w:r>
          </w:p>
        </w:tc>
      </w:tr>
      <w:tr>
        <w:trPr>
          <w:trHeight w:val="230" w:hRule="atLeast"/>
        </w:trPr>
        <w:tc>
          <w:tcPr>
            <w:tcW w:w="1752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Adj.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259" w:type="dxa"/>
          </w:tcPr>
          <w:p>
            <w:pPr>
              <w:pStyle w:val="TableParagraph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0.841874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0.459696</w:t>
            </w:r>
          </w:p>
        </w:tc>
        <w:tc>
          <w:tcPr>
            <w:tcW w:w="1293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0.541188</w:t>
            </w:r>
          </w:p>
        </w:tc>
        <w:tc>
          <w:tcPr>
            <w:tcW w:w="1306" w:type="dxa"/>
          </w:tcPr>
          <w:p>
            <w:pPr>
              <w:pStyle w:val="TableParagraph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0.738483</w:t>
            </w:r>
          </w:p>
        </w:tc>
      </w:tr>
      <w:tr>
        <w:trPr>
          <w:trHeight w:val="230" w:hRule="atLeast"/>
        </w:trPr>
        <w:tc>
          <w:tcPr>
            <w:tcW w:w="1752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Sum sq.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resids</w:t>
            </w:r>
          </w:p>
        </w:tc>
        <w:tc>
          <w:tcPr>
            <w:tcW w:w="1259" w:type="dxa"/>
          </w:tcPr>
          <w:p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sz w:val="20"/>
              </w:rPr>
              <w:t>4.55E+08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17.10983</w:t>
            </w:r>
          </w:p>
        </w:tc>
        <w:tc>
          <w:tcPr>
            <w:tcW w:w="1293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28.63133</w:t>
            </w:r>
          </w:p>
        </w:tc>
        <w:tc>
          <w:tcPr>
            <w:tcW w:w="1306" w:type="dxa"/>
          </w:tcPr>
          <w:p>
            <w:pPr>
              <w:pStyle w:val="TableParagraph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23.65332</w:t>
            </w:r>
          </w:p>
        </w:tc>
      </w:tr>
      <w:tr>
        <w:trPr>
          <w:trHeight w:val="230" w:hRule="atLeast"/>
        </w:trPr>
        <w:tc>
          <w:tcPr>
            <w:tcW w:w="1752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  <w:tc>
          <w:tcPr>
            <w:tcW w:w="1259" w:type="dxa"/>
          </w:tcPr>
          <w:p>
            <w:pPr>
              <w:pStyle w:val="TableParagraph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3959.130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0.768111</w:t>
            </w:r>
          </w:p>
        </w:tc>
        <w:tc>
          <w:tcPr>
            <w:tcW w:w="1293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0.993623</w:t>
            </w:r>
          </w:p>
        </w:tc>
        <w:tc>
          <w:tcPr>
            <w:tcW w:w="1306" w:type="dxa"/>
          </w:tcPr>
          <w:p>
            <w:pPr>
              <w:pStyle w:val="TableParagraph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0.903123</w:t>
            </w:r>
          </w:p>
        </w:tc>
      </w:tr>
      <w:tr>
        <w:trPr>
          <w:trHeight w:val="229" w:hRule="atLeast"/>
        </w:trPr>
        <w:tc>
          <w:tcPr>
            <w:tcW w:w="1752" w:type="dxa"/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259" w:type="dxa"/>
          </w:tcPr>
          <w:p>
            <w:pPr>
              <w:pStyle w:val="TableParagraph"/>
              <w:spacing w:line="209" w:lineRule="exact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15.97393</w:t>
            </w:r>
          </w:p>
        </w:tc>
        <w:tc>
          <w:tcPr>
            <w:tcW w:w="1308" w:type="dxa"/>
          </w:tcPr>
          <w:p>
            <w:pPr>
              <w:pStyle w:val="TableParagraph"/>
              <w:spacing w:line="209" w:lineRule="exact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3.392902</w:t>
            </w:r>
          </w:p>
        </w:tc>
        <w:tc>
          <w:tcPr>
            <w:tcW w:w="1293" w:type="dxa"/>
          </w:tcPr>
          <w:p>
            <w:pPr>
              <w:pStyle w:val="TableParagraph"/>
              <w:spacing w:line="209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4.317468</w:t>
            </w:r>
          </w:p>
        </w:tc>
        <w:tc>
          <w:tcPr>
            <w:tcW w:w="1306" w:type="dxa"/>
          </w:tcPr>
          <w:p>
            <w:pPr>
              <w:pStyle w:val="TableParagraph"/>
              <w:spacing w:line="209" w:lineRule="exact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8.942076</w:t>
            </w:r>
          </w:p>
        </w:tc>
      </w:tr>
      <w:tr>
        <w:trPr>
          <w:trHeight w:val="229" w:hRule="atLeast"/>
        </w:trPr>
        <w:tc>
          <w:tcPr>
            <w:tcW w:w="1752" w:type="dxa"/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59" w:type="dxa"/>
          </w:tcPr>
          <w:p>
            <w:pPr>
              <w:pStyle w:val="TableParagraph"/>
              <w:spacing w:line="209" w:lineRule="exact"/>
              <w:ind w:left="133" w:right="169"/>
              <w:jc w:val="center"/>
              <w:rPr>
                <w:sz w:val="20"/>
              </w:rPr>
            </w:pPr>
            <w:r>
              <w:rPr>
                <w:sz w:val="20"/>
              </w:rPr>
              <w:t>-435.7141</w:t>
            </w:r>
          </w:p>
        </w:tc>
        <w:tc>
          <w:tcPr>
            <w:tcW w:w="1308" w:type="dxa"/>
          </w:tcPr>
          <w:p>
            <w:pPr>
              <w:pStyle w:val="TableParagraph"/>
              <w:spacing w:line="209" w:lineRule="exact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-42.52444</w:t>
            </w:r>
          </w:p>
        </w:tc>
        <w:tc>
          <w:tcPr>
            <w:tcW w:w="1293" w:type="dxa"/>
          </w:tcPr>
          <w:p>
            <w:pPr>
              <w:pStyle w:val="TableParagraph"/>
              <w:spacing w:line="209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-54.36596</w:t>
            </w:r>
          </w:p>
        </w:tc>
        <w:tc>
          <w:tcPr>
            <w:tcW w:w="1306" w:type="dxa"/>
          </w:tcPr>
          <w:p>
            <w:pPr>
              <w:pStyle w:val="TableParagraph"/>
              <w:spacing w:line="209" w:lineRule="exact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-49.97300</w:t>
            </w:r>
          </w:p>
        </w:tc>
      </w:tr>
      <w:tr>
        <w:trPr>
          <w:trHeight w:val="230" w:hRule="atLeast"/>
        </w:trPr>
        <w:tc>
          <w:tcPr>
            <w:tcW w:w="1752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AIC</w:t>
            </w:r>
          </w:p>
        </w:tc>
        <w:tc>
          <w:tcPr>
            <w:tcW w:w="1259" w:type="dxa"/>
          </w:tcPr>
          <w:p>
            <w:pPr>
              <w:pStyle w:val="TableParagraph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19.68322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2.588019</w:t>
            </w:r>
          </w:p>
        </w:tc>
        <w:tc>
          <w:tcPr>
            <w:tcW w:w="1293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3.102868</w:t>
            </w:r>
          </w:p>
        </w:tc>
        <w:tc>
          <w:tcPr>
            <w:tcW w:w="1306" w:type="dxa"/>
          </w:tcPr>
          <w:p>
            <w:pPr>
              <w:pStyle w:val="TableParagraph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2.911870</w:t>
            </w:r>
          </w:p>
        </w:tc>
      </w:tr>
      <w:tr>
        <w:trPr>
          <w:trHeight w:val="230" w:hRule="atLeast"/>
        </w:trPr>
        <w:tc>
          <w:tcPr>
            <w:tcW w:w="1752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</w:t>
            </w:r>
          </w:p>
        </w:tc>
        <w:tc>
          <w:tcPr>
            <w:tcW w:w="1259" w:type="dxa"/>
          </w:tcPr>
          <w:p>
            <w:pPr>
              <w:pStyle w:val="TableParagraph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20.35902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3.263821</w:t>
            </w:r>
          </w:p>
        </w:tc>
        <w:tc>
          <w:tcPr>
            <w:tcW w:w="1293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3.778670</w:t>
            </w:r>
          </w:p>
        </w:tc>
        <w:tc>
          <w:tcPr>
            <w:tcW w:w="1306" w:type="dxa"/>
          </w:tcPr>
          <w:p>
            <w:pPr>
              <w:pStyle w:val="TableParagraph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3.587672</w:t>
            </w:r>
          </w:p>
        </w:tc>
      </w:tr>
      <w:tr>
        <w:trPr>
          <w:trHeight w:val="230" w:hRule="atLeast"/>
        </w:trPr>
        <w:tc>
          <w:tcPr>
            <w:tcW w:w="1752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</w:p>
        </w:tc>
        <w:tc>
          <w:tcPr>
            <w:tcW w:w="1259" w:type="dxa"/>
          </w:tcPr>
          <w:p>
            <w:pPr>
              <w:pStyle w:val="TableParagraph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5920.424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-2.519936</w:t>
            </w:r>
          </w:p>
        </w:tc>
        <w:tc>
          <w:tcPr>
            <w:tcW w:w="1293" w:type="dxa"/>
          </w:tcPr>
          <w:p>
            <w:pPr>
              <w:pStyle w:val="TableParagraph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-0.567946</w:t>
            </w:r>
          </w:p>
        </w:tc>
        <w:tc>
          <w:tcPr>
            <w:tcW w:w="1306" w:type="dxa"/>
          </w:tcPr>
          <w:p>
            <w:pPr>
              <w:pStyle w:val="TableParagraph"/>
              <w:ind w:left="173" w:right="169"/>
              <w:jc w:val="center"/>
              <w:rPr>
                <w:sz w:val="20"/>
              </w:rPr>
            </w:pPr>
            <w:r>
              <w:rPr>
                <w:sz w:val="20"/>
              </w:rPr>
              <w:t>-0.701855</w:t>
            </w:r>
          </w:p>
        </w:tc>
      </w:tr>
      <w:tr>
        <w:trPr>
          <w:trHeight w:val="226" w:hRule="atLeast"/>
        </w:trPr>
        <w:tc>
          <w:tcPr>
            <w:tcW w:w="17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9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dependent</w:t>
            </w:r>
          </w:p>
        </w:tc>
        <w:tc>
          <w:tcPr>
            <w:tcW w:w="12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41" w:right="125"/>
              <w:jc w:val="center"/>
              <w:rPr>
                <w:sz w:val="20"/>
              </w:rPr>
            </w:pPr>
            <w:r>
              <w:rPr>
                <w:sz w:val="20"/>
              </w:rPr>
              <w:t>9956.298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1.044972</w:t>
            </w:r>
          </w:p>
        </w:tc>
        <w:tc>
          <w:tcPr>
            <w:tcW w:w="12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1.466914</w:t>
            </w:r>
          </w:p>
        </w:tc>
        <w:tc>
          <w:tcPr>
            <w:tcW w:w="13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7" w:lineRule="exact"/>
              <w:ind w:left="173" w:right="114"/>
              <w:jc w:val="center"/>
              <w:rPr>
                <w:sz w:val="20"/>
              </w:rPr>
            </w:pPr>
            <w:r>
              <w:rPr>
                <w:sz w:val="20"/>
              </w:rPr>
              <w:t>1.766027</w:t>
            </w:r>
          </w:p>
        </w:tc>
      </w:tr>
      <w:tr>
        <w:trPr>
          <w:trHeight w:val="503" w:hRule="atLeast"/>
        </w:trPr>
        <w:tc>
          <w:tcPr>
            <w:tcW w:w="301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30" w:lineRule="atLeast" w:before="23"/>
              <w:ind w:left="35" w:right="991" w:firstLine="55"/>
              <w:rPr>
                <w:sz w:val="20"/>
              </w:rPr>
            </w:pPr>
            <w:r>
              <w:rPr>
                <w:sz w:val="20"/>
              </w:rPr>
              <w:t>Determinant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Residual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Covariance</w:t>
            </w:r>
          </w:p>
        </w:tc>
        <w:tc>
          <w:tcPr>
            <w:tcW w:w="13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9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898335.1</w:t>
            </w:r>
          </w:p>
        </w:tc>
        <w:tc>
          <w:tcPr>
            <w:tcW w:w="12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1752" w:type="dxa"/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5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09" w:lineRule="exact"/>
              <w:ind w:left="170" w:right="172"/>
              <w:jc w:val="center"/>
              <w:rPr>
                <w:sz w:val="20"/>
              </w:rPr>
            </w:pPr>
            <w:r>
              <w:rPr>
                <w:sz w:val="20"/>
              </w:rPr>
              <w:t>-576.3756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011" w:type="dxa"/>
            <w:gridSpan w:val="2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Criteria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28.01633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75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9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Criteria</w:t>
            </w:r>
          </w:p>
        </w:tc>
        <w:tc>
          <w:tcPr>
            <w:tcW w:w="12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7" w:lineRule="exact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30.71954</w:t>
            </w:r>
          </w:p>
        </w:tc>
        <w:tc>
          <w:tcPr>
            <w:tcW w:w="12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56"/>
        <w:ind w:left="240" w:right="0" w:firstLine="0"/>
        <w:jc w:val="left"/>
        <w:rPr>
          <w:sz w:val="22"/>
        </w:rPr>
      </w:pPr>
      <w:r>
        <w:rPr>
          <w:sz w:val="22"/>
        </w:rPr>
        <w:t>VEC</w:t>
      </w:r>
      <w:r>
        <w:rPr>
          <w:spacing w:val="-1"/>
          <w:sz w:val="22"/>
        </w:rPr>
        <w:t> </w:t>
      </w:r>
      <w:r>
        <w:rPr>
          <w:sz w:val="22"/>
        </w:rPr>
        <w:t>Model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293"/>
        <w:gridCol w:w="1285"/>
        <w:gridCol w:w="1308"/>
        <w:gridCol w:w="1315"/>
      </w:tblGrid>
      <w:tr>
        <w:trPr>
          <w:trHeight w:val="226" w:hRule="atLeast"/>
        </w:trPr>
        <w:tc>
          <w:tcPr>
            <w:tcW w:w="6912" w:type="dxa"/>
            <w:gridSpan w:val="5"/>
          </w:tcPr>
          <w:p>
            <w:pPr>
              <w:pStyle w:val="TableParagraph"/>
              <w:spacing w:line="206" w:lineRule="exact"/>
              <w:ind w:left="28"/>
              <w:rPr>
                <w:sz w:val="20"/>
              </w:rPr>
            </w:pPr>
            <w:r>
              <w:rPr>
                <w:sz w:val="20"/>
              </w:rPr>
              <w:t>Date: 07/27/13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Time: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05:20</w:t>
            </w:r>
          </w:p>
        </w:tc>
      </w:tr>
      <w:tr>
        <w:trPr>
          <w:trHeight w:val="230" w:hRule="atLeast"/>
        </w:trPr>
        <w:tc>
          <w:tcPr>
            <w:tcW w:w="6912" w:type="dxa"/>
            <w:gridSpan w:val="5"/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Sample(adjusted):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1966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2010</w:t>
            </w:r>
          </w:p>
        </w:tc>
      </w:tr>
      <w:tr>
        <w:trPr>
          <w:trHeight w:val="230" w:hRule="atLeast"/>
        </w:trPr>
        <w:tc>
          <w:tcPr>
            <w:tcW w:w="6912" w:type="dxa"/>
            <w:gridSpan w:val="5"/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Included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observations: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adjusting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endpoints</w:t>
            </w:r>
          </w:p>
        </w:tc>
      </w:tr>
      <w:tr>
        <w:trPr>
          <w:trHeight w:val="228" w:hRule="atLeast"/>
        </w:trPr>
        <w:tc>
          <w:tcPr>
            <w:tcW w:w="6912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Standard errors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t-statistics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parentheses</w:t>
            </w:r>
          </w:p>
        </w:tc>
      </w:tr>
      <w:tr>
        <w:trPr>
          <w:trHeight w:val="269" w:hRule="atLeast"/>
        </w:trPr>
        <w:tc>
          <w:tcPr>
            <w:tcW w:w="17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37"/>
              <w:ind w:left="60" w:right="69"/>
              <w:jc w:val="center"/>
              <w:rPr>
                <w:sz w:val="20"/>
              </w:rPr>
            </w:pPr>
            <w:r>
              <w:rPr>
                <w:sz w:val="20"/>
              </w:rPr>
              <w:t>Cointegrating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Eq:</w:t>
            </w:r>
          </w:p>
        </w:tc>
        <w:tc>
          <w:tcPr>
            <w:tcW w:w="12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37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CointEq1</w:t>
            </w:r>
          </w:p>
        </w:tc>
        <w:tc>
          <w:tcPr>
            <w:tcW w:w="12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37"/>
              <w:ind w:left="74" w:right="56"/>
              <w:jc w:val="center"/>
              <w:rPr>
                <w:sz w:val="20"/>
              </w:rPr>
            </w:pPr>
            <w:r>
              <w:rPr>
                <w:sz w:val="20"/>
              </w:rPr>
              <w:t>CointEq2</w:t>
            </w:r>
          </w:p>
        </w:tc>
        <w:tc>
          <w:tcPr>
            <w:tcW w:w="130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86" w:hRule="atLeast"/>
        </w:trPr>
        <w:tc>
          <w:tcPr>
            <w:tcW w:w="17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58" w:right="69"/>
              <w:jc w:val="center"/>
              <w:rPr>
                <w:sz w:val="20"/>
              </w:rPr>
            </w:pPr>
            <w:r>
              <w:rPr>
                <w:sz w:val="20"/>
              </w:rPr>
              <w:t>OERVOL(-1)</w:t>
            </w:r>
          </w:p>
        </w:tc>
        <w:tc>
          <w:tcPr>
            <w:tcW w:w="12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68" w:right="19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2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3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12"/>
              <w:ind w:left="58" w:right="69"/>
              <w:jc w:val="center"/>
              <w:rPr>
                <w:sz w:val="20"/>
              </w:rPr>
            </w:pPr>
            <w:r>
              <w:rPr>
                <w:sz w:val="20"/>
              </w:rPr>
              <w:t>LOILEXP(-1)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112"/>
              <w:ind w:left="68" w:right="19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285" w:type="dxa"/>
          </w:tcPr>
          <w:p>
            <w:pPr>
              <w:pStyle w:val="TableParagraph"/>
              <w:spacing w:line="240" w:lineRule="auto" w:before="112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1.000000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1711" w:type="dxa"/>
          </w:tcPr>
          <w:p>
            <w:pPr>
              <w:pStyle w:val="TableParagraph"/>
              <w:spacing w:line="213" w:lineRule="exact" w:before="112"/>
              <w:ind w:left="60" w:right="68"/>
              <w:jc w:val="center"/>
              <w:rPr>
                <w:sz w:val="20"/>
              </w:rPr>
            </w:pPr>
            <w:r>
              <w:rPr>
                <w:sz w:val="20"/>
              </w:rPr>
              <w:t>LMANUEXP(-1)</w:t>
            </w:r>
          </w:p>
        </w:tc>
        <w:tc>
          <w:tcPr>
            <w:tcW w:w="1293" w:type="dxa"/>
          </w:tcPr>
          <w:p>
            <w:pPr>
              <w:pStyle w:val="TableParagraph"/>
              <w:spacing w:line="213" w:lineRule="exact" w:before="112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-6141.952</w:t>
            </w:r>
          </w:p>
        </w:tc>
        <w:tc>
          <w:tcPr>
            <w:tcW w:w="1285" w:type="dxa"/>
          </w:tcPr>
          <w:p>
            <w:pPr>
              <w:pStyle w:val="TableParagraph"/>
              <w:spacing w:line="213" w:lineRule="exact" w:before="112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0.260678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09" w:lineRule="exact"/>
              <w:ind w:left="68" w:right="18"/>
              <w:jc w:val="center"/>
              <w:rPr>
                <w:sz w:val="20"/>
              </w:rPr>
            </w:pPr>
            <w:r>
              <w:rPr>
                <w:sz w:val="20"/>
              </w:rPr>
              <w:t>(3755.22)</w:t>
            </w:r>
          </w:p>
        </w:tc>
        <w:tc>
          <w:tcPr>
            <w:tcW w:w="1285" w:type="dxa"/>
          </w:tcPr>
          <w:p>
            <w:pPr>
              <w:pStyle w:val="TableParagraph"/>
              <w:spacing w:line="209" w:lineRule="exact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(0.67997)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27" w:lineRule="exact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(-1.63558)</w:t>
            </w:r>
          </w:p>
        </w:tc>
        <w:tc>
          <w:tcPr>
            <w:tcW w:w="1285" w:type="dxa"/>
          </w:tcPr>
          <w:p>
            <w:pPr>
              <w:pStyle w:val="TableParagraph"/>
              <w:spacing w:line="227" w:lineRule="exact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(0.38337)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711" w:type="dxa"/>
          </w:tcPr>
          <w:p>
            <w:pPr>
              <w:pStyle w:val="TableParagraph"/>
              <w:spacing w:line="214" w:lineRule="exact" w:before="112"/>
              <w:ind w:left="58" w:right="69"/>
              <w:jc w:val="center"/>
              <w:rPr>
                <w:sz w:val="20"/>
              </w:rPr>
            </w:pPr>
            <w:r>
              <w:rPr>
                <w:sz w:val="20"/>
              </w:rPr>
              <w:t>LAGRICEXP(-1)</w:t>
            </w:r>
          </w:p>
        </w:tc>
        <w:tc>
          <w:tcPr>
            <w:tcW w:w="1293" w:type="dxa"/>
          </w:tcPr>
          <w:p>
            <w:pPr>
              <w:pStyle w:val="TableParagraph"/>
              <w:spacing w:line="214" w:lineRule="exact" w:before="112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-5127.156</w:t>
            </w:r>
          </w:p>
        </w:tc>
        <w:tc>
          <w:tcPr>
            <w:tcW w:w="1285" w:type="dxa"/>
          </w:tcPr>
          <w:p>
            <w:pPr>
              <w:pStyle w:val="TableParagraph"/>
              <w:spacing w:line="214" w:lineRule="exact" w:before="112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0.695392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ind w:left="68" w:right="18"/>
              <w:jc w:val="center"/>
              <w:rPr>
                <w:sz w:val="20"/>
              </w:rPr>
            </w:pPr>
            <w:r>
              <w:rPr>
                <w:sz w:val="20"/>
              </w:rPr>
              <w:t>(6820.70)</w:t>
            </w:r>
          </w:p>
        </w:tc>
        <w:tc>
          <w:tcPr>
            <w:tcW w:w="1285" w:type="dxa"/>
          </w:tcPr>
          <w:p>
            <w:pPr>
              <w:pStyle w:val="TableParagraph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(1.23504)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27" w:lineRule="exact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(-0.75171)</w:t>
            </w:r>
          </w:p>
        </w:tc>
        <w:tc>
          <w:tcPr>
            <w:tcW w:w="1285" w:type="dxa"/>
          </w:tcPr>
          <w:p>
            <w:pPr>
              <w:pStyle w:val="TableParagraph"/>
              <w:spacing w:line="227" w:lineRule="exact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(0.56305)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17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110"/>
              <w:ind w:righ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110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-12605.14</w:t>
            </w:r>
          </w:p>
        </w:tc>
        <w:tc>
          <w:tcPr>
            <w:tcW w:w="12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12" w:lineRule="exact" w:before="110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3.208419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17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60" w:right="68"/>
              <w:jc w:val="center"/>
              <w:rPr>
                <w:sz w:val="20"/>
              </w:rPr>
            </w:pPr>
            <w:r>
              <w:rPr>
                <w:sz w:val="20"/>
              </w:rPr>
              <w:t>Error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Correction:</w:t>
            </w:r>
          </w:p>
        </w:tc>
        <w:tc>
          <w:tcPr>
            <w:tcW w:w="12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68" w:right="72"/>
              <w:jc w:val="center"/>
              <w:rPr>
                <w:sz w:val="20"/>
              </w:rPr>
            </w:pPr>
            <w:r>
              <w:rPr>
                <w:sz w:val="20"/>
              </w:rPr>
              <w:t>D(OERVOL)</w:t>
            </w:r>
          </w:p>
        </w:tc>
        <w:tc>
          <w:tcPr>
            <w:tcW w:w="128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left="74" w:right="58"/>
              <w:jc w:val="center"/>
              <w:rPr>
                <w:sz w:val="20"/>
              </w:rPr>
            </w:pPr>
            <w:r>
              <w:rPr>
                <w:sz w:val="20"/>
              </w:rPr>
              <w:t>D(LOILEXP)</w:t>
            </w:r>
          </w:p>
        </w:tc>
        <w:tc>
          <w:tcPr>
            <w:tcW w:w="130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30" w:lineRule="atLeast" w:before="20"/>
              <w:ind w:left="571" w:right="38" w:hanging="490"/>
              <w:rPr>
                <w:sz w:val="20"/>
              </w:rPr>
            </w:pPr>
            <w:r>
              <w:rPr>
                <w:spacing w:val="-1"/>
                <w:sz w:val="20"/>
              </w:rPr>
              <w:t>D(LMANUEX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P)</w:t>
            </w:r>
          </w:p>
        </w:tc>
        <w:tc>
          <w:tcPr>
            <w:tcW w:w="131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30" w:lineRule="atLeast" w:before="20"/>
              <w:ind w:left="564" w:right="30" w:hanging="512"/>
              <w:rPr>
                <w:sz w:val="20"/>
              </w:rPr>
            </w:pPr>
            <w:r>
              <w:rPr>
                <w:spacing w:val="-1"/>
                <w:sz w:val="20"/>
              </w:rPr>
              <w:t>D(LAGRICEX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P)</w:t>
            </w:r>
          </w:p>
        </w:tc>
      </w:tr>
      <w:tr>
        <w:trPr>
          <w:trHeight w:val="270" w:hRule="atLeast"/>
        </w:trPr>
        <w:tc>
          <w:tcPr>
            <w:tcW w:w="17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59" w:right="69"/>
              <w:jc w:val="center"/>
              <w:rPr>
                <w:sz w:val="20"/>
              </w:rPr>
            </w:pPr>
            <w:r>
              <w:rPr>
                <w:sz w:val="20"/>
              </w:rPr>
              <w:t>CointEq1</w:t>
            </w:r>
          </w:p>
        </w:tc>
        <w:tc>
          <w:tcPr>
            <w:tcW w:w="12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68" w:right="19"/>
              <w:jc w:val="center"/>
              <w:rPr>
                <w:sz w:val="20"/>
              </w:rPr>
            </w:pPr>
            <w:r>
              <w:rPr>
                <w:sz w:val="20"/>
              </w:rPr>
              <w:t>0.360599</w:t>
            </w:r>
          </w:p>
        </w:tc>
        <w:tc>
          <w:tcPr>
            <w:tcW w:w="12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2.61E-05</w:t>
            </w:r>
          </w:p>
        </w:tc>
        <w:tc>
          <w:tcPr>
            <w:tcW w:w="13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3.44E-05</w:t>
            </w:r>
          </w:p>
        </w:tc>
        <w:tc>
          <w:tcPr>
            <w:tcW w:w="13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9.57E-05</w:t>
            </w:r>
          </w:p>
        </w:tc>
      </w:tr>
      <w:tr>
        <w:trPr>
          <w:trHeight w:val="230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ind w:left="68" w:right="17"/>
              <w:jc w:val="center"/>
              <w:rPr>
                <w:sz w:val="20"/>
              </w:rPr>
            </w:pPr>
            <w:r>
              <w:rPr>
                <w:sz w:val="20"/>
              </w:rPr>
              <w:t>(0.14050)</w:t>
            </w:r>
          </w:p>
        </w:tc>
        <w:tc>
          <w:tcPr>
            <w:tcW w:w="1285" w:type="dxa"/>
          </w:tcPr>
          <w:p>
            <w:pPr>
              <w:pStyle w:val="TableParagraph"/>
              <w:ind w:left="74" w:right="2"/>
              <w:jc w:val="center"/>
              <w:rPr>
                <w:sz w:val="20"/>
              </w:rPr>
            </w:pPr>
            <w:r>
              <w:rPr>
                <w:sz w:val="20"/>
              </w:rPr>
              <w:t>(2.8E-05)</w:t>
            </w:r>
          </w:p>
        </w:tc>
        <w:tc>
          <w:tcPr>
            <w:tcW w:w="1308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(3.9E-05)</w:t>
            </w:r>
          </w:p>
        </w:tc>
        <w:tc>
          <w:tcPr>
            <w:tcW w:w="1315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(3.7E-05)</w:t>
            </w:r>
          </w:p>
        </w:tc>
      </w:tr>
      <w:tr>
        <w:trPr>
          <w:trHeight w:val="345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27" w:lineRule="exact"/>
              <w:ind w:left="68" w:right="17"/>
              <w:jc w:val="center"/>
              <w:rPr>
                <w:sz w:val="20"/>
              </w:rPr>
            </w:pPr>
            <w:r>
              <w:rPr>
                <w:sz w:val="20"/>
              </w:rPr>
              <w:t>(2.56662)</w:t>
            </w:r>
          </w:p>
        </w:tc>
        <w:tc>
          <w:tcPr>
            <w:tcW w:w="1285" w:type="dxa"/>
          </w:tcPr>
          <w:p>
            <w:pPr>
              <w:pStyle w:val="TableParagraph"/>
              <w:spacing w:line="227" w:lineRule="exact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(0.91993)</w:t>
            </w:r>
          </w:p>
        </w:tc>
        <w:tc>
          <w:tcPr>
            <w:tcW w:w="1308" w:type="dxa"/>
          </w:tcPr>
          <w:p>
            <w:pPr>
              <w:pStyle w:val="TableParagraph"/>
              <w:spacing w:line="227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(0.88983)</w:t>
            </w:r>
          </w:p>
        </w:tc>
        <w:tc>
          <w:tcPr>
            <w:tcW w:w="1315" w:type="dxa"/>
          </w:tcPr>
          <w:p>
            <w:pPr>
              <w:pStyle w:val="TableParagraph"/>
              <w:spacing w:line="227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(2.60458)</w:t>
            </w:r>
          </w:p>
        </w:tc>
      </w:tr>
      <w:tr>
        <w:trPr>
          <w:trHeight w:val="345" w:hRule="atLeast"/>
        </w:trPr>
        <w:tc>
          <w:tcPr>
            <w:tcW w:w="1711" w:type="dxa"/>
          </w:tcPr>
          <w:p>
            <w:pPr>
              <w:pStyle w:val="TableParagraph"/>
              <w:spacing w:line="214" w:lineRule="exact" w:before="112"/>
              <w:ind w:left="59" w:right="69"/>
              <w:jc w:val="center"/>
              <w:rPr>
                <w:sz w:val="20"/>
              </w:rPr>
            </w:pPr>
            <w:r>
              <w:rPr>
                <w:sz w:val="20"/>
              </w:rPr>
              <w:t>CointEq2</w:t>
            </w:r>
          </w:p>
        </w:tc>
        <w:tc>
          <w:tcPr>
            <w:tcW w:w="1293" w:type="dxa"/>
          </w:tcPr>
          <w:p>
            <w:pPr>
              <w:pStyle w:val="TableParagraph"/>
              <w:spacing w:line="214" w:lineRule="exact" w:before="112"/>
              <w:ind w:left="68" w:right="19"/>
              <w:jc w:val="center"/>
              <w:rPr>
                <w:sz w:val="20"/>
              </w:rPr>
            </w:pPr>
            <w:r>
              <w:rPr>
                <w:sz w:val="20"/>
              </w:rPr>
              <w:t>2182.377</w:t>
            </w:r>
          </w:p>
        </w:tc>
        <w:tc>
          <w:tcPr>
            <w:tcW w:w="1285" w:type="dxa"/>
          </w:tcPr>
          <w:p>
            <w:pPr>
              <w:pStyle w:val="TableParagraph"/>
              <w:spacing w:line="214" w:lineRule="exact" w:before="112"/>
              <w:ind w:left="74" w:right="56"/>
              <w:jc w:val="center"/>
              <w:rPr>
                <w:sz w:val="20"/>
              </w:rPr>
            </w:pPr>
            <w:r>
              <w:rPr>
                <w:sz w:val="20"/>
              </w:rPr>
              <w:t>-0.061686</w:t>
            </w:r>
          </w:p>
        </w:tc>
        <w:tc>
          <w:tcPr>
            <w:tcW w:w="1308" w:type="dxa"/>
          </w:tcPr>
          <w:p>
            <w:pPr>
              <w:pStyle w:val="TableParagraph"/>
              <w:spacing w:line="214" w:lineRule="exact" w:before="112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0.201593</w:t>
            </w:r>
          </w:p>
        </w:tc>
        <w:tc>
          <w:tcPr>
            <w:tcW w:w="1315" w:type="dxa"/>
          </w:tcPr>
          <w:p>
            <w:pPr>
              <w:pStyle w:val="TableParagraph"/>
              <w:spacing w:line="214" w:lineRule="exact" w:before="112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0.371499</w:t>
            </w:r>
          </w:p>
        </w:tc>
      </w:tr>
      <w:tr>
        <w:trPr>
          <w:trHeight w:val="229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09" w:lineRule="exact"/>
              <w:ind w:left="68" w:right="17"/>
              <w:jc w:val="center"/>
              <w:rPr>
                <w:sz w:val="20"/>
              </w:rPr>
            </w:pPr>
            <w:r>
              <w:rPr>
                <w:sz w:val="20"/>
              </w:rPr>
              <w:t>(802.969)</w:t>
            </w:r>
          </w:p>
        </w:tc>
        <w:tc>
          <w:tcPr>
            <w:tcW w:w="1285" w:type="dxa"/>
          </w:tcPr>
          <w:p>
            <w:pPr>
              <w:pStyle w:val="TableParagraph"/>
              <w:spacing w:line="209" w:lineRule="exact"/>
              <w:ind w:left="74"/>
              <w:jc w:val="center"/>
              <w:rPr>
                <w:sz w:val="20"/>
              </w:rPr>
            </w:pPr>
            <w:r>
              <w:rPr>
                <w:sz w:val="20"/>
              </w:rPr>
              <w:t>(0.16187)</w:t>
            </w:r>
          </w:p>
        </w:tc>
        <w:tc>
          <w:tcPr>
            <w:tcW w:w="1308" w:type="dxa"/>
          </w:tcPr>
          <w:p>
            <w:pPr>
              <w:pStyle w:val="TableParagraph"/>
              <w:spacing w:line="209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(0.22106)</w:t>
            </w:r>
          </w:p>
        </w:tc>
        <w:tc>
          <w:tcPr>
            <w:tcW w:w="1315" w:type="dxa"/>
          </w:tcPr>
          <w:p>
            <w:pPr>
              <w:pStyle w:val="TableParagraph"/>
              <w:spacing w:line="209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(0.20990)</w:t>
            </w:r>
          </w:p>
        </w:tc>
      </w:tr>
      <w:tr>
        <w:trPr>
          <w:trHeight w:val="344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25" w:lineRule="exact"/>
              <w:ind w:left="68" w:right="17"/>
              <w:jc w:val="center"/>
              <w:rPr>
                <w:sz w:val="20"/>
              </w:rPr>
            </w:pPr>
            <w:r>
              <w:rPr>
                <w:sz w:val="20"/>
              </w:rPr>
              <w:t>(2.71788)</w:t>
            </w:r>
          </w:p>
        </w:tc>
        <w:tc>
          <w:tcPr>
            <w:tcW w:w="1285" w:type="dxa"/>
          </w:tcPr>
          <w:p>
            <w:pPr>
              <w:pStyle w:val="TableParagraph"/>
              <w:spacing w:line="225" w:lineRule="exact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(-0.38107)</w:t>
            </w:r>
          </w:p>
        </w:tc>
        <w:tc>
          <w:tcPr>
            <w:tcW w:w="1308" w:type="dxa"/>
          </w:tcPr>
          <w:p>
            <w:pPr>
              <w:pStyle w:val="TableParagraph"/>
              <w:spacing w:line="225" w:lineRule="exact"/>
              <w:ind w:right="181"/>
              <w:jc w:val="right"/>
              <w:rPr>
                <w:sz w:val="20"/>
              </w:rPr>
            </w:pPr>
            <w:r>
              <w:rPr>
                <w:sz w:val="20"/>
              </w:rPr>
              <w:t>(0.91195)</w:t>
            </w:r>
          </w:p>
        </w:tc>
        <w:tc>
          <w:tcPr>
            <w:tcW w:w="1315" w:type="dxa"/>
          </w:tcPr>
          <w:p>
            <w:pPr>
              <w:pStyle w:val="TableParagraph"/>
              <w:spacing w:line="225" w:lineRule="exact"/>
              <w:ind w:right="195"/>
              <w:jc w:val="right"/>
              <w:rPr>
                <w:sz w:val="20"/>
              </w:rPr>
            </w:pPr>
            <w:r>
              <w:rPr>
                <w:sz w:val="20"/>
              </w:rPr>
              <w:t>(1.76988)</w:t>
            </w:r>
          </w:p>
        </w:tc>
      </w:tr>
      <w:tr>
        <w:trPr>
          <w:trHeight w:val="345" w:hRule="atLeast"/>
        </w:trPr>
        <w:tc>
          <w:tcPr>
            <w:tcW w:w="1711" w:type="dxa"/>
          </w:tcPr>
          <w:p>
            <w:pPr>
              <w:pStyle w:val="TableParagraph"/>
              <w:spacing w:line="214" w:lineRule="exact" w:before="112"/>
              <w:ind w:left="58" w:right="69"/>
              <w:jc w:val="center"/>
              <w:rPr>
                <w:sz w:val="20"/>
              </w:rPr>
            </w:pPr>
            <w:r>
              <w:rPr>
                <w:sz w:val="20"/>
              </w:rPr>
              <w:t>D(OERVOL(-1))</w:t>
            </w:r>
          </w:p>
        </w:tc>
        <w:tc>
          <w:tcPr>
            <w:tcW w:w="1293" w:type="dxa"/>
          </w:tcPr>
          <w:p>
            <w:pPr>
              <w:pStyle w:val="TableParagraph"/>
              <w:spacing w:line="214" w:lineRule="exact" w:before="112"/>
              <w:ind w:left="68" w:right="71"/>
              <w:jc w:val="center"/>
              <w:rPr>
                <w:sz w:val="20"/>
              </w:rPr>
            </w:pPr>
            <w:r>
              <w:rPr>
                <w:sz w:val="20"/>
              </w:rPr>
              <w:t>-1.675026</w:t>
            </w:r>
          </w:p>
        </w:tc>
        <w:tc>
          <w:tcPr>
            <w:tcW w:w="1285" w:type="dxa"/>
          </w:tcPr>
          <w:p>
            <w:pPr>
              <w:pStyle w:val="TableParagraph"/>
              <w:spacing w:line="214" w:lineRule="exact" w:before="112"/>
              <w:ind w:left="74" w:right="1"/>
              <w:jc w:val="center"/>
              <w:rPr>
                <w:sz w:val="20"/>
              </w:rPr>
            </w:pPr>
            <w:r>
              <w:rPr>
                <w:sz w:val="20"/>
              </w:rPr>
              <w:t>9.26E-06</w:t>
            </w:r>
          </w:p>
        </w:tc>
        <w:tc>
          <w:tcPr>
            <w:tcW w:w="1308" w:type="dxa"/>
          </w:tcPr>
          <w:p>
            <w:pPr>
              <w:pStyle w:val="TableParagraph"/>
              <w:spacing w:line="214" w:lineRule="exact" w:before="112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-3.20E-05</w:t>
            </w:r>
          </w:p>
        </w:tc>
        <w:tc>
          <w:tcPr>
            <w:tcW w:w="1315" w:type="dxa"/>
          </w:tcPr>
          <w:p>
            <w:pPr>
              <w:pStyle w:val="TableParagraph"/>
              <w:spacing w:line="214" w:lineRule="exact" w:before="11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-0.000143</w:t>
            </w:r>
          </w:p>
        </w:tc>
      </w:tr>
      <w:tr>
        <w:trPr>
          <w:trHeight w:val="226" w:hRule="atLeast"/>
        </w:trPr>
        <w:tc>
          <w:tcPr>
            <w:tcW w:w="1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line="206" w:lineRule="exact"/>
              <w:ind w:left="68" w:right="17"/>
              <w:jc w:val="center"/>
              <w:rPr>
                <w:sz w:val="20"/>
              </w:rPr>
            </w:pPr>
            <w:r>
              <w:rPr>
                <w:sz w:val="20"/>
              </w:rPr>
              <w:t>(0.30517)</w:t>
            </w:r>
          </w:p>
        </w:tc>
        <w:tc>
          <w:tcPr>
            <w:tcW w:w="1285" w:type="dxa"/>
          </w:tcPr>
          <w:p>
            <w:pPr>
              <w:pStyle w:val="TableParagraph"/>
              <w:spacing w:line="206" w:lineRule="exact"/>
              <w:ind w:left="74" w:right="2"/>
              <w:jc w:val="center"/>
              <w:rPr>
                <w:sz w:val="20"/>
              </w:rPr>
            </w:pPr>
            <w:r>
              <w:rPr>
                <w:sz w:val="20"/>
              </w:rPr>
              <w:t>(6.2E-05)</w:t>
            </w:r>
          </w:p>
        </w:tc>
        <w:tc>
          <w:tcPr>
            <w:tcW w:w="1308" w:type="dxa"/>
          </w:tcPr>
          <w:p>
            <w:pPr>
              <w:pStyle w:val="TableParagraph"/>
              <w:spacing w:line="206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(8.4E-05)</w:t>
            </w:r>
          </w:p>
        </w:tc>
        <w:tc>
          <w:tcPr>
            <w:tcW w:w="1315" w:type="dxa"/>
          </w:tcPr>
          <w:p>
            <w:pPr>
              <w:pStyle w:val="TableParagraph"/>
              <w:spacing w:line="206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(8.0E-05)</w:t>
            </w:r>
          </w:p>
        </w:tc>
      </w:tr>
    </w:tbl>
    <w:p>
      <w:pPr>
        <w:spacing w:after="0" w:line="206" w:lineRule="exact"/>
        <w:jc w:val="right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1255"/>
        <w:gridCol w:w="1303"/>
        <w:gridCol w:w="1303"/>
        <w:gridCol w:w="1312"/>
      </w:tblGrid>
      <w:tr>
        <w:trPr>
          <w:trHeight w:val="341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3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(-5.48883)</w:t>
            </w:r>
          </w:p>
        </w:tc>
        <w:tc>
          <w:tcPr>
            <w:tcW w:w="1303" w:type="dxa"/>
          </w:tcPr>
          <w:p>
            <w:pPr>
              <w:pStyle w:val="TableParagraph"/>
              <w:spacing w:line="223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(0.15049)</w:t>
            </w:r>
          </w:p>
        </w:tc>
        <w:tc>
          <w:tcPr>
            <w:tcW w:w="1303" w:type="dxa"/>
          </w:tcPr>
          <w:p>
            <w:pPr>
              <w:pStyle w:val="TableParagraph"/>
              <w:spacing w:line="223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(-0.38108)</w:t>
            </w:r>
          </w:p>
        </w:tc>
        <w:tc>
          <w:tcPr>
            <w:tcW w:w="1312" w:type="dxa"/>
          </w:tcPr>
          <w:p>
            <w:pPr>
              <w:pStyle w:val="TableParagraph"/>
              <w:spacing w:line="223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(-1.79227)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13" w:lineRule="exact" w:before="112"/>
              <w:ind w:left="231"/>
              <w:rPr>
                <w:sz w:val="20"/>
              </w:rPr>
            </w:pPr>
            <w:r>
              <w:rPr>
                <w:sz w:val="20"/>
              </w:rPr>
              <w:t>D(OERVOL(-2))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3" w:lineRule="exact" w:before="112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-0.481139</w:t>
            </w:r>
          </w:p>
        </w:tc>
        <w:tc>
          <w:tcPr>
            <w:tcW w:w="1303" w:type="dxa"/>
          </w:tcPr>
          <w:p>
            <w:pPr>
              <w:pStyle w:val="TableParagraph"/>
              <w:spacing w:line="213" w:lineRule="exact" w:before="112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-1.21E-05</w:t>
            </w:r>
          </w:p>
        </w:tc>
        <w:tc>
          <w:tcPr>
            <w:tcW w:w="1303" w:type="dxa"/>
          </w:tcPr>
          <w:p>
            <w:pPr>
              <w:pStyle w:val="TableParagraph"/>
              <w:spacing w:line="213" w:lineRule="exact" w:before="112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6.21E-05</w:t>
            </w:r>
          </w:p>
        </w:tc>
        <w:tc>
          <w:tcPr>
            <w:tcW w:w="1312" w:type="dxa"/>
          </w:tcPr>
          <w:p>
            <w:pPr>
              <w:pStyle w:val="TableParagraph"/>
              <w:spacing w:line="213" w:lineRule="exact" w:before="112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2.20E-05</w:t>
            </w:r>
          </w:p>
        </w:tc>
      </w:tr>
      <w:tr>
        <w:trPr>
          <w:trHeight w:val="229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(0.36680)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left="169" w:right="119"/>
              <w:jc w:val="center"/>
              <w:rPr>
                <w:sz w:val="20"/>
              </w:rPr>
            </w:pPr>
            <w:r>
              <w:rPr>
                <w:sz w:val="20"/>
              </w:rPr>
              <w:t>(7.4E-05)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(0.00010)</w:t>
            </w:r>
          </w:p>
        </w:tc>
        <w:tc>
          <w:tcPr>
            <w:tcW w:w="1312" w:type="dxa"/>
          </w:tcPr>
          <w:p>
            <w:pPr>
              <w:pStyle w:val="TableParagraph"/>
              <w:spacing w:line="209" w:lineRule="exact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(9.6E-05)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(-1.31174)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(-0.16335)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(0.61489)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(0.22895)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14" w:lineRule="exact" w:before="112"/>
              <w:ind w:left="231"/>
              <w:rPr>
                <w:sz w:val="20"/>
              </w:rPr>
            </w:pPr>
            <w:r>
              <w:rPr>
                <w:sz w:val="20"/>
              </w:rPr>
              <w:t>D(OERVOL(-3))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4" w:lineRule="exact" w:before="112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-0.319570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2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-0.000122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2"/>
              <w:ind w:right="218"/>
              <w:jc w:val="right"/>
              <w:rPr>
                <w:sz w:val="20"/>
              </w:rPr>
            </w:pPr>
            <w:r>
              <w:rPr>
                <w:sz w:val="20"/>
              </w:rPr>
              <w:t>2.42E-06</w:t>
            </w:r>
          </w:p>
        </w:tc>
        <w:tc>
          <w:tcPr>
            <w:tcW w:w="1312" w:type="dxa"/>
          </w:tcPr>
          <w:p>
            <w:pPr>
              <w:pStyle w:val="TableParagraph"/>
              <w:spacing w:line="214" w:lineRule="exact" w:before="112"/>
              <w:ind w:left="167" w:right="177"/>
              <w:jc w:val="center"/>
              <w:rPr>
                <w:sz w:val="20"/>
              </w:rPr>
            </w:pPr>
            <w:r>
              <w:rPr>
                <w:sz w:val="20"/>
              </w:rPr>
              <w:t>-4.70E-05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(0.37016)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9"/>
              <w:jc w:val="center"/>
              <w:rPr>
                <w:sz w:val="20"/>
              </w:rPr>
            </w:pPr>
            <w:r>
              <w:rPr>
                <w:sz w:val="20"/>
              </w:rPr>
              <w:t>(7.5E-05)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(0.00010)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(9.7E-05)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(-0.86333)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(-1.63581)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(0.02370)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(-0.48526)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14" w:lineRule="exact" w:before="110"/>
              <w:ind w:left="231"/>
              <w:rPr>
                <w:sz w:val="20"/>
              </w:rPr>
            </w:pPr>
            <w:r>
              <w:rPr>
                <w:sz w:val="20"/>
              </w:rPr>
              <w:t>D(OERVOL(-4))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4" w:lineRule="exact" w:before="110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-0.058254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0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-0.000100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0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-0.000105</w:t>
            </w:r>
          </w:p>
        </w:tc>
        <w:tc>
          <w:tcPr>
            <w:tcW w:w="1312" w:type="dxa"/>
          </w:tcPr>
          <w:p>
            <w:pPr>
              <w:pStyle w:val="TableParagraph"/>
              <w:spacing w:line="214" w:lineRule="exact" w:before="110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-0.000147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(0.31089)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9"/>
              <w:jc w:val="center"/>
              <w:rPr>
                <w:sz w:val="20"/>
              </w:rPr>
            </w:pPr>
            <w:r>
              <w:rPr>
                <w:sz w:val="20"/>
              </w:rPr>
              <w:t>(6.3E-05)</w:t>
            </w:r>
          </w:p>
        </w:tc>
        <w:tc>
          <w:tcPr>
            <w:tcW w:w="1303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(8.6E-05)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(8.1E-05)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(-0.18738)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(-1.59572)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(-1.23009)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(-1.81304)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13" w:lineRule="exact" w:before="112"/>
              <w:ind w:left="231"/>
              <w:rPr>
                <w:sz w:val="20"/>
              </w:rPr>
            </w:pPr>
            <w:r>
              <w:rPr>
                <w:sz w:val="20"/>
              </w:rPr>
              <w:t>D(LOILEXP(-1))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3" w:lineRule="exact" w:before="112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-2388.920</w:t>
            </w:r>
          </w:p>
        </w:tc>
        <w:tc>
          <w:tcPr>
            <w:tcW w:w="1303" w:type="dxa"/>
          </w:tcPr>
          <w:p>
            <w:pPr>
              <w:pStyle w:val="TableParagraph"/>
              <w:spacing w:line="213" w:lineRule="exact" w:before="112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-0.438923</w:t>
            </w:r>
          </w:p>
        </w:tc>
        <w:tc>
          <w:tcPr>
            <w:tcW w:w="1303" w:type="dxa"/>
          </w:tcPr>
          <w:p>
            <w:pPr>
              <w:pStyle w:val="TableParagraph"/>
              <w:spacing w:line="213" w:lineRule="exact" w:before="112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0.025218</w:t>
            </w:r>
          </w:p>
        </w:tc>
        <w:tc>
          <w:tcPr>
            <w:tcW w:w="1312" w:type="dxa"/>
          </w:tcPr>
          <w:p>
            <w:pPr>
              <w:pStyle w:val="TableParagraph"/>
              <w:spacing w:line="213" w:lineRule="exact" w:before="112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-0.513674</w:t>
            </w:r>
          </w:p>
        </w:tc>
      </w:tr>
      <w:tr>
        <w:trPr>
          <w:trHeight w:val="229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(1064.25)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(0.21455)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(0.29299)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(0.27820)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(-2.24471)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(-2.04582)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(0.08607)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(-1.84642)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14" w:lineRule="exact" w:before="112"/>
              <w:ind w:left="231"/>
              <w:rPr>
                <w:sz w:val="20"/>
              </w:rPr>
            </w:pPr>
            <w:r>
              <w:rPr>
                <w:sz w:val="20"/>
              </w:rPr>
              <w:t>D(LOILEXP(-2))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4" w:lineRule="exact" w:before="112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122.1084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2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-0.411089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-0.258364</w:t>
            </w:r>
          </w:p>
        </w:tc>
        <w:tc>
          <w:tcPr>
            <w:tcW w:w="1312" w:type="dxa"/>
          </w:tcPr>
          <w:p>
            <w:pPr>
              <w:pStyle w:val="TableParagraph"/>
              <w:spacing w:line="214" w:lineRule="exact" w:before="112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-0.547860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5"/>
              <w:jc w:val="center"/>
              <w:rPr>
                <w:sz w:val="20"/>
              </w:rPr>
            </w:pPr>
            <w:r>
              <w:rPr>
                <w:sz w:val="20"/>
              </w:rPr>
              <w:t>(1001.66)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(0.20193)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(0.27576)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(0.26184)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(0.12191)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(-2.03581)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(-0.93693)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(-2.09235)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14" w:lineRule="exact" w:before="110"/>
              <w:ind w:left="231"/>
              <w:rPr>
                <w:sz w:val="20"/>
              </w:rPr>
            </w:pPr>
            <w:r>
              <w:rPr>
                <w:sz w:val="20"/>
              </w:rPr>
              <w:t>D(LOILEXP(-3))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4" w:lineRule="exact" w:before="110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-133.9429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0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-0.437458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0.082284</w:t>
            </w:r>
          </w:p>
        </w:tc>
        <w:tc>
          <w:tcPr>
            <w:tcW w:w="1312" w:type="dxa"/>
          </w:tcPr>
          <w:p>
            <w:pPr>
              <w:pStyle w:val="TableParagraph"/>
              <w:spacing w:line="214" w:lineRule="exact" w:before="110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-0.263742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(976.021)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(0.19676)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(0.26870)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(0.25514)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(-0.13723)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(-2.22330)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(0.30623)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(-1.03373)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14" w:lineRule="exact" w:before="110"/>
              <w:ind w:left="231"/>
              <w:rPr>
                <w:sz w:val="20"/>
              </w:rPr>
            </w:pPr>
            <w:r>
              <w:rPr>
                <w:sz w:val="20"/>
              </w:rPr>
              <w:t>D(LOILEXP(-4))</w:t>
            </w:r>
          </w:p>
        </w:tc>
        <w:tc>
          <w:tcPr>
            <w:tcW w:w="1255" w:type="dxa"/>
          </w:tcPr>
          <w:p>
            <w:pPr>
              <w:pStyle w:val="TableParagraph"/>
              <w:spacing w:line="214" w:lineRule="exact" w:before="110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-310.5993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0"/>
              <w:ind w:left="169" w:right="170"/>
              <w:jc w:val="center"/>
              <w:rPr>
                <w:sz w:val="20"/>
              </w:rPr>
            </w:pPr>
            <w:r>
              <w:rPr>
                <w:sz w:val="20"/>
              </w:rPr>
              <w:t>-0.097180</w:t>
            </w:r>
          </w:p>
        </w:tc>
        <w:tc>
          <w:tcPr>
            <w:tcW w:w="1303" w:type="dxa"/>
          </w:tcPr>
          <w:p>
            <w:pPr>
              <w:pStyle w:val="TableParagraph"/>
              <w:spacing w:line="214" w:lineRule="exact" w:before="11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0.420122</w:t>
            </w:r>
          </w:p>
        </w:tc>
        <w:tc>
          <w:tcPr>
            <w:tcW w:w="1312" w:type="dxa"/>
          </w:tcPr>
          <w:p>
            <w:pPr>
              <w:pStyle w:val="TableParagraph"/>
              <w:spacing w:line="214" w:lineRule="exact" w:before="110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-0.062264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(912.084)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(0.18387)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(0.25110)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(0.23842)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(-0.34054)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71"/>
              <w:jc w:val="center"/>
              <w:rPr>
                <w:sz w:val="20"/>
              </w:rPr>
            </w:pPr>
            <w:r>
              <w:rPr>
                <w:sz w:val="20"/>
              </w:rPr>
              <w:t>(-0.52852)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(1.67315)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(-0.26115)</w:t>
            </w:r>
          </w:p>
        </w:tc>
      </w:tr>
      <w:tr>
        <w:trPr>
          <w:trHeight w:val="575" w:hRule="atLeast"/>
        </w:trPr>
        <w:tc>
          <w:tcPr>
            <w:tcW w:w="1843" w:type="dxa"/>
          </w:tcPr>
          <w:p>
            <w:pPr>
              <w:pStyle w:val="TableParagraph"/>
              <w:spacing w:line="230" w:lineRule="atLeast" w:before="95"/>
              <w:ind w:left="821" w:right="25" w:hanging="600"/>
              <w:rPr>
                <w:sz w:val="20"/>
              </w:rPr>
            </w:pPr>
            <w:r>
              <w:rPr>
                <w:w w:val="95"/>
                <w:sz w:val="20"/>
              </w:rPr>
              <w:t>D(LMANUEXP(-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1))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12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630.3121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left="169" w:right="118"/>
              <w:jc w:val="center"/>
              <w:rPr>
                <w:sz w:val="20"/>
              </w:rPr>
            </w:pPr>
            <w:r>
              <w:rPr>
                <w:sz w:val="20"/>
              </w:rPr>
              <w:t>0.267355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-0.313330</w:t>
            </w:r>
          </w:p>
        </w:tc>
        <w:tc>
          <w:tcPr>
            <w:tcW w:w="1312" w:type="dxa"/>
          </w:tcPr>
          <w:p>
            <w:pPr>
              <w:pStyle w:val="TableParagraph"/>
              <w:spacing w:line="240" w:lineRule="auto" w:before="112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0.576862</w:t>
            </w:r>
          </w:p>
        </w:tc>
      </w:tr>
      <w:tr>
        <w:trPr>
          <w:trHeight w:val="229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(899.398)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(0.18131)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(0.24760)</w:t>
            </w:r>
          </w:p>
        </w:tc>
        <w:tc>
          <w:tcPr>
            <w:tcW w:w="1312" w:type="dxa"/>
          </w:tcPr>
          <w:p>
            <w:pPr>
              <w:pStyle w:val="TableParagraph"/>
              <w:spacing w:line="209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(0.23511)</w:t>
            </w:r>
          </w:p>
        </w:tc>
      </w:tr>
      <w:tr>
        <w:trPr>
          <w:trHeight w:val="345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(0.70082)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(1.47454)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(-1.26545)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(2.45361)</w:t>
            </w:r>
          </w:p>
        </w:tc>
      </w:tr>
      <w:tr>
        <w:trPr>
          <w:trHeight w:val="575" w:hRule="atLeast"/>
        </w:trPr>
        <w:tc>
          <w:tcPr>
            <w:tcW w:w="1843" w:type="dxa"/>
          </w:tcPr>
          <w:p>
            <w:pPr>
              <w:pStyle w:val="TableParagraph"/>
              <w:spacing w:line="230" w:lineRule="atLeast" w:before="96"/>
              <w:ind w:left="821" w:right="25" w:hanging="600"/>
              <w:rPr>
                <w:sz w:val="20"/>
              </w:rPr>
            </w:pPr>
            <w:r>
              <w:rPr>
                <w:w w:val="95"/>
                <w:sz w:val="20"/>
              </w:rPr>
              <w:t>D(LMANUEXP(-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2))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12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1694.018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left="169" w:right="118"/>
              <w:jc w:val="center"/>
              <w:rPr>
                <w:sz w:val="20"/>
              </w:rPr>
            </w:pPr>
            <w:r>
              <w:rPr>
                <w:sz w:val="20"/>
              </w:rPr>
              <w:t>0.361713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-0.340895</w:t>
            </w:r>
          </w:p>
        </w:tc>
        <w:tc>
          <w:tcPr>
            <w:tcW w:w="1312" w:type="dxa"/>
          </w:tcPr>
          <w:p>
            <w:pPr>
              <w:pStyle w:val="TableParagraph"/>
              <w:spacing w:line="240" w:lineRule="auto" w:before="112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0.502295</w:t>
            </w:r>
          </w:p>
        </w:tc>
      </w:tr>
      <w:tr>
        <w:trPr>
          <w:trHeight w:val="229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(896.705)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(0.18077)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(0.24686)</w:t>
            </w:r>
          </w:p>
        </w:tc>
        <w:tc>
          <w:tcPr>
            <w:tcW w:w="1312" w:type="dxa"/>
          </w:tcPr>
          <w:p>
            <w:pPr>
              <w:pStyle w:val="TableParagraph"/>
              <w:spacing w:line="209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(0.23440)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(1.88916)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(2.00095)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(-1.38091)</w:t>
            </w:r>
          </w:p>
        </w:tc>
        <w:tc>
          <w:tcPr>
            <w:tcW w:w="1312" w:type="dxa"/>
          </w:tcPr>
          <w:p>
            <w:pPr>
              <w:pStyle w:val="TableParagraph"/>
              <w:spacing w:line="225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(2.14286)</w:t>
            </w:r>
          </w:p>
        </w:tc>
      </w:tr>
      <w:tr>
        <w:trPr>
          <w:trHeight w:val="575" w:hRule="atLeast"/>
        </w:trPr>
        <w:tc>
          <w:tcPr>
            <w:tcW w:w="1843" w:type="dxa"/>
          </w:tcPr>
          <w:p>
            <w:pPr>
              <w:pStyle w:val="TableParagraph"/>
              <w:spacing w:line="230" w:lineRule="atLeast" w:before="96"/>
              <w:ind w:left="821" w:right="25" w:hanging="600"/>
              <w:rPr>
                <w:sz w:val="20"/>
              </w:rPr>
            </w:pPr>
            <w:r>
              <w:rPr>
                <w:w w:val="95"/>
                <w:sz w:val="20"/>
              </w:rPr>
              <w:t>D(LMANUEXP(-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3))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12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2215.512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left="169" w:right="118"/>
              <w:jc w:val="center"/>
              <w:rPr>
                <w:sz w:val="20"/>
              </w:rPr>
            </w:pPr>
            <w:r>
              <w:rPr>
                <w:sz w:val="20"/>
              </w:rPr>
              <w:t>0.079903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-0.137524</w:t>
            </w:r>
          </w:p>
        </w:tc>
        <w:tc>
          <w:tcPr>
            <w:tcW w:w="1312" w:type="dxa"/>
          </w:tcPr>
          <w:p>
            <w:pPr>
              <w:pStyle w:val="TableParagraph"/>
              <w:spacing w:line="240" w:lineRule="auto" w:before="112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0.136894</w:t>
            </w:r>
          </w:p>
        </w:tc>
      </w:tr>
      <w:tr>
        <w:trPr>
          <w:trHeight w:val="229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(857.863)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(0.17294)</w:t>
            </w:r>
          </w:p>
        </w:tc>
        <w:tc>
          <w:tcPr>
            <w:tcW w:w="1303" w:type="dxa"/>
          </w:tcPr>
          <w:p>
            <w:pPr>
              <w:pStyle w:val="TableParagraph"/>
              <w:spacing w:line="209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(0.23617)</w:t>
            </w:r>
          </w:p>
        </w:tc>
        <w:tc>
          <w:tcPr>
            <w:tcW w:w="1312" w:type="dxa"/>
          </w:tcPr>
          <w:p>
            <w:pPr>
              <w:pStyle w:val="TableParagraph"/>
              <w:spacing w:line="209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(0.22425)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5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(2.58259)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(0.46203)</w:t>
            </w:r>
          </w:p>
        </w:tc>
        <w:tc>
          <w:tcPr>
            <w:tcW w:w="1303" w:type="dxa"/>
          </w:tcPr>
          <w:p>
            <w:pPr>
              <w:pStyle w:val="TableParagraph"/>
              <w:spacing w:line="225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(-0.58231)</w:t>
            </w:r>
          </w:p>
        </w:tc>
        <w:tc>
          <w:tcPr>
            <w:tcW w:w="1312" w:type="dxa"/>
          </w:tcPr>
          <w:p>
            <w:pPr>
              <w:pStyle w:val="TableParagraph"/>
              <w:spacing w:line="225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(0.61045)</w:t>
            </w:r>
          </w:p>
        </w:tc>
      </w:tr>
      <w:tr>
        <w:trPr>
          <w:trHeight w:val="576" w:hRule="atLeast"/>
        </w:trPr>
        <w:tc>
          <w:tcPr>
            <w:tcW w:w="1843" w:type="dxa"/>
          </w:tcPr>
          <w:p>
            <w:pPr>
              <w:pStyle w:val="TableParagraph"/>
              <w:spacing w:line="230" w:lineRule="atLeast" w:before="96"/>
              <w:ind w:left="821" w:right="25" w:hanging="600"/>
              <w:rPr>
                <w:sz w:val="20"/>
              </w:rPr>
            </w:pPr>
            <w:r>
              <w:rPr>
                <w:w w:val="95"/>
                <w:sz w:val="20"/>
              </w:rPr>
              <w:t>D(LMANUEXP(-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4))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12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1322.444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left="169" w:right="118"/>
              <w:jc w:val="center"/>
              <w:rPr>
                <w:sz w:val="20"/>
              </w:rPr>
            </w:pPr>
            <w:r>
              <w:rPr>
                <w:sz w:val="20"/>
              </w:rPr>
              <w:t>0.062358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2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-0.377373</w:t>
            </w:r>
          </w:p>
        </w:tc>
        <w:tc>
          <w:tcPr>
            <w:tcW w:w="1312" w:type="dxa"/>
          </w:tcPr>
          <w:p>
            <w:pPr>
              <w:pStyle w:val="TableParagraph"/>
              <w:spacing w:line="240" w:lineRule="auto" w:before="112"/>
              <w:ind w:left="167" w:right="128"/>
              <w:jc w:val="center"/>
              <w:rPr>
                <w:sz w:val="20"/>
              </w:rPr>
            </w:pPr>
            <w:r>
              <w:rPr>
                <w:sz w:val="20"/>
              </w:rPr>
              <w:t>0.010940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(732.506)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(0.14767)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(0.20166)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(0.19148)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(1.80537)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(0.42228)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(-1.87134)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(0.05713)</w:t>
            </w:r>
          </w:p>
        </w:tc>
      </w:tr>
      <w:tr>
        <w:trPr>
          <w:trHeight w:val="574" w:hRule="atLeast"/>
        </w:trPr>
        <w:tc>
          <w:tcPr>
            <w:tcW w:w="1843" w:type="dxa"/>
          </w:tcPr>
          <w:p>
            <w:pPr>
              <w:pStyle w:val="TableParagraph"/>
              <w:spacing w:line="230" w:lineRule="atLeast" w:before="95"/>
              <w:ind w:left="821" w:right="25" w:hanging="622"/>
              <w:rPr>
                <w:sz w:val="20"/>
              </w:rPr>
            </w:pPr>
            <w:r>
              <w:rPr>
                <w:w w:val="95"/>
                <w:sz w:val="20"/>
              </w:rPr>
              <w:t>D(LAGRICEXP(-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1))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10"/>
              <w:ind w:left="123" w:right="116"/>
              <w:jc w:val="center"/>
              <w:rPr>
                <w:sz w:val="20"/>
              </w:rPr>
            </w:pPr>
            <w:r>
              <w:rPr>
                <w:sz w:val="20"/>
              </w:rPr>
              <w:t>685.6820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0"/>
              <w:ind w:left="169" w:right="118"/>
              <w:jc w:val="center"/>
              <w:rPr>
                <w:sz w:val="20"/>
              </w:rPr>
            </w:pPr>
            <w:r>
              <w:rPr>
                <w:sz w:val="20"/>
              </w:rPr>
              <w:t>0.132169</w:t>
            </w:r>
          </w:p>
        </w:tc>
        <w:tc>
          <w:tcPr>
            <w:tcW w:w="1303" w:type="dxa"/>
          </w:tcPr>
          <w:p>
            <w:pPr>
              <w:pStyle w:val="TableParagraph"/>
              <w:spacing w:line="240" w:lineRule="auto" w:before="11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0.134632</w:t>
            </w:r>
          </w:p>
        </w:tc>
        <w:tc>
          <w:tcPr>
            <w:tcW w:w="1312" w:type="dxa"/>
          </w:tcPr>
          <w:p>
            <w:pPr>
              <w:pStyle w:val="TableParagraph"/>
              <w:spacing w:line="240" w:lineRule="auto" w:before="110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-0.398659</w:t>
            </w:r>
          </w:p>
        </w:tc>
      </w:tr>
      <w:tr>
        <w:trPr>
          <w:trHeight w:val="230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(732.571)</w:t>
            </w:r>
          </w:p>
        </w:tc>
        <w:tc>
          <w:tcPr>
            <w:tcW w:w="1303" w:type="dxa"/>
          </w:tcPr>
          <w:p>
            <w:pPr>
              <w:pStyle w:val="TableParagraph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(0.14768)</w:t>
            </w:r>
          </w:p>
        </w:tc>
        <w:tc>
          <w:tcPr>
            <w:tcW w:w="1303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(0.20168)</w:t>
            </w:r>
          </w:p>
        </w:tc>
        <w:tc>
          <w:tcPr>
            <w:tcW w:w="1312" w:type="dxa"/>
          </w:tcPr>
          <w:p>
            <w:pPr>
              <w:pStyle w:val="TableParagraph"/>
              <w:ind w:left="167" w:right="127"/>
              <w:jc w:val="center"/>
              <w:rPr>
                <w:sz w:val="20"/>
              </w:rPr>
            </w:pPr>
            <w:r>
              <w:rPr>
                <w:sz w:val="20"/>
              </w:rPr>
              <w:t>(0.19150)</w:t>
            </w:r>
          </w:p>
        </w:tc>
      </w:tr>
      <w:tr>
        <w:trPr>
          <w:trHeight w:val="344" w:hRule="atLeast"/>
        </w:trPr>
        <w:tc>
          <w:tcPr>
            <w:tcW w:w="184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7" w:lineRule="exact"/>
              <w:ind w:left="123" w:right="114"/>
              <w:jc w:val="center"/>
              <w:rPr>
                <w:sz w:val="20"/>
              </w:rPr>
            </w:pPr>
            <w:r>
              <w:rPr>
                <w:sz w:val="20"/>
              </w:rPr>
              <w:t>(0.93599)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left="169" w:right="117"/>
              <w:jc w:val="center"/>
              <w:rPr>
                <w:sz w:val="20"/>
              </w:rPr>
            </w:pPr>
            <w:r>
              <w:rPr>
                <w:sz w:val="20"/>
              </w:rPr>
              <w:t>(0.89496)</w:t>
            </w:r>
          </w:p>
        </w:tc>
        <w:tc>
          <w:tcPr>
            <w:tcW w:w="1303" w:type="dxa"/>
          </w:tcPr>
          <w:p>
            <w:pPr>
              <w:pStyle w:val="TableParagraph"/>
              <w:spacing w:line="227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(0.66756)</w:t>
            </w:r>
          </w:p>
        </w:tc>
        <w:tc>
          <w:tcPr>
            <w:tcW w:w="1312" w:type="dxa"/>
          </w:tcPr>
          <w:p>
            <w:pPr>
              <w:pStyle w:val="TableParagraph"/>
              <w:spacing w:line="227" w:lineRule="exact"/>
              <w:ind w:left="167" w:right="181"/>
              <w:jc w:val="center"/>
              <w:rPr>
                <w:sz w:val="20"/>
              </w:rPr>
            </w:pPr>
            <w:r>
              <w:rPr>
                <w:sz w:val="20"/>
              </w:rPr>
              <w:t>(-2.08179)</w:t>
            </w:r>
          </w:p>
        </w:tc>
      </w:tr>
      <w:tr>
        <w:trPr>
          <w:trHeight w:val="340" w:hRule="atLeast"/>
        </w:trPr>
        <w:tc>
          <w:tcPr>
            <w:tcW w:w="1843" w:type="dxa"/>
          </w:tcPr>
          <w:p>
            <w:pPr>
              <w:pStyle w:val="TableParagraph"/>
              <w:spacing w:before="110"/>
              <w:ind w:left="200"/>
              <w:rPr>
                <w:sz w:val="20"/>
              </w:rPr>
            </w:pPr>
            <w:r>
              <w:rPr>
                <w:sz w:val="20"/>
              </w:rPr>
              <w:t>D(LAGRICEXP(-</w:t>
            </w:r>
          </w:p>
        </w:tc>
        <w:tc>
          <w:tcPr>
            <w:tcW w:w="1255" w:type="dxa"/>
          </w:tcPr>
          <w:p>
            <w:pPr>
              <w:pStyle w:val="TableParagraph"/>
              <w:spacing w:before="110"/>
              <w:ind w:left="123" w:right="168"/>
              <w:jc w:val="center"/>
              <w:rPr>
                <w:sz w:val="20"/>
              </w:rPr>
            </w:pPr>
            <w:r>
              <w:rPr>
                <w:sz w:val="20"/>
              </w:rPr>
              <w:t>-2040.838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0"/>
              <w:ind w:left="169" w:right="118"/>
              <w:jc w:val="center"/>
              <w:rPr>
                <w:sz w:val="20"/>
              </w:rPr>
            </w:pPr>
            <w:r>
              <w:rPr>
                <w:sz w:val="20"/>
              </w:rPr>
              <w:t>0.021424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10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0.259329</w:t>
            </w:r>
          </w:p>
        </w:tc>
        <w:tc>
          <w:tcPr>
            <w:tcW w:w="1312" w:type="dxa"/>
          </w:tcPr>
          <w:p>
            <w:pPr>
              <w:pStyle w:val="TableParagraph"/>
              <w:spacing w:before="110"/>
              <w:ind w:left="167" w:right="180"/>
              <w:jc w:val="center"/>
              <w:rPr>
                <w:sz w:val="20"/>
              </w:rPr>
            </w:pPr>
            <w:r>
              <w:rPr>
                <w:sz w:val="20"/>
              </w:rPr>
              <w:t>-0.149356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1261"/>
        <w:gridCol w:w="1300"/>
        <w:gridCol w:w="1297"/>
        <w:gridCol w:w="1308"/>
      </w:tblGrid>
      <w:tr>
        <w:trPr>
          <w:trHeight w:val="226" w:hRule="atLeast"/>
        </w:trPr>
        <w:tc>
          <w:tcPr>
            <w:tcW w:w="1758" w:type="dxa"/>
          </w:tcPr>
          <w:p>
            <w:pPr>
              <w:pStyle w:val="TableParagraph"/>
              <w:spacing w:line="207" w:lineRule="exact"/>
              <w:ind w:left="717" w:right="756"/>
              <w:jc w:val="center"/>
              <w:rPr>
                <w:sz w:val="20"/>
              </w:rPr>
            </w:pPr>
            <w:r>
              <w:rPr>
                <w:sz w:val="20"/>
              </w:rPr>
              <w:t>2))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11" w:lineRule="exact"/>
              <w:ind w:left="205"/>
              <w:rPr>
                <w:sz w:val="20"/>
              </w:rPr>
            </w:pPr>
            <w:r>
              <w:rPr>
                <w:sz w:val="20"/>
              </w:rPr>
              <w:t>(818.222)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(0.16495)</w:t>
            </w:r>
          </w:p>
        </w:tc>
        <w:tc>
          <w:tcPr>
            <w:tcW w:w="1297" w:type="dxa"/>
          </w:tcPr>
          <w:p>
            <w:pPr>
              <w:pStyle w:val="TableParagraph"/>
              <w:spacing w:line="211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(0.22526)</w:t>
            </w:r>
          </w:p>
        </w:tc>
        <w:tc>
          <w:tcPr>
            <w:tcW w:w="1308" w:type="dxa"/>
          </w:tcPr>
          <w:p>
            <w:pPr>
              <w:pStyle w:val="TableParagraph"/>
              <w:spacing w:line="211" w:lineRule="exact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(0.21389)</w:t>
            </w:r>
          </w:p>
        </w:tc>
      </w:tr>
      <w:tr>
        <w:trPr>
          <w:trHeight w:val="344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(-2.49424)</w:t>
            </w:r>
          </w:p>
        </w:tc>
        <w:tc>
          <w:tcPr>
            <w:tcW w:w="1300" w:type="dxa"/>
          </w:tcPr>
          <w:p>
            <w:pPr>
              <w:pStyle w:val="TableParagraph"/>
              <w:spacing w:line="22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(0.12988)</w:t>
            </w:r>
          </w:p>
        </w:tc>
        <w:tc>
          <w:tcPr>
            <w:tcW w:w="1297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(1.15126)</w:t>
            </w:r>
          </w:p>
        </w:tc>
        <w:tc>
          <w:tcPr>
            <w:tcW w:w="1308" w:type="dxa"/>
          </w:tcPr>
          <w:p>
            <w:pPr>
              <w:pStyle w:val="TableParagraph"/>
              <w:spacing w:line="227" w:lineRule="exact"/>
              <w:ind w:left="169" w:right="173"/>
              <w:jc w:val="center"/>
              <w:rPr>
                <w:sz w:val="20"/>
              </w:rPr>
            </w:pPr>
            <w:r>
              <w:rPr>
                <w:sz w:val="20"/>
              </w:rPr>
              <w:t>(-0.69829)</w:t>
            </w:r>
          </w:p>
        </w:tc>
      </w:tr>
      <w:tr>
        <w:trPr>
          <w:trHeight w:val="574" w:hRule="atLeast"/>
        </w:trPr>
        <w:tc>
          <w:tcPr>
            <w:tcW w:w="1758" w:type="dxa"/>
          </w:tcPr>
          <w:p>
            <w:pPr>
              <w:pStyle w:val="TableParagraph"/>
              <w:spacing w:line="230" w:lineRule="atLeast" w:before="95"/>
              <w:ind w:left="736" w:right="4" w:hanging="622"/>
              <w:rPr>
                <w:sz w:val="20"/>
              </w:rPr>
            </w:pPr>
            <w:r>
              <w:rPr>
                <w:w w:val="95"/>
                <w:sz w:val="20"/>
              </w:rPr>
              <w:t>D(LAGRICEXP(-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3))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0"/>
              <w:ind w:left="155"/>
              <w:rPr>
                <w:sz w:val="20"/>
              </w:rPr>
            </w:pPr>
            <w:r>
              <w:rPr>
                <w:sz w:val="20"/>
              </w:rPr>
              <w:t>-3225.108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auto" w:before="110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0.029805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1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0.193106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10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0.180385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(792.922)</w:t>
            </w:r>
          </w:p>
        </w:tc>
        <w:tc>
          <w:tcPr>
            <w:tcW w:w="1300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(0.15985)</w:t>
            </w:r>
          </w:p>
        </w:tc>
        <w:tc>
          <w:tcPr>
            <w:tcW w:w="1297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(0.21829)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(0.20727)</w:t>
            </w:r>
          </w:p>
        </w:tc>
      </w:tr>
      <w:tr>
        <w:trPr>
          <w:trHeight w:val="344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(-4.06737)</w:t>
            </w:r>
          </w:p>
        </w:tc>
        <w:tc>
          <w:tcPr>
            <w:tcW w:w="1300" w:type="dxa"/>
          </w:tcPr>
          <w:p>
            <w:pPr>
              <w:pStyle w:val="TableParagraph"/>
              <w:spacing w:line="22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(0.18646)</w:t>
            </w:r>
          </w:p>
        </w:tc>
        <w:tc>
          <w:tcPr>
            <w:tcW w:w="1297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(0.88463)</w:t>
            </w:r>
          </w:p>
        </w:tc>
        <w:tc>
          <w:tcPr>
            <w:tcW w:w="1308" w:type="dxa"/>
          </w:tcPr>
          <w:p>
            <w:pPr>
              <w:pStyle w:val="TableParagraph"/>
              <w:spacing w:line="227" w:lineRule="exact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(0.87027)</w:t>
            </w:r>
          </w:p>
        </w:tc>
      </w:tr>
      <w:tr>
        <w:trPr>
          <w:trHeight w:val="574" w:hRule="atLeast"/>
        </w:trPr>
        <w:tc>
          <w:tcPr>
            <w:tcW w:w="1758" w:type="dxa"/>
          </w:tcPr>
          <w:p>
            <w:pPr>
              <w:pStyle w:val="TableParagraph"/>
              <w:spacing w:line="230" w:lineRule="atLeast" w:before="95"/>
              <w:ind w:left="736" w:right="4" w:hanging="622"/>
              <w:rPr>
                <w:sz w:val="20"/>
              </w:rPr>
            </w:pPr>
            <w:r>
              <w:rPr>
                <w:w w:val="95"/>
                <w:sz w:val="20"/>
              </w:rPr>
              <w:t>D(LAGRICEXP(-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4))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10"/>
              <w:ind w:left="155"/>
              <w:rPr>
                <w:sz w:val="20"/>
              </w:rPr>
            </w:pPr>
            <w:r>
              <w:rPr>
                <w:sz w:val="20"/>
              </w:rPr>
              <w:t>-2797.603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auto" w:before="110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0.169894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 w:before="110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0.117942</w:t>
            </w:r>
          </w:p>
        </w:tc>
        <w:tc>
          <w:tcPr>
            <w:tcW w:w="1308" w:type="dxa"/>
          </w:tcPr>
          <w:p>
            <w:pPr>
              <w:pStyle w:val="TableParagraph"/>
              <w:spacing w:line="240" w:lineRule="auto" w:before="110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-0.020776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(757.293)</w:t>
            </w:r>
          </w:p>
        </w:tc>
        <w:tc>
          <w:tcPr>
            <w:tcW w:w="1300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(0.15267)</w:t>
            </w:r>
          </w:p>
        </w:tc>
        <w:tc>
          <w:tcPr>
            <w:tcW w:w="1297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(0.20848)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(0.19796)</w:t>
            </w:r>
          </w:p>
        </w:tc>
      </w:tr>
      <w:tr>
        <w:trPr>
          <w:trHeight w:val="345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(-3.69421)</w:t>
            </w:r>
          </w:p>
        </w:tc>
        <w:tc>
          <w:tcPr>
            <w:tcW w:w="1300" w:type="dxa"/>
          </w:tcPr>
          <w:p>
            <w:pPr>
              <w:pStyle w:val="TableParagraph"/>
              <w:spacing w:line="227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(1.11285)</w:t>
            </w:r>
          </w:p>
        </w:tc>
        <w:tc>
          <w:tcPr>
            <w:tcW w:w="1297" w:type="dxa"/>
          </w:tcPr>
          <w:p>
            <w:pPr>
              <w:pStyle w:val="TableParagraph"/>
              <w:spacing w:line="227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(0.56572)</w:t>
            </w:r>
          </w:p>
        </w:tc>
        <w:tc>
          <w:tcPr>
            <w:tcW w:w="1308" w:type="dxa"/>
          </w:tcPr>
          <w:p>
            <w:pPr>
              <w:pStyle w:val="TableParagraph"/>
              <w:spacing w:line="227" w:lineRule="exact"/>
              <w:ind w:left="169" w:right="173"/>
              <w:jc w:val="center"/>
              <w:rPr>
                <w:sz w:val="20"/>
              </w:rPr>
            </w:pPr>
            <w:r>
              <w:rPr>
                <w:sz w:val="20"/>
              </w:rPr>
              <w:t>(-0.10495)</w:t>
            </w:r>
          </w:p>
        </w:tc>
      </w:tr>
      <w:tr>
        <w:trPr>
          <w:trHeight w:val="344" w:hRule="atLeast"/>
        </w:trPr>
        <w:tc>
          <w:tcPr>
            <w:tcW w:w="1758" w:type="dxa"/>
          </w:tcPr>
          <w:p>
            <w:pPr>
              <w:pStyle w:val="TableParagraph"/>
              <w:spacing w:line="213" w:lineRule="exact" w:before="112"/>
              <w:ind w:righ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1261" w:type="dxa"/>
          </w:tcPr>
          <w:p>
            <w:pPr>
              <w:pStyle w:val="TableParagraph"/>
              <w:spacing w:line="213" w:lineRule="exact" w:before="112"/>
              <w:ind w:left="215"/>
              <w:rPr>
                <w:sz w:val="20"/>
              </w:rPr>
            </w:pPr>
            <w:r>
              <w:rPr>
                <w:sz w:val="20"/>
              </w:rPr>
              <w:t>961.3110</w:t>
            </w:r>
          </w:p>
        </w:tc>
        <w:tc>
          <w:tcPr>
            <w:tcW w:w="1300" w:type="dxa"/>
          </w:tcPr>
          <w:p>
            <w:pPr>
              <w:pStyle w:val="TableParagraph"/>
              <w:spacing w:line="213" w:lineRule="exact" w:before="112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0.001330</w:t>
            </w:r>
          </w:p>
        </w:tc>
        <w:tc>
          <w:tcPr>
            <w:tcW w:w="1297" w:type="dxa"/>
          </w:tcPr>
          <w:p>
            <w:pPr>
              <w:pStyle w:val="TableParagraph"/>
              <w:spacing w:line="213" w:lineRule="exact" w:before="112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0.157528</w:t>
            </w:r>
          </w:p>
        </w:tc>
        <w:tc>
          <w:tcPr>
            <w:tcW w:w="1308" w:type="dxa"/>
          </w:tcPr>
          <w:p>
            <w:pPr>
              <w:pStyle w:val="TableParagraph"/>
              <w:spacing w:line="213" w:lineRule="exact" w:before="112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-0.051398</w:t>
            </w:r>
          </w:p>
        </w:tc>
      </w:tr>
      <w:tr>
        <w:trPr>
          <w:trHeight w:val="229" w:hRule="atLeast"/>
        </w:trPr>
        <w:tc>
          <w:tcPr>
            <w:tcW w:w="175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(615.045)</w:t>
            </w:r>
          </w:p>
        </w:tc>
        <w:tc>
          <w:tcPr>
            <w:tcW w:w="1300" w:type="dxa"/>
          </w:tcPr>
          <w:p>
            <w:pPr>
              <w:pStyle w:val="TableParagraph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(0.12399)</w:t>
            </w:r>
          </w:p>
        </w:tc>
        <w:tc>
          <w:tcPr>
            <w:tcW w:w="1297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(0.16932)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0"/>
              <w:jc w:val="center"/>
              <w:rPr>
                <w:sz w:val="20"/>
              </w:rPr>
            </w:pPr>
            <w:r>
              <w:rPr>
                <w:sz w:val="20"/>
              </w:rPr>
              <w:t>(0.16078)</w:t>
            </w:r>
          </w:p>
        </w:tc>
      </w:tr>
      <w:tr>
        <w:trPr>
          <w:trHeight w:val="228" w:hRule="atLeast"/>
        </w:trPr>
        <w:tc>
          <w:tcPr>
            <w:tcW w:w="175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05"/>
              <w:rPr>
                <w:sz w:val="20"/>
              </w:rPr>
            </w:pPr>
            <w:r>
              <w:rPr>
                <w:sz w:val="20"/>
              </w:rPr>
              <w:t>(1.56299)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199"/>
              <w:jc w:val="right"/>
              <w:rPr>
                <w:sz w:val="20"/>
              </w:rPr>
            </w:pPr>
            <w:r>
              <w:rPr>
                <w:sz w:val="20"/>
              </w:rPr>
              <w:t>(0.01073)</w:t>
            </w:r>
          </w:p>
        </w:tc>
        <w:tc>
          <w:tcPr>
            <w:tcW w:w="12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(0.93034)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69" w:right="173"/>
              <w:jc w:val="center"/>
              <w:rPr>
                <w:sz w:val="20"/>
              </w:rPr>
            </w:pPr>
            <w:r>
              <w:rPr>
                <w:sz w:val="20"/>
              </w:rPr>
              <w:t>(-0.31969)</w:t>
            </w:r>
          </w:p>
        </w:tc>
      </w:tr>
      <w:tr>
        <w:trPr>
          <w:trHeight w:val="270" w:hRule="atLeast"/>
        </w:trPr>
        <w:tc>
          <w:tcPr>
            <w:tcW w:w="175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91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2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215"/>
              <w:rPr>
                <w:sz w:val="20"/>
              </w:rPr>
            </w:pPr>
            <w:r>
              <w:rPr>
                <w:sz w:val="20"/>
              </w:rPr>
              <w:t>0.909402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0.472553</w:t>
            </w:r>
          </w:p>
        </w:tc>
        <w:tc>
          <w:tcPr>
            <w:tcW w:w="12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0.576183</w:t>
            </w:r>
          </w:p>
        </w:tc>
        <w:tc>
          <w:tcPr>
            <w:tcW w:w="13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0.710419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Adj.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R-squared</w:t>
            </w:r>
          </w:p>
        </w:tc>
        <w:tc>
          <w:tcPr>
            <w:tcW w:w="1261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0.846680</w:t>
            </w:r>
          </w:p>
        </w:tc>
        <w:tc>
          <w:tcPr>
            <w:tcW w:w="1300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0.107397</w:t>
            </w:r>
          </w:p>
        </w:tc>
        <w:tc>
          <w:tcPr>
            <w:tcW w:w="1297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0.282771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0.509940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Sum sq.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resids</w:t>
            </w:r>
          </w:p>
        </w:tc>
        <w:tc>
          <w:tcPr>
            <w:tcW w:w="1261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3.43E+08</w:t>
            </w:r>
          </w:p>
        </w:tc>
        <w:tc>
          <w:tcPr>
            <w:tcW w:w="1300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13.92441</w:t>
            </w:r>
          </w:p>
        </w:tc>
        <w:tc>
          <w:tcPr>
            <w:tcW w:w="1297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25.96756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23.41253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S.E.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equation</w:t>
            </w:r>
          </w:p>
        </w:tc>
        <w:tc>
          <w:tcPr>
            <w:tcW w:w="1261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3630.135</w:t>
            </w:r>
          </w:p>
        </w:tc>
        <w:tc>
          <w:tcPr>
            <w:tcW w:w="1300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0.731816</w:t>
            </w:r>
          </w:p>
        </w:tc>
        <w:tc>
          <w:tcPr>
            <w:tcW w:w="1297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0.999376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0.948937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F-statistic</w:t>
            </w:r>
          </w:p>
        </w:tc>
        <w:tc>
          <w:tcPr>
            <w:tcW w:w="1261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14.49896</w:t>
            </w:r>
          </w:p>
        </w:tc>
        <w:tc>
          <w:tcPr>
            <w:tcW w:w="1300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1.294113</w:t>
            </w:r>
          </w:p>
        </w:tc>
        <w:tc>
          <w:tcPr>
            <w:tcW w:w="1297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1.963732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3.543612</w:t>
            </w:r>
          </w:p>
        </w:tc>
      </w:tr>
      <w:tr>
        <w:trPr>
          <w:trHeight w:val="229" w:hRule="atLeast"/>
        </w:trPr>
        <w:tc>
          <w:tcPr>
            <w:tcW w:w="1758" w:type="dxa"/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left="155"/>
              <w:rPr>
                <w:sz w:val="20"/>
              </w:rPr>
            </w:pPr>
            <w:r>
              <w:rPr>
                <w:sz w:val="20"/>
              </w:rPr>
              <w:t>-420.3756</w:t>
            </w:r>
          </w:p>
        </w:tc>
        <w:tc>
          <w:tcPr>
            <w:tcW w:w="1300" w:type="dxa"/>
          </w:tcPr>
          <w:p>
            <w:pPr>
              <w:pStyle w:val="TableParagraph"/>
              <w:spacing w:line="209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-37.45930</w:t>
            </w:r>
          </w:p>
        </w:tc>
        <w:tc>
          <w:tcPr>
            <w:tcW w:w="1297" w:type="dxa"/>
          </w:tcPr>
          <w:p>
            <w:pPr>
              <w:pStyle w:val="TableParagraph"/>
              <w:spacing w:line="209" w:lineRule="exact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-51.48141</w:t>
            </w:r>
          </w:p>
        </w:tc>
        <w:tc>
          <w:tcPr>
            <w:tcW w:w="1308" w:type="dxa"/>
          </w:tcPr>
          <w:p>
            <w:pPr>
              <w:pStyle w:val="TableParagraph"/>
              <w:spacing w:line="209" w:lineRule="exact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-49.15093</w:t>
            </w:r>
          </w:p>
        </w:tc>
      </w:tr>
      <w:tr>
        <w:trPr>
          <w:trHeight w:val="229" w:hRule="atLeast"/>
        </w:trPr>
        <w:tc>
          <w:tcPr>
            <w:tcW w:w="1758" w:type="dxa"/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AIC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left="215"/>
              <w:rPr>
                <w:sz w:val="20"/>
              </w:rPr>
            </w:pPr>
            <w:r>
              <w:rPr>
                <w:sz w:val="20"/>
              </w:rPr>
              <w:t>19.52781</w:t>
            </w:r>
          </w:p>
        </w:tc>
        <w:tc>
          <w:tcPr>
            <w:tcW w:w="1300" w:type="dxa"/>
          </w:tcPr>
          <w:p>
            <w:pPr>
              <w:pStyle w:val="TableParagraph"/>
              <w:spacing w:line="209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2.509302</w:t>
            </w:r>
          </w:p>
        </w:tc>
        <w:tc>
          <w:tcPr>
            <w:tcW w:w="1297" w:type="dxa"/>
          </w:tcPr>
          <w:p>
            <w:pPr>
              <w:pStyle w:val="TableParagraph"/>
              <w:spacing w:line="20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3.132507</w:t>
            </w:r>
          </w:p>
        </w:tc>
        <w:tc>
          <w:tcPr>
            <w:tcW w:w="1308" w:type="dxa"/>
          </w:tcPr>
          <w:p>
            <w:pPr>
              <w:pStyle w:val="TableParagraph"/>
              <w:spacing w:line="209" w:lineRule="exact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3.028930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</w:t>
            </w:r>
          </w:p>
        </w:tc>
        <w:tc>
          <w:tcPr>
            <w:tcW w:w="1261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20.29062</w:t>
            </w:r>
          </w:p>
        </w:tc>
        <w:tc>
          <w:tcPr>
            <w:tcW w:w="1300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3.272115</w:t>
            </w:r>
          </w:p>
        </w:tc>
        <w:tc>
          <w:tcPr>
            <w:tcW w:w="1297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3.895320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3.791743</w:t>
            </w: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ind w:left="91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dependent</w:t>
            </w:r>
          </w:p>
        </w:tc>
        <w:tc>
          <w:tcPr>
            <w:tcW w:w="1261" w:type="dxa"/>
          </w:tcPr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955.3603</w:t>
            </w:r>
          </w:p>
        </w:tc>
        <w:tc>
          <w:tcPr>
            <w:tcW w:w="1300" w:type="dxa"/>
          </w:tcPr>
          <w:p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-0.029850</w:t>
            </w:r>
          </w:p>
        </w:tc>
        <w:tc>
          <w:tcPr>
            <w:tcW w:w="1297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0.039801</w:t>
            </w:r>
          </w:p>
        </w:tc>
        <w:tc>
          <w:tcPr>
            <w:tcW w:w="1308" w:type="dxa"/>
          </w:tcPr>
          <w:p>
            <w:pPr>
              <w:pStyle w:val="TableParagraph"/>
              <w:ind w:left="170" w:right="173"/>
              <w:jc w:val="center"/>
              <w:rPr>
                <w:sz w:val="20"/>
              </w:rPr>
            </w:pPr>
            <w:r>
              <w:rPr>
                <w:sz w:val="20"/>
              </w:rPr>
              <w:t>-0.042251</w:t>
            </w:r>
          </w:p>
        </w:tc>
      </w:tr>
      <w:tr>
        <w:trPr>
          <w:trHeight w:val="228" w:hRule="atLeast"/>
        </w:trPr>
        <w:tc>
          <w:tcPr>
            <w:tcW w:w="175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S.D.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dependent</w:t>
            </w:r>
          </w:p>
        </w:tc>
        <w:tc>
          <w:tcPr>
            <w:tcW w:w="12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15"/>
              <w:rPr>
                <w:sz w:val="20"/>
              </w:rPr>
            </w:pPr>
            <w:r>
              <w:rPr>
                <w:sz w:val="20"/>
              </w:rPr>
              <w:t>9270.928</w:t>
            </w: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0.774591</w:t>
            </w:r>
          </w:p>
        </w:tc>
        <w:tc>
          <w:tcPr>
            <w:tcW w:w="12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1.180048</w:t>
            </w: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70" w:right="121"/>
              <w:jc w:val="center"/>
              <w:rPr>
                <w:sz w:val="20"/>
              </w:rPr>
            </w:pPr>
            <w:r>
              <w:rPr>
                <w:sz w:val="20"/>
              </w:rPr>
              <w:t>1.355542</w:t>
            </w:r>
          </w:p>
        </w:tc>
      </w:tr>
      <w:tr>
        <w:trPr>
          <w:trHeight w:val="501" w:hRule="atLeast"/>
        </w:trPr>
        <w:tc>
          <w:tcPr>
            <w:tcW w:w="3019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230" w:lineRule="atLeast" w:before="21"/>
              <w:ind w:left="35" w:right="999" w:firstLine="55"/>
              <w:rPr>
                <w:sz w:val="20"/>
              </w:rPr>
            </w:pPr>
            <w:r>
              <w:rPr>
                <w:sz w:val="20"/>
              </w:rPr>
              <w:t>Determinant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Residual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Covariance</w:t>
            </w:r>
          </w:p>
        </w:tc>
        <w:tc>
          <w:tcPr>
            <w:tcW w:w="13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37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433118.8</w:t>
            </w:r>
          </w:p>
        </w:tc>
        <w:tc>
          <w:tcPr>
            <w:tcW w:w="129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758" w:type="dxa"/>
          </w:tcPr>
          <w:p>
            <w:pPr>
              <w:pStyle w:val="TableParagraph"/>
              <w:spacing w:line="211" w:lineRule="exact"/>
              <w:ind w:left="91"/>
              <w:rPr>
                <w:sz w:val="20"/>
              </w:rPr>
            </w:pP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Likelihood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11" w:lineRule="exact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-547.4312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019" w:type="dxa"/>
            <w:gridSpan w:val="2"/>
          </w:tcPr>
          <w:p>
            <w:pPr>
              <w:pStyle w:val="TableParagraph"/>
              <w:spacing w:line="209" w:lineRule="exact"/>
              <w:ind w:left="91"/>
              <w:rPr>
                <w:sz w:val="20"/>
              </w:rPr>
            </w:pPr>
            <w:r>
              <w:rPr>
                <w:sz w:val="20"/>
              </w:rPr>
              <w:t>Akaike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Criteria</w:t>
            </w:r>
          </w:p>
        </w:tc>
        <w:tc>
          <w:tcPr>
            <w:tcW w:w="1300" w:type="dxa"/>
          </w:tcPr>
          <w:p>
            <w:pPr>
              <w:pStyle w:val="TableParagraph"/>
              <w:spacing w:line="209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28.06361</w:t>
            </w:r>
          </w:p>
        </w:tc>
        <w:tc>
          <w:tcPr>
            <w:tcW w:w="129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175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Schwarz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Criteria</w:t>
            </w:r>
          </w:p>
        </w:tc>
        <w:tc>
          <w:tcPr>
            <w:tcW w:w="12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5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31.43605</w:t>
            </w:r>
          </w:p>
        </w:tc>
        <w:tc>
          <w:tcPr>
            <w:tcW w:w="129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56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Impulse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1181"/>
        <w:gridCol w:w="1144"/>
        <w:gridCol w:w="1267"/>
        <w:gridCol w:w="1173"/>
      </w:tblGrid>
      <w:tr>
        <w:trPr>
          <w:trHeight w:val="453" w:hRule="atLeast"/>
        </w:trPr>
        <w:tc>
          <w:tcPr>
            <w:tcW w:w="6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Perio</w:t>
            </w: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8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1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2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left="76" w:right="49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1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23" w:lineRule="exact"/>
              <w:ind w:left="49" w:right="71"/>
              <w:jc w:val="center"/>
              <w:rPr>
                <w:sz w:val="20"/>
              </w:rPr>
            </w:pPr>
            <w:r>
              <w:rPr>
                <w:sz w:val="20"/>
              </w:rPr>
              <w:t>LAGRICEX</w:t>
            </w:r>
          </w:p>
          <w:p>
            <w:pPr>
              <w:pStyle w:val="TableParagraph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273" w:hRule="atLeast"/>
        </w:trPr>
        <w:tc>
          <w:tcPr>
            <w:tcW w:w="63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40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40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2759.327</w:t>
            </w:r>
          </w:p>
        </w:tc>
        <w:tc>
          <w:tcPr>
            <w:tcW w:w="114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40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0.096521</w:t>
            </w:r>
          </w:p>
        </w:tc>
        <w:tc>
          <w:tcPr>
            <w:tcW w:w="12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40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-0.056008</w:t>
            </w:r>
          </w:p>
        </w:tc>
        <w:tc>
          <w:tcPr>
            <w:tcW w:w="11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40"/>
              <w:ind w:left="125"/>
              <w:rPr>
                <w:sz w:val="20"/>
              </w:rPr>
            </w:pPr>
            <w:r>
              <w:rPr>
                <w:sz w:val="20"/>
              </w:rPr>
              <w:t>-0.291821</w:t>
            </w:r>
          </w:p>
        </w:tc>
      </w:tr>
      <w:tr>
        <w:trPr>
          <w:trHeight w:val="229" w:hRule="atLeast"/>
        </w:trPr>
        <w:tc>
          <w:tcPr>
            <w:tcW w:w="630" w:type="dxa"/>
          </w:tcPr>
          <w:p>
            <w:pPr>
              <w:pStyle w:val="TableParagraph"/>
              <w:spacing w:line="20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1" w:type="dxa"/>
          </w:tcPr>
          <w:p>
            <w:pPr>
              <w:pStyle w:val="TableParagraph"/>
              <w:spacing w:line="209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-934.0949</w:t>
            </w:r>
          </w:p>
        </w:tc>
        <w:tc>
          <w:tcPr>
            <w:tcW w:w="1144" w:type="dxa"/>
          </w:tcPr>
          <w:p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0.153465</w:t>
            </w:r>
          </w:p>
        </w:tc>
        <w:tc>
          <w:tcPr>
            <w:tcW w:w="1267" w:type="dxa"/>
          </w:tcPr>
          <w:p>
            <w:pPr>
              <w:pStyle w:val="TableParagraph"/>
              <w:spacing w:line="209" w:lineRule="exact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-0.029746</w:t>
            </w:r>
          </w:p>
        </w:tc>
        <w:tc>
          <w:tcPr>
            <w:tcW w:w="1173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-0.256866</w:t>
            </w:r>
          </w:p>
        </w:tc>
      </w:tr>
      <w:tr>
        <w:trPr>
          <w:trHeight w:val="229" w:hRule="atLeast"/>
        </w:trPr>
        <w:tc>
          <w:tcPr>
            <w:tcW w:w="630" w:type="dxa"/>
          </w:tcPr>
          <w:p>
            <w:pPr>
              <w:pStyle w:val="TableParagraph"/>
              <w:spacing w:line="20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81" w:type="dxa"/>
          </w:tcPr>
          <w:p>
            <w:pPr>
              <w:pStyle w:val="TableParagraph"/>
              <w:spacing w:line="209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4473.944</w:t>
            </w:r>
          </w:p>
        </w:tc>
        <w:tc>
          <w:tcPr>
            <w:tcW w:w="1144" w:type="dxa"/>
          </w:tcPr>
          <w:p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0.023166</w:t>
            </w:r>
          </w:p>
        </w:tc>
        <w:tc>
          <w:tcPr>
            <w:tcW w:w="1267" w:type="dxa"/>
          </w:tcPr>
          <w:p>
            <w:pPr>
              <w:pStyle w:val="TableParagraph"/>
              <w:spacing w:line="209" w:lineRule="exact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0.189054</w:t>
            </w:r>
          </w:p>
        </w:tc>
        <w:tc>
          <w:tcPr>
            <w:tcW w:w="1173" w:type="dxa"/>
          </w:tcPr>
          <w:p>
            <w:pPr>
              <w:pStyle w:val="TableParagraph"/>
              <w:spacing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0.308188</w:t>
            </w:r>
          </w:p>
        </w:tc>
      </w:tr>
      <w:tr>
        <w:trPr>
          <w:trHeight w:val="230" w:hRule="atLeast"/>
        </w:trPr>
        <w:tc>
          <w:tcPr>
            <w:tcW w:w="630" w:type="dxa"/>
          </w:tcPr>
          <w:p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81" w:type="dxa"/>
          </w:tcPr>
          <w:p>
            <w:pPr>
              <w:pStyle w:val="TableParagraph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-817.9238</w:t>
            </w:r>
          </w:p>
        </w:tc>
        <w:tc>
          <w:tcPr>
            <w:tcW w:w="1144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-0.069711</w:t>
            </w:r>
          </w:p>
        </w:tc>
        <w:tc>
          <w:tcPr>
            <w:tcW w:w="1267" w:type="dxa"/>
          </w:tcPr>
          <w:p>
            <w:pPr>
              <w:pStyle w:val="TableParagraph"/>
              <w:ind w:left="73" w:right="49"/>
              <w:jc w:val="center"/>
              <w:rPr>
                <w:sz w:val="20"/>
              </w:rPr>
            </w:pPr>
            <w:r>
              <w:rPr>
                <w:sz w:val="20"/>
              </w:rPr>
              <w:t>-0.140386</w:t>
            </w:r>
          </w:p>
        </w:tc>
        <w:tc>
          <w:tcPr>
            <w:tcW w:w="1173" w:type="dxa"/>
          </w:tcPr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-0.544504</w:t>
            </w:r>
          </w:p>
        </w:tc>
      </w:tr>
      <w:tr>
        <w:trPr>
          <w:trHeight w:val="230" w:hRule="atLeast"/>
        </w:trPr>
        <w:tc>
          <w:tcPr>
            <w:tcW w:w="630" w:type="dxa"/>
          </w:tcPr>
          <w:p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81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5709.268</w:t>
            </w:r>
          </w:p>
        </w:tc>
        <w:tc>
          <w:tcPr>
            <w:tcW w:w="1144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-0.004742</w:t>
            </w:r>
          </w:p>
        </w:tc>
        <w:tc>
          <w:tcPr>
            <w:tcW w:w="1267" w:type="dxa"/>
          </w:tcPr>
          <w:p>
            <w:pPr>
              <w:pStyle w:val="TableParagraph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0.192040</w:t>
            </w:r>
          </w:p>
        </w:tc>
        <w:tc>
          <w:tcPr>
            <w:tcW w:w="1173" w:type="dxa"/>
          </w:tcPr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0.477631</w:t>
            </w:r>
          </w:p>
        </w:tc>
      </w:tr>
      <w:tr>
        <w:trPr>
          <w:trHeight w:val="230" w:hRule="atLeast"/>
        </w:trPr>
        <w:tc>
          <w:tcPr>
            <w:tcW w:w="630" w:type="dxa"/>
          </w:tcPr>
          <w:p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81" w:type="dxa"/>
          </w:tcPr>
          <w:p>
            <w:pPr>
              <w:pStyle w:val="TableParagraph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-2091.724</w:t>
            </w:r>
          </w:p>
        </w:tc>
        <w:tc>
          <w:tcPr>
            <w:tcW w:w="1144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0.049335</w:t>
            </w:r>
          </w:p>
        </w:tc>
        <w:tc>
          <w:tcPr>
            <w:tcW w:w="1267" w:type="dxa"/>
          </w:tcPr>
          <w:p>
            <w:pPr>
              <w:pStyle w:val="TableParagraph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0.240808</w:t>
            </w:r>
          </w:p>
        </w:tc>
        <w:tc>
          <w:tcPr>
            <w:tcW w:w="1173" w:type="dxa"/>
          </w:tcPr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-0.016299</w:t>
            </w:r>
          </w:p>
        </w:tc>
      </w:tr>
      <w:tr>
        <w:trPr>
          <w:trHeight w:val="230" w:hRule="atLeast"/>
        </w:trPr>
        <w:tc>
          <w:tcPr>
            <w:tcW w:w="630" w:type="dxa"/>
          </w:tcPr>
          <w:p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81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7002.735</w:t>
            </w:r>
          </w:p>
        </w:tc>
        <w:tc>
          <w:tcPr>
            <w:tcW w:w="1144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0.056967</w:t>
            </w:r>
          </w:p>
        </w:tc>
        <w:tc>
          <w:tcPr>
            <w:tcW w:w="1267" w:type="dxa"/>
          </w:tcPr>
          <w:p>
            <w:pPr>
              <w:pStyle w:val="TableParagraph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0.070883</w:t>
            </w:r>
          </w:p>
        </w:tc>
        <w:tc>
          <w:tcPr>
            <w:tcW w:w="1173" w:type="dxa"/>
          </w:tcPr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0.398191</w:t>
            </w:r>
          </w:p>
        </w:tc>
      </w:tr>
      <w:tr>
        <w:trPr>
          <w:trHeight w:val="229" w:hRule="atLeast"/>
        </w:trPr>
        <w:tc>
          <w:tcPr>
            <w:tcW w:w="630" w:type="dxa"/>
          </w:tcPr>
          <w:p>
            <w:pPr>
              <w:pStyle w:val="TableParagraph"/>
              <w:spacing w:line="20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1" w:type="dxa"/>
          </w:tcPr>
          <w:p>
            <w:pPr>
              <w:pStyle w:val="TableParagraph"/>
              <w:spacing w:line="209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-3187.956</w:t>
            </w:r>
          </w:p>
        </w:tc>
        <w:tc>
          <w:tcPr>
            <w:tcW w:w="1144" w:type="dxa"/>
          </w:tcPr>
          <w:p>
            <w:pPr>
              <w:pStyle w:val="TableParagraph"/>
              <w:spacing w:line="20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-0.072904</w:t>
            </w:r>
          </w:p>
        </w:tc>
        <w:tc>
          <w:tcPr>
            <w:tcW w:w="1267" w:type="dxa"/>
          </w:tcPr>
          <w:p>
            <w:pPr>
              <w:pStyle w:val="TableParagraph"/>
              <w:spacing w:line="209" w:lineRule="exact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0.187328</w:t>
            </w:r>
          </w:p>
        </w:tc>
        <w:tc>
          <w:tcPr>
            <w:tcW w:w="1173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-0.002198</w:t>
            </w:r>
          </w:p>
        </w:tc>
      </w:tr>
      <w:tr>
        <w:trPr>
          <w:trHeight w:val="229" w:hRule="atLeast"/>
        </w:trPr>
        <w:tc>
          <w:tcPr>
            <w:tcW w:w="630" w:type="dxa"/>
          </w:tcPr>
          <w:p>
            <w:pPr>
              <w:pStyle w:val="TableParagraph"/>
              <w:spacing w:line="209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81" w:type="dxa"/>
          </w:tcPr>
          <w:p>
            <w:pPr>
              <w:pStyle w:val="TableParagraph"/>
              <w:spacing w:line="209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8232.450</w:t>
            </w:r>
          </w:p>
        </w:tc>
        <w:tc>
          <w:tcPr>
            <w:tcW w:w="1144" w:type="dxa"/>
          </w:tcPr>
          <w:p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0.044295</w:t>
            </w:r>
          </w:p>
        </w:tc>
        <w:tc>
          <w:tcPr>
            <w:tcW w:w="1267" w:type="dxa"/>
          </w:tcPr>
          <w:p>
            <w:pPr>
              <w:pStyle w:val="TableParagraph"/>
              <w:spacing w:line="209" w:lineRule="exact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0.212698</w:t>
            </w:r>
          </w:p>
        </w:tc>
        <w:tc>
          <w:tcPr>
            <w:tcW w:w="1173" w:type="dxa"/>
          </w:tcPr>
          <w:p>
            <w:pPr>
              <w:pStyle w:val="TableParagraph"/>
              <w:spacing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0.659329</w:t>
            </w:r>
          </w:p>
        </w:tc>
      </w:tr>
      <w:tr>
        <w:trPr>
          <w:trHeight w:val="228" w:hRule="atLeast"/>
        </w:trPr>
        <w:tc>
          <w:tcPr>
            <w:tcW w:w="63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204" w:right="16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8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-5045.579</w:t>
            </w:r>
          </w:p>
        </w:tc>
        <w:tc>
          <w:tcPr>
            <w:tcW w:w="114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0.040096</w:t>
            </w:r>
          </w:p>
        </w:tc>
        <w:tc>
          <w:tcPr>
            <w:tcW w:w="12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28" w:right="49"/>
              <w:jc w:val="center"/>
              <w:rPr>
                <w:sz w:val="20"/>
              </w:rPr>
            </w:pPr>
            <w:r>
              <w:rPr>
                <w:sz w:val="20"/>
              </w:rPr>
              <w:t>0.316324</w:t>
            </w:r>
          </w:p>
        </w:tc>
        <w:tc>
          <w:tcPr>
            <w:tcW w:w="11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85"/>
              <w:rPr>
                <w:sz w:val="20"/>
              </w:rPr>
            </w:pPr>
            <w:r>
              <w:rPr>
                <w:sz w:val="20"/>
              </w:rPr>
              <w:t>0.008774</w:t>
            </w:r>
          </w:p>
        </w:tc>
      </w:tr>
    </w:tbl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90.864006pt;margin-top:14.507057pt;width:270.45pt;height:4.1pt;mso-position-horizontal-relative:page;mso-position-vertical-relative:paragraph;z-index:-15656448;mso-wrap-distance-left:0;mso-wrap-distance-right:0" coordorigin="1817,290" coordsize="5409,82" path="m2451,357l1817,357,1817,372,2451,372,2451,357xm2518,319l2436,319,2436,329,1817,329,1817,343,2451,343,2451,333,2518,333,2518,319xm2518,290l2436,290,2436,305,2518,305,2518,290xm3646,357l2518,357,2518,372,3646,372,3646,357xm3714,290l3632,290,3632,305,3714,305,3714,290xm4839,357l3714,357,3714,372,4839,372,4839,357xm4907,290l4825,290,4825,305,4907,305,4907,290xm6033,357l4907,357,4907,372,6033,372,6033,357xm6100,290l6018,290,6018,305,6100,305,6100,290xm7225,357l6100,357,6100,372,7225,372,7225,357xm7225,329l6100,329,6100,319,6018,319,6018,329,4907,329,4907,319,4825,319,4825,329,3714,329,3714,319,3632,319,3632,329,2518,329,2518,343,3646,343,3646,333,3714,333,3714,343,4839,343,4839,333,4907,333,4907,343,6033,343,6033,333,6100,333,6100,343,7225,343,7225,32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p>
      <w:pPr>
        <w:spacing w:before="77" w:after="6"/>
        <w:ind w:left="302" w:right="8780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Orderi</w:t>
      </w:r>
      <w:r>
        <w:rPr>
          <w:rFonts w:ascii="Arial MT"/>
          <w:spacing w:val="-54"/>
          <w:sz w:val="20"/>
        </w:rPr>
        <w:t> </w:t>
      </w:r>
      <w:r>
        <w:rPr>
          <w:rFonts w:ascii="Arial MT"/>
          <w:sz w:val="20"/>
        </w:rPr>
        <w:t>ng: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OER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VOL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LOIL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EXP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LMAN</w:t>
      </w:r>
      <w:r>
        <w:rPr>
          <w:rFonts w:ascii="Arial MT"/>
          <w:spacing w:val="-54"/>
          <w:sz w:val="20"/>
        </w:rPr>
        <w:t> </w:t>
      </w:r>
      <w:r>
        <w:rPr>
          <w:rFonts w:ascii="Arial MT"/>
          <w:sz w:val="20"/>
        </w:rPr>
        <w:t>UEXP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LAGR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ICEX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P</w:t>
      </w:r>
    </w:p>
    <w:p>
      <w:pPr>
        <w:pStyle w:val="BodyText"/>
        <w:spacing w:line="81" w:lineRule="exact"/>
        <w:ind w:left="257"/>
        <w:rPr>
          <w:rFonts w:ascii="Arial MT"/>
          <w:sz w:val="8"/>
        </w:rPr>
      </w:pPr>
      <w:r>
        <w:rPr>
          <w:rFonts w:ascii="Arial MT"/>
          <w:position w:val="-1"/>
          <w:sz w:val="8"/>
        </w:rPr>
        <w:pict>
          <v:group style="width:270.45pt;height:4.1pt;mso-position-horizontal-relative:char;mso-position-vertical-relative:line" coordorigin="0,0" coordsize="5409,82">
            <v:shape style="position:absolute;left:0;top:0;width:5409;height:82" coordorigin="0,0" coordsize="5409,82" path="m634,67l0,67,0,82,634,82,634,67xm701,29l619,29,619,38,0,38,0,53,634,53,634,43,701,43,701,29xm701,0l619,0,619,14,701,14,701,0xm1829,67l701,67,701,82,1829,82,1829,67xm1897,0l1815,0,1815,14,1897,14,1897,0xm3022,67l1897,67,1897,82,3022,82,3022,67xm3089,0l3008,0,3008,14,3089,14,3089,0xm4215,67l3089,67,3089,82,4215,82,4215,67xm4283,0l4201,0,4201,14,4283,14,4283,0xm5408,67l4283,67,4283,82,5408,82,5408,67xm5408,38l4283,38,4283,29,4201,29,4201,38,3089,38,3089,29,3008,29,3008,38,1897,38,1897,29,1815,29,1815,38,701,38,701,53,1829,53,1829,43,1897,43,1897,53,3022,53,3022,43,3089,43,3089,53,4215,53,4215,43,4283,43,4283,53,5408,53,5408,38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-1"/>
          <w:sz w:val="8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</w:rPr>
      </w:pPr>
    </w:p>
    <w:p>
      <w:pPr>
        <w:spacing w:before="56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Impulse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Response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Graph</w:t>
      </w:r>
    </w:p>
    <w:p>
      <w:pPr>
        <w:pStyle w:val="BodyText"/>
        <w:spacing w:before="7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5" w:top="1360" w:bottom="1200" w:left="1560" w:right="1040"/>
        </w:sectPr>
      </w:pPr>
    </w:p>
    <w:p>
      <w:pPr>
        <w:spacing w:before="96"/>
        <w:ind w:left="842" w:right="48" w:firstLine="0"/>
        <w:jc w:val="center"/>
        <w:rPr>
          <w:rFonts w:ascii="Arial MT"/>
          <w:sz w:val="11"/>
        </w:rPr>
      </w:pPr>
      <w:r>
        <w:rPr>
          <w:rFonts w:ascii="Arial MT"/>
          <w:spacing w:val="-8"/>
          <w:w w:val="85"/>
          <w:sz w:val="11"/>
        </w:rPr>
        <w:t>Response</w:t>
      </w:r>
      <w:r>
        <w:rPr>
          <w:rFonts w:ascii="Arial MT"/>
          <w:spacing w:val="-1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of</w:t>
      </w:r>
      <w:r>
        <w:rPr>
          <w:rFonts w:ascii="Arial MT"/>
          <w:spacing w:val="10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OERVOL</w:t>
      </w:r>
      <w:r>
        <w:rPr>
          <w:rFonts w:ascii="Arial MT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t</w:t>
      </w:r>
      <w:r>
        <w:rPr>
          <w:rFonts w:ascii="Arial MT"/>
          <w:spacing w:val="-13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</w:t>
      </w:r>
      <w:r>
        <w:rPr>
          <w:rFonts w:ascii="Arial MT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One</w:t>
      </w:r>
      <w:r>
        <w:rPr>
          <w:rFonts w:ascii="Arial MT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S.</w:t>
      </w:r>
      <w:r>
        <w:rPr>
          <w:rFonts w:ascii="Arial MT"/>
          <w:spacing w:val="-13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D.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pacing w:val="-8"/>
          <w:w w:val="85"/>
          <w:sz w:val="11"/>
        </w:rPr>
        <w:t>OERVOL</w:t>
      </w:r>
      <w:r>
        <w:rPr>
          <w:rFonts w:ascii="Arial MT"/>
          <w:spacing w:val="2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I</w:t>
      </w:r>
      <w:r>
        <w:rPr>
          <w:rFonts w:ascii="Arial MT"/>
          <w:spacing w:val="-15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nnovat</w:t>
      </w:r>
      <w:r>
        <w:rPr>
          <w:rFonts w:ascii="Arial MT"/>
          <w:spacing w:val="-14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ion</w:t>
      </w:r>
    </w:p>
    <w:p>
      <w:pPr>
        <w:spacing w:before="59"/>
        <w:ind w:left="0" w:right="2099" w:firstLine="0"/>
        <w:jc w:val="right"/>
        <w:rPr>
          <w:rFonts w:ascii="Arial MT"/>
          <w:sz w:val="8"/>
        </w:rPr>
      </w:pPr>
      <w:r>
        <w:rPr/>
        <w:pict>
          <v:group style="position:absolute;margin-left:126.100471pt;margin-top:4.611579pt;width:91.5pt;height:77.850pt;mso-position-horizontal-relative:page;mso-position-vertical-relative:paragraph;z-index:15801856" coordorigin="2522,92" coordsize="1830,1557">
            <v:shape style="position:absolute;left:2522;top:299;width:1810;height:1114" coordorigin="2522,300" coordsize="1810,1114" path="m2570,1043l4332,1043m2522,1043l2552,1043m2522,1413l2552,1413m2522,1226l2552,1226m2522,857l2552,857m2522,670l2552,670m2522,486l2552,486m2522,300l2552,300e" filled="false" stroked="true" strokeweight=".730045pt" strokecolor="#000000">
              <v:path arrowok="t"/>
              <v:stroke dashstyle="solid"/>
            </v:shape>
            <v:shape style="position:absolute;left:2570;top:278;width:1762;height:1231" coordorigin="2570,279" coordsize="1762,1231" path="m2570,787l2763,1129,2960,627,3156,1118,3352,512,3548,1237,3743,393,3939,1338,4136,279,4332,1509e" filled="false" stroked="true" strokeweight=".743018pt" strokecolor="#0000ff">
              <v:path arrowok="t"/>
              <v:stroke dashstyle="solid"/>
            </v:shape>
            <v:line style="position:absolute" from="2522,1599" to="2552,1599" stroked="true" strokeweight=".767757pt" strokecolor="#000000">
              <v:stroke dashstyle="solid"/>
            </v:line>
            <v:line style="position:absolute" from="2564,1636" to="2577,1636" stroked="true" strokeweight="1.261088pt" strokecolor="#000000">
              <v:stroke dashstyle="solid"/>
            </v:line>
            <v:line style="position:absolute" from="2522,115" to="2552,115" stroked="true" strokeweight=".767757pt" strokecolor="#000000">
              <v:stroke dashstyle="solid"/>
            </v:line>
            <v:shape style="position:absolute;left:2759;top:1636;width:1582;height:2" coordorigin="2759,1636" coordsize="1582,0" path="m2759,1636l2773,1636m2955,1636l2969,1636m3151,1636l3165,1636m3347,1636l3361,1636m3543,1636l3557,1636m3740,1636l3753,1636m3935,1636l3949,1636m4131,1636l4145,1636m4327,1636l4341,1636e" filled="false" stroked="true" strokeweight="1.261088pt" strokecolor="#000000">
              <v:path arrowok="t"/>
              <v:stroke dashstyle="solid"/>
            </v:shape>
            <v:rect style="position:absolute;left:2558;top:103;width:1783;height:1508" filled="false" stroked="true" strokeweight="1.104469pt" strokecolor="#000000">
              <v:stroke dashstyle="solid"/>
            </v:rect>
            <w10:wrap type="none"/>
          </v:group>
        </w:pict>
      </w:r>
      <w:r>
        <w:rPr>
          <w:rFonts w:ascii="Arial MT"/>
          <w:sz w:val="8"/>
        </w:rPr>
        <w:t>10000</w:t>
      </w:r>
    </w:p>
    <w:p>
      <w:pPr>
        <w:pStyle w:val="BodyText"/>
        <w:rPr>
          <w:rFonts w:ascii="Arial MT"/>
          <w:sz w:val="8"/>
        </w:rPr>
      </w:pPr>
    </w:p>
    <w:p>
      <w:pPr>
        <w:spacing w:before="1"/>
        <w:ind w:left="0" w:right="2092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8000</w:t>
      </w:r>
    </w:p>
    <w:p>
      <w:pPr>
        <w:pStyle w:val="BodyText"/>
        <w:spacing w:before="2"/>
        <w:rPr>
          <w:rFonts w:ascii="Arial MT"/>
          <w:sz w:val="8"/>
        </w:rPr>
      </w:pPr>
    </w:p>
    <w:p>
      <w:pPr>
        <w:spacing w:before="0"/>
        <w:ind w:left="0" w:right="2092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6000</w:t>
      </w:r>
    </w:p>
    <w:p>
      <w:pPr>
        <w:pStyle w:val="BodyText"/>
        <w:spacing w:before="11"/>
        <w:rPr>
          <w:rFonts w:ascii="Arial MT"/>
          <w:sz w:val="7"/>
        </w:rPr>
      </w:pPr>
    </w:p>
    <w:p>
      <w:pPr>
        <w:spacing w:before="0"/>
        <w:ind w:left="0" w:right="2092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4000</w:t>
      </w:r>
    </w:p>
    <w:p>
      <w:pPr>
        <w:pStyle w:val="BodyText"/>
        <w:spacing w:before="2"/>
        <w:rPr>
          <w:rFonts w:ascii="Arial MT"/>
          <w:sz w:val="8"/>
        </w:rPr>
      </w:pPr>
    </w:p>
    <w:p>
      <w:pPr>
        <w:spacing w:before="0"/>
        <w:ind w:left="0" w:right="2092" w:firstLine="0"/>
        <w:jc w:val="right"/>
        <w:rPr>
          <w:rFonts w:ascii="Arial MT"/>
          <w:sz w:val="8"/>
        </w:rPr>
      </w:pPr>
      <w:r>
        <w:rPr>
          <w:rFonts w:ascii="Arial MT"/>
          <w:sz w:val="8"/>
        </w:rPr>
        <w:t>2000</w:t>
      </w:r>
    </w:p>
    <w:p>
      <w:pPr>
        <w:pStyle w:val="BodyText"/>
        <w:spacing w:before="3"/>
        <w:rPr>
          <w:rFonts w:ascii="Arial MT"/>
          <w:sz w:val="8"/>
        </w:rPr>
      </w:pPr>
    </w:p>
    <w:p>
      <w:pPr>
        <w:spacing w:before="0"/>
        <w:ind w:left="0" w:right="2070" w:firstLine="0"/>
        <w:jc w:val="right"/>
        <w:rPr>
          <w:rFonts w:ascii="Arial MT"/>
          <w:sz w:val="8"/>
        </w:rPr>
      </w:pPr>
      <w:r>
        <w:rPr>
          <w:rFonts w:ascii="Arial MT"/>
          <w:w w:val="93"/>
          <w:sz w:val="8"/>
        </w:rPr>
        <w:t>0</w:t>
      </w:r>
    </w:p>
    <w:p>
      <w:pPr>
        <w:pStyle w:val="BodyText"/>
        <w:rPr>
          <w:rFonts w:ascii="Arial MT"/>
          <w:sz w:val="8"/>
        </w:rPr>
      </w:pPr>
    </w:p>
    <w:p>
      <w:pPr>
        <w:spacing w:before="0"/>
        <w:ind w:left="0" w:right="2083" w:firstLine="0"/>
        <w:jc w:val="right"/>
        <w:rPr>
          <w:rFonts w:ascii="Arial MT"/>
          <w:sz w:val="8"/>
        </w:rPr>
      </w:pPr>
      <w:r>
        <w:rPr>
          <w:rFonts w:ascii="Arial MT"/>
          <w:spacing w:val="-2"/>
          <w:w w:val="95"/>
          <w:sz w:val="8"/>
        </w:rPr>
        <w:t>-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2"/>
          <w:w w:val="95"/>
          <w:sz w:val="8"/>
        </w:rPr>
        <w:t>2000</w:t>
      </w:r>
    </w:p>
    <w:p>
      <w:pPr>
        <w:pStyle w:val="BodyText"/>
        <w:spacing w:before="2"/>
        <w:rPr>
          <w:rFonts w:ascii="Arial MT"/>
          <w:sz w:val="8"/>
        </w:rPr>
      </w:pPr>
    </w:p>
    <w:p>
      <w:pPr>
        <w:spacing w:before="1"/>
        <w:ind w:left="0" w:right="2083" w:firstLine="0"/>
        <w:jc w:val="right"/>
        <w:rPr>
          <w:rFonts w:ascii="Arial MT"/>
          <w:sz w:val="8"/>
        </w:rPr>
      </w:pPr>
      <w:r>
        <w:rPr>
          <w:rFonts w:ascii="Arial MT"/>
          <w:spacing w:val="-2"/>
          <w:w w:val="95"/>
          <w:sz w:val="8"/>
        </w:rPr>
        <w:t>-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2"/>
          <w:w w:val="95"/>
          <w:sz w:val="8"/>
        </w:rPr>
        <w:t>4000</w:t>
      </w:r>
    </w:p>
    <w:p>
      <w:pPr>
        <w:pStyle w:val="BodyText"/>
        <w:spacing w:before="2"/>
        <w:rPr>
          <w:rFonts w:ascii="Arial MT"/>
          <w:sz w:val="8"/>
        </w:rPr>
      </w:pPr>
    </w:p>
    <w:p>
      <w:pPr>
        <w:spacing w:before="0"/>
        <w:ind w:left="719" w:right="0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w w:val="95"/>
          <w:sz w:val="8"/>
        </w:rPr>
        <w:t>-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2"/>
          <w:w w:val="95"/>
          <w:sz w:val="8"/>
        </w:rPr>
        <w:t>6000</w:t>
      </w:r>
    </w:p>
    <w:p>
      <w:pPr>
        <w:spacing w:before="24"/>
        <w:ind w:left="832" w:right="48" w:firstLine="0"/>
        <w:jc w:val="center"/>
        <w:rPr>
          <w:rFonts w:ascii="Arial MT"/>
          <w:sz w:val="8"/>
        </w:rPr>
      </w:pPr>
      <w:r>
        <w:rPr>
          <w:rFonts w:ascii="Arial MT"/>
          <w:w w:val="90"/>
          <w:sz w:val="8"/>
        </w:rPr>
        <w:t>1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2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3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4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spacing w:val="81"/>
          <w:sz w:val="8"/>
        </w:rPr>
        <w:t> </w:t>
      </w:r>
      <w:r>
        <w:rPr>
          <w:rFonts w:ascii="Arial MT"/>
          <w:w w:val="90"/>
          <w:sz w:val="8"/>
        </w:rPr>
        <w:t>5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6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7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8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9</w:t>
      </w:r>
      <w:r>
        <w:rPr>
          <w:rFonts w:ascii="Arial MT"/>
          <w:spacing w:val="20"/>
          <w:sz w:val="8"/>
        </w:rPr>
        <w:t>  </w:t>
      </w:r>
      <w:r>
        <w:rPr>
          <w:rFonts w:ascii="Arial MT"/>
          <w:spacing w:val="21"/>
          <w:sz w:val="8"/>
        </w:rPr>
        <w:t> </w:t>
      </w:r>
      <w:r>
        <w:rPr>
          <w:rFonts w:ascii="Arial MT"/>
          <w:sz w:val="8"/>
        </w:rPr>
        <w:t>10</w:t>
      </w:r>
    </w:p>
    <w:p>
      <w:pPr>
        <w:pStyle w:val="BodyText"/>
        <w:spacing w:before="11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before="0"/>
        <w:ind w:left="786" w:right="0" w:firstLine="0"/>
        <w:jc w:val="left"/>
        <w:rPr>
          <w:rFonts w:ascii="Arial MT"/>
          <w:sz w:val="11"/>
        </w:rPr>
      </w:pPr>
      <w:r>
        <w:rPr>
          <w:rFonts w:ascii="Arial MT"/>
          <w:spacing w:val="-8"/>
          <w:w w:val="85"/>
          <w:sz w:val="11"/>
        </w:rPr>
        <w:t>Response</w:t>
      </w:r>
      <w:r>
        <w:rPr>
          <w:rFonts w:ascii="Arial MT"/>
          <w:spacing w:val="-1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of</w:t>
      </w:r>
      <w:r>
        <w:rPr>
          <w:rFonts w:ascii="Arial MT"/>
          <w:spacing w:val="10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LOI</w:t>
      </w:r>
      <w:r>
        <w:rPr>
          <w:rFonts w:ascii="Arial MT"/>
          <w:spacing w:val="-12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LEXP</w:t>
      </w:r>
      <w:r>
        <w:rPr>
          <w:rFonts w:ascii="Arial MT"/>
          <w:spacing w:val="-11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t</w:t>
      </w:r>
      <w:r>
        <w:rPr>
          <w:rFonts w:ascii="Arial MT"/>
          <w:spacing w:val="-12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</w:t>
      </w:r>
      <w:r>
        <w:rPr>
          <w:rFonts w:ascii="Arial MT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One</w:t>
      </w:r>
      <w:r>
        <w:rPr>
          <w:rFonts w:ascii="Arial MT"/>
          <w:spacing w:val="-1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S.</w:t>
      </w:r>
      <w:r>
        <w:rPr>
          <w:rFonts w:ascii="Arial MT"/>
          <w:spacing w:val="-12"/>
          <w:w w:val="85"/>
          <w:sz w:val="11"/>
        </w:rPr>
        <w:t> </w:t>
      </w:r>
      <w:r>
        <w:rPr>
          <w:rFonts w:ascii="Arial MT"/>
          <w:spacing w:val="-8"/>
          <w:w w:val="85"/>
          <w:sz w:val="11"/>
        </w:rPr>
        <w:t>D.</w:t>
      </w:r>
      <w:r>
        <w:rPr>
          <w:rFonts w:ascii="Arial MT"/>
          <w:spacing w:val="7"/>
          <w:sz w:val="11"/>
        </w:rPr>
        <w:t> </w:t>
      </w:r>
      <w:r>
        <w:rPr>
          <w:rFonts w:ascii="Arial MT"/>
          <w:spacing w:val="-7"/>
          <w:w w:val="85"/>
          <w:sz w:val="11"/>
        </w:rPr>
        <w:t>OERVOL</w:t>
      </w:r>
      <w:r>
        <w:rPr>
          <w:rFonts w:ascii="Arial MT"/>
          <w:spacing w:val="1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I</w:t>
      </w:r>
      <w:r>
        <w:rPr>
          <w:rFonts w:ascii="Arial MT"/>
          <w:spacing w:val="-14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nnovat</w:t>
      </w:r>
      <w:r>
        <w:rPr>
          <w:rFonts w:ascii="Arial MT"/>
          <w:spacing w:val="-14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ion</w:t>
      </w:r>
    </w:p>
    <w:p>
      <w:pPr>
        <w:spacing w:before="60"/>
        <w:ind w:left="735" w:right="0" w:firstLine="0"/>
        <w:jc w:val="left"/>
        <w:rPr>
          <w:rFonts w:ascii="Arial MT"/>
          <w:sz w:val="8"/>
        </w:rPr>
      </w:pPr>
      <w:r>
        <w:rPr/>
        <w:pict>
          <v:group style="position:absolute;margin-left:291.417877pt;margin-top:4.605399pt;width:91.55pt;height:77.9pt;mso-position-horizontal-relative:page;mso-position-vertical-relative:paragraph;z-index:15802368" coordorigin="5828,92" coordsize="1831,1558">
            <v:line style="position:absolute" from="5897,1128" to="7655,1128" stroked="true" strokeweight=".31471pt" strokecolor="#000000">
              <v:stroke dashstyle="solid"/>
            </v:line>
            <v:shape style="position:absolute;left:5828;top:363;width:30;height:990" coordorigin="5828,363" coordsize="30,990" path="m5828,1106l5858,1106m5828,1353l5858,1353m5828,858l5858,858m5828,611l5858,611m5828,363l5858,363e" filled="false" stroked="true" strokeweight=".730045pt" strokecolor="#000000">
              <v:path arrowok="t"/>
              <v:stroke dashstyle="solid"/>
            </v:shape>
            <v:shape style="position:absolute;left:5876;top:344;width:1762;height:1121" coordorigin="5877,345" coordsize="1762,1121" path="m5877,626l6071,345,6266,989,6462,1450,6658,1129,6854,860,7050,824,7247,1465,7443,886,7638,906e" filled="false" stroked="true" strokeweight=".746018pt" strokecolor="#0000ff">
              <v:path arrowok="t"/>
              <v:stroke dashstyle="solid"/>
            </v:shape>
            <v:line style="position:absolute" from="5828,1600" to="5858,1600" stroked="true" strokeweight=".767757pt" strokecolor="#000000">
              <v:stroke dashstyle="solid"/>
            </v:line>
            <v:line style="position:absolute" from="5870,1637" to="5884,1637" stroked="true" strokeweight="1.315038pt" strokecolor="#000000">
              <v:stroke dashstyle="solid"/>
            </v:line>
            <v:line style="position:absolute" from="5828,116" to="5858,116" stroked="true" strokeweight=".767757pt" strokecolor="#000000">
              <v:stroke dashstyle="solid"/>
            </v:line>
            <v:shape style="position:absolute;left:6065;top:1636;width:1582;height:2" coordorigin="6066,1637" coordsize="1582,0" path="m6066,1637l6080,1637m6262,1637l6275,1637m6457,1637l6471,1637m6653,1637l6667,1637m6850,1637l6864,1637m7046,1637l7060,1637m7242,1637l7256,1637m7438,1637l7452,1637m7634,1637l7647,1637e" filled="false" stroked="true" strokeweight="1.315038pt" strokecolor="#000000">
              <v:path arrowok="t"/>
              <v:stroke dashstyle="solid"/>
            </v:shape>
            <v:rect style="position:absolute;left:5865;top:103;width:1783;height:1509" filled="false" stroked="true" strokeweight="1.104427pt" strokecolor="#000000">
              <v:stroke dashstyle="solid"/>
            </v:rect>
            <w10:wrap type="none"/>
          </v:group>
        </w:pict>
      </w: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20</w:t>
      </w:r>
    </w:p>
    <w:p>
      <w:pPr>
        <w:pStyle w:val="BodyText"/>
        <w:rPr>
          <w:rFonts w:ascii="Arial MT"/>
          <w:sz w:val="8"/>
        </w:rPr>
      </w:pPr>
    </w:p>
    <w:p>
      <w:pPr>
        <w:spacing w:before="61"/>
        <w:ind w:left="735" w:right="0" w:firstLine="0"/>
        <w:jc w:val="lef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15</w:t>
      </w: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735" w:right="0" w:firstLine="0"/>
        <w:jc w:val="lef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10</w:t>
      </w: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35" w:right="0" w:firstLine="0"/>
        <w:jc w:val="lef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05</w:t>
      </w: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735" w:right="0" w:firstLine="0"/>
        <w:jc w:val="lef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3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00</w:t>
      </w: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703" w:right="0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w w:val="95"/>
          <w:sz w:val="8"/>
        </w:rPr>
        <w:t>-</w:t>
      </w:r>
      <w:r>
        <w:rPr>
          <w:rFonts w:ascii="Arial MT"/>
          <w:spacing w:val="-5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0. 05</w:t>
      </w: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703" w:right="0" w:firstLine="0"/>
        <w:jc w:val="left"/>
        <w:rPr>
          <w:rFonts w:ascii="Arial MT"/>
          <w:sz w:val="8"/>
        </w:rPr>
      </w:pPr>
      <w:r>
        <w:rPr>
          <w:rFonts w:ascii="Arial MT"/>
          <w:spacing w:val="-2"/>
          <w:w w:val="95"/>
          <w:sz w:val="8"/>
        </w:rPr>
        <w:t>-</w:t>
      </w:r>
      <w:r>
        <w:rPr>
          <w:rFonts w:ascii="Arial MT"/>
          <w:spacing w:val="-5"/>
          <w:w w:val="95"/>
          <w:sz w:val="8"/>
        </w:rPr>
        <w:t> </w:t>
      </w:r>
      <w:r>
        <w:rPr>
          <w:rFonts w:ascii="Arial MT"/>
          <w:spacing w:val="-1"/>
          <w:w w:val="95"/>
          <w:sz w:val="8"/>
        </w:rPr>
        <w:t>0. 10</w:t>
      </w:r>
    </w:p>
    <w:p>
      <w:pPr>
        <w:spacing w:before="24"/>
        <w:ind w:left="938" w:right="0" w:firstLine="0"/>
        <w:jc w:val="left"/>
        <w:rPr>
          <w:rFonts w:ascii="Arial MT"/>
          <w:sz w:val="8"/>
        </w:rPr>
      </w:pPr>
      <w:r>
        <w:rPr>
          <w:rFonts w:ascii="Arial MT"/>
          <w:w w:val="90"/>
          <w:sz w:val="8"/>
        </w:rPr>
        <w:t>1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spacing w:val="82"/>
          <w:sz w:val="8"/>
        </w:rPr>
        <w:t> </w:t>
      </w:r>
      <w:r>
        <w:rPr>
          <w:rFonts w:ascii="Arial MT"/>
          <w:w w:val="90"/>
          <w:sz w:val="8"/>
        </w:rPr>
        <w:t>2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spacing w:val="81"/>
          <w:sz w:val="8"/>
        </w:rPr>
        <w:t> </w:t>
      </w:r>
      <w:r>
        <w:rPr>
          <w:rFonts w:ascii="Arial MT"/>
          <w:w w:val="90"/>
          <w:sz w:val="8"/>
        </w:rPr>
        <w:t>3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4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5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6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7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8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9</w:t>
      </w:r>
      <w:r>
        <w:rPr>
          <w:rFonts w:ascii="Arial MT"/>
          <w:spacing w:val="21"/>
          <w:sz w:val="8"/>
        </w:rPr>
        <w:t>  </w:t>
      </w:r>
      <w:r>
        <w:rPr>
          <w:rFonts w:ascii="Arial MT"/>
          <w:spacing w:val="22"/>
          <w:sz w:val="8"/>
        </w:rPr>
        <w:t> </w:t>
      </w:r>
      <w:r>
        <w:rPr>
          <w:rFonts w:ascii="Arial MT"/>
          <w:sz w:val="8"/>
        </w:rPr>
        <w:t>10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2240" w:h="15840"/>
          <w:pgMar w:top="1420" w:bottom="1120" w:left="1560" w:right="1040"/>
          <w:cols w:num="2" w:equalWidth="0">
            <w:col w:w="3012" w:space="343"/>
            <w:col w:w="6285"/>
          </w:cols>
        </w:sectPr>
      </w:pPr>
    </w:p>
    <w:p>
      <w:pPr>
        <w:pStyle w:val="BodyText"/>
        <w:spacing w:before="6"/>
        <w:rPr>
          <w:rFonts w:ascii="Arial MT"/>
          <w:sz w:val="12"/>
        </w:rPr>
      </w:pPr>
    </w:p>
    <w:p>
      <w:pPr>
        <w:spacing w:after="0"/>
        <w:rPr>
          <w:rFonts w:ascii="Arial MT"/>
          <w:sz w:val="12"/>
        </w:rPr>
        <w:sectPr>
          <w:type w:val="continuous"/>
          <w:pgSz w:w="12240" w:h="15840"/>
          <w:pgMar w:top="1420" w:bottom="1120" w:left="1560" w:right="1040"/>
        </w:sectPr>
      </w:pPr>
    </w:p>
    <w:p>
      <w:pPr>
        <w:spacing w:before="96"/>
        <w:ind w:left="593" w:right="0" w:firstLine="0"/>
        <w:jc w:val="left"/>
        <w:rPr>
          <w:rFonts w:ascii="Arial MT"/>
          <w:sz w:val="11"/>
        </w:rPr>
      </w:pPr>
      <w:r>
        <w:rPr>
          <w:rFonts w:ascii="Arial MT"/>
          <w:spacing w:val="-13"/>
          <w:w w:val="85"/>
          <w:sz w:val="11"/>
        </w:rPr>
        <w:t>Response</w:t>
      </w:r>
      <w:r>
        <w:rPr>
          <w:rFonts w:ascii="Arial MT"/>
          <w:spacing w:val="9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of</w:t>
      </w:r>
      <w:r>
        <w:rPr>
          <w:rFonts w:ascii="Arial MT"/>
          <w:spacing w:val="42"/>
          <w:sz w:val="11"/>
        </w:rPr>
        <w:t> </w:t>
      </w:r>
      <w:r>
        <w:rPr>
          <w:rFonts w:ascii="Arial MT"/>
          <w:spacing w:val="-19"/>
          <w:w w:val="85"/>
          <w:sz w:val="11"/>
        </w:rPr>
        <w:t>LMANUEXP</w:t>
      </w:r>
      <w:r>
        <w:rPr>
          <w:rFonts w:ascii="Arial MT"/>
          <w:spacing w:val="-2"/>
          <w:w w:val="85"/>
          <w:sz w:val="11"/>
        </w:rPr>
        <w:t> </w:t>
      </w:r>
      <w:r>
        <w:rPr>
          <w:rFonts w:ascii="Arial MT"/>
          <w:w w:val="85"/>
          <w:sz w:val="11"/>
        </w:rPr>
        <w:t>t</w:t>
      </w:r>
      <w:r>
        <w:rPr>
          <w:rFonts w:ascii="Arial MT"/>
          <w:spacing w:val="-10"/>
          <w:w w:val="85"/>
          <w:sz w:val="11"/>
        </w:rPr>
        <w:t> </w:t>
      </w:r>
      <w:r>
        <w:rPr>
          <w:rFonts w:ascii="Arial MT"/>
          <w:w w:val="85"/>
          <w:sz w:val="11"/>
        </w:rPr>
        <w:t>o</w:t>
      </w:r>
      <w:r>
        <w:rPr>
          <w:rFonts w:ascii="Arial MT"/>
          <w:spacing w:val="12"/>
          <w:w w:val="85"/>
          <w:sz w:val="11"/>
        </w:rPr>
        <w:t> </w:t>
      </w:r>
      <w:r>
        <w:rPr>
          <w:rFonts w:ascii="Arial MT"/>
          <w:spacing w:val="-3"/>
          <w:w w:val="85"/>
          <w:sz w:val="11"/>
        </w:rPr>
        <w:t>One</w:t>
      </w:r>
      <w:r>
        <w:rPr>
          <w:rFonts w:ascii="Arial MT"/>
          <w:spacing w:val="9"/>
          <w:w w:val="85"/>
          <w:sz w:val="11"/>
        </w:rPr>
        <w:t> </w:t>
      </w:r>
      <w:r>
        <w:rPr>
          <w:rFonts w:ascii="Arial MT"/>
          <w:spacing w:val="-12"/>
          <w:w w:val="85"/>
          <w:sz w:val="11"/>
        </w:rPr>
        <w:t>S.</w:t>
      </w:r>
      <w:r>
        <w:rPr>
          <w:rFonts w:ascii="Arial MT"/>
          <w:spacing w:val="-10"/>
          <w:w w:val="85"/>
          <w:sz w:val="11"/>
        </w:rPr>
        <w:t> </w:t>
      </w:r>
      <w:r>
        <w:rPr>
          <w:rFonts w:ascii="Arial MT"/>
          <w:spacing w:val="-15"/>
          <w:w w:val="85"/>
          <w:sz w:val="11"/>
        </w:rPr>
        <w:t>D.</w:t>
      </w:r>
      <w:r>
        <w:rPr>
          <w:rFonts w:ascii="Arial MT"/>
          <w:spacing w:val="42"/>
          <w:sz w:val="11"/>
        </w:rPr>
        <w:t> </w:t>
      </w:r>
      <w:r>
        <w:rPr>
          <w:rFonts w:ascii="Arial MT"/>
          <w:spacing w:val="-12"/>
          <w:w w:val="85"/>
          <w:sz w:val="11"/>
        </w:rPr>
        <w:t>OERVOL</w:t>
      </w:r>
      <w:r>
        <w:rPr>
          <w:rFonts w:ascii="Arial MT"/>
          <w:spacing w:val="9"/>
          <w:w w:val="85"/>
          <w:sz w:val="11"/>
        </w:rPr>
        <w:t> </w:t>
      </w:r>
      <w:r>
        <w:rPr>
          <w:rFonts w:ascii="Arial MT"/>
          <w:w w:val="85"/>
          <w:sz w:val="11"/>
        </w:rPr>
        <w:t>I</w:t>
      </w:r>
      <w:r>
        <w:rPr>
          <w:rFonts w:ascii="Arial MT"/>
          <w:spacing w:val="-7"/>
          <w:w w:val="85"/>
          <w:sz w:val="11"/>
        </w:rPr>
        <w:t> </w:t>
      </w:r>
      <w:r>
        <w:rPr>
          <w:rFonts w:ascii="Arial MT"/>
          <w:spacing w:val="-11"/>
          <w:w w:val="85"/>
          <w:sz w:val="11"/>
        </w:rPr>
        <w:t>nnovat</w:t>
      </w:r>
      <w:r>
        <w:rPr>
          <w:rFonts w:ascii="Arial MT"/>
          <w:spacing w:val="-7"/>
          <w:w w:val="85"/>
          <w:sz w:val="11"/>
        </w:rPr>
        <w:t> </w:t>
      </w:r>
      <w:r>
        <w:rPr>
          <w:rFonts w:ascii="Arial MT"/>
          <w:spacing w:val="-12"/>
          <w:w w:val="85"/>
          <w:sz w:val="11"/>
        </w:rPr>
        <w:t>ion</w:t>
      </w:r>
    </w:p>
    <w:p>
      <w:pPr>
        <w:spacing w:before="5"/>
        <w:ind w:left="924" w:right="1724" w:firstLine="0"/>
        <w:jc w:val="center"/>
        <w:rPr>
          <w:rFonts w:ascii="Arial MT"/>
          <w:sz w:val="8"/>
        </w:rPr>
      </w:pPr>
      <w:r>
        <w:rPr/>
        <w:pict>
          <v:group style="position:absolute;margin-left:131.638489pt;margin-top:1.855417pt;width:91.5pt;height:77.9pt;mso-position-horizontal-relative:page;mso-position-vertical-relative:paragraph;z-index:15802880" coordorigin="2633,37" coordsize="1830,1558">
            <v:line style="position:absolute" from="2702,1073" to="4460,1073" stroked="true" strokeweight=".31471pt" strokecolor="#000000">
              <v:stroke dashstyle="solid"/>
            </v:line>
            <v:shape style="position:absolute;left:2632;top:307;width:30;height:990" coordorigin="2633,307" coordsize="30,990" path="m2633,1051l2662,1051m2633,1296l2662,1296m2633,802l2662,802m2633,556l2662,556m2633,307l2662,307e" filled="false" stroked="true" strokeweight=".730045pt" strokecolor="#000000">
              <v:path arrowok="t"/>
              <v:stroke dashstyle="solid"/>
            </v:shape>
            <v:shape style="position:absolute;left:2681;top:266;width:1762;height:1132" coordorigin="2681,266" coordsize="1762,1132" path="m2681,1188l2874,1123,3071,582,3267,1398,3463,575,3658,455,3854,875,4050,587,4247,522,4443,266e" filled="false" stroked="true" strokeweight=".745715pt" strokecolor="#0000ff">
              <v:path arrowok="t"/>
              <v:stroke dashstyle="solid"/>
            </v:shape>
            <v:line style="position:absolute" from="2633,1545" to="2662,1545" stroked="true" strokeweight=".767757pt" strokecolor="#000000">
              <v:stroke dashstyle="solid"/>
            </v:line>
            <v:line style="position:absolute" from="2674,1582" to="2688,1582" stroked="true" strokeweight="1.316162pt" strokecolor="#000000">
              <v:stroke dashstyle="solid"/>
            </v:line>
            <v:line style="position:absolute" from="2633,61" to="2662,61" stroked="true" strokeweight=".767757pt" strokecolor="#000000">
              <v:stroke dashstyle="solid"/>
            </v:line>
            <v:shape style="position:absolute;left:2870;top:1581;width:1582;height:2" coordorigin="2870,1582" coordsize="1582,0" path="m2870,1582l2884,1582m3066,1582l3080,1582m3262,1582l3276,1582m3458,1582l3471,1582m3653,1582l3667,1582m3850,1582l3864,1582m4046,1582l4060,1582m4242,1582l4256,1582m4438,1582l4452,1582e" filled="false" stroked="true" strokeweight="1.316162pt" strokecolor="#000000">
              <v:path arrowok="t"/>
              <v:stroke dashstyle="solid"/>
            </v:shape>
            <v:rect style="position:absolute;left:2669;top:48;width:1783;height:1509" filled="false" stroked="true" strokeweight="1.104428pt" strokecolor="#000000">
              <v:stroke dashstyle="solid"/>
            </v:rect>
            <w10:wrap type="none"/>
          </v:group>
        </w:pict>
      </w:r>
      <w:r>
        <w:rPr>
          <w:rFonts w:ascii="Arial MT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4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2"/>
        <w:rPr>
          <w:rFonts w:ascii="Arial MT"/>
          <w:sz w:val="7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8</w:t>
      </w:r>
    </w:p>
    <w:p>
      <w:pPr>
        <w:pStyle w:val="BodyText"/>
        <w:spacing w:before="3"/>
        <w:rPr>
          <w:rFonts w:ascii="Arial MT"/>
          <w:sz w:val="11"/>
        </w:rPr>
      </w:pPr>
      <w:r>
        <w:rPr/>
        <w:br w:type="column"/>
      </w:r>
      <w:r>
        <w:rPr>
          <w:rFonts w:ascii="Arial MT"/>
          <w:sz w:val="11"/>
        </w:rPr>
      </w:r>
    </w:p>
    <w:p>
      <w:pPr>
        <w:spacing w:before="0"/>
        <w:ind w:left="31" w:right="0" w:firstLine="0"/>
        <w:jc w:val="left"/>
        <w:rPr>
          <w:rFonts w:ascii="Arial MT"/>
          <w:sz w:val="11"/>
        </w:rPr>
      </w:pPr>
      <w:r>
        <w:rPr>
          <w:rFonts w:ascii="Arial MT"/>
          <w:spacing w:val="-13"/>
          <w:w w:val="85"/>
          <w:sz w:val="11"/>
        </w:rPr>
        <w:t>Response</w:t>
      </w:r>
      <w:r>
        <w:rPr>
          <w:rFonts w:ascii="Arial MT"/>
          <w:spacing w:val="8"/>
          <w:w w:val="85"/>
          <w:sz w:val="11"/>
        </w:rPr>
        <w:t> </w:t>
      </w:r>
      <w:r>
        <w:rPr>
          <w:rFonts w:ascii="Arial MT"/>
          <w:spacing w:val="-7"/>
          <w:w w:val="85"/>
          <w:sz w:val="11"/>
        </w:rPr>
        <w:t>of</w:t>
      </w:r>
      <w:r>
        <w:rPr>
          <w:rFonts w:ascii="Arial MT"/>
          <w:spacing w:val="42"/>
          <w:sz w:val="11"/>
        </w:rPr>
        <w:t> </w:t>
      </w:r>
      <w:r>
        <w:rPr>
          <w:rFonts w:ascii="Arial MT"/>
          <w:spacing w:val="-13"/>
          <w:w w:val="85"/>
          <w:sz w:val="11"/>
        </w:rPr>
        <w:t>LAGRI</w:t>
      </w:r>
      <w:r>
        <w:rPr>
          <w:rFonts w:ascii="Arial MT"/>
          <w:spacing w:val="-8"/>
          <w:w w:val="85"/>
          <w:sz w:val="11"/>
        </w:rPr>
        <w:t> </w:t>
      </w:r>
      <w:r>
        <w:rPr>
          <w:rFonts w:ascii="Arial MT"/>
          <w:spacing w:val="-20"/>
          <w:w w:val="85"/>
          <w:sz w:val="11"/>
        </w:rPr>
        <w:t>CEXP</w:t>
      </w:r>
      <w:r>
        <w:rPr>
          <w:rFonts w:ascii="Arial MT"/>
          <w:spacing w:val="-5"/>
          <w:w w:val="85"/>
          <w:sz w:val="11"/>
        </w:rPr>
        <w:t> </w:t>
      </w:r>
      <w:r>
        <w:rPr>
          <w:rFonts w:ascii="Arial MT"/>
          <w:w w:val="85"/>
          <w:sz w:val="11"/>
        </w:rPr>
        <w:t>t</w:t>
      </w:r>
      <w:r>
        <w:rPr>
          <w:rFonts w:ascii="Arial MT"/>
          <w:spacing w:val="-7"/>
          <w:w w:val="85"/>
          <w:sz w:val="11"/>
        </w:rPr>
        <w:t> </w:t>
      </w:r>
      <w:r>
        <w:rPr>
          <w:rFonts w:ascii="Arial MT"/>
          <w:w w:val="85"/>
          <w:sz w:val="11"/>
        </w:rPr>
        <w:t>o</w:t>
      </w:r>
      <w:r>
        <w:rPr>
          <w:rFonts w:ascii="Arial MT"/>
          <w:spacing w:val="8"/>
          <w:w w:val="85"/>
          <w:sz w:val="11"/>
        </w:rPr>
        <w:t> </w:t>
      </w:r>
      <w:r>
        <w:rPr>
          <w:rFonts w:ascii="Arial MT"/>
          <w:spacing w:val="-3"/>
          <w:w w:val="85"/>
          <w:sz w:val="11"/>
        </w:rPr>
        <w:t>One</w:t>
      </w:r>
      <w:r>
        <w:rPr>
          <w:rFonts w:ascii="Arial MT"/>
          <w:spacing w:val="12"/>
          <w:w w:val="85"/>
          <w:sz w:val="11"/>
        </w:rPr>
        <w:t> </w:t>
      </w:r>
      <w:r>
        <w:rPr>
          <w:rFonts w:ascii="Arial MT"/>
          <w:spacing w:val="-13"/>
          <w:w w:val="85"/>
          <w:sz w:val="11"/>
        </w:rPr>
        <w:t>S.</w:t>
      </w:r>
      <w:r>
        <w:rPr>
          <w:rFonts w:ascii="Arial MT"/>
          <w:spacing w:val="-8"/>
          <w:w w:val="85"/>
          <w:sz w:val="11"/>
        </w:rPr>
        <w:t> </w:t>
      </w:r>
      <w:r>
        <w:rPr>
          <w:rFonts w:ascii="Arial MT"/>
          <w:spacing w:val="-15"/>
          <w:w w:val="85"/>
          <w:sz w:val="11"/>
        </w:rPr>
        <w:t>D.</w:t>
      </w:r>
      <w:r>
        <w:rPr>
          <w:rFonts w:ascii="Arial MT"/>
          <w:spacing w:val="41"/>
          <w:sz w:val="11"/>
        </w:rPr>
        <w:t> </w:t>
      </w:r>
      <w:r>
        <w:rPr>
          <w:rFonts w:ascii="Arial MT"/>
          <w:spacing w:val="-12"/>
          <w:w w:val="85"/>
          <w:sz w:val="11"/>
        </w:rPr>
        <w:t>OERVOL</w:t>
      </w:r>
      <w:r>
        <w:rPr>
          <w:rFonts w:ascii="Arial MT"/>
          <w:spacing w:val="9"/>
          <w:w w:val="85"/>
          <w:sz w:val="11"/>
        </w:rPr>
        <w:t> </w:t>
      </w:r>
      <w:r>
        <w:rPr>
          <w:rFonts w:ascii="Arial MT"/>
          <w:w w:val="85"/>
          <w:sz w:val="11"/>
        </w:rPr>
        <w:t>I</w:t>
      </w:r>
      <w:r>
        <w:rPr>
          <w:rFonts w:ascii="Arial MT"/>
          <w:spacing w:val="-8"/>
          <w:w w:val="85"/>
          <w:sz w:val="11"/>
        </w:rPr>
        <w:t> </w:t>
      </w:r>
      <w:r>
        <w:rPr>
          <w:rFonts w:ascii="Arial MT"/>
          <w:spacing w:val="-11"/>
          <w:w w:val="85"/>
          <w:sz w:val="11"/>
        </w:rPr>
        <w:t>nnovat</w:t>
      </w:r>
      <w:r>
        <w:rPr>
          <w:rFonts w:ascii="Arial MT"/>
          <w:spacing w:val="-7"/>
          <w:w w:val="85"/>
          <w:sz w:val="11"/>
        </w:rPr>
        <w:t> </w:t>
      </w:r>
      <w:r>
        <w:rPr>
          <w:rFonts w:ascii="Arial MT"/>
          <w:spacing w:val="-13"/>
          <w:w w:val="85"/>
          <w:sz w:val="11"/>
        </w:rPr>
        <w:t>ion</w:t>
      </w:r>
    </w:p>
    <w:p>
      <w:pPr>
        <w:spacing w:after="0"/>
        <w:jc w:val="left"/>
        <w:rPr>
          <w:rFonts w:ascii="Arial MT"/>
          <w:sz w:val="11"/>
        </w:rPr>
        <w:sectPr>
          <w:type w:val="continuous"/>
          <w:pgSz w:w="12240" w:h="15840"/>
          <w:pgMar w:top="1420" w:bottom="1120" w:left="1560" w:right="1040"/>
          <w:cols w:num="3" w:equalWidth="0">
            <w:col w:w="2812" w:space="734"/>
            <w:col w:w="716" w:space="39"/>
            <w:col w:w="5339"/>
          </w:cols>
        </w:sectPr>
      </w:pPr>
    </w:p>
    <w:p>
      <w:pPr>
        <w:pStyle w:val="BodyText"/>
        <w:rPr>
          <w:rFonts w:ascii="Arial MT"/>
          <w:sz w:val="10"/>
        </w:rPr>
      </w:pPr>
    </w:p>
    <w:p>
      <w:pPr>
        <w:spacing w:before="0"/>
        <w:ind w:left="0" w:right="6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3</w:t>
      </w: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0" w:right="6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2</w:t>
      </w: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0" w:right="6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1</w:t>
      </w: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0" w:right="6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0</w:t>
      </w:r>
    </w:p>
    <w:p>
      <w:pPr>
        <w:pStyle w:val="BodyText"/>
        <w:rPr>
          <w:rFonts w:ascii="Arial MT"/>
          <w:sz w:val="8"/>
        </w:rPr>
      </w:pPr>
    </w:p>
    <w:p>
      <w:pPr>
        <w:spacing w:before="62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90"/>
          <w:sz w:val="8"/>
        </w:rPr>
        <w:t>-</w:t>
      </w:r>
      <w:r>
        <w:rPr>
          <w:rFonts w:ascii="Arial MT"/>
          <w:spacing w:val="-3"/>
          <w:w w:val="90"/>
          <w:sz w:val="8"/>
        </w:rPr>
        <w:t> </w:t>
      </w:r>
      <w:r>
        <w:rPr>
          <w:rFonts w:ascii="Arial MT"/>
          <w:w w:val="90"/>
          <w:sz w:val="8"/>
        </w:rPr>
        <w:t>0.</w:t>
      </w:r>
      <w:r>
        <w:rPr>
          <w:rFonts w:ascii="Arial MT"/>
          <w:spacing w:val="1"/>
          <w:w w:val="90"/>
          <w:sz w:val="8"/>
        </w:rPr>
        <w:t> </w:t>
      </w:r>
      <w:r>
        <w:rPr>
          <w:rFonts w:ascii="Arial MT"/>
          <w:w w:val="90"/>
          <w:sz w:val="8"/>
        </w:rPr>
        <w:t>1</w:t>
      </w:r>
    </w:p>
    <w:p>
      <w:pPr>
        <w:pStyle w:val="BodyText"/>
        <w:rPr>
          <w:rFonts w:ascii="Arial MT"/>
          <w:sz w:val="8"/>
        </w:rPr>
      </w:pPr>
    </w:p>
    <w:p>
      <w:pPr>
        <w:spacing w:before="65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90"/>
          <w:sz w:val="8"/>
        </w:rPr>
        <w:t>-</w:t>
      </w:r>
      <w:r>
        <w:rPr>
          <w:rFonts w:ascii="Arial MT"/>
          <w:spacing w:val="-3"/>
          <w:w w:val="90"/>
          <w:sz w:val="8"/>
        </w:rPr>
        <w:t> </w:t>
      </w:r>
      <w:r>
        <w:rPr>
          <w:rFonts w:ascii="Arial MT"/>
          <w:w w:val="90"/>
          <w:sz w:val="8"/>
        </w:rPr>
        <w:t>0.</w:t>
      </w:r>
      <w:r>
        <w:rPr>
          <w:rFonts w:ascii="Arial MT"/>
          <w:spacing w:val="1"/>
          <w:w w:val="90"/>
          <w:sz w:val="8"/>
        </w:rPr>
        <w:t> </w:t>
      </w:r>
      <w:r>
        <w:rPr>
          <w:rFonts w:ascii="Arial MT"/>
          <w:w w:val="90"/>
          <w:sz w:val="8"/>
        </w:rPr>
        <w:t>2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9"/>
        <w:rPr>
          <w:rFonts w:ascii="Arial MT"/>
          <w:sz w:val="7"/>
        </w:rPr>
      </w:pPr>
    </w:p>
    <w:p>
      <w:pPr>
        <w:spacing w:before="0"/>
        <w:ind w:left="-18" w:right="0" w:firstLine="0"/>
        <w:jc w:val="left"/>
        <w:rPr>
          <w:rFonts w:ascii="Arial MT"/>
          <w:sz w:val="8"/>
        </w:rPr>
      </w:pPr>
      <w:r>
        <w:rPr>
          <w:rFonts w:ascii="Arial MT"/>
          <w:w w:val="90"/>
          <w:sz w:val="8"/>
        </w:rPr>
        <w:t>1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2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3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4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spacing w:val="81"/>
          <w:sz w:val="8"/>
        </w:rPr>
        <w:t> </w:t>
      </w:r>
      <w:r>
        <w:rPr>
          <w:rFonts w:ascii="Arial MT"/>
          <w:w w:val="90"/>
          <w:sz w:val="8"/>
        </w:rPr>
        <w:t>5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6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7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8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9</w:t>
      </w:r>
      <w:r>
        <w:rPr>
          <w:rFonts w:ascii="Arial MT"/>
          <w:spacing w:val="20"/>
          <w:sz w:val="8"/>
        </w:rPr>
        <w:t>  </w:t>
      </w:r>
      <w:r>
        <w:rPr>
          <w:rFonts w:ascii="Arial MT"/>
          <w:spacing w:val="21"/>
          <w:sz w:val="8"/>
        </w:rPr>
        <w:t> </w:t>
      </w:r>
      <w:r>
        <w:rPr>
          <w:rFonts w:ascii="Arial MT"/>
          <w:sz w:val="8"/>
        </w:rPr>
        <w:t>10</w:t>
      </w:r>
    </w:p>
    <w:p>
      <w:pPr>
        <w:pStyle w:val="BodyText"/>
        <w:spacing w:before="2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spacing w:before="0"/>
        <w:ind w:left="0" w:right="7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6</w:t>
      </w:r>
    </w:p>
    <w:p>
      <w:pPr>
        <w:pStyle w:val="BodyText"/>
        <w:spacing w:before="6"/>
        <w:rPr>
          <w:rFonts w:ascii="Arial MT"/>
          <w:sz w:val="10"/>
        </w:rPr>
      </w:pPr>
    </w:p>
    <w:p>
      <w:pPr>
        <w:spacing w:before="0"/>
        <w:ind w:left="0" w:right="7" w:firstLine="0"/>
        <w:jc w:val="right"/>
        <w:rPr>
          <w:rFonts w:ascii="Arial MT"/>
          <w:sz w:val="8"/>
        </w:rPr>
      </w:pPr>
      <w:r>
        <w:rPr/>
        <w:pict>
          <v:group style="position:absolute;margin-left:291.417877pt;margin-top:-19.453207pt;width:91.55pt;height:77.850pt;mso-position-horizontal-relative:page;mso-position-vertical-relative:paragraph;z-index:15803392" coordorigin="5828,-389" coordsize="1831,1557">
            <v:line style="position:absolute" from="5897,504" to="7655,504" stroked="true" strokeweight=".31471pt" strokecolor="#000000">
              <v:stroke dashstyle="solid"/>
            </v:line>
            <v:shape style="position:absolute;left:5828;top:481;width:30;height:638" coordorigin="5828,482" coordsize="30,638" path="m5828,482l5858,482m5828,1119l5858,1119e" filled="false" stroked="true" strokeweight=".730045pt" strokecolor="#000000">
              <v:path arrowok="t"/>
              <v:stroke dashstyle="solid"/>
            </v:shape>
            <v:line style="position:absolute" from="5870,1155" to="5884,1155" stroked="true" strokeweight="1.261313pt" strokecolor="#000000">
              <v:stroke dashstyle="solid"/>
            </v:line>
            <v:shape style="position:absolute;left:5828;top:-156;width:30;height:1062" coordorigin="5828,-155" coordsize="30,1062" path="m5828,906l5858,906m5828,694l5858,694m5828,269l5858,269m5828,56l5858,56m5828,-155l5858,-155e" filled="false" stroked="true" strokeweight=".730045pt" strokecolor="#000000">
              <v:path arrowok="t"/>
              <v:stroke dashstyle="solid"/>
            </v:shape>
            <v:shape style="position:absolute;left:5876;top:-218;width:1762;height:1277" coordorigin="5877,-218" coordsize="1762,1277" path="m5877,790l6071,754,6266,155,6462,1059,6658,-26,6854,499,7050,60,7247,484,7443,-218,7638,471e" filled="false" stroked="true" strokeweight=".741782pt" strokecolor="#0000ff">
              <v:path arrowok="t"/>
              <v:stroke dashstyle="solid"/>
            </v:shape>
            <v:line style="position:absolute" from="5828,-365" to="5858,-365" stroked="true" strokeweight=".767757pt" strokecolor="#000000">
              <v:stroke dashstyle="solid"/>
            </v:line>
            <v:shape style="position:absolute;left:6065;top:1154;width:1582;height:2" coordorigin="6066,1155" coordsize="1582,0" path="m6066,1155l6080,1155m6262,1155l6275,1155m6457,1155l6471,1155m6653,1155l6667,1155m6850,1155l6864,1155m7046,1155l7060,1155m7242,1155l7256,1155m7438,1155l7452,1155m7634,1155l7647,1155e" filled="false" stroked="true" strokeweight="1.261313pt" strokecolor="#000000">
              <v:path arrowok="t"/>
              <v:stroke dashstyle="solid"/>
            </v:shape>
            <v:rect style="position:absolute;left:5865;top:-378;width:1783;height:1508" filled="false" stroked="true" strokeweight="1.104467pt" strokecolor="#000000">
              <v:stroke dashstyle="solid"/>
            </v:rect>
            <w10:wrap type="none"/>
          </v:group>
        </w:pict>
      </w: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4</w:t>
      </w:r>
    </w:p>
    <w:p>
      <w:pPr>
        <w:pStyle w:val="BodyText"/>
        <w:spacing w:before="6"/>
        <w:rPr>
          <w:rFonts w:ascii="Arial MT"/>
          <w:sz w:val="10"/>
        </w:rPr>
      </w:pPr>
    </w:p>
    <w:p>
      <w:pPr>
        <w:spacing w:before="0"/>
        <w:ind w:left="0" w:right="7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2</w:t>
      </w: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before="1"/>
        <w:ind w:left="0" w:right="7" w:firstLine="0"/>
        <w:jc w:val="right"/>
        <w:rPr>
          <w:rFonts w:ascii="Arial MT"/>
          <w:sz w:val="8"/>
        </w:rPr>
      </w:pPr>
      <w:r>
        <w:rPr>
          <w:rFonts w:ascii="Arial MT"/>
          <w:spacing w:val="-1"/>
          <w:w w:val="95"/>
          <w:sz w:val="8"/>
        </w:rPr>
        <w:t>0.</w:t>
      </w:r>
      <w:r>
        <w:rPr>
          <w:rFonts w:ascii="Arial MT"/>
          <w:spacing w:val="-4"/>
          <w:w w:val="95"/>
          <w:sz w:val="8"/>
        </w:rPr>
        <w:t> </w:t>
      </w:r>
      <w:r>
        <w:rPr>
          <w:rFonts w:ascii="Arial MT"/>
          <w:w w:val="95"/>
          <w:sz w:val="8"/>
        </w:rPr>
        <w:t>0</w:t>
      </w:r>
    </w:p>
    <w:p>
      <w:pPr>
        <w:pStyle w:val="BodyText"/>
        <w:spacing w:before="5"/>
        <w:rPr>
          <w:rFonts w:ascii="Arial MT"/>
          <w:sz w:val="10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90"/>
          <w:sz w:val="8"/>
        </w:rPr>
        <w:t>-</w:t>
      </w:r>
      <w:r>
        <w:rPr>
          <w:rFonts w:ascii="Arial MT"/>
          <w:spacing w:val="-3"/>
          <w:w w:val="90"/>
          <w:sz w:val="8"/>
        </w:rPr>
        <w:t> </w:t>
      </w:r>
      <w:r>
        <w:rPr>
          <w:rFonts w:ascii="Arial MT"/>
          <w:w w:val="90"/>
          <w:sz w:val="8"/>
        </w:rPr>
        <w:t>0.</w:t>
      </w:r>
      <w:r>
        <w:rPr>
          <w:rFonts w:ascii="Arial MT"/>
          <w:spacing w:val="1"/>
          <w:w w:val="90"/>
          <w:sz w:val="8"/>
        </w:rPr>
        <w:t> </w:t>
      </w:r>
      <w:r>
        <w:rPr>
          <w:rFonts w:ascii="Arial MT"/>
          <w:w w:val="90"/>
          <w:sz w:val="8"/>
        </w:rPr>
        <w:t>2</w:t>
      </w:r>
    </w:p>
    <w:p>
      <w:pPr>
        <w:pStyle w:val="BodyText"/>
        <w:spacing w:before="5"/>
        <w:rPr>
          <w:rFonts w:ascii="Arial MT"/>
          <w:sz w:val="10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90"/>
          <w:sz w:val="8"/>
        </w:rPr>
        <w:t>-</w:t>
      </w:r>
      <w:r>
        <w:rPr>
          <w:rFonts w:ascii="Arial MT"/>
          <w:spacing w:val="-3"/>
          <w:w w:val="90"/>
          <w:sz w:val="8"/>
        </w:rPr>
        <w:t> </w:t>
      </w:r>
      <w:r>
        <w:rPr>
          <w:rFonts w:ascii="Arial MT"/>
          <w:w w:val="90"/>
          <w:sz w:val="8"/>
        </w:rPr>
        <w:t>0.</w:t>
      </w:r>
      <w:r>
        <w:rPr>
          <w:rFonts w:ascii="Arial MT"/>
          <w:spacing w:val="1"/>
          <w:w w:val="90"/>
          <w:sz w:val="8"/>
        </w:rPr>
        <w:t> </w:t>
      </w:r>
      <w:r>
        <w:rPr>
          <w:rFonts w:ascii="Arial MT"/>
          <w:w w:val="90"/>
          <w:sz w:val="8"/>
        </w:rPr>
        <w:t>4</w:t>
      </w:r>
    </w:p>
    <w:p>
      <w:pPr>
        <w:pStyle w:val="BodyText"/>
        <w:spacing w:before="6"/>
        <w:rPr>
          <w:rFonts w:ascii="Arial MT"/>
          <w:sz w:val="10"/>
        </w:rPr>
      </w:pPr>
    </w:p>
    <w:p>
      <w:pPr>
        <w:spacing w:before="0"/>
        <w:ind w:left="0" w:right="0" w:firstLine="0"/>
        <w:jc w:val="right"/>
        <w:rPr>
          <w:rFonts w:ascii="Arial MT"/>
          <w:sz w:val="8"/>
        </w:rPr>
      </w:pPr>
      <w:r>
        <w:rPr>
          <w:rFonts w:ascii="Arial MT"/>
          <w:w w:val="90"/>
          <w:sz w:val="8"/>
        </w:rPr>
        <w:t>-</w:t>
      </w:r>
      <w:r>
        <w:rPr>
          <w:rFonts w:ascii="Arial MT"/>
          <w:spacing w:val="-3"/>
          <w:w w:val="90"/>
          <w:sz w:val="8"/>
        </w:rPr>
        <w:t> </w:t>
      </w:r>
      <w:r>
        <w:rPr>
          <w:rFonts w:ascii="Arial MT"/>
          <w:w w:val="90"/>
          <w:sz w:val="8"/>
        </w:rPr>
        <w:t>0.</w:t>
      </w:r>
      <w:r>
        <w:rPr>
          <w:rFonts w:ascii="Arial MT"/>
          <w:spacing w:val="1"/>
          <w:w w:val="90"/>
          <w:sz w:val="8"/>
        </w:rPr>
        <w:t> </w:t>
      </w:r>
      <w:r>
        <w:rPr>
          <w:rFonts w:ascii="Arial MT"/>
          <w:w w:val="90"/>
          <w:sz w:val="8"/>
        </w:rPr>
        <w:t>6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2"/>
        <w:rPr>
          <w:rFonts w:ascii="Arial MT"/>
          <w:sz w:val="11"/>
        </w:rPr>
      </w:pPr>
    </w:p>
    <w:p>
      <w:pPr>
        <w:spacing w:before="0"/>
        <w:ind w:left="-19" w:right="0" w:firstLine="0"/>
        <w:jc w:val="left"/>
        <w:rPr>
          <w:rFonts w:ascii="Arial MT"/>
          <w:sz w:val="8"/>
        </w:rPr>
      </w:pPr>
      <w:r>
        <w:rPr>
          <w:rFonts w:ascii="Arial MT"/>
          <w:w w:val="90"/>
          <w:sz w:val="8"/>
        </w:rPr>
        <w:t>1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spacing w:val="82"/>
          <w:sz w:val="8"/>
        </w:rPr>
        <w:t> </w:t>
      </w:r>
      <w:r>
        <w:rPr>
          <w:rFonts w:ascii="Arial MT"/>
          <w:w w:val="90"/>
          <w:sz w:val="8"/>
        </w:rPr>
        <w:t>2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spacing w:val="81"/>
          <w:sz w:val="8"/>
        </w:rPr>
        <w:t> </w:t>
      </w:r>
      <w:r>
        <w:rPr>
          <w:rFonts w:ascii="Arial MT"/>
          <w:w w:val="90"/>
          <w:sz w:val="8"/>
        </w:rPr>
        <w:t>3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4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5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6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7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30"/>
          <w:sz w:val="8"/>
        </w:rPr>
        <w:t> </w:t>
      </w:r>
      <w:r>
        <w:rPr>
          <w:rFonts w:ascii="Arial MT"/>
          <w:w w:val="90"/>
          <w:sz w:val="8"/>
        </w:rPr>
        <w:t>8</w:t>
      </w:r>
      <w:r>
        <w:rPr>
          <w:rFonts w:ascii="Arial MT"/>
          <w:spacing w:val="29"/>
          <w:sz w:val="8"/>
        </w:rPr>
        <w:t>  </w:t>
      </w:r>
      <w:r>
        <w:rPr>
          <w:rFonts w:ascii="Arial MT"/>
          <w:spacing w:val="29"/>
          <w:sz w:val="8"/>
        </w:rPr>
        <w:t> </w:t>
      </w:r>
      <w:r>
        <w:rPr>
          <w:rFonts w:ascii="Arial MT"/>
          <w:w w:val="90"/>
          <w:sz w:val="8"/>
        </w:rPr>
        <w:t>9</w:t>
      </w:r>
      <w:r>
        <w:rPr>
          <w:rFonts w:ascii="Arial MT"/>
          <w:spacing w:val="21"/>
          <w:sz w:val="8"/>
        </w:rPr>
        <w:t>  </w:t>
      </w:r>
      <w:r>
        <w:rPr>
          <w:rFonts w:ascii="Arial MT"/>
          <w:spacing w:val="22"/>
          <w:sz w:val="8"/>
        </w:rPr>
        <w:t> </w:t>
      </w:r>
      <w:r>
        <w:rPr>
          <w:rFonts w:ascii="Arial MT"/>
          <w:sz w:val="8"/>
        </w:rPr>
        <w:t>10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2240" w:h="15840"/>
          <w:pgMar w:top="1420" w:bottom="1120" w:left="1560" w:right="1040"/>
          <w:cols w:num="4" w:equalWidth="0">
            <w:col w:w="1075" w:space="40"/>
            <w:col w:w="1845" w:space="237"/>
            <w:col w:w="1075" w:space="39"/>
            <w:col w:w="5329"/>
          </w:cols>
        </w:sectPr>
      </w:pPr>
    </w:p>
    <w:p>
      <w:pPr>
        <w:spacing w:before="82"/>
        <w:ind w:left="2085" w:right="0" w:firstLine="0"/>
        <w:jc w:val="left"/>
        <w:rPr>
          <w:rFonts w:ascii="Arial MT"/>
          <w:sz w:val="9"/>
        </w:rPr>
      </w:pPr>
      <w:r>
        <w:rPr>
          <w:rFonts w:ascii="Arial MT"/>
          <w:spacing w:val="-13"/>
          <w:w w:val="105"/>
          <w:sz w:val="9"/>
        </w:rPr>
        <w:t>Response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spacing w:val="-7"/>
          <w:w w:val="105"/>
          <w:sz w:val="9"/>
        </w:rPr>
        <w:t>of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spacing w:val="-3"/>
          <w:w w:val="105"/>
          <w:sz w:val="9"/>
        </w:rPr>
        <w:t>LOI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spacing w:val="-16"/>
          <w:w w:val="105"/>
          <w:sz w:val="9"/>
        </w:rPr>
        <w:t>LEXP</w:t>
      </w:r>
      <w:r>
        <w:rPr>
          <w:rFonts w:ascii="Arial MT"/>
          <w:spacing w:val="-10"/>
          <w:w w:val="105"/>
          <w:sz w:val="9"/>
        </w:rPr>
        <w:t> </w:t>
      </w:r>
      <w:r>
        <w:rPr>
          <w:rFonts w:ascii="Arial MT"/>
          <w:w w:val="105"/>
          <w:sz w:val="9"/>
        </w:rPr>
        <w:t>t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w w:val="105"/>
          <w:sz w:val="9"/>
        </w:rPr>
        <w:t>o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spacing w:val="-3"/>
          <w:w w:val="105"/>
          <w:sz w:val="9"/>
        </w:rPr>
        <w:t>One</w:t>
      </w:r>
      <w:r>
        <w:rPr>
          <w:rFonts w:ascii="Arial MT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S.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spacing w:val="-15"/>
          <w:w w:val="105"/>
          <w:sz w:val="9"/>
        </w:rPr>
        <w:t>D.</w:t>
      </w:r>
      <w:r>
        <w:rPr>
          <w:rFonts w:ascii="Arial MT"/>
          <w:w w:val="105"/>
          <w:sz w:val="9"/>
        </w:rPr>
        <w:t> 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OERVOL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w w:val="105"/>
          <w:sz w:val="9"/>
        </w:rPr>
        <w:t>I</w:t>
      </w:r>
      <w:r>
        <w:rPr>
          <w:rFonts w:ascii="Arial MT"/>
          <w:spacing w:val="-15"/>
          <w:w w:val="105"/>
          <w:sz w:val="9"/>
        </w:rPr>
        <w:t> </w:t>
      </w:r>
      <w:r>
        <w:rPr>
          <w:rFonts w:ascii="Arial MT"/>
          <w:spacing w:val="-11"/>
          <w:w w:val="105"/>
          <w:sz w:val="9"/>
        </w:rPr>
        <w:t>nnovat</w:t>
      </w:r>
      <w:r>
        <w:rPr>
          <w:rFonts w:ascii="Arial MT"/>
          <w:spacing w:val="-15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ion</w:t>
      </w:r>
    </w:p>
    <w:p>
      <w:pPr>
        <w:spacing w:before="48"/>
        <w:ind w:left="2047" w:right="0" w:firstLine="0"/>
        <w:jc w:val="left"/>
        <w:rPr>
          <w:rFonts w:ascii="Arial MT"/>
          <w:sz w:val="7"/>
        </w:rPr>
      </w:pPr>
      <w:r>
        <w:rPr/>
        <w:pict>
          <v:group style="position:absolute;margin-left:188.921951pt;margin-top:4.308429pt;width:87pt;height:64.1pt;mso-position-horizontal-relative:page;mso-position-vertical-relative:paragraph;z-index:15803904" coordorigin="3778,86" coordsize="1740,1282">
            <v:shape style="position:absolute;left:3778;top:98;width:1730;height:1270" coordorigin="3778,98" coordsize="1730,1270" path="m3814,922l5508,922m3778,922l3804,922m3778,1128l3804,1128m3778,717l3804,717m3778,510l3804,510m3778,304l3804,304m3814,524l4000,288,4188,827,4377,1210,4565,942,4753,719,4942,687,5131,1223,5319,738,5508,755m3778,1335l3804,1335m3814,1348l3814,1368m3778,98l3804,98m4000,1348l4000,1368m4188,1348l4188,1368m4377,1348l4377,1368m4565,1348l4565,1368m4753,1348l4753,1368m4942,1348l4942,1368m5131,1348l5131,1368m5319,1348l5319,1368m5508,1348l5508,1368e" filled="false" stroked="true" strokeweight=".326454pt" strokecolor="#000000">
              <v:path arrowok="t"/>
              <v:stroke dashstyle="solid"/>
            </v:shape>
            <v:rect style="position:absolute;left:3806;top:91;width:1706;height:1250" filled="false" stroked="true" strokeweight=".556303pt" strokecolor="#000000">
              <v:stroke dashstyle="solid"/>
            </v:rect>
            <w10:wrap type="none"/>
          </v:group>
        </w:pict>
      </w: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spacing w:val="-1"/>
          <w:w w:val="105"/>
          <w:sz w:val="7"/>
        </w:rPr>
        <w:t>20</w:t>
      </w: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2047" w:right="0" w:firstLine="0"/>
        <w:jc w:val="lef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spacing w:val="-1"/>
          <w:w w:val="105"/>
          <w:sz w:val="7"/>
        </w:rPr>
        <w:t>15</w:t>
      </w:r>
    </w:p>
    <w:p>
      <w:pPr>
        <w:pStyle w:val="BodyText"/>
        <w:spacing w:before="10"/>
        <w:rPr>
          <w:rFonts w:ascii="Arial MT"/>
          <w:sz w:val="10"/>
        </w:rPr>
      </w:pPr>
    </w:p>
    <w:p>
      <w:pPr>
        <w:spacing w:before="0"/>
        <w:ind w:left="2047" w:right="0" w:firstLine="0"/>
        <w:jc w:val="lef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spacing w:val="-1"/>
          <w:w w:val="105"/>
          <w:sz w:val="7"/>
        </w:rPr>
        <w:t>10</w:t>
      </w:r>
    </w:p>
    <w:p>
      <w:pPr>
        <w:pStyle w:val="BodyText"/>
        <w:spacing w:before="1"/>
        <w:rPr>
          <w:rFonts w:ascii="Arial MT"/>
          <w:sz w:val="11"/>
        </w:rPr>
      </w:pPr>
    </w:p>
    <w:p>
      <w:pPr>
        <w:spacing w:before="0"/>
        <w:ind w:left="2047" w:right="0" w:firstLine="0"/>
        <w:jc w:val="lef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spacing w:val="-1"/>
          <w:w w:val="105"/>
          <w:sz w:val="7"/>
        </w:rPr>
        <w:t>05</w:t>
      </w:r>
    </w:p>
    <w:p>
      <w:pPr>
        <w:pStyle w:val="BodyText"/>
        <w:spacing w:before="10"/>
        <w:rPr>
          <w:rFonts w:ascii="Arial MT"/>
          <w:sz w:val="10"/>
        </w:rPr>
      </w:pPr>
    </w:p>
    <w:p>
      <w:pPr>
        <w:spacing w:before="0"/>
        <w:ind w:left="2047" w:right="0" w:firstLine="0"/>
        <w:jc w:val="lef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spacing w:val="-1"/>
          <w:w w:val="105"/>
          <w:sz w:val="7"/>
        </w:rPr>
        <w:t>00</w:t>
      </w:r>
    </w:p>
    <w:p>
      <w:pPr>
        <w:pStyle w:val="BodyText"/>
        <w:spacing w:before="10"/>
        <w:rPr>
          <w:rFonts w:ascii="Arial MT"/>
          <w:sz w:val="10"/>
        </w:rPr>
      </w:pPr>
    </w:p>
    <w:p>
      <w:pPr>
        <w:spacing w:before="0"/>
        <w:ind w:left="2015" w:right="0" w:firstLine="0"/>
        <w:jc w:val="lef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</w:t>
      </w:r>
      <w:r>
        <w:rPr>
          <w:rFonts w:ascii="Arial MT"/>
          <w:spacing w:val="1"/>
          <w:sz w:val="7"/>
        </w:rPr>
        <w:t> </w:t>
      </w:r>
      <w:r>
        <w:rPr>
          <w:rFonts w:ascii="Arial MT"/>
          <w:sz w:val="7"/>
        </w:rPr>
        <w:t>05</w:t>
      </w:r>
    </w:p>
    <w:p>
      <w:pPr>
        <w:pStyle w:val="BodyText"/>
        <w:spacing w:before="1"/>
        <w:rPr>
          <w:rFonts w:ascii="Arial MT"/>
          <w:sz w:val="11"/>
        </w:rPr>
      </w:pPr>
    </w:p>
    <w:p>
      <w:pPr>
        <w:spacing w:before="0"/>
        <w:ind w:left="2015" w:right="0" w:firstLine="0"/>
        <w:jc w:val="lef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</w:t>
      </w:r>
      <w:r>
        <w:rPr>
          <w:rFonts w:ascii="Arial MT"/>
          <w:spacing w:val="1"/>
          <w:sz w:val="7"/>
        </w:rPr>
        <w:t> </w:t>
      </w:r>
      <w:r>
        <w:rPr>
          <w:rFonts w:ascii="Arial MT"/>
          <w:sz w:val="7"/>
        </w:rPr>
        <w:t>10</w:t>
      </w:r>
    </w:p>
    <w:p>
      <w:pPr>
        <w:spacing w:before="8"/>
        <w:ind w:left="2231" w:right="0" w:firstLine="0"/>
        <w:jc w:val="left"/>
        <w:rPr>
          <w:rFonts w:ascii="Arial MT"/>
          <w:sz w:val="7"/>
        </w:rPr>
      </w:pPr>
      <w:r>
        <w:rPr>
          <w:rFonts w:ascii="Arial MT"/>
          <w:sz w:val="7"/>
        </w:rPr>
        <w:t>1      </w:t>
      </w:r>
      <w:r>
        <w:rPr>
          <w:rFonts w:ascii="Arial MT"/>
          <w:spacing w:val="10"/>
          <w:sz w:val="7"/>
        </w:rPr>
        <w:t> </w:t>
      </w:r>
      <w:r>
        <w:rPr>
          <w:rFonts w:ascii="Arial MT"/>
          <w:sz w:val="7"/>
        </w:rPr>
        <w:t>2      </w:t>
      </w:r>
      <w:r>
        <w:rPr>
          <w:rFonts w:ascii="Arial MT"/>
          <w:spacing w:val="12"/>
          <w:sz w:val="7"/>
        </w:rPr>
        <w:t> </w:t>
      </w:r>
      <w:r>
        <w:rPr>
          <w:rFonts w:ascii="Arial MT"/>
          <w:sz w:val="7"/>
        </w:rPr>
        <w:t>3      </w:t>
      </w:r>
      <w:r>
        <w:rPr>
          <w:rFonts w:ascii="Arial MT"/>
          <w:spacing w:val="14"/>
          <w:sz w:val="7"/>
        </w:rPr>
        <w:t> </w:t>
      </w:r>
      <w:r>
        <w:rPr>
          <w:rFonts w:ascii="Arial MT"/>
          <w:sz w:val="7"/>
        </w:rPr>
        <w:t>4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5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6      </w:t>
      </w:r>
      <w:r>
        <w:rPr>
          <w:rFonts w:ascii="Arial MT"/>
          <w:spacing w:val="12"/>
          <w:sz w:val="7"/>
        </w:rPr>
        <w:t> </w:t>
      </w:r>
      <w:r>
        <w:rPr>
          <w:rFonts w:ascii="Arial MT"/>
          <w:sz w:val="7"/>
        </w:rPr>
        <w:t>7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8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9     </w:t>
      </w:r>
      <w:r>
        <w:rPr>
          <w:rFonts w:ascii="Arial MT"/>
          <w:spacing w:val="8"/>
          <w:sz w:val="7"/>
        </w:rPr>
        <w:t> </w:t>
      </w:r>
      <w:r>
        <w:rPr>
          <w:rFonts w:ascii="Arial MT"/>
          <w:w w:val="105"/>
          <w:sz w:val="7"/>
        </w:rPr>
        <w:t>10</w:t>
      </w:r>
    </w:p>
    <w:p>
      <w:pPr>
        <w:pStyle w:val="BodyText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pgSz w:w="12240" w:h="15840"/>
          <w:pgMar w:header="0" w:footer="935" w:top="1500" w:bottom="1200" w:left="1560" w:right="1040"/>
        </w:sectPr>
      </w:pPr>
    </w:p>
    <w:p>
      <w:pPr>
        <w:pStyle w:val="BodyText"/>
        <w:spacing w:before="5"/>
        <w:rPr>
          <w:rFonts w:ascii="Arial MT"/>
          <w:sz w:val="8"/>
        </w:rPr>
      </w:pPr>
    </w:p>
    <w:p>
      <w:pPr>
        <w:spacing w:line="103" w:lineRule="exact" w:before="0"/>
        <w:ind w:left="579" w:right="0" w:firstLine="0"/>
        <w:jc w:val="left"/>
        <w:rPr>
          <w:rFonts w:ascii="Arial MT"/>
          <w:sz w:val="9"/>
        </w:rPr>
      </w:pPr>
      <w:r>
        <w:rPr>
          <w:rFonts w:ascii="Arial MT"/>
          <w:spacing w:val="-13"/>
          <w:w w:val="105"/>
          <w:sz w:val="9"/>
        </w:rPr>
        <w:t>Response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spacing w:val="-7"/>
          <w:w w:val="105"/>
          <w:sz w:val="9"/>
        </w:rPr>
        <w:t>of</w:t>
      </w:r>
      <w:r>
        <w:rPr>
          <w:rFonts w:ascii="Arial MT"/>
          <w:spacing w:val="26"/>
          <w:w w:val="105"/>
          <w:sz w:val="9"/>
        </w:rPr>
        <w:t> </w:t>
      </w:r>
      <w:r>
        <w:rPr>
          <w:rFonts w:ascii="Arial MT"/>
          <w:spacing w:val="-18"/>
          <w:w w:val="105"/>
          <w:sz w:val="9"/>
        </w:rPr>
        <w:t>LMANUEXP</w:t>
      </w:r>
      <w:r>
        <w:rPr>
          <w:rFonts w:ascii="Arial MT"/>
          <w:spacing w:val="-10"/>
          <w:w w:val="105"/>
          <w:sz w:val="9"/>
        </w:rPr>
        <w:t> </w:t>
      </w:r>
      <w:r>
        <w:rPr>
          <w:rFonts w:ascii="Arial MT"/>
          <w:w w:val="105"/>
          <w:sz w:val="9"/>
        </w:rPr>
        <w:t>t</w:t>
      </w:r>
      <w:r>
        <w:rPr>
          <w:rFonts w:ascii="Arial MT"/>
          <w:spacing w:val="-15"/>
          <w:w w:val="105"/>
          <w:sz w:val="9"/>
        </w:rPr>
        <w:t> </w:t>
      </w:r>
      <w:r>
        <w:rPr>
          <w:rFonts w:ascii="Arial MT"/>
          <w:w w:val="105"/>
          <w:sz w:val="9"/>
        </w:rPr>
        <w:t>o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spacing w:val="-3"/>
          <w:w w:val="105"/>
          <w:sz w:val="9"/>
        </w:rPr>
        <w:t>One</w:t>
      </w:r>
      <w:r>
        <w:rPr>
          <w:rFonts w:ascii="Arial MT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S.</w:t>
      </w:r>
      <w:r>
        <w:rPr>
          <w:rFonts w:ascii="Arial MT"/>
          <w:spacing w:val="-15"/>
          <w:w w:val="105"/>
          <w:sz w:val="9"/>
        </w:rPr>
        <w:t> D.</w:t>
      </w:r>
      <w:r>
        <w:rPr>
          <w:rFonts w:ascii="Arial MT"/>
          <w:spacing w:val="25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OERVOL</w:t>
      </w:r>
      <w:r>
        <w:rPr>
          <w:rFonts w:ascii="Arial MT"/>
          <w:w w:val="105"/>
          <w:sz w:val="9"/>
        </w:rPr>
        <w:t> I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spacing w:val="-11"/>
          <w:w w:val="105"/>
          <w:sz w:val="9"/>
        </w:rPr>
        <w:t>nnovat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ion</w:t>
      </w:r>
    </w:p>
    <w:p>
      <w:pPr>
        <w:spacing w:line="80" w:lineRule="exact" w:before="0"/>
        <w:ind w:left="909" w:right="1648" w:firstLine="0"/>
        <w:jc w:val="center"/>
        <w:rPr>
          <w:rFonts w:ascii="Arial MT"/>
          <w:sz w:val="7"/>
        </w:rPr>
      </w:pPr>
      <w:r>
        <w:rPr/>
        <w:pict>
          <v:group style="position:absolute;margin-left:130.566528pt;margin-top:1.93847pt;width:87.35pt;height:64.05pt;mso-position-horizontal-relative:page;mso-position-vertical-relative:paragraph;z-index:15804416" coordorigin="2611,39" coordsize="1747,1281">
            <v:line style="position:absolute" from="2667,893" to="4358,893" stroked="true" strokeweight=".262338pt" strokecolor="#000000">
              <v:stroke dashstyle="solid"/>
            </v:line>
            <v:shape style="position:absolute;left:2611;top:50;width:1731;height:1270" coordorigin="2611,51" coordsize="1731,1270" path="m2611,875l2638,875m2611,1080l2638,1080m2611,669l2638,669m2611,461l2638,461m2611,256l2638,256m2647,989l2833,935,3022,485,3211,1164,3399,479,3587,377,3776,727,3964,488,4153,436,4342,222m2611,1288l2638,1288m2647,1301l2647,1320m2611,51l2638,51m2833,1301l2833,1320m3022,1301l3022,1320m3211,1301l3211,1320m3399,1301l3399,1320m3587,1301l3587,1320m3776,1301l3776,1320m3964,1301l3964,1320m4153,1301l4153,1320m4342,1301l4342,1320e" filled="false" stroked="true" strokeweight=".326454pt" strokecolor="#000000">
              <v:path arrowok="t"/>
              <v:stroke dashstyle="solid"/>
            </v:shape>
            <v:rect style="position:absolute;left:2640;top:44;width:1705;height:1250" filled="false" stroked="true" strokeweight=".556309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7"/>
        </w:rPr>
        <w:t>0.</w:t>
      </w:r>
      <w:r>
        <w:rPr>
          <w:rFonts w:ascii="Arial MT"/>
          <w:spacing w:val="-5"/>
          <w:w w:val="105"/>
          <w:sz w:val="7"/>
        </w:rPr>
        <w:t> </w:t>
      </w:r>
      <w:r>
        <w:rPr>
          <w:rFonts w:ascii="Arial MT"/>
          <w:w w:val="105"/>
          <w:sz w:val="7"/>
        </w:rPr>
        <w:t>4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spacing w:before="51"/>
        <w:ind w:left="0" w:right="0" w:firstLine="0"/>
        <w:jc w:val="right"/>
        <w:rPr>
          <w:rFonts w:ascii="Arial MT"/>
          <w:sz w:val="7"/>
        </w:rPr>
      </w:pPr>
      <w:r>
        <w:rPr>
          <w:rFonts w:ascii="Arial MT"/>
          <w:w w:val="105"/>
          <w:sz w:val="7"/>
        </w:rPr>
        <w:t>0.</w:t>
      </w:r>
      <w:r>
        <w:rPr>
          <w:rFonts w:ascii="Arial MT"/>
          <w:spacing w:val="-5"/>
          <w:w w:val="105"/>
          <w:sz w:val="7"/>
        </w:rPr>
        <w:t> </w:t>
      </w:r>
      <w:r>
        <w:rPr>
          <w:rFonts w:ascii="Arial MT"/>
          <w:w w:val="105"/>
          <w:sz w:val="7"/>
        </w:rPr>
        <w:t>8</w:t>
      </w:r>
    </w:p>
    <w:p>
      <w:pPr>
        <w:pStyle w:val="BodyText"/>
        <w:spacing w:before="10"/>
        <w:rPr>
          <w:rFonts w:ascii="Arial MT"/>
          <w:sz w:val="10"/>
        </w:rPr>
      </w:pPr>
      <w:r>
        <w:rPr/>
        <w:br w:type="column"/>
      </w:r>
      <w:r>
        <w:rPr>
          <w:rFonts w:ascii="Arial MT"/>
          <w:sz w:val="10"/>
        </w:rPr>
      </w:r>
    </w:p>
    <w:p>
      <w:pPr>
        <w:spacing w:before="1"/>
        <w:ind w:left="16" w:right="0" w:firstLine="0"/>
        <w:jc w:val="left"/>
        <w:rPr>
          <w:rFonts w:ascii="Arial MT"/>
          <w:sz w:val="9"/>
        </w:rPr>
      </w:pPr>
      <w:r>
        <w:rPr>
          <w:rFonts w:ascii="Arial MT"/>
          <w:spacing w:val="-13"/>
          <w:w w:val="105"/>
          <w:sz w:val="9"/>
        </w:rPr>
        <w:t>Response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spacing w:val="-7"/>
          <w:w w:val="105"/>
          <w:sz w:val="9"/>
        </w:rPr>
        <w:t>of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spacing w:val="-13"/>
          <w:w w:val="105"/>
          <w:sz w:val="9"/>
        </w:rPr>
        <w:t>LAGRI </w:t>
      </w:r>
      <w:r>
        <w:rPr>
          <w:rFonts w:ascii="Arial MT"/>
          <w:spacing w:val="-20"/>
          <w:w w:val="105"/>
          <w:sz w:val="9"/>
        </w:rPr>
        <w:t>CEXP</w:t>
      </w:r>
      <w:r>
        <w:rPr>
          <w:rFonts w:ascii="Arial MT"/>
          <w:spacing w:val="-10"/>
          <w:w w:val="105"/>
          <w:sz w:val="9"/>
        </w:rPr>
        <w:t> </w:t>
      </w:r>
      <w:r>
        <w:rPr>
          <w:rFonts w:ascii="Arial MT"/>
          <w:w w:val="105"/>
          <w:sz w:val="9"/>
        </w:rPr>
        <w:t>t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w w:val="105"/>
          <w:sz w:val="9"/>
        </w:rPr>
        <w:t>o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spacing w:val="-3"/>
          <w:w w:val="105"/>
          <w:sz w:val="9"/>
        </w:rPr>
        <w:t>One</w:t>
      </w:r>
      <w:r>
        <w:rPr>
          <w:rFonts w:ascii="Arial MT"/>
          <w:spacing w:val="2"/>
          <w:w w:val="105"/>
          <w:sz w:val="9"/>
        </w:rPr>
        <w:t> </w:t>
      </w:r>
      <w:r>
        <w:rPr>
          <w:rFonts w:ascii="Arial MT"/>
          <w:spacing w:val="-13"/>
          <w:w w:val="105"/>
          <w:sz w:val="9"/>
        </w:rPr>
        <w:t>S. </w:t>
      </w:r>
      <w:r>
        <w:rPr>
          <w:rFonts w:ascii="Arial MT"/>
          <w:spacing w:val="-15"/>
          <w:w w:val="105"/>
          <w:sz w:val="9"/>
        </w:rPr>
        <w:t>D.</w:t>
      </w:r>
      <w:r>
        <w:rPr>
          <w:rFonts w:ascii="Arial MT"/>
          <w:w w:val="105"/>
          <w:sz w:val="9"/>
        </w:rPr>
        <w:t> </w:t>
      </w:r>
      <w:r>
        <w:rPr>
          <w:rFonts w:ascii="Arial MT"/>
          <w:spacing w:val="1"/>
          <w:w w:val="105"/>
          <w:sz w:val="9"/>
        </w:rPr>
        <w:t> </w:t>
      </w:r>
      <w:r>
        <w:rPr>
          <w:rFonts w:ascii="Arial MT"/>
          <w:spacing w:val="-12"/>
          <w:w w:val="105"/>
          <w:sz w:val="9"/>
        </w:rPr>
        <w:t>OERVOL</w:t>
      </w:r>
      <w:r>
        <w:rPr>
          <w:rFonts w:ascii="Arial MT"/>
          <w:spacing w:val="-1"/>
          <w:w w:val="105"/>
          <w:sz w:val="9"/>
        </w:rPr>
        <w:t> </w:t>
      </w:r>
      <w:r>
        <w:rPr>
          <w:rFonts w:ascii="Arial MT"/>
          <w:w w:val="105"/>
          <w:sz w:val="9"/>
        </w:rPr>
        <w:t>I</w:t>
      </w:r>
      <w:r>
        <w:rPr>
          <w:rFonts w:ascii="Arial MT"/>
          <w:spacing w:val="-13"/>
          <w:w w:val="105"/>
          <w:sz w:val="9"/>
        </w:rPr>
        <w:t> </w:t>
      </w:r>
      <w:r>
        <w:rPr>
          <w:rFonts w:ascii="Arial MT"/>
          <w:spacing w:val="-11"/>
          <w:w w:val="105"/>
          <w:sz w:val="9"/>
        </w:rPr>
        <w:t>nnovat</w:t>
      </w:r>
      <w:r>
        <w:rPr>
          <w:rFonts w:ascii="Arial MT"/>
          <w:spacing w:val="-12"/>
          <w:w w:val="105"/>
          <w:sz w:val="9"/>
        </w:rPr>
        <w:t> ion</w:t>
      </w:r>
    </w:p>
    <w:p>
      <w:pPr>
        <w:spacing w:after="0"/>
        <w:jc w:val="left"/>
        <w:rPr>
          <w:rFonts w:ascii="Arial MT"/>
          <w:sz w:val="9"/>
        </w:rPr>
        <w:sectPr>
          <w:type w:val="continuous"/>
          <w:pgSz w:w="12240" w:h="15840"/>
          <w:pgMar w:top="1420" w:bottom="1120" w:left="1560" w:right="1040"/>
          <w:cols w:num="3" w:equalWidth="0">
            <w:col w:w="2715" w:space="706"/>
            <w:col w:w="698" w:space="40"/>
            <w:col w:w="5481"/>
          </w:cols>
        </w:sectPr>
      </w:pPr>
    </w:p>
    <w:p>
      <w:pPr>
        <w:pStyle w:val="BodyText"/>
        <w:spacing w:before="10"/>
        <w:rPr>
          <w:rFonts w:ascii="Arial MT"/>
          <w:sz w:val="7"/>
        </w:rPr>
      </w:pP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3</w:t>
      </w:r>
    </w:p>
    <w:p>
      <w:pPr>
        <w:pStyle w:val="BodyText"/>
        <w:spacing w:before="10"/>
        <w:rPr>
          <w:rFonts w:ascii="Arial MT"/>
          <w:sz w:val="10"/>
        </w:rPr>
      </w:pP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2</w:t>
      </w:r>
    </w:p>
    <w:p>
      <w:pPr>
        <w:pStyle w:val="BodyText"/>
        <w:rPr>
          <w:rFonts w:ascii="Arial MT"/>
          <w:sz w:val="11"/>
        </w:rPr>
      </w:pPr>
    </w:p>
    <w:p>
      <w:pPr>
        <w:spacing w:before="1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1</w:t>
      </w: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0</w:t>
      </w:r>
    </w:p>
    <w:p>
      <w:pPr>
        <w:pStyle w:val="BodyText"/>
        <w:spacing w:before="10"/>
        <w:rPr>
          <w:rFonts w:ascii="Arial MT"/>
          <w:sz w:val="10"/>
        </w:rPr>
      </w:pPr>
    </w:p>
    <w:p>
      <w:pPr>
        <w:spacing w:before="0"/>
        <w:ind w:left="0" w:right="0" w:firstLine="0"/>
        <w:jc w:val="righ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0. 1</w:t>
      </w:r>
    </w:p>
    <w:p>
      <w:pPr>
        <w:pStyle w:val="BodyText"/>
        <w:spacing w:before="1"/>
        <w:rPr>
          <w:rFonts w:ascii="Arial MT"/>
          <w:sz w:val="11"/>
        </w:rPr>
      </w:pPr>
    </w:p>
    <w:p>
      <w:pPr>
        <w:spacing w:before="0"/>
        <w:ind w:left="0" w:right="0" w:firstLine="0"/>
        <w:jc w:val="righ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0. 2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spacing w:before="3"/>
        <w:rPr>
          <w:rFonts w:ascii="Arial MT"/>
          <w:sz w:val="9"/>
        </w:rPr>
      </w:pPr>
    </w:p>
    <w:p>
      <w:pPr>
        <w:spacing w:before="0"/>
        <w:ind w:left="-30" w:right="0" w:firstLine="0"/>
        <w:jc w:val="left"/>
        <w:rPr>
          <w:rFonts w:ascii="Arial MT"/>
          <w:sz w:val="7"/>
        </w:rPr>
      </w:pPr>
      <w:r>
        <w:rPr>
          <w:rFonts w:ascii="Arial MT"/>
          <w:sz w:val="7"/>
        </w:rPr>
        <w:t>1      </w:t>
      </w:r>
      <w:r>
        <w:rPr>
          <w:rFonts w:ascii="Arial MT"/>
          <w:spacing w:val="10"/>
          <w:sz w:val="7"/>
        </w:rPr>
        <w:t> </w:t>
      </w:r>
      <w:r>
        <w:rPr>
          <w:rFonts w:ascii="Arial MT"/>
          <w:sz w:val="7"/>
        </w:rPr>
        <w:t>2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3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4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5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6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7      </w:t>
      </w:r>
      <w:r>
        <w:rPr>
          <w:rFonts w:ascii="Arial MT"/>
          <w:spacing w:val="12"/>
          <w:sz w:val="7"/>
        </w:rPr>
        <w:t> </w:t>
      </w:r>
      <w:r>
        <w:rPr>
          <w:rFonts w:ascii="Arial MT"/>
          <w:sz w:val="7"/>
        </w:rPr>
        <w:t>8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9     </w:t>
      </w:r>
      <w:r>
        <w:rPr>
          <w:rFonts w:ascii="Arial MT"/>
          <w:spacing w:val="8"/>
          <w:sz w:val="7"/>
        </w:rPr>
        <w:t> </w:t>
      </w:r>
      <w:r>
        <w:rPr>
          <w:rFonts w:ascii="Arial MT"/>
          <w:w w:val="105"/>
          <w:sz w:val="7"/>
        </w:rPr>
        <w:t>10</w:t>
      </w:r>
    </w:p>
    <w:p>
      <w:pPr>
        <w:pStyle w:val="BodyText"/>
        <w:spacing w:before="3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6</w:t>
      </w:r>
    </w:p>
    <w:p>
      <w:pPr>
        <w:pStyle w:val="BodyText"/>
        <w:spacing w:before="5"/>
        <w:rPr>
          <w:rFonts w:ascii="Arial MT"/>
          <w:sz w:val="8"/>
        </w:rPr>
      </w:pP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/>
        <w:pict>
          <v:group style="position:absolute;margin-left:284.229614pt;margin-top:-15.739431pt;width:87.35pt;height:64.1pt;mso-position-horizontal-relative:page;mso-position-vertical-relative:paragraph;z-index:15804928" coordorigin="5685,-315" coordsize="1747,1282">
            <v:line style="position:absolute" from="5740,422" to="7431,422" stroked="true" strokeweight=".262338pt" strokecolor="#000000">
              <v:stroke dashstyle="solid"/>
            </v:line>
            <v:shape style="position:absolute;left:5684;top:-302;width:1731;height:1270" coordorigin="5685,-302" coordsize="1731,1270" path="m5685,403l5711,403m5685,935l5711,935m5721,948l5721,967m5685,758l5711,758m5685,580l5711,580m5685,227l5711,227m5685,50l5711,50m5685,-127l5711,-127m5907,948l5907,967m6095,948l6095,967m6284,948l6284,967m6472,948l6472,967m6660,948l6660,967m6849,948l6849,967m7038,948l7038,967m7227,948l7227,967m7415,948l7415,967m5721,663l5907,630,6095,131,6284,885,6472,-19,6660,418,6849,52,7038,405,7227,-179,7415,397m5685,-302l5711,-302e" filled="false" stroked="true" strokeweight=".326454pt" strokecolor="#000000">
              <v:path arrowok="t"/>
              <v:stroke dashstyle="solid"/>
            </v:shape>
            <v:rect style="position:absolute;left:5714;top:-310;width:1705;height:1251" filled="false" stroked="true" strokeweight=".556318pt" strokecolor="#000000">
              <v:stroke dashstyle="solid"/>
            </v:rect>
            <w10:wrap type="none"/>
          </v:group>
        </w:pict>
      </w: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4</w:t>
      </w:r>
    </w:p>
    <w:p>
      <w:pPr>
        <w:pStyle w:val="BodyText"/>
        <w:spacing w:before="5"/>
        <w:rPr>
          <w:rFonts w:ascii="Arial MT"/>
          <w:sz w:val="8"/>
        </w:rPr>
      </w:pP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2</w:t>
      </w:r>
    </w:p>
    <w:p>
      <w:pPr>
        <w:pStyle w:val="BodyText"/>
        <w:spacing w:before="2"/>
        <w:rPr>
          <w:rFonts w:ascii="Arial MT"/>
          <w:sz w:val="8"/>
        </w:rPr>
      </w:pPr>
    </w:p>
    <w:p>
      <w:pPr>
        <w:spacing w:before="0"/>
        <w:ind w:left="0" w:right="6" w:firstLine="0"/>
        <w:jc w:val="right"/>
        <w:rPr>
          <w:rFonts w:ascii="Arial MT"/>
          <w:sz w:val="7"/>
        </w:rPr>
      </w:pPr>
      <w:r>
        <w:rPr>
          <w:rFonts w:ascii="Arial MT"/>
          <w:spacing w:val="-1"/>
          <w:w w:val="105"/>
          <w:sz w:val="7"/>
        </w:rPr>
        <w:t>0.</w:t>
      </w:r>
      <w:r>
        <w:rPr>
          <w:rFonts w:ascii="Arial MT"/>
          <w:spacing w:val="-4"/>
          <w:w w:val="105"/>
          <w:sz w:val="7"/>
        </w:rPr>
        <w:t> </w:t>
      </w:r>
      <w:r>
        <w:rPr>
          <w:rFonts w:ascii="Arial MT"/>
          <w:w w:val="105"/>
          <w:sz w:val="7"/>
        </w:rPr>
        <w:t>0</w:t>
      </w:r>
    </w:p>
    <w:p>
      <w:pPr>
        <w:pStyle w:val="BodyText"/>
        <w:spacing w:before="5"/>
        <w:rPr>
          <w:rFonts w:ascii="Arial MT"/>
          <w:sz w:val="8"/>
        </w:rPr>
      </w:pPr>
    </w:p>
    <w:p>
      <w:pPr>
        <w:spacing w:before="0"/>
        <w:ind w:left="0" w:right="0" w:firstLine="0"/>
        <w:jc w:val="righ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0. 2</w:t>
      </w:r>
    </w:p>
    <w:p>
      <w:pPr>
        <w:pStyle w:val="BodyText"/>
        <w:spacing w:before="4"/>
        <w:rPr>
          <w:rFonts w:ascii="Arial MT"/>
          <w:sz w:val="8"/>
        </w:rPr>
      </w:pPr>
    </w:p>
    <w:p>
      <w:pPr>
        <w:spacing w:before="1"/>
        <w:ind w:left="0" w:right="0" w:firstLine="0"/>
        <w:jc w:val="righ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0. 4</w:t>
      </w:r>
    </w:p>
    <w:p>
      <w:pPr>
        <w:pStyle w:val="BodyText"/>
        <w:spacing w:before="4"/>
        <w:rPr>
          <w:rFonts w:ascii="Arial MT"/>
          <w:sz w:val="8"/>
        </w:rPr>
      </w:pPr>
    </w:p>
    <w:p>
      <w:pPr>
        <w:spacing w:before="1"/>
        <w:ind w:left="0" w:right="0" w:firstLine="0"/>
        <w:jc w:val="right"/>
        <w:rPr>
          <w:rFonts w:ascii="Arial MT"/>
          <w:sz w:val="7"/>
        </w:rPr>
      </w:pPr>
      <w:r>
        <w:rPr>
          <w:rFonts w:ascii="Arial MT"/>
          <w:sz w:val="7"/>
        </w:rPr>
        <w:t>-</w:t>
      </w:r>
      <w:r>
        <w:rPr>
          <w:rFonts w:ascii="Arial MT"/>
          <w:spacing w:val="-4"/>
          <w:sz w:val="7"/>
        </w:rPr>
        <w:t> </w:t>
      </w:r>
      <w:r>
        <w:rPr>
          <w:rFonts w:ascii="Arial MT"/>
          <w:sz w:val="7"/>
        </w:rPr>
        <w:t>0. 6</w:t>
      </w:r>
    </w:p>
    <w:p>
      <w:pPr>
        <w:pStyle w:val="BodyText"/>
        <w:rPr>
          <w:rFonts w:ascii="Arial MT"/>
          <w:sz w:val="8"/>
        </w:rPr>
      </w:pPr>
      <w:r>
        <w:rPr/>
        <w:br w:type="column"/>
      </w:r>
      <w:r>
        <w:rPr>
          <w:rFonts w:ascii="Arial MT"/>
          <w:sz w:val="8"/>
        </w:rPr>
      </w: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pStyle w:val="BodyText"/>
        <w:rPr>
          <w:rFonts w:ascii="Arial MT"/>
          <w:sz w:val="8"/>
        </w:rPr>
      </w:pPr>
    </w:p>
    <w:p>
      <w:pPr>
        <w:spacing w:before="49"/>
        <w:ind w:left="-30" w:right="0" w:firstLine="0"/>
        <w:jc w:val="left"/>
        <w:rPr>
          <w:rFonts w:ascii="Arial MT"/>
          <w:sz w:val="7"/>
        </w:rPr>
      </w:pPr>
      <w:r>
        <w:rPr>
          <w:rFonts w:ascii="Arial MT"/>
          <w:sz w:val="7"/>
        </w:rPr>
        <w:t>1      </w:t>
      </w:r>
      <w:r>
        <w:rPr>
          <w:rFonts w:ascii="Arial MT"/>
          <w:spacing w:val="10"/>
          <w:sz w:val="7"/>
        </w:rPr>
        <w:t> </w:t>
      </w:r>
      <w:r>
        <w:rPr>
          <w:rFonts w:ascii="Arial MT"/>
          <w:sz w:val="7"/>
        </w:rPr>
        <w:t>2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3      </w:t>
      </w:r>
      <w:r>
        <w:rPr>
          <w:rFonts w:ascii="Arial MT"/>
          <w:spacing w:val="14"/>
          <w:sz w:val="7"/>
        </w:rPr>
        <w:t> </w:t>
      </w:r>
      <w:r>
        <w:rPr>
          <w:rFonts w:ascii="Arial MT"/>
          <w:sz w:val="7"/>
        </w:rPr>
        <w:t>4      </w:t>
      </w:r>
      <w:r>
        <w:rPr>
          <w:rFonts w:ascii="Arial MT"/>
          <w:spacing w:val="12"/>
          <w:sz w:val="7"/>
        </w:rPr>
        <w:t> </w:t>
      </w:r>
      <w:r>
        <w:rPr>
          <w:rFonts w:ascii="Arial MT"/>
          <w:sz w:val="7"/>
        </w:rPr>
        <w:t>5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6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7      </w:t>
      </w:r>
      <w:r>
        <w:rPr>
          <w:rFonts w:ascii="Arial MT"/>
          <w:spacing w:val="12"/>
          <w:sz w:val="7"/>
        </w:rPr>
        <w:t> </w:t>
      </w:r>
      <w:r>
        <w:rPr>
          <w:rFonts w:ascii="Arial MT"/>
          <w:sz w:val="7"/>
        </w:rPr>
        <w:t>8      </w:t>
      </w:r>
      <w:r>
        <w:rPr>
          <w:rFonts w:ascii="Arial MT"/>
          <w:spacing w:val="13"/>
          <w:sz w:val="7"/>
        </w:rPr>
        <w:t> </w:t>
      </w:r>
      <w:r>
        <w:rPr>
          <w:rFonts w:ascii="Arial MT"/>
          <w:sz w:val="7"/>
        </w:rPr>
        <w:t>9     </w:t>
      </w:r>
      <w:r>
        <w:rPr>
          <w:rFonts w:ascii="Arial MT"/>
          <w:spacing w:val="8"/>
          <w:sz w:val="7"/>
        </w:rPr>
        <w:t> </w:t>
      </w:r>
      <w:r>
        <w:rPr>
          <w:rFonts w:ascii="Arial MT"/>
          <w:w w:val="105"/>
          <w:sz w:val="7"/>
        </w:rPr>
        <w:t>10</w:t>
      </w:r>
    </w:p>
    <w:p>
      <w:pPr>
        <w:spacing w:after="0"/>
        <w:jc w:val="left"/>
        <w:rPr>
          <w:rFonts w:ascii="Arial MT"/>
          <w:sz w:val="7"/>
        </w:rPr>
        <w:sectPr>
          <w:type w:val="continuous"/>
          <w:pgSz w:w="12240" w:h="15840"/>
          <w:pgMar w:top="1420" w:bottom="1120" w:left="1560" w:right="1040"/>
          <w:cols w:num="4" w:equalWidth="0">
            <w:col w:w="1055" w:space="40"/>
            <w:col w:w="1761" w:space="217"/>
            <w:col w:w="1055" w:space="40"/>
            <w:col w:w="5472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0"/>
        </w:rPr>
      </w:pPr>
    </w:p>
    <w:p>
      <w:pPr>
        <w:spacing w:before="52"/>
        <w:ind w:left="290" w:right="0" w:firstLine="0"/>
        <w:jc w:val="left"/>
        <w:rPr>
          <w:b/>
          <w:sz w:val="24"/>
        </w:rPr>
      </w:pPr>
      <w:r>
        <w:rPr>
          <w:b/>
          <w:sz w:val="24"/>
        </w:rPr>
        <w:t>VARIANCE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DECOMPOSITION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165"/>
        <w:gridCol w:w="1193"/>
        <w:gridCol w:w="1128"/>
        <w:gridCol w:w="1269"/>
        <w:gridCol w:w="1174"/>
      </w:tblGrid>
      <w:tr>
        <w:trPr>
          <w:trHeight w:val="1606" w:hRule="atLeast"/>
        </w:trPr>
        <w:tc>
          <w:tcPr>
            <w:tcW w:w="660" w:type="dxa"/>
          </w:tcPr>
          <w:p>
            <w:pPr>
              <w:pStyle w:val="TableParagraph"/>
              <w:spacing w:line="240" w:lineRule="auto"/>
              <w:ind w:left="35" w:right="79" w:hanging="1"/>
              <w:jc w:val="center"/>
              <w:rPr>
                <w:sz w:val="20"/>
              </w:rPr>
            </w:pPr>
            <w:r>
              <w:rPr>
                <w:sz w:val="20"/>
              </w:rPr>
              <w:t>Varia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mposi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LOIL</w:t>
            </w:r>
          </w:p>
          <w:p>
            <w:pPr>
              <w:pStyle w:val="TableParagraph"/>
              <w:spacing w:line="214" w:lineRule="exact"/>
              <w:ind w:left="61" w:right="102"/>
              <w:jc w:val="center"/>
              <w:rPr>
                <w:sz w:val="20"/>
              </w:rPr>
            </w:pPr>
            <w:r>
              <w:rPr>
                <w:sz w:val="20"/>
              </w:rPr>
              <w:t>EXP:</w:t>
            </w:r>
          </w:p>
        </w:tc>
        <w:tc>
          <w:tcPr>
            <w:tcW w:w="116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line="187" w:lineRule="exact"/>
              <w:ind w:left="91" w:right="145"/>
              <w:jc w:val="center"/>
              <w:rPr>
                <w:sz w:val="20"/>
              </w:rPr>
            </w:pPr>
            <w:r>
              <w:rPr>
                <w:sz w:val="20"/>
              </w:rPr>
              <w:t>S.E.</w:t>
            </w:r>
          </w:p>
        </w:tc>
        <w:tc>
          <w:tcPr>
            <w:tcW w:w="1193" w:type="dxa"/>
          </w:tcPr>
          <w:p>
            <w:pPr>
              <w:pStyle w:val="TableParagraph"/>
              <w:spacing w:line="187" w:lineRule="exact"/>
              <w:ind w:left="167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128" w:type="dxa"/>
          </w:tcPr>
          <w:p>
            <w:pPr>
              <w:pStyle w:val="TableParagraph"/>
              <w:spacing w:line="187" w:lineRule="exact"/>
              <w:ind w:left="117" w:right="80"/>
              <w:jc w:val="center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269" w:type="dxa"/>
          </w:tcPr>
          <w:p>
            <w:pPr>
              <w:pStyle w:val="TableParagraph"/>
              <w:spacing w:line="187" w:lineRule="exact"/>
              <w:ind w:left="81" w:right="47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17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spacing w:line="237" w:lineRule="auto"/>
              <w:ind w:left="509" w:right="81" w:hanging="440"/>
              <w:rPr>
                <w:sz w:val="20"/>
              </w:rPr>
            </w:pPr>
            <w:r>
              <w:rPr>
                <w:spacing w:val="-1"/>
                <w:sz w:val="20"/>
              </w:rPr>
              <w:t>LAGRICEX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</w:tr>
      <w:tr>
        <w:trPr>
          <w:trHeight w:val="435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3" w:lineRule="exact"/>
              <w:ind w:left="28"/>
              <w:rPr>
                <w:sz w:val="20"/>
              </w:rPr>
            </w:pPr>
            <w:r>
              <w:rPr>
                <w:sz w:val="20"/>
              </w:rPr>
              <w:t>Perio</w:t>
            </w:r>
          </w:p>
          <w:p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2759.327</w:t>
            </w: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93"/>
              <w:rPr>
                <w:sz w:val="20"/>
              </w:rPr>
            </w:pPr>
            <w:r>
              <w:rPr>
                <w:sz w:val="20"/>
              </w:rPr>
              <w:t>3.010775</w:t>
            </w: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96.98922</w:t>
            </w: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3" w:lineRule="exact" w:before="39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3013.322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7.824729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91.17203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0.828673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0.174570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5725.180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7.185808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88.91571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2.429969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1.468510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5845.759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7.690994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84.25004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3.890363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4.168599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8576.105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7.050016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84.90574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4.105786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3.938460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8879.158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6.938708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83.06521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5.717586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4.278493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11820.69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7.255633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81.88845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6.704712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4.151205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5" w:type="dxa"/>
          </w:tcPr>
          <w:p>
            <w:pPr>
              <w:pStyle w:val="TableParagraph"/>
              <w:spacing w:line="211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12298.05</w:t>
            </w:r>
          </w:p>
        </w:tc>
        <w:tc>
          <w:tcPr>
            <w:tcW w:w="1193" w:type="dxa"/>
          </w:tcPr>
          <w:p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7.999897</w:t>
            </w:r>
          </w:p>
        </w:tc>
        <w:tc>
          <w:tcPr>
            <w:tcW w:w="1128" w:type="dxa"/>
          </w:tcPr>
          <w:p>
            <w:pPr>
              <w:pStyle w:val="TableParagraph"/>
              <w:spacing w:line="211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80.56793</w:t>
            </w:r>
          </w:p>
        </w:tc>
        <w:tc>
          <w:tcPr>
            <w:tcW w:w="1269" w:type="dxa"/>
          </w:tcPr>
          <w:p>
            <w:pPr>
              <w:pStyle w:val="TableParagraph"/>
              <w:spacing w:line="211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6.613499</w:t>
            </w:r>
          </w:p>
        </w:tc>
        <w:tc>
          <w:tcPr>
            <w:tcW w:w="1174" w:type="dxa"/>
          </w:tcPr>
          <w:p>
            <w:pPr>
              <w:pStyle w:val="TableParagraph"/>
              <w:spacing w:line="211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4.818672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5" w:type="dxa"/>
          </w:tcPr>
          <w:p>
            <w:pPr>
              <w:pStyle w:val="TableParagraph"/>
              <w:spacing w:line="211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15248.60</w:t>
            </w:r>
          </w:p>
        </w:tc>
        <w:tc>
          <w:tcPr>
            <w:tcW w:w="1193" w:type="dxa"/>
          </w:tcPr>
          <w:p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7.914618</w:t>
            </w:r>
          </w:p>
        </w:tc>
        <w:tc>
          <w:tcPr>
            <w:tcW w:w="1128" w:type="dxa"/>
          </w:tcPr>
          <w:p>
            <w:pPr>
              <w:pStyle w:val="TableParagraph"/>
              <w:spacing w:line="211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77.10005</w:t>
            </w:r>
          </w:p>
        </w:tc>
        <w:tc>
          <w:tcPr>
            <w:tcW w:w="1269" w:type="dxa"/>
          </w:tcPr>
          <w:p>
            <w:pPr>
              <w:pStyle w:val="TableParagraph"/>
              <w:spacing w:line="211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6.325824</w:t>
            </w:r>
          </w:p>
        </w:tc>
        <w:tc>
          <w:tcPr>
            <w:tcW w:w="1174" w:type="dxa"/>
          </w:tcPr>
          <w:p>
            <w:pPr>
              <w:pStyle w:val="TableParagraph"/>
              <w:spacing w:line="211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8.659510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16145.96</w:t>
            </w: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8.059471</w:t>
            </w: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76.32263</w:t>
            </w: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6.665297</w:t>
            </w:r>
          </w:p>
        </w:tc>
        <w:tc>
          <w:tcPr>
            <w:tcW w:w="11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8.952601</w:t>
            </w:r>
          </w:p>
        </w:tc>
      </w:tr>
      <w:tr>
        <w:trPr>
          <w:trHeight w:val="2107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1" w:right="72" w:hanging="3"/>
              <w:jc w:val="center"/>
              <w:rPr>
                <w:sz w:val="20"/>
              </w:rPr>
            </w:pPr>
            <w:r>
              <w:rPr>
                <w:sz w:val="20"/>
              </w:rPr>
              <w:t>Varia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mposi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tion 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LMAN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UEXP</w:t>
            </w:r>
          </w:p>
          <w:p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: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6"/>
        </w:rPr>
        <w:sectPr>
          <w:type w:val="continuous"/>
          <w:pgSz w:w="12240" w:h="15840"/>
          <w:pgMar w:top="1420" w:bottom="1120" w:left="1560" w:right="1040"/>
        </w:sect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165"/>
        <w:gridCol w:w="1193"/>
        <w:gridCol w:w="1128"/>
        <w:gridCol w:w="1269"/>
        <w:gridCol w:w="1174"/>
      </w:tblGrid>
      <w:tr>
        <w:trPr>
          <w:trHeight w:val="204" w:hRule="atLeast"/>
        </w:trPr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line="184" w:lineRule="exact"/>
              <w:ind w:left="91" w:right="145"/>
              <w:jc w:val="center"/>
              <w:rPr>
                <w:sz w:val="20"/>
              </w:rPr>
            </w:pPr>
            <w:r>
              <w:rPr>
                <w:sz w:val="20"/>
              </w:rPr>
              <w:t>S.E.</w:t>
            </w:r>
          </w:p>
        </w:tc>
        <w:tc>
          <w:tcPr>
            <w:tcW w:w="1193" w:type="dxa"/>
          </w:tcPr>
          <w:p>
            <w:pPr>
              <w:pStyle w:val="TableParagraph"/>
              <w:spacing w:line="184" w:lineRule="exact"/>
              <w:ind w:left="167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128" w:type="dxa"/>
          </w:tcPr>
          <w:p>
            <w:pPr>
              <w:pStyle w:val="TableParagraph"/>
              <w:spacing w:line="184" w:lineRule="exact"/>
              <w:ind w:left="117" w:right="80"/>
              <w:jc w:val="center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269" w:type="dxa"/>
          </w:tcPr>
          <w:p>
            <w:pPr>
              <w:pStyle w:val="TableParagraph"/>
              <w:spacing w:line="184" w:lineRule="exact"/>
              <w:ind w:left="81" w:right="47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17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509" w:right="81" w:hanging="440"/>
              <w:rPr>
                <w:sz w:val="20"/>
              </w:rPr>
            </w:pPr>
            <w:r>
              <w:rPr>
                <w:spacing w:val="-1"/>
                <w:sz w:val="20"/>
              </w:rPr>
              <w:t>LAGRICEX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</w:tr>
      <w:tr>
        <w:trPr>
          <w:trHeight w:val="434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4" w:lineRule="exact"/>
              <w:ind w:left="28"/>
              <w:rPr>
                <w:sz w:val="20"/>
              </w:rPr>
            </w:pPr>
            <w:r>
              <w:rPr>
                <w:sz w:val="20"/>
              </w:rPr>
              <w:t>Perio</w:t>
            </w: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0.556265</w:t>
            </w: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93"/>
              <w:rPr>
                <w:sz w:val="20"/>
              </w:rPr>
            </w:pPr>
            <w:r>
              <w:rPr>
                <w:sz w:val="20"/>
              </w:rPr>
              <w:t>0.543612</w:t>
            </w: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11.48337</w:t>
            </w: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87.97302</w:t>
            </w: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0.648113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0.495328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17.85882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81.20101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0.444840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0.681812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4.321234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16.42378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77.17837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2.076615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0.705349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5.790973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18.41494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73.29413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2.499965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0.736933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7.625797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29.58513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59.57950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3.209574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0.766067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10.96609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29.19112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56.26498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3.577807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0.778430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10.85378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29.70288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54.32715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5.116185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0.784867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12.61679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29.90270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51.83758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5.642934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0.804640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14.43652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29.74769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48.83474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6.981048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0.809788</w:t>
            </w: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18.24254</w:t>
            </w: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5" w:right="54"/>
              <w:jc w:val="center"/>
              <w:rPr>
                <w:sz w:val="20"/>
              </w:rPr>
            </w:pPr>
            <w:r>
              <w:rPr>
                <w:sz w:val="20"/>
              </w:rPr>
              <w:t>29.18085</w:t>
            </w: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43.61126</w:t>
            </w:r>
          </w:p>
        </w:tc>
        <w:tc>
          <w:tcPr>
            <w:tcW w:w="11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8.965351</w:t>
            </w:r>
          </w:p>
        </w:tc>
      </w:tr>
      <w:tr>
        <w:trPr>
          <w:trHeight w:val="2112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5" w:right="79" w:hanging="1"/>
              <w:jc w:val="center"/>
              <w:rPr>
                <w:sz w:val="20"/>
              </w:rPr>
            </w:pPr>
            <w:r>
              <w:rPr>
                <w:sz w:val="20"/>
              </w:rPr>
              <w:t>Varia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mposi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LAGR</w:t>
            </w:r>
          </w:p>
          <w:p>
            <w:pPr>
              <w:pStyle w:val="TableParagraph"/>
              <w:spacing w:line="230" w:lineRule="atLeast"/>
              <w:ind w:left="57" w:right="10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ICEX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P: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line="188" w:lineRule="exact"/>
              <w:ind w:left="91" w:right="145"/>
              <w:jc w:val="center"/>
              <w:rPr>
                <w:sz w:val="20"/>
              </w:rPr>
            </w:pPr>
            <w:r>
              <w:rPr>
                <w:sz w:val="20"/>
              </w:rPr>
              <w:t>S.E.</w:t>
            </w:r>
          </w:p>
        </w:tc>
        <w:tc>
          <w:tcPr>
            <w:tcW w:w="1193" w:type="dxa"/>
          </w:tcPr>
          <w:p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128" w:type="dxa"/>
          </w:tcPr>
          <w:p>
            <w:pPr>
              <w:pStyle w:val="TableParagraph"/>
              <w:spacing w:line="188" w:lineRule="exact"/>
              <w:ind w:left="117" w:right="80"/>
              <w:jc w:val="center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269" w:type="dxa"/>
          </w:tcPr>
          <w:p>
            <w:pPr>
              <w:pStyle w:val="TableParagraph"/>
              <w:spacing w:line="188" w:lineRule="exact"/>
              <w:ind w:left="81" w:right="47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17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509" w:right="81" w:hanging="440"/>
              <w:rPr>
                <w:sz w:val="20"/>
              </w:rPr>
            </w:pPr>
            <w:r>
              <w:rPr>
                <w:spacing w:val="-1"/>
                <w:sz w:val="20"/>
              </w:rPr>
              <w:t>LAGRICEX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</w:tr>
      <w:tr>
        <w:trPr>
          <w:trHeight w:val="434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4" w:lineRule="exact"/>
              <w:ind w:left="28"/>
              <w:rPr>
                <w:sz w:val="20"/>
              </w:rPr>
            </w:pPr>
            <w:r>
              <w:rPr>
                <w:sz w:val="20"/>
              </w:rPr>
              <w:t>Perio</w:t>
            </w:r>
          </w:p>
          <w:p>
            <w:pPr>
              <w:pStyle w:val="TableParagraph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0.759643</w:t>
            </w: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93"/>
              <w:rPr>
                <w:sz w:val="20"/>
              </w:rPr>
            </w:pPr>
            <w:r>
              <w:rPr>
                <w:sz w:val="20"/>
              </w:rPr>
              <w:t>16.36801</w:t>
            </w: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8.329222</w:t>
            </w: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3.538390</w:t>
            </w: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9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71.76438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0.901078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23.25070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6.735400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4.744718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65.26918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0.959260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30.51361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5.474247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4.597696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59.41445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1.013394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38.05448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3.098119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9.134371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49.71303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5" w:type="dxa"/>
          </w:tcPr>
          <w:p>
            <w:pPr>
              <w:pStyle w:val="TableParagraph"/>
              <w:spacing w:line="211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1.124049</w:t>
            </w:r>
          </w:p>
        </w:tc>
        <w:tc>
          <w:tcPr>
            <w:tcW w:w="1193" w:type="dxa"/>
          </w:tcPr>
          <w:p>
            <w:pPr>
              <w:pStyle w:val="TableParagraph"/>
              <w:spacing w:line="211" w:lineRule="exact"/>
              <w:ind w:left="193"/>
              <w:rPr>
                <w:sz w:val="20"/>
              </w:rPr>
            </w:pPr>
            <w:r>
              <w:rPr>
                <w:sz w:val="20"/>
              </w:rPr>
              <w:t>44.63610</w:t>
            </w:r>
          </w:p>
        </w:tc>
        <w:tc>
          <w:tcPr>
            <w:tcW w:w="1128" w:type="dxa"/>
          </w:tcPr>
          <w:p>
            <w:pPr>
              <w:pStyle w:val="TableParagraph"/>
              <w:spacing w:line="211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4.499743</w:t>
            </w:r>
          </w:p>
        </w:tc>
        <w:tc>
          <w:tcPr>
            <w:tcW w:w="1269" w:type="dxa"/>
          </w:tcPr>
          <w:p>
            <w:pPr>
              <w:pStyle w:val="TableParagraph"/>
              <w:spacing w:line="211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9.285689</w:t>
            </w:r>
          </w:p>
        </w:tc>
        <w:tc>
          <w:tcPr>
            <w:tcW w:w="1174" w:type="dxa"/>
          </w:tcPr>
          <w:p>
            <w:pPr>
              <w:pStyle w:val="TableParagraph"/>
              <w:spacing w:line="211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41.57847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1.186349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42.04460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4.441023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13.07903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40.43535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1.211726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42.78910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3.937291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18.78580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34.48781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1.241469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40.80308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3.986668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22.31961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32.89064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1.288544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46.56653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3.574594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21.47227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28.38660</w:t>
            </w:r>
          </w:p>
        </w:tc>
      </w:tr>
      <w:tr>
        <w:trPr>
          <w:trHeight w:val="228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61" w:right="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1.364714</w:t>
            </w: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42.82317</w:t>
            </w: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3.437030</w:t>
            </w: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27.63579</w:t>
            </w:r>
          </w:p>
        </w:tc>
        <w:tc>
          <w:tcPr>
            <w:tcW w:w="11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26.10401</w:t>
            </w:r>
          </w:p>
        </w:tc>
      </w:tr>
      <w:tr>
        <w:trPr>
          <w:trHeight w:val="1881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5" w:right="79" w:hanging="1"/>
              <w:jc w:val="center"/>
              <w:rPr>
                <w:sz w:val="20"/>
              </w:rPr>
            </w:pPr>
            <w:r>
              <w:rPr>
                <w:sz w:val="20"/>
              </w:rPr>
              <w:t>Varia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mposi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OER</w:t>
            </w:r>
          </w:p>
          <w:p>
            <w:pPr>
              <w:pStyle w:val="TableParagraph"/>
              <w:spacing w:line="214" w:lineRule="exact"/>
              <w:ind w:left="61" w:right="101"/>
              <w:jc w:val="center"/>
              <w:rPr>
                <w:sz w:val="20"/>
              </w:rPr>
            </w:pPr>
            <w:r>
              <w:rPr>
                <w:sz w:val="20"/>
              </w:rPr>
              <w:t>VOL: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spacing w:line="188" w:lineRule="exact"/>
              <w:ind w:left="91" w:right="145"/>
              <w:jc w:val="center"/>
              <w:rPr>
                <w:sz w:val="20"/>
              </w:rPr>
            </w:pPr>
            <w:r>
              <w:rPr>
                <w:sz w:val="20"/>
              </w:rPr>
              <w:t>S.E.</w:t>
            </w:r>
          </w:p>
        </w:tc>
        <w:tc>
          <w:tcPr>
            <w:tcW w:w="1193" w:type="dxa"/>
          </w:tcPr>
          <w:p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sz w:val="20"/>
              </w:rPr>
              <w:t>OERVOL</w:t>
            </w:r>
          </w:p>
        </w:tc>
        <w:tc>
          <w:tcPr>
            <w:tcW w:w="1128" w:type="dxa"/>
          </w:tcPr>
          <w:p>
            <w:pPr>
              <w:pStyle w:val="TableParagraph"/>
              <w:spacing w:line="188" w:lineRule="exact"/>
              <w:ind w:left="117" w:right="80"/>
              <w:jc w:val="center"/>
              <w:rPr>
                <w:sz w:val="20"/>
              </w:rPr>
            </w:pPr>
            <w:r>
              <w:rPr>
                <w:sz w:val="20"/>
              </w:rPr>
              <w:t>LOILEXP</w:t>
            </w:r>
          </w:p>
        </w:tc>
        <w:tc>
          <w:tcPr>
            <w:tcW w:w="1269" w:type="dxa"/>
          </w:tcPr>
          <w:p>
            <w:pPr>
              <w:pStyle w:val="TableParagraph"/>
              <w:spacing w:line="188" w:lineRule="exact"/>
              <w:ind w:left="81" w:right="47"/>
              <w:jc w:val="center"/>
              <w:rPr>
                <w:sz w:val="20"/>
              </w:rPr>
            </w:pPr>
            <w:r>
              <w:rPr>
                <w:sz w:val="20"/>
              </w:rPr>
              <w:t>LMANUEXP</w:t>
            </w:r>
          </w:p>
        </w:tc>
        <w:tc>
          <w:tcPr>
            <w:tcW w:w="1174" w:type="dxa"/>
            <w:vMerge w:val="restart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ind w:left="509" w:right="81" w:hanging="440"/>
              <w:rPr>
                <w:sz w:val="20"/>
              </w:rPr>
            </w:pPr>
            <w:r>
              <w:rPr>
                <w:spacing w:val="-1"/>
                <w:sz w:val="20"/>
              </w:rPr>
              <w:t>LAGRICEX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</w:tr>
      <w:tr>
        <w:trPr>
          <w:trHeight w:val="436" w:hRule="atLeast"/>
        </w:trPr>
        <w:tc>
          <w:tcPr>
            <w:tcW w:w="6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4" w:lineRule="exact"/>
              <w:ind w:left="28"/>
              <w:rPr>
                <w:sz w:val="20"/>
              </w:rPr>
            </w:pPr>
            <w:r>
              <w:rPr>
                <w:sz w:val="20"/>
              </w:rPr>
              <w:t>Perio</w:t>
            </w:r>
          </w:p>
          <w:p>
            <w:pPr>
              <w:pStyle w:val="TableParagraph"/>
              <w:spacing w:line="212" w:lineRule="exact"/>
              <w:ind w:left="2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11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vMerge/>
            <w:tcBorders>
              <w:top w:val="nil"/>
              <w:bottom w:val="doub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0.721303</w:t>
            </w:r>
          </w:p>
        </w:tc>
        <w:tc>
          <w:tcPr>
            <w:tcW w:w="11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93"/>
              <w:rPr>
                <w:sz w:val="20"/>
              </w:rPr>
            </w:pPr>
            <w:r>
              <w:rPr>
                <w:sz w:val="20"/>
              </w:rPr>
              <w:t>100.0000</w:t>
            </w:r>
          </w:p>
        </w:tc>
        <w:tc>
          <w:tcPr>
            <w:tcW w:w="11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26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  <w:tc>
          <w:tcPr>
            <w:tcW w:w="11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14" w:lineRule="exact" w:before="37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0.000000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0.806252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93.46164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0.996443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5.025335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0.516581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0.898103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86.95732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2.426175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1.556610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9.059893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1.194095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85.36471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2.328375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2.652912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9.654002</w:t>
            </w:r>
          </w:p>
        </w:tc>
      </w:tr>
      <w:tr>
        <w:trPr>
          <w:trHeight w:val="229" w:hRule="atLeast"/>
        </w:trPr>
        <w:tc>
          <w:tcPr>
            <w:tcW w:w="660" w:type="dxa"/>
          </w:tcPr>
          <w:p>
            <w:pPr>
              <w:pStyle w:val="TableParagraph"/>
              <w:spacing w:line="209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65" w:type="dxa"/>
          </w:tcPr>
          <w:p>
            <w:pPr>
              <w:pStyle w:val="TableParagraph"/>
              <w:spacing w:line="209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1.314043</w:t>
            </w:r>
          </w:p>
        </w:tc>
        <w:tc>
          <w:tcPr>
            <w:tcW w:w="1193" w:type="dxa"/>
          </w:tcPr>
          <w:p>
            <w:pPr>
              <w:pStyle w:val="TableParagraph"/>
              <w:spacing w:line="209" w:lineRule="exact"/>
              <w:ind w:left="193"/>
              <w:rPr>
                <w:sz w:val="20"/>
              </w:rPr>
            </w:pPr>
            <w:r>
              <w:rPr>
                <w:sz w:val="20"/>
              </w:rPr>
              <w:t>83.98054</w:t>
            </w:r>
          </w:p>
        </w:tc>
        <w:tc>
          <w:tcPr>
            <w:tcW w:w="1128" w:type="dxa"/>
          </w:tcPr>
          <w:p>
            <w:pPr>
              <w:pStyle w:val="TableParagraph"/>
              <w:spacing w:line="209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2.513806</w:t>
            </w:r>
          </w:p>
        </w:tc>
        <w:tc>
          <w:tcPr>
            <w:tcW w:w="1269" w:type="dxa"/>
          </w:tcPr>
          <w:p>
            <w:pPr>
              <w:pStyle w:val="TableParagraph"/>
              <w:spacing w:line="209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1.291954</w:t>
            </w:r>
          </w:p>
        </w:tc>
        <w:tc>
          <w:tcPr>
            <w:tcW w:w="1174" w:type="dxa"/>
          </w:tcPr>
          <w:p>
            <w:pPr>
              <w:pStyle w:val="TableParagraph"/>
              <w:spacing w:line="209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12.21371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1.354168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83.89536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2.409098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2.301150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11.39439</w:t>
            </w:r>
          </w:p>
        </w:tc>
      </w:tr>
      <w:tr>
        <w:trPr>
          <w:trHeight w:val="230" w:hRule="atLeast"/>
        </w:trPr>
        <w:tc>
          <w:tcPr>
            <w:tcW w:w="660" w:type="dxa"/>
          </w:tcPr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65" w:type="dxa"/>
          </w:tcPr>
          <w:p>
            <w:pPr>
              <w:pStyle w:val="TableParagraph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1.473912</w:t>
            </w:r>
          </w:p>
        </w:tc>
        <w:tc>
          <w:tcPr>
            <w:tcW w:w="1193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82.43188</w:t>
            </w:r>
          </w:p>
        </w:tc>
        <w:tc>
          <w:tcPr>
            <w:tcW w:w="1128" w:type="dxa"/>
          </w:tcPr>
          <w:p>
            <w:pPr>
              <w:pStyle w:val="TableParagraph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3.015120</w:t>
            </w:r>
          </w:p>
        </w:tc>
        <w:tc>
          <w:tcPr>
            <w:tcW w:w="1269" w:type="dxa"/>
          </w:tcPr>
          <w:p>
            <w:pPr>
              <w:pStyle w:val="TableParagraph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1.315223</w:t>
            </w:r>
          </w:p>
        </w:tc>
        <w:tc>
          <w:tcPr>
            <w:tcW w:w="1174" w:type="dxa"/>
          </w:tcPr>
          <w:p>
            <w:pPr>
              <w:pStyle w:val="TableParagraph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13.23778</w:t>
            </w:r>
          </w:p>
        </w:tc>
      </w:tr>
      <w:tr>
        <w:trPr>
          <w:trHeight w:val="226" w:hRule="atLeast"/>
        </w:trPr>
        <w:tc>
          <w:tcPr>
            <w:tcW w:w="660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5" w:type="dxa"/>
          </w:tcPr>
          <w:p>
            <w:pPr>
              <w:pStyle w:val="TableParagraph"/>
              <w:spacing w:line="206" w:lineRule="exact"/>
              <w:ind w:left="144" w:right="145"/>
              <w:jc w:val="center"/>
              <w:rPr>
                <w:sz w:val="20"/>
              </w:rPr>
            </w:pPr>
            <w:r>
              <w:rPr>
                <w:sz w:val="20"/>
              </w:rPr>
              <w:t>1.509359</w:t>
            </w:r>
          </w:p>
        </w:tc>
        <w:tc>
          <w:tcPr>
            <w:tcW w:w="1193" w:type="dxa"/>
          </w:tcPr>
          <w:p>
            <w:pPr>
              <w:pStyle w:val="TableParagraph"/>
              <w:spacing w:line="206" w:lineRule="exact"/>
              <w:ind w:left="193"/>
              <w:rPr>
                <w:sz w:val="20"/>
              </w:rPr>
            </w:pPr>
            <w:r>
              <w:rPr>
                <w:sz w:val="20"/>
              </w:rPr>
              <w:t>82.87639</w:t>
            </w:r>
          </w:p>
        </w:tc>
        <w:tc>
          <w:tcPr>
            <w:tcW w:w="1128" w:type="dxa"/>
          </w:tcPr>
          <w:p>
            <w:pPr>
              <w:pStyle w:val="TableParagraph"/>
              <w:spacing w:line="206" w:lineRule="exact"/>
              <w:ind w:left="145" w:right="53"/>
              <w:jc w:val="center"/>
              <w:rPr>
                <w:sz w:val="20"/>
              </w:rPr>
            </w:pPr>
            <w:r>
              <w:rPr>
                <w:sz w:val="20"/>
              </w:rPr>
              <w:t>2.935122</w:t>
            </w:r>
          </w:p>
        </w:tc>
        <w:tc>
          <w:tcPr>
            <w:tcW w:w="1269" w:type="dxa"/>
          </w:tcPr>
          <w:p>
            <w:pPr>
              <w:pStyle w:val="TableParagraph"/>
              <w:spacing w:line="206" w:lineRule="exact"/>
              <w:ind w:left="133" w:right="47"/>
              <w:jc w:val="center"/>
              <w:rPr>
                <w:sz w:val="20"/>
              </w:rPr>
            </w:pPr>
            <w:r>
              <w:rPr>
                <w:sz w:val="20"/>
              </w:rPr>
              <w:t>1.824582</w:t>
            </w:r>
          </w:p>
        </w:tc>
        <w:tc>
          <w:tcPr>
            <w:tcW w:w="1174" w:type="dxa"/>
          </w:tcPr>
          <w:p>
            <w:pPr>
              <w:pStyle w:val="TableParagraph"/>
              <w:spacing w:line="206" w:lineRule="exact"/>
              <w:ind w:left="163" w:right="135"/>
              <w:jc w:val="center"/>
              <w:rPr>
                <w:sz w:val="20"/>
              </w:rPr>
            </w:pPr>
            <w:r>
              <w:rPr>
                <w:sz w:val="20"/>
              </w:rPr>
              <w:t>12.36391</w:t>
            </w:r>
          </w:p>
        </w:tc>
      </w:tr>
    </w:tbl>
    <w:p>
      <w:pPr>
        <w:spacing w:after="0" w:line="206" w:lineRule="exact"/>
        <w:jc w:val="center"/>
        <w:rPr>
          <w:sz w:val="20"/>
        </w:rPr>
        <w:sectPr>
          <w:pgSz w:w="12240" w:h="15840"/>
          <w:pgMar w:header="0" w:footer="935" w:top="1440" w:bottom="1120" w:left="1560" w:right="1040"/>
        </w:sect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203"/>
        <w:gridCol w:w="1193"/>
        <w:gridCol w:w="1194"/>
        <w:gridCol w:w="1194"/>
        <w:gridCol w:w="1169"/>
      </w:tblGrid>
      <w:tr>
        <w:trPr>
          <w:trHeight w:val="226" w:hRule="atLeast"/>
        </w:trPr>
        <w:tc>
          <w:tcPr>
            <w:tcW w:w="643" w:type="dxa"/>
          </w:tcPr>
          <w:p>
            <w:pPr>
              <w:pStyle w:val="TableParagraph"/>
              <w:spacing w:line="207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03" w:type="dxa"/>
          </w:tcPr>
          <w:p>
            <w:pPr>
              <w:pStyle w:val="TableParagraph"/>
              <w:spacing w:line="207" w:lineRule="exact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1.711647</w:t>
            </w:r>
          </w:p>
        </w:tc>
        <w:tc>
          <w:tcPr>
            <w:tcW w:w="1193" w:type="dxa"/>
          </w:tcPr>
          <w:p>
            <w:pPr>
              <w:pStyle w:val="TableParagraph"/>
              <w:spacing w:line="207" w:lineRule="exact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83.05407</w:t>
            </w:r>
          </w:p>
        </w:tc>
        <w:tc>
          <w:tcPr>
            <w:tcW w:w="1194" w:type="dxa"/>
          </w:tcPr>
          <w:p>
            <w:pPr>
              <w:pStyle w:val="TableParagraph"/>
              <w:spacing w:line="207" w:lineRule="exact"/>
              <w:ind w:left="179"/>
              <w:rPr>
                <w:sz w:val="20"/>
              </w:rPr>
            </w:pPr>
            <w:r>
              <w:rPr>
                <w:sz w:val="20"/>
              </w:rPr>
              <w:t>3.095542</w:t>
            </w:r>
          </w:p>
        </w:tc>
        <w:tc>
          <w:tcPr>
            <w:tcW w:w="1194" w:type="dxa"/>
          </w:tcPr>
          <w:p>
            <w:pPr>
              <w:pStyle w:val="TableParagraph"/>
              <w:spacing w:line="207" w:lineRule="exact"/>
              <w:ind w:left="181"/>
              <w:rPr>
                <w:sz w:val="20"/>
              </w:rPr>
            </w:pPr>
            <w:r>
              <w:rPr>
                <w:sz w:val="20"/>
              </w:rPr>
              <w:t>1.254026</w:t>
            </w:r>
          </w:p>
        </w:tc>
        <w:tc>
          <w:tcPr>
            <w:tcW w:w="1169" w:type="dxa"/>
          </w:tcPr>
          <w:p>
            <w:pPr>
              <w:pStyle w:val="TableParagraph"/>
              <w:spacing w:line="207" w:lineRule="exact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12.59636</w:t>
            </w:r>
          </w:p>
        </w:tc>
      </w:tr>
      <w:tr>
        <w:trPr>
          <w:trHeight w:val="229" w:hRule="atLeast"/>
        </w:trPr>
        <w:tc>
          <w:tcPr>
            <w:tcW w:w="6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91" w:right="4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68" w:right="159"/>
              <w:jc w:val="center"/>
              <w:rPr>
                <w:sz w:val="20"/>
              </w:rPr>
            </w:pPr>
            <w:r>
              <w:rPr>
                <w:sz w:val="20"/>
              </w:rPr>
              <w:t>1.784941</w:t>
            </w:r>
          </w:p>
        </w:tc>
        <w:tc>
          <w:tcPr>
            <w:tcW w:w="11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59" w:right="159"/>
              <w:jc w:val="center"/>
              <w:rPr>
                <w:sz w:val="20"/>
              </w:rPr>
            </w:pPr>
            <w:r>
              <w:rPr>
                <w:sz w:val="20"/>
              </w:rPr>
              <w:t>83.84423</w:t>
            </w:r>
          </w:p>
        </w:tc>
        <w:tc>
          <w:tcPr>
            <w:tcW w:w="11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79"/>
              <w:rPr>
                <w:sz w:val="20"/>
              </w:rPr>
            </w:pPr>
            <w:r>
              <w:rPr>
                <w:sz w:val="20"/>
              </w:rPr>
              <w:t>2.999900</w:t>
            </w:r>
          </w:p>
        </w:tc>
        <w:tc>
          <w:tcPr>
            <w:tcW w:w="11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81"/>
              <w:rPr>
                <w:sz w:val="20"/>
              </w:rPr>
            </w:pPr>
            <w:r>
              <w:rPr>
                <w:sz w:val="20"/>
              </w:rPr>
              <w:t>1.650090</w:t>
            </w:r>
          </w:p>
        </w:tc>
        <w:tc>
          <w:tcPr>
            <w:tcW w:w="116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9" w:lineRule="exact"/>
              <w:ind w:left="159" w:right="135"/>
              <w:jc w:val="center"/>
              <w:rPr>
                <w:sz w:val="20"/>
              </w:rPr>
            </w:pPr>
            <w:r>
              <w:rPr>
                <w:sz w:val="20"/>
              </w:rPr>
              <w:t>11.50578</w:t>
            </w:r>
          </w:p>
        </w:tc>
      </w:tr>
      <w:tr>
        <w:trPr>
          <w:trHeight w:val="2839" w:hRule="atLeast"/>
        </w:trPr>
        <w:tc>
          <w:tcPr>
            <w:tcW w:w="64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1"/>
              <w:rPr>
                <w:rFonts w:ascii="Calibri"/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38" w:right="4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Orderi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ng: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LMAN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UEXP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LAGR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ICEX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header="0" w:footer="935" w:top="1440" w:bottom="1120" w:left="15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709991pt;margin-top:730.255981pt;width:17.3pt;height:13.05pt;mso-position-horizontal-relative:page;mso-position-vertical-relative:page;z-index:-20336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845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5" w:hanging="42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40" w:hanging="291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9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4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60" w:hanging="4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4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60" w:hanging="4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63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6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6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6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6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6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63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6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6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7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1" w:hanging="33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70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0" w:hanging="33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3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70" w:hanging="33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70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3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681" w:hanging="44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681" w:hanging="44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4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70" w:hanging="33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570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6" w:hanging="4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7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5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2" w:hanging="49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71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71" w:hanging="33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6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7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5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2" w:hanging="4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71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71" w:hanging="33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32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"/>
      <w:ind w:left="701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60" w:hanging="42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0" w:hanging="4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hyperlink" Target="http://www.csae.ox.ac.uk/" TargetMode="Externa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</dc:creator>
  <dcterms:created xsi:type="dcterms:W3CDTF">2023-11-14T19:38:27Z</dcterms:created>
  <dcterms:modified xsi:type="dcterms:W3CDTF">2023-11-14T19:38:27Z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